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pPr w:leftFromText="180" w:rightFromText="180" w:vertAnchor="text" w:tblpY="13"/>
        <w:tblW w:w="0" w:type="auto"/>
        <w:tblLayout w:type="fixed"/>
        <w:tblCellMar>
          <w:left w:w="0" w:type="dxa"/>
          <w:right w:w="0" w:type="dxa"/>
        </w:tblCellMar>
        <w:tblLook w:val="04A0" w:firstRow="1" w:lastRow="0" w:firstColumn="1" w:lastColumn="0" w:noHBand="0" w:noVBand="1"/>
      </w:tblPr>
      <w:tblGrid>
        <w:gridCol w:w="10488"/>
      </w:tblGrid>
      <w:tr w:rsidR="00BE1924" w:rsidRPr="00F861EF" w14:paraId="0E275CFB" w14:textId="77777777" w:rsidTr="00BE1924">
        <w:trPr>
          <w:trHeight w:val="5713"/>
        </w:trPr>
        <w:tc>
          <w:tcPr>
            <w:tcW w:w="10488" w:type="dxa"/>
          </w:tcPr>
          <w:p w14:paraId="1BFB7BA2" w14:textId="0E4601FC" w:rsidR="00F861EF" w:rsidRPr="00F861EF" w:rsidRDefault="00436F68" w:rsidP="00DB72CE">
            <w:pPr>
              <w:pStyle w:val="DocumentTitle0"/>
              <w:rPr>
                <w:lang w:val="es-GT"/>
              </w:rPr>
            </w:pPr>
            <w:bookmarkStart w:id="0" w:name="_GoBack"/>
            <w:bookmarkEnd w:id="0"/>
            <w:r>
              <w:rPr>
                <w:lang w:val="es-GT"/>
              </w:rPr>
              <w:t>CAPACITACIÓN</w:t>
            </w:r>
            <w:r w:rsidR="00223F40">
              <w:rPr>
                <w:lang w:val="es-GT"/>
              </w:rPr>
              <w:t xml:space="preserve"> </w:t>
            </w:r>
            <w:r>
              <w:rPr>
                <w:lang w:val="es-GT"/>
              </w:rPr>
              <w:t>DE LA DOCENCIA</w:t>
            </w:r>
          </w:p>
          <w:p w14:paraId="480F4DC5" w14:textId="1FCD117E" w:rsidR="00BE1924" w:rsidRPr="00F861EF" w:rsidRDefault="00F861EF" w:rsidP="00DB72CE">
            <w:pPr>
              <w:pStyle w:val="DocumentTitle0"/>
              <w:rPr>
                <w:lang w:val="es-GT"/>
              </w:rPr>
            </w:pPr>
            <w:r w:rsidRPr="00F861EF">
              <w:rPr>
                <w:color w:val="DA291C" w:themeColor="accent1"/>
                <w:lang w:val="es-GT"/>
              </w:rPr>
              <w:t>DESARROLLO</w:t>
            </w:r>
            <w:r w:rsidR="00374EA6" w:rsidRPr="00F861EF">
              <w:rPr>
                <w:color w:val="DA291C" w:themeColor="accent1"/>
                <w:lang w:val="es-GT"/>
              </w:rPr>
              <w:t xml:space="preserve"> Profesional </w:t>
            </w:r>
            <w:r w:rsidRPr="00F861EF">
              <w:rPr>
                <w:color w:val="DA291C" w:themeColor="accent1"/>
                <w:lang w:val="es-GT"/>
              </w:rPr>
              <w:t xml:space="preserve">DE </w:t>
            </w:r>
            <w:r>
              <w:rPr>
                <w:color w:val="DA291C" w:themeColor="accent1"/>
                <w:lang w:val="es-GT"/>
              </w:rPr>
              <w:t>docentes</w:t>
            </w:r>
          </w:p>
        </w:tc>
      </w:tr>
      <w:tr w:rsidR="00BE1924" w:rsidRPr="00F861EF" w14:paraId="60EA5200" w14:textId="77777777" w:rsidTr="00BE1924">
        <w:trPr>
          <w:trHeight w:val="1361"/>
        </w:trPr>
        <w:tc>
          <w:tcPr>
            <w:tcW w:w="10488" w:type="dxa"/>
          </w:tcPr>
          <w:p w14:paraId="5A19E279" w14:textId="5AEF5B9D" w:rsidR="00C15B5A" w:rsidRPr="00F861EF" w:rsidRDefault="0063598B" w:rsidP="00BE1924">
            <w:pPr>
              <w:pStyle w:val="DocumentSubtitle"/>
              <w:rPr>
                <w:lang w:val="es-GT"/>
              </w:rPr>
            </w:pPr>
            <w:r w:rsidRPr="00F861EF">
              <w:rPr>
                <w:lang w:val="es-GT"/>
              </w:rPr>
              <w:t>M</w:t>
            </w:r>
            <w:r w:rsidR="00F861EF" w:rsidRPr="00F861EF">
              <w:rPr>
                <w:lang w:val="es-GT"/>
              </w:rPr>
              <w:t>ódulo</w:t>
            </w:r>
            <w:r w:rsidRPr="00F861EF">
              <w:rPr>
                <w:lang w:val="es-GT"/>
              </w:rPr>
              <w:t xml:space="preserve">: </w:t>
            </w:r>
            <w:r w:rsidR="00C02998" w:rsidRPr="00F861EF">
              <w:rPr>
                <w:lang w:val="es-GT"/>
              </w:rPr>
              <w:t xml:space="preserve"> </w:t>
            </w:r>
            <w:r w:rsidR="00B002A6" w:rsidRPr="00F861EF">
              <w:rPr>
                <w:lang w:val="es-GT"/>
              </w:rPr>
              <w:t xml:space="preserve">COVID-19 </w:t>
            </w:r>
            <w:r w:rsidR="00F861EF" w:rsidRPr="00F861EF">
              <w:rPr>
                <w:lang w:val="es-GT"/>
              </w:rPr>
              <w:t>para docentes</w:t>
            </w:r>
            <w:r w:rsidR="00B002A6" w:rsidRPr="00F861EF">
              <w:rPr>
                <w:lang w:val="es-GT"/>
              </w:rPr>
              <w:t xml:space="preserve"> (I)</w:t>
            </w:r>
          </w:p>
          <w:p w14:paraId="1726B791" w14:textId="5689EE16" w:rsidR="00BE1924" w:rsidRPr="00F861EF" w:rsidRDefault="00C15B5A" w:rsidP="00BE1924">
            <w:pPr>
              <w:pStyle w:val="DocumentSubtitle"/>
              <w:rPr>
                <w:lang w:val="es-GT"/>
              </w:rPr>
            </w:pPr>
            <w:r w:rsidRPr="00F861EF">
              <w:rPr>
                <w:lang w:val="es-GT"/>
              </w:rPr>
              <w:t xml:space="preserve">                                                  </w:t>
            </w:r>
          </w:p>
          <w:p w14:paraId="435CF9DC" w14:textId="62DA7439" w:rsidR="00BE1924" w:rsidRPr="00F861EF" w:rsidRDefault="00F861EF" w:rsidP="00BE1924">
            <w:pPr>
              <w:pStyle w:val="DocumentDescription"/>
              <w:rPr>
                <w:lang w:val="es-GT"/>
              </w:rPr>
            </w:pPr>
            <w:r w:rsidRPr="00F861EF">
              <w:rPr>
                <w:lang w:val="es-GT"/>
              </w:rPr>
              <w:t xml:space="preserve">Para </w:t>
            </w:r>
            <w:r w:rsidR="00223F40">
              <w:rPr>
                <w:lang w:val="es-GT"/>
              </w:rPr>
              <w:t>instructores</w:t>
            </w:r>
            <w:r w:rsidR="00BD4ED6">
              <w:rPr>
                <w:lang w:val="es-GT"/>
              </w:rPr>
              <w:t xml:space="preserve"> certificados </w:t>
            </w:r>
            <w:r w:rsidR="006740A3">
              <w:rPr>
                <w:lang w:val="es-GT"/>
              </w:rPr>
              <w:t>e instructores</w:t>
            </w:r>
          </w:p>
        </w:tc>
      </w:tr>
    </w:tbl>
    <w:p w14:paraId="1858A51E" w14:textId="77777777" w:rsidR="005B1F3A" w:rsidRPr="0063598B" w:rsidRDefault="00F77C79" w:rsidP="0082520E">
      <w:r w:rsidRPr="0063598B">
        <w:rPr>
          <w:noProof/>
          <w:lang w:val="sv-SE" w:eastAsia="sv-SE"/>
        </w:rPr>
        <w:drawing>
          <wp:anchor distT="0" distB="0" distL="114300" distR="114300" simplePos="0" relativeHeight="251658241" behindDoc="0" locked="0" layoutInCell="1" allowOverlap="1" wp14:anchorId="1ABA8E24" wp14:editId="01EBBFF1">
            <wp:simplePos x="0" y="0"/>
            <wp:positionH relativeFrom="page">
              <wp:posOffset>5549265</wp:posOffset>
            </wp:positionH>
            <wp:positionV relativeFrom="page">
              <wp:posOffset>-47625</wp:posOffset>
            </wp:positionV>
            <wp:extent cx="2023110" cy="6166485"/>
            <wp:effectExtent l="0" t="0" r="0" b="5715"/>
            <wp:wrapNone/>
            <wp:docPr id="7" name="Picture 7" descr="V:\Design Bridge\3996_Save the Children templates\Assets\red circle 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Design Bridge\3996_Save the Children templates\Assets\red circle top.pn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023110" cy="6166485"/>
                    </a:xfrm>
                    <a:prstGeom prst="rect">
                      <a:avLst/>
                    </a:prstGeom>
                    <a:noFill/>
                    <a:ln>
                      <a:noFill/>
                    </a:ln>
                  </pic:spPr>
                </pic:pic>
              </a:graphicData>
            </a:graphic>
            <wp14:sizeRelH relativeFrom="page">
              <wp14:pctWidth>0</wp14:pctWidth>
            </wp14:sizeRelH>
            <wp14:sizeRelV relativeFrom="page">
              <wp14:pctHeight>0</wp14:pctHeight>
            </wp14:sizeRelV>
          </wp:anchor>
        </w:drawing>
      </w:r>
      <w:r w:rsidR="005B1F3A" w:rsidRPr="0063598B">
        <w:rPr>
          <w:noProof/>
          <w:lang w:val="sv-SE" w:eastAsia="sv-SE"/>
        </w:rPr>
        <w:drawing>
          <wp:anchor distT="0" distB="0" distL="114300" distR="114300" simplePos="0" relativeHeight="251658240" behindDoc="0" locked="0" layoutInCell="1" allowOverlap="1" wp14:anchorId="4C2F3141" wp14:editId="49816700">
            <wp:simplePos x="0" y="0"/>
            <wp:positionH relativeFrom="page">
              <wp:posOffset>0</wp:posOffset>
            </wp:positionH>
            <wp:positionV relativeFrom="page">
              <wp:posOffset>5989320</wp:posOffset>
            </wp:positionV>
            <wp:extent cx="5914390" cy="1907540"/>
            <wp:effectExtent l="0" t="0" r="0" b="0"/>
            <wp:wrapNone/>
            <wp:docPr id="5" name="Picture 5" descr="V:\Design Bridge\3996_Save the Children templates\Assets\red circle bot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ign Bridge\3996_Save the Children templates\Assets\red circle bottom.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914390" cy="1907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74BBEB" w14:textId="77777777" w:rsidR="004B39E2" w:rsidRPr="0063598B" w:rsidRDefault="004B39E2">
      <w:pPr>
        <w:spacing w:line="276" w:lineRule="auto"/>
        <w:sectPr w:rsidR="004B39E2" w:rsidRPr="0063598B" w:rsidSect="0006648E">
          <w:headerReference w:type="even" r:id="rId13"/>
          <w:headerReference w:type="default" r:id="rId14"/>
          <w:footerReference w:type="even" r:id="rId15"/>
          <w:footerReference w:type="default" r:id="rId16"/>
          <w:headerReference w:type="first" r:id="rId17"/>
          <w:footerReference w:type="first" r:id="rId18"/>
          <w:pgSz w:w="11906" w:h="16838" w:code="9"/>
          <w:pgMar w:top="1474" w:right="709" w:bottom="851" w:left="709" w:header="567" w:footer="567" w:gutter="0"/>
          <w:pgNumType w:start="0"/>
          <w:cols w:space="708"/>
          <w:titlePg/>
          <w:docGrid w:linePitch="360"/>
        </w:sectPr>
      </w:pPr>
    </w:p>
    <w:sdt>
      <w:sdtPr>
        <w:rPr>
          <w:rFonts w:asciiTheme="minorHAnsi" w:eastAsiaTheme="minorHAnsi" w:hAnsiTheme="minorHAnsi" w:cstheme="minorBidi"/>
          <w:bCs w:val="0"/>
          <w:caps w:val="0"/>
          <w:color w:val="000000" w:themeColor="text1"/>
          <w:sz w:val="22"/>
          <w:szCs w:val="22"/>
          <w:lang w:val="en-GB"/>
        </w:rPr>
        <w:id w:val="1713222547"/>
        <w:docPartObj>
          <w:docPartGallery w:val="Table of Contents"/>
          <w:docPartUnique/>
        </w:docPartObj>
      </w:sdtPr>
      <w:sdtEndPr>
        <w:rPr>
          <w:b/>
          <w:noProof/>
        </w:rPr>
      </w:sdtEndPr>
      <w:sdtContent>
        <w:p w14:paraId="325A1916" w14:textId="7AACAC26" w:rsidR="00690A9F" w:rsidRDefault="00690A9F">
          <w:pPr>
            <w:pStyle w:val="Innehllsfrteckningsrubrik"/>
          </w:pPr>
          <w:r>
            <w:t>Tabl</w:t>
          </w:r>
          <w:r w:rsidR="00F861EF">
            <w:t>A DE CONTENIDOS</w:t>
          </w:r>
        </w:p>
        <w:p w14:paraId="38411FC8" w14:textId="747A8D11" w:rsidR="00D7168C" w:rsidRDefault="00690A9F">
          <w:pPr>
            <w:pStyle w:val="Innehll1"/>
            <w:tabs>
              <w:tab w:val="right" w:leader="dot" w:pos="10478"/>
            </w:tabs>
            <w:rPr>
              <w:rFonts w:eastAsiaTheme="minorEastAsia"/>
              <w:b w:val="0"/>
              <w:bCs w:val="0"/>
              <w:i w:val="0"/>
              <w:iCs w:val="0"/>
              <w:noProof/>
              <w:color w:val="auto"/>
              <w:sz w:val="22"/>
              <w:szCs w:val="22"/>
              <w:lang w:val="en-US"/>
            </w:rPr>
          </w:pPr>
          <w:r>
            <w:rPr>
              <w:b w:val="0"/>
              <w:bCs w:val="0"/>
            </w:rPr>
            <w:fldChar w:fldCharType="begin"/>
          </w:r>
          <w:r>
            <w:instrText xml:space="preserve"> TOC \o "1-3" \h \z \u </w:instrText>
          </w:r>
          <w:r>
            <w:rPr>
              <w:b w:val="0"/>
              <w:bCs w:val="0"/>
            </w:rPr>
            <w:fldChar w:fldCharType="separate"/>
          </w:r>
          <w:hyperlink w:anchor="_Toc41581959" w:history="1">
            <w:r w:rsidR="00D7168C" w:rsidRPr="007467C4">
              <w:rPr>
                <w:rStyle w:val="Hyperlnk"/>
                <w:noProof/>
              </w:rPr>
              <w:t>INTRODUCCIÓN</w:t>
            </w:r>
            <w:r w:rsidR="00D7168C">
              <w:rPr>
                <w:noProof/>
                <w:webHidden/>
              </w:rPr>
              <w:tab/>
            </w:r>
            <w:r w:rsidR="00D7168C">
              <w:rPr>
                <w:noProof/>
                <w:webHidden/>
              </w:rPr>
              <w:fldChar w:fldCharType="begin"/>
            </w:r>
            <w:r w:rsidR="00D7168C">
              <w:rPr>
                <w:noProof/>
                <w:webHidden/>
              </w:rPr>
              <w:instrText xml:space="preserve"> PAGEREF _Toc41581959 \h </w:instrText>
            </w:r>
            <w:r w:rsidR="00D7168C">
              <w:rPr>
                <w:noProof/>
                <w:webHidden/>
              </w:rPr>
            </w:r>
            <w:r w:rsidR="00D7168C">
              <w:rPr>
                <w:noProof/>
                <w:webHidden/>
              </w:rPr>
              <w:fldChar w:fldCharType="separate"/>
            </w:r>
            <w:r w:rsidR="00AF5812">
              <w:rPr>
                <w:noProof/>
                <w:webHidden/>
              </w:rPr>
              <w:t>1</w:t>
            </w:r>
            <w:r w:rsidR="00D7168C">
              <w:rPr>
                <w:noProof/>
                <w:webHidden/>
              </w:rPr>
              <w:fldChar w:fldCharType="end"/>
            </w:r>
          </w:hyperlink>
        </w:p>
        <w:p w14:paraId="356CFF64" w14:textId="361886D7"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0" w:history="1">
            <w:r w:rsidR="00D7168C" w:rsidRPr="007467C4">
              <w:rPr>
                <w:rStyle w:val="Hyperlnk"/>
                <w:noProof/>
                <w:lang w:val="es-GT"/>
              </w:rPr>
              <w:t>OBJETIVOS DE APRENDIZAJE Y ENLACES AL CURRÍCULO</w:t>
            </w:r>
            <w:r w:rsidR="00D7168C">
              <w:rPr>
                <w:noProof/>
                <w:webHidden/>
              </w:rPr>
              <w:tab/>
            </w:r>
            <w:r w:rsidR="00D7168C">
              <w:rPr>
                <w:noProof/>
                <w:webHidden/>
              </w:rPr>
              <w:fldChar w:fldCharType="begin"/>
            </w:r>
            <w:r w:rsidR="00D7168C">
              <w:rPr>
                <w:noProof/>
                <w:webHidden/>
              </w:rPr>
              <w:instrText xml:space="preserve"> PAGEREF _Toc41581960 \h </w:instrText>
            </w:r>
            <w:r w:rsidR="00D7168C">
              <w:rPr>
                <w:noProof/>
                <w:webHidden/>
              </w:rPr>
            </w:r>
            <w:r w:rsidR="00D7168C">
              <w:rPr>
                <w:noProof/>
                <w:webHidden/>
              </w:rPr>
              <w:fldChar w:fldCharType="separate"/>
            </w:r>
            <w:r w:rsidR="00AF5812">
              <w:rPr>
                <w:noProof/>
                <w:webHidden/>
              </w:rPr>
              <w:t>2</w:t>
            </w:r>
            <w:r w:rsidR="00D7168C">
              <w:rPr>
                <w:noProof/>
                <w:webHidden/>
              </w:rPr>
              <w:fldChar w:fldCharType="end"/>
            </w:r>
          </w:hyperlink>
        </w:p>
        <w:p w14:paraId="318E80F6" w14:textId="38FD9BD2" w:rsidR="00D7168C" w:rsidRDefault="006A4E14">
          <w:pPr>
            <w:pStyle w:val="Innehll3"/>
            <w:tabs>
              <w:tab w:val="right" w:leader="dot" w:pos="10478"/>
            </w:tabs>
            <w:rPr>
              <w:rFonts w:eastAsiaTheme="minorEastAsia"/>
              <w:noProof/>
              <w:color w:val="auto"/>
              <w:sz w:val="22"/>
              <w:szCs w:val="22"/>
              <w:lang w:val="en-US"/>
            </w:rPr>
          </w:pPr>
          <w:hyperlink w:anchor="_Toc41581961" w:history="1">
            <w:r w:rsidR="00D7168C" w:rsidRPr="007467C4">
              <w:rPr>
                <w:rStyle w:val="Hyperlnk"/>
                <w:noProof/>
                <w:lang w:val="es-GT"/>
              </w:rPr>
              <w:t>Enlaces a las normas de enseñanza y al currículo nacional</w:t>
            </w:r>
            <w:r w:rsidR="00D7168C">
              <w:rPr>
                <w:noProof/>
                <w:webHidden/>
              </w:rPr>
              <w:tab/>
            </w:r>
            <w:r w:rsidR="00D7168C">
              <w:rPr>
                <w:noProof/>
                <w:webHidden/>
              </w:rPr>
              <w:fldChar w:fldCharType="begin"/>
            </w:r>
            <w:r w:rsidR="00D7168C">
              <w:rPr>
                <w:noProof/>
                <w:webHidden/>
              </w:rPr>
              <w:instrText xml:space="preserve"> PAGEREF _Toc41581961 \h </w:instrText>
            </w:r>
            <w:r w:rsidR="00D7168C">
              <w:rPr>
                <w:noProof/>
                <w:webHidden/>
              </w:rPr>
            </w:r>
            <w:r w:rsidR="00D7168C">
              <w:rPr>
                <w:noProof/>
                <w:webHidden/>
              </w:rPr>
              <w:fldChar w:fldCharType="separate"/>
            </w:r>
            <w:r w:rsidR="00AF5812">
              <w:rPr>
                <w:noProof/>
                <w:webHidden/>
              </w:rPr>
              <w:t>3</w:t>
            </w:r>
            <w:r w:rsidR="00D7168C">
              <w:rPr>
                <w:noProof/>
                <w:webHidden/>
              </w:rPr>
              <w:fldChar w:fldCharType="end"/>
            </w:r>
          </w:hyperlink>
        </w:p>
        <w:p w14:paraId="42F62AD8" w14:textId="2C053642"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2" w:history="1">
            <w:r w:rsidR="00D7168C" w:rsidRPr="007467C4">
              <w:rPr>
                <w:rStyle w:val="Hyperlnk"/>
                <w:noProof/>
                <w:lang w:val="es-GT"/>
              </w:rPr>
              <w:t>PREPARACIÓN PARA EL TALLER</w:t>
            </w:r>
            <w:r w:rsidR="00D7168C">
              <w:rPr>
                <w:noProof/>
                <w:webHidden/>
              </w:rPr>
              <w:tab/>
            </w:r>
            <w:r w:rsidR="00D7168C">
              <w:rPr>
                <w:noProof/>
                <w:webHidden/>
              </w:rPr>
              <w:fldChar w:fldCharType="begin"/>
            </w:r>
            <w:r w:rsidR="00D7168C">
              <w:rPr>
                <w:noProof/>
                <w:webHidden/>
              </w:rPr>
              <w:instrText xml:space="preserve"> PAGEREF _Toc41581962 \h </w:instrText>
            </w:r>
            <w:r w:rsidR="00D7168C">
              <w:rPr>
                <w:noProof/>
                <w:webHidden/>
              </w:rPr>
            </w:r>
            <w:r w:rsidR="00D7168C">
              <w:rPr>
                <w:noProof/>
                <w:webHidden/>
              </w:rPr>
              <w:fldChar w:fldCharType="separate"/>
            </w:r>
            <w:r w:rsidR="00AF5812">
              <w:rPr>
                <w:noProof/>
                <w:webHidden/>
              </w:rPr>
              <w:t>4</w:t>
            </w:r>
            <w:r w:rsidR="00D7168C">
              <w:rPr>
                <w:noProof/>
                <w:webHidden/>
              </w:rPr>
              <w:fldChar w:fldCharType="end"/>
            </w:r>
          </w:hyperlink>
        </w:p>
        <w:p w14:paraId="78D67343" w14:textId="050AB742"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3" w:history="1">
            <w:r w:rsidR="00D7168C" w:rsidRPr="007467C4">
              <w:rPr>
                <w:rStyle w:val="Hyperlnk"/>
                <w:noProof/>
                <w:lang w:val="es-GT"/>
              </w:rPr>
              <w:t>IMPLEMENTACIÓN DEL TALLER</w:t>
            </w:r>
            <w:r w:rsidR="00D7168C">
              <w:rPr>
                <w:noProof/>
                <w:webHidden/>
              </w:rPr>
              <w:tab/>
            </w:r>
            <w:r w:rsidR="00D7168C">
              <w:rPr>
                <w:noProof/>
                <w:webHidden/>
              </w:rPr>
              <w:fldChar w:fldCharType="begin"/>
            </w:r>
            <w:r w:rsidR="00D7168C">
              <w:rPr>
                <w:noProof/>
                <w:webHidden/>
              </w:rPr>
              <w:instrText xml:space="preserve"> PAGEREF _Toc41581963 \h </w:instrText>
            </w:r>
            <w:r w:rsidR="00D7168C">
              <w:rPr>
                <w:noProof/>
                <w:webHidden/>
              </w:rPr>
            </w:r>
            <w:r w:rsidR="00D7168C">
              <w:rPr>
                <w:noProof/>
                <w:webHidden/>
              </w:rPr>
              <w:fldChar w:fldCharType="separate"/>
            </w:r>
            <w:r w:rsidR="00AF5812">
              <w:rPr>
                <w:noProof/>
                <w:webHidden/>
              </w:rPr>
              <w:t>4</w:t>
            </w:r>
            <w:r w:rsidR="00D7168C">
              <w:rPr>
                <w:noProof/>
                <w:webHidden/>
              </w:rPr>
              <w:fldChar w:fldCharType="end"/>
            </w:r>
          </w:hyperlink>
        </w:p>
        <w:p w14:paraId="5610C687" w14:textId="336D0762"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4" w:history="1">
            <w:r w:rsidR="00D7168C" w:rsidRPr="007467C4">
              <w:rPr>
                <w:rStyle w:val="Hyperlnk"/>
                <w:noProof/>
              </w:rPr>
              <w:t>RECURSO 1: CRITERIOS PARA LAS COMPETENCIAS</w:t>
            </w:r>
            <w:r w:rsidR="00D7168C">
              <w:rPr>
                <w:noProof/>
                <w:webHidden/>
              </w:rPr>
              <w:tab/>
            </w:r>
            <w:r w:rsidR="00D7168C">
              <w:rPr>
                <w:noProof/>
                <w:webHidden/>
              </w:rPr>
              <w:fldChar w:fldCharType="begin"/>
            </w:r>
            <w:r w:rsidR="00D7168C">
              <w:rPr>
                <w:noProof/>
                <w:webHidden/>
              </w:rPr>
              <w:instrText xml:space="preserve"> PAGEREF _Toc41581964 \h </w:instrText>
            </w:r>
            <w:r w:rsidR="00D7168C">
              <w:rPr>
                <w:noProof/>
                <w:webHidden/>
              </w:rPr>
            </w:r>
            <w:r w:rsidR="00D7168C">
              <w:rPr>
                <w:noProof/>
                <w:webHidden/>
              </w:rPr>
              <w:fldChar w:fldCharType="separate"/>
            </w:r>
            <w:r w:rsidR="00AF5812">
              <w:rPr>
                <w:noProof/>
                <w:webHidden/>
              </w:rPr>
              <w:t>10</w:t>
            </w:r>
            <w:r w:rsidR="00D7168C">
              <w:rPr>
                <w:noProof/>
                <w:webHidden/>
              </w:rPr>
              <w:fldChar w:fldCharType="end"/>
            </w:r>
          </w:hyperlink>
        </w:p>
        <w:p w14:paraId="5C9D062D" w14:textId="21DE08DD" w:rsidR="00D7168C" w:rsidRDefault="006A4E14">
          <w:pPr>
            <w:pStyle w:val="Innehll2"/>
            <w:tabs>
              <w:tab w:val="right" w:leader="dot" w:pos="10478"/>
            </w:tabs>
            <w:rPr>
              <w:rFonts w:eastAsiaTheme="minorEastAsia"/>
              <w:b w:val="0"/>
              <w:bCs w:val="0"/>
              <w:noProof/>
              <w:color w:val="auto"/>
              <w:lang w:val="en-US"/>
            </w:rPr>
          </w:pPr>
          <w:hyperlink w:anchor="_Toc41581965" w:history="1">
            <w:r w:rsidR="00D7168C" w:rsidRPr="007467C4">
              <w:rPr>
                <w:rStyle w:val="Hyperlnk"/>
                <w:noProof/>
                <w:lang w:val="es-GT"/>
              </w:rPr>
              <w:t>Objetivos personales de aprendizaje</w:t>
            </w:r>
            <w:r w:rsidR="00D7168C">
              <w:rPr>
                <w:noProof/>
                <w:webHidden/>
              </w:rPr>
              <w:tab/>
            </w:r>
            <w:r w:rsidR="00D7168C">
              <w:rPr>
                <w:noProof/>
                <w:webHidden/>
              </w:rPr>
              <w:fldChar w:fldCharType="begin"/>
            </w:r>
            <w:r w:rsidR="00D7168C">
              <w:rPr>
                <w:noProof/>
                <w:webHidden/>
              </w:rPr>
              <w:instrText xml:space="preserve"> PAGEREF _Toc41581965 \h </w:instrText>
            </w:r>
            <w:r w:rsidR="00D7168C">
              <w:rPr>
                <w:noProof/>
                <w:webHidden/>
              </w:rPr>
            </w:r>
            <w:r w:rsidR="00D7168C">
              <w:rPr>
                <w:noProof/>
                <w:webHidden/>
              </w:rPr>
              <w:fldChar w:fldCharType="separate"/>
            </w:r>
            <w:r w:rsidR="00AF5812">
              <w:rPr>
                <w:noProof/>
                <w:webHidden/>
              </w:rPr>
              <w:t>12</w:t>
            </w:r>
            <w:r w:rsidR="00D7168C">
              <w:rPr>
                <w:noProof/>
                <w:webHidden/>
              </w:rPr>
              <w:fldChar w:fldCharType="end"/>
            </w:r>
          </w:hyperlink>
        </w:p>
        <w:p w14:paraId="0F02E416" w14:textId="4589A30F"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6" w:history="1">
            <w:r w:rsidR="00D7168C" w:rsidRPr="007467C4">
              <w:rPr>
                <w:rStyle w:val="Hyperlnk"/>
                <w:noProof/>
                <w:lang w:val="es-GT"/>
              </w:rPr>
              <w:t>RECURSO 2: ACTIVIDADES AUTODIRIGIDAS</w:t>
            </w:r>
            <w:r w:rsidR="00D7168C">
              <w:rPr>
                <w:noProof/>
                <w:webHidden/>
              </w:rPr>
              <w:tab/>
            </w:r>
            <w:r w:rsidR="00D7168C">
              <w:rPr>
                <w:noProof/>
                <w:webHidden/>
              </w:rPr>
              <w:fldChar w:fldCharType="begin"/>
            </w:r>
            <w:r w:rsidR="00D7168C">
              <w:rPr>
                <w:noProof/>
                <w:webHidden/>
              </w:rPr>
              <w:instrText xml:space="preserve"> PAGEREF _Toc41581966 \h </w:instrText>
            </w:r>
            <w:r w:rsidR="00D7168C">
              <w:rPr>
                <w:noProof/>
                <w:webHidden/>
              </w:rPr>
            </w:r>
            <w:r w:rsidR="00D7168C">
              <w:rPr>
                <w:noProof/>
                <w:webHidden/>
              </w:rPr>
              <w:fldChar w:fldCharType="separate"/>
            </w:r>
            <w:r w:rsidR="00AF5812">
              <w:rPr>
                <w:noProof/>
                <w:webHidden/>
              </w:rPr>
              <w:t>13</w:t>
            </w:r>
            <w:r w:rsidR="00D7168C">
              <w:rPr>
                <w:noProof/>
                <w:webHidden/>
              </w:rPr>
              <w:fldChar w:fldCharType="end"/>
            </w:r>
          </w:hyperlink>
        </w:p>
        <w:p w14:paraId="7CF4DD81" w14:textId="02BD2105"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7" w:history="1">
            <w:r w:rsidR="00D7168C" w:rsidRPr="007467C4">
              <w:rPr>
                <w:rStyle w:val="Hyperlnk"/>
                <w:noProof/>
                <w:lang w:val="es-GT"/>
              </w:rPr>
              <w:t>RECURSO 2: AGENDA PARA EL CÍRCULO DE APRENDIZAJE ENTRE PARES</w:t>
            </w:r>
            <w:r w:rsidR="00D7168C">
              <w:rPr>
                <w:noProof/>
                <w:webHidden/>
              </w:rPr>
              <w:tab/>
            </w:r>
            <w:r w:rsidR="00D7168C">
              <w:rPr>
                <w:noProof/>
                <w:webHidden/>
              </w:rPr>
              <w:fldChar w:fldCharType="begin"/>
            </w:r>
            <w:r w:rsidR="00D7168C">
              <w:rPr>
                <w:noProof/>
                <w:webHidden/>
              </w:rPr>
              <w:instrText xml:space="preserve"> PAGEREF _Toc41581967 \h </w:instrText>
            </w:r>
            <w:r w:rsidR="00D7168C">
              <w:rPr>
                <w:noProof/>
                <w:webHidden/>
              </w:rPr>
            </w:r>
            <w:r w:rsidR="00D7168C">
              <w:rPr>
                <w:noProof/>
                <w:webHidden/>
              </w:rPr>
              <w:fldChar w:fldCharType="separate"/>
            </w:r>
            <w:r w:rsidR="00AF5812">
              <w:rPr>
                <w:noProof/>
                <w:webHidden/>
              </w:rPr>
              <w:t>14</w:t>
            </w:r>
            <w:r w:rsidR="00D7168C">
              <w:rPr>
                <w:noProof/>
                <w:webHidden/>
              </w:rPr>
              <w:fldChar w:fldCharType="end"/>
            </w:r>
          </w:hyperlink>
        </w:p>
        <w:p w14:paraId="58E2A2EF" w14:textId="576CA1F3"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8" w:history="1">
            <w:r w:rsidR="00D7168C" w:rsidRPr="007467C4">
              <w:rPr>
                <w:rStyle w:val="Hyperlnk"/>
                <w:noProof/>
                <w:lang w:val="es-GT" w:eastAsia="en-GB"/>
              </w:rPr>
              <w:t>RECURSO 3: CONVERSACIÓN DE COACHING</w:t>
            </w:r>
            <w:r w:rsidR="00D7168C">
              <w:rPr>
                <w:noProof/>
                <w:webHidden/>
              </w:rPr>
              <w:tab/>
            </w:r>
            <w:r w:rsidR="00D7168C">
              <w:rPr>
                <w:noProof/>
                <w:webHidden/>
              </w:rPr>
              <w:fldChar w:fldCharType="begin"/>
            </w:r>
            <w:r w:rsidR="00D7168C">
              <w:rPr>
                <w:noProof/>
                <w:webHidden/>
              </w:rPr>
              <w:instrText xml:space="preserve"> PAGEREF _Toc41581968 \h </w:instrText>
            </w:r>
            <w:r w:rsidR="00D7168C">
              <w:rPr>
                <w:noProof/>
                <w:webHidden/>
              </w:rPr>
            </w:r>
            <w:r w:rsidR="00D7168C">
              <w:rPr>
                <w:noProof/>
                <w:webHidden/>
              </w:rPr>
              <w:fldChar w:fldCharType="separate"/>
            </w:r>
            <w:r w:rsidR="00AF5812">
              <w:rPr>
                <w:noProof/>
                <w:webHidden/>
              </w:rPr>
              <w:t>15</w:t>
            </w:r>
            <w:r w:rsidR="00D7168C">
              <w:rPr>
                <w:noProof/>
                <w:webHidden/>
              </w:rPr>
              <w:fldChar w:fldCharType="end"/>
            </w:r>
          </w:hyperlink>
        </w:p>
        <w:p w14:paraId="09919B72" w14:textId="453BAAC8"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69" w:history="1">
            <w:r w:rsidR="00D7168C" w:rsidRPr="007467C4">
              <w:rPr>
                <w:rStyle w:val="Hyperlnk"/>
                <w:noProof/>
              </w:rPr>
              <w:t>RECURSO 4: FORMULARIO PARA LA OBSERVACIÓN DE CLASE</w:t>
            </w:r>
            <w:r w:rsidR="00D7168C">
              <w:rPr>
                <w:noProof/>
                <w:webHidden/>
              </w:rPr>
              <w:tab/>
            </w:r>
            <w:r w:rsidR="00D7168C">
              <w:rPr>
                <w:noProof/>
                <w:webHidden/>
              </w:rPr>
              <w:fldChar w:fldCharType="begin"/>
            </w:r>
            <w:r w:rsidR="00D7168C">
              <w:rPr>
                <w:noProof/>
                <w:webHidden/>
              </w:rPr>
              <w:instrText xml:space="preserve"> PAGEREF _Toc41581969 \h </w:instrText>
            </w:r>
            <w:r w:rsidR="00D7168C">
              <w:rPr>
                <w:noProof/>
                <w:webHidden/>
              </w:rPr>
            </w:r>
            <w:r w:rsidR="00D7168C">
              <w:rPr>
                <w:noProof/>
                <w:webHidden/>
              </w:rPr>
              <w:fldChar w:fldCharType="separate"/>
            </w:r>
            <w:r w:rsidR="00AF5812">
              <w:rPr>
                <w:noProof/>
                <w:webHidden/>
              </w:rPr>
              <w:t>16</w:t>
            </w:r>
            <w:r w:rsidR="00D7168C">
              <w:rPr>
                <w:noProof/>
                <w:webHidden/>
              </w:rPr>
              <w:fldChar w:fldCharType="end"/>
            </w:r>
          </w:hyperlink>
        </w:p>
        <w:p w14:paraId="3205181E" w14:textId="13BE979B"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70" w:history="1">
            <w:r w:rsidR="00D7168C" w:rsidRPr="007467C4">
              <w:rPr>
                <w:rStyle w:val="Hyperlnk"/>
                <w:noProof/>
              </w:rPr>
              <w:t>HOJA INFORMATIVA 1 – EJEMPLOS DE AFICHES COVID-19</w:t>
            </w:r>
            <w:r w:rsidR="00D7168C">
              <w:rPr>
                <w:noProof/>
                <w:webHidden/>
              </w:rPr>
              <w:tab/>
            </w:r>
            <w:r w:rsidR="00D7168C">
              <w:rPr>
                <w:noProof/>
                <w:webHidden/>
              </w:rPr>
              <w:fldChar w:fldCharType="begin"/>
            </w:r>
            <w:r w:rsidR="00D7168C">
              <w:rPr>
                <w:noProof/>
                <w:webHidden/>
              </w:rPr>
              <w:instrText xml:space="preserve"> PAGEREF _Toc41581970 \h </w:instrText>
            </w:r>
            <w:r w:rsidR="00D7168C">
              <w:rPr>
                <w:noProof/>
                <w:webHidden/>
              </w:rPr>
            </w:r>
            <w:r w:rsidR="00D7168C">
              <w:rPr>
                <w:noProof/>
                <w:webHidden/>
              </w:rPr>
              <w:fldChar w:fldCharType="separate"/>
            </w:r>
            <w:r w:rsidR="00AF5812">
              <w:rPr>
                <w:noProof/>
                <w:webHidden/>
              </w:rPr>
              <w:t>18</w:t>
            </w:r>
            <w:r w:rsidR="00D7168C">
              <w:rPr>
                <w:noProof/>
                <w:webHidden/>
              </w:rPr>
              <w:fldChar w:fldCharType="end"/>
            </w:r>
          </w:hyperlink>
        </w:p>
        <w:p w14:paraId="087AF71E" w14:textId="2A8E63D1"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71" w:history="1">
            <w:r w:rsidR="00D7168C" w:rsidRPr="007467C4">
              <w:rPr>
                <w:rStyle w:val="Hyperlnk"/>
                <w:noProof/>
                <w:lang w:val="es-GT"/>
              </w:rPr>
              <w:t>HOJA INFORMATIVA 2 – LISTAS DE VERIFICACIÓN PARA EL COVID-19</w:t>
            </w:r>
            <w:r w:rsidR="00D7168C">
              <w:rPr>
                <w:noProof/>
                <w:webHidden/>
              </w:rPr>
              <w:tab/>
            </w:r>
            <w:r w:rsidR="00D7168C">
              <w:rPr>
                <w:noProof/>
                <w:webHidden/>
              </w:rPr>
              <w:fldChar w:fldCharType="begin"/>
            </w:r>
            <w:r w:rsidR="00D7168C">
              <w:rPr>
                <w:noProof/>
                <w:webHidden/>
              </w:rPr>
              <w:instrText xml:space="preserve"> PAGEREF _Toc41581971 \h </w:instrText>
            </w:r>
            <w:r w:rsidR="00D7168C">
              <w:rPr>
                <w:noProof/>
                <w:webHidden/>
              </w:rPr>
            </w:r>
            <w:r w:rsidR="00D7168C">
              <w:rPr>
                <w:noProof/>
                <w:webHidden/>
              </w:rPr>
              <w:fldChar w:fldCharType="separate"/>
            </w:r>
            <w:r w:rsidR="00AF5812">
              <w:rPr>
                <w:noProof/>
                <w:webHidden/>
              </w:rPr>
              <w:t>20</w:t>
            </w:r>
            <w:r w:rsidR="00D7168C">
              <w:rPr>
                <w:noProof/>
                <w:webHidden/>
              </w:rPr>
              <w:fldChar w:fldCharType="end"/>
            </w:r>
          </w:hyperlink>
        </w:p>
        <w:p w14:paraId="7066E08F" w14:textId="6A083E16"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72" w:history="1">
            <w:r w:rsidR="00D7168C" w:rsidRPr="007467C4">
              <w:rPr>
                <w:rStyle w:val="Hyperlnk"/>
                <w:noProof/>
              </w:rPr>
              <w:t>HOJA INFORMATIVA 3 – APOYO PARA LOS NIÑOS</w:t>
            </w:r>
            <w:r w:rsidR="00D7168C">
              <w:rPr>
                <w:noProof/>
                <w:webHidden/>
              </w:rPr>
              <w:tab/>
            </w:r>
            <w:r w:rsidR="00D7168C">
              <w:rPr>
                <w:noProof/>
                <w:webHidden/>
              </w:rPr>
              <w:fldChar w:fldCharType="begin"/>
            </w:r>
            <w:r w:rsidR="00D7168C">
              <w:rPr>
                <w:noProof/>
                <w:webHidden/>
              </w:rPr>
              <w:instrText xml:space="preserve"> PAGEREF _Toc41581972 \h </w:instrText>
            </w:r>
            <w:r w:rsidR="00D7168C">
              <w:rPr>
                <w:noProof/>
                <w:webHidden/>
              </w:rPr>
            </w:r>
            <w:r w:rsidR="00D7168C">
              <w:rPr>
                <w:noProof/>
                <w:webHidden/>
              </w:rPr>
              <w:fldChar w:fldCharType="separate"/>
            </w:r>
            <w:r w:rsidR="00AF5812">
              <w:rPr>
                <w:noProof/>
                <w:webHidden/>
              </w:rPr>
              <w:t>22</w:t>
            </w:r>
            <w:r w:rsidR="00D7168C">
              <w:rPr>
                <w:noProof/>
                <w:webHidden/>
              </w:rPr>
              <w:fldChar w:fldCharType="end"/>
            </w:r>
          </w:hyperlink>
        </w:p>
        <w:p w14:paraId="35C1C3AA" w14:textId="70CEF921"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73" w:history="1">
            <w:r w:rsidR="00D7168C" w:rsidRPr="007467C4">
              <w:rPr>
                <w:rStyle w:val="Hyperlnk"/>
                <w:noProof/>
                <w:lang w:val="es-GT"/>
              </w:rPr>
              <w:t>HOJA INFORMATIVA 4 – MI ESTRÉS Y MI BIENESTAR</w:t>
            </w:r>
            <w:r w:rsidR="00D7168C">
              <w:rPr>
                <w:noProof/>
                <w:webHidden/>
              </w:rPr>
              <w:tab/>
            </w:r>
            <w:r w:rsidR="00D7168C">
              <w:rPr>
                <w:noProof/>
                <w:webHidden/>
              </w:rPr>
              <w:fldChar w:fldCharType="begin"/>
            </w:r>
            <w:r w:rsidR="00D7168C">
              <w:rPr>
                <w:noProof/>
                <w:webHidden/>
              </w:rPr>
              <w:instrText xml:space="preserve"> PAGEREF _Toc41581973 \h </w:instrText>
            </w:r>
            <w:r w:rsidR="00D7168C">
              <w:rPr>
                <w:noProof/>
                <w:webHidden/>
              </w:rPr>
            </w:r>
            <w:r w:rsidR="00D7168C">
              <w:rPr>
                <w:noProof/>
                <w:webHidden/>
              </w:rPr>
              <w:fldChar w:fldCharType="separate"/>
            </w:r>
            <w:r w:rsidR="00AF5812">
              <w:rPr>
                <w:noProof/>
                <w:webHidden/>
              </w:rPr>
              <w:t>25</w:t>
            </w:r>
            <w:r w:rsidR="00D7168C">
              <w:rPr>
                <w:noProof/>
                <w:webHidden/>
              </w:rPr>
              <w:fldChar w:fldCharType="end"/>
            </w:r>
          </w:hyperlink>
        </w:p>
        <w:p w14:paraId="657C1205" w14:textId="41C49595" w:rsidR="00D7168C" w:rsidRDefault="006A4E14">
          <w:pPr>
            <w:pStyle w:val="Innehll1"/>
            <w:tabs>
              <w:tab w:val="right" w:leader="dot" w:pos="10478"/>
            </w:tabs>
            <w:rPr>
              <w:rFonts w:eastAsiaTheme="minorEastAsia"/>
              <w:b w:val="0"/>
              <w:bCs w:val="0"/>
              <w:i w:val="0"/>
              <w:iCs w:val="0"/>
              <w:noProof/>
              <w:color w:val="auto"/>
              <w:sz w:val="22"/>
              <w:szCs w:val="22"/>
              <w:lang w:val="en-US"/>
            </w:rPr>
          </w:pPr>
          <w:hyperlink w:anchor="_Toc41581974" w:history="1">
            <w:r w:rsidR="00D7168C" w:rsidRPr="007467C4">
              <w:rPr>
                <w:rStyle w:val="Hyperlnk"/>
                <w:noProof/>
                <w:lang w:val="es-GT"/>
              </w:rPr>
              <w:t>REFERENCIAS</w:t>
            </w:r>
            <w:r w:rsidR="00D7168C">
              <w:rPr>
                <w:noProof/>
                <w:webHidden/>
              </w:rPr>
              <w:tab/>
            </w:r>
            <w:r w:rsidR="00D7168C">
              <w:rPr>
                <w:noProof/>
                <w:webHidden/>
              </w:rPr>
              <w:fldChar w:fldCharType="begin"/>
            </w:r>
            <w:r w:rsidR="00D7168C">
              <w:rPr>
                <w:noProof/>
                <w:webHidden/>
              </w:rPr>
              <w:instrText xml:space="preserve"> PAGEREF _Toc41581974 \h </w:instrText>
            </w:r>
            <w:r w:rsidR="00D7168C">
              <w:rPr>
                <w:noProof/>
                <w:webHidden/>
              </w:rPr>
            </w:r>
            <w:r w:rsidR="00D7168C">
              <w:rPr>
                <w:noProof/>
                <w:webHidden/>
              </w:rPr>
              <w:fldChar w:fldCharType="separate"/>
            </w:r>
            <w:r w:rsidR="00AF5812">
              <w:rPr>
                <w:noProof/>
                <w:webHidden/>
              </w:rPr>
              <w:t>26</w:t>
            </w:r>
            <w:r w:rsidR="00D7168C">
              <w:rPr>
                <w:noProof/>
                <w:webHidden/>
              </w:rPr>
              <w:fldChar w:fldCharType="end"/>
            </w:r>
          </w:hyperlink>
        </w:p>
        <w:p w14:paraId="6220357E" w14:textId="63CC2BAC" w:rsidR="00690A9F" w:rsidRDefault="00690A9F">
          <w:pPr>
            <w:rPr>
              <w:b/>
              <w:noProof/>
            </w:rPr>
          </w:pPr>
          <w:r>
            <w:rPr>
              <w:b/>
              <w:bCs/>
              <w:noProof/>
            </w:rPr>
            <w:fldChar w:fldCharType="end"/>
          </w:r>
        </w:p>
      </w:sdtContent>
    </w:sdt>
    <w:p w14:paraId="7BF9002D" w14:textId="77777777" w:rsidR="005C2F6A" w:rsidRDefault="005C2F6A"/>
    <w:p w14:paraId="0A03248F" w14:textId="77777777" w:rsidR="005C2F6A" w:rsidRPr="005C2F6A" w:rsidRDefault="005C2F6A" w:rsidP="005C2F6A"/>
    <w:p w14:paraId="01443E0C" w14:textId="77777777" w:rsidR="00976181" w:rsidRPr="00690A9F" w:rsidRDefault="00976181" w:rsidP="00690A9F"/>
    <w:p w14:paraId="0895C7AF" w14:textId="0F6D53A7" w:rsidR="0063598B" w:rsidRDefault="00C85454" w:rsidP="0063598B">
      <w:pPr>
        <w:pStyle w:val="Rubrik1"/>
      </w:pPr>
      <w:bookmarkStart w:id="1" w:name="_Toc41581959"/>
      <w:r>
        <w:t>INTRODUCCIÓN</w:t>
      </w:r>
      <w:bookmarkEnd w:id="1"/>
    </w:p>
    <w:p w14:paraId="042E5785" w14:textId="77777777" w:rsidR="00223F40" w:rsidRDefault="00223F40"/>
    <w:p w14:paraId="751A49A8" w14:textId="491CB64B" w:rsidR="0063598B" w:rsidRPr="00223F40" w:rsidRDefault="009F1A51">
      <w:pPr>
        <w:rPr>
          <w:lang w:val="es-GT"/>
        </w:rPr>
      </w:pPr>
      <w:r>
        <w:rPr>
          <w:lang w:val="es-GT"/>
        </w:rPr>
        <w:t>Mediante</w:t>
      </w:r>
      <w:r w:rsidR="00D7168C">
        <w:rPr>
          <w:lang w:val="es-GT"/>
        </w:rPr>
        <w:t xml:space="preserve"> es</w:t>
      </w:r>
      <w:r w:rsidR="00223F40" w:rsidRPr="00223F40">
        <w:rPr>
          <w:lang w:val="es-GT"/>
        </w:rPr>
        <w:t xml:space="preserve">te folleto </w:t>
      </w:r>
      <w:r>
        <w:rPr>
          <w:lang w:val="es-GT"/>
        </w:rPr>
        <w:t xml:space="preserve">se </w:t>
      </w:r>
      <w:r w:rsidR="00223F40" w:rsidRPr="00223F40">
        <w:rPr>
          <w:lang w:val="es-GT"/>
        </w:rPr>
        <w:t>le</w:t>
      </w:r>
      <w:r>
        <w:rPr>
          <w:lang w:val="es-GT"/>
        </w:rPr>
        <w:t>s</w:t>
      </w:r>
      <w:r w:rsidR="00223F40" w:rsidRPr="00223F40">
        <w:rPr>
          <w:lang w:val="es-GT"/>
        </w:rPr>
        <w:t xml:space="preserve"> mostrará cómo </w:t>
      </w:r>
      <w:r w:rsidR="00223F40">
        <w:rPr>
          <w:lang w:val="es-GT"/>
        </w:rPr>
        <w:t>impartir</w:t>
      </w:r>
      <w:r w:rsidR="00223F40" w:rsidRPr="00223F40">
        <w:rPr>
          <w:lang w:val="es-GT"/>
        </w:rPr>
        <w:t xml:space="preserve"> este módulo</w:t>
      </w:r>
      <w:r w:rsidR="00BD4ED6">
        <w:rPr>
          <w:lang w:val="es-GT"/>
        </w:rPr>
        <w:t xml:space="preserve"> de Desarrollo Profesional de Docentes (</w:t>
      </w:r>
      <w:r w:rsidR="00223F40" w:rsidRPr="00BD4ED6">
        <w:rPr>
          <w:lang w:val="es-GT"/>
        </w:rPr>
        <w:t>TPD</w:t>
      </w:r>
      <w:r w:rsidR="00BD4ED6">
        <w:rPr>
          <w:lang w:val="es-GT"/>
        </w:rPr>
        <w:t xml:space="preserve"> por sus siglas en inglés)</w:t>
      </w:r>
      <w:r w:rsidR="00223F40" w:rsidRPr="00223F40">
        <w:rPr>
          <w:lang w:val="es-GT"/>
        </w:rPr>
        <w:t>, paso a paso. Debe ser utilizado por los instructores</w:t>
      </w:r>
      <w:r w:rsidR="004510E3">
        <w:rPr>
          <w:lang w:val="es-GT"/>
        </w:rPr>
        <w:t xml:space="preserve"> certificados</w:t>
      </w:r>
      <w:r w:rsidR="00223F40" w:rsidRPr="00223F40">
        <w:rPr>
          <w:lang w:val="es-GT"/>
        </w:rPr>
        <w:t>,</w:t>
      </w:r>
      <w:r w:rsidR="00622383">
        <w:rPr>
          <w:lang w:val="es-GT"/>
        </w:rPr>
        <w:t xml:space="preserve"> instructor</w:t>
      </w:r>
      <w:r w:rsidR="00223F40">
        <w:rPr>
          <w:lang w:val="es-GT"/>
        </w:rPr>
        <w:t>es</w:t>
      </w:r>
      <w:r w:rsidR="00223F40" w:rsidRPr="00223F40">
        <w:rPr>
          <w:lang w:val="es-GT"/>
        </w:rPr>
        <w:t>, inspectores y personal de Save the Children.</w:t>
      </w:r>
      <w:r w:rsidR="0063598B" w:rsidRPr="00223F40">
        <w:rPr>
          <w:lang w:val="es-GT"/>
        </w:rPr>
        <w:t xml:space="preserve"> </w:t>
      </w:r>
    </w:p>
    <w:p w14:paraId="092BD3A8" w14:textId="77777777" w:rsidR="007549FE" w:rsidRPr="00223F40" w:rsidRDefault="007549FE">
      <w:pPr>
        <w:rPr>
          <w:lang w:val="es-GT"/>
        </w:rPr>
      </w:pPr>
    </w:p>
    <w:p w14:paraId="0C889E02" w14:textId="1F24DFE0" w:rsidR="0063598B" w:rsidRPr="00223F40" w:rsidRDefault="00223F40">
      <w:pPr>
        <w:rPr>
          <w:lang w:val="es-GT"/>
        </w:rPr>
      </w:pPr>
      <w:r>
        <w:rPr>
          <w:lang w:val="es-GT"/>
        </w:rPr>
        <w:t>Este es el Módulo</w:t>
      </w:r>
      <w:r w:rsidR="007549FE" w:rsidRPr="00223F40">
        <w:rPr>
          <w:lang w:val="es-GT"/>
        </w:rPr>
        <w:t xml:space="preserve">: </w:t>
      </w:r>
      <w:r w:rsidR="00B002A6" w:rsidRPr="00223F40">
        <w:rPr>
          <w:b/>
          <w:bCs/>
          <w:lang w:val="es-GT"/>
        </w:rPr>
        <w:t>COVID-19</w:t>
      </w:r>
      <w:r>
        <w:rPr>
          <w:b/>
          <w:bCs/>
          <w:lang w:val="es-GT"/>
        </w:rPr>
        <w:t xml:space="preserve"> para docentes</w:t>
      </w:r>
      <w:r w:rsidR="00B002A6" w:rsidRPr="00223F40">
        <w:rPr>
          <w:b/>
          <w:bCs/>
          <w:lang w:val="es-GT"/>
        </w:rPr>
        <w:t xml:space="preserve"> (I)</w:t>
      </w:r>
      <w:r w:rsidR="0063598B" w:rsidRPr="00223F40">
        <w:rPr>
          <w:lang w:val="es-GT"/>
        </w:rPr>
        <w:t xml:space="preserve"> </w:t>
      </w:r>
    </w:p>
    <w:p w14:paraId="45F33333" w14:textId="545F858E" w:rsidR="00F47EA5" w:rsidRPr="00223F40" w:rsidRDefault="0063598B" w:rsidP="007549FE">
      <w:pPr>
        <w:rPr>
          <w:lang w:val="es-GT"/>
        </w:rPr>
      </w:pPr>
      <w:r w:rsidRPr="00223F40">
        <w:rPr>
          <w:b/>
          <w:lang w:val="es-GT"/>
        </w:rPr>
        <w:tab/>
      </w:r>
    </w:p>
    <w:p w14:paraId="1DFFFF73" w14:textId="77777777" w:rsidR="0063598B" w:rsidRPr="00223F40" w:rsidRDefault="0063598B">
      <w:pPr>
        <w:rPr>
          <w:lang w:val="es-GT"/>
        </w:rPr>
      </w:pPr>
      <w:r w:rsidRPr="00223F40">
        <w:rPr>
          <w:lang w:val="es-GT"/>
        </w:rPr>
        <w:tab/>
      </w:r>
    </w:p>
    <w:p w14:paraId="00F7A30B" w14:textId="7ED6070C" w:rsidR="0063598B" w:rsidRPr="00223F40" w:rsidRDefault="00223F40">
      <w:pPr>
        <w:rPr>
          <w:lang w:val="es-GT"/>
        </w:rPr>
      </w:pPr>
      <w:r w:rsidRPr="00223F40">
        <w:rPr>
          <w:lang w:val="es-GT"/>
        </w:rPr>
        <w:t xml:space="preserve">El personal de Save the Children también debería consultar la </w:t>
      </w:r>
      <w:r w:rsidRPr="00223F40">
        <w:rPr>
          <w:i/>
          <w:iCs/>
          <w:lang w:val="es-GT"/>
        </w:rPr>
        <w:t>Guía de implementación del TPD</w:t>
      </w:r>
      <w:r w:rsidRPr="00223F40">
        <w:rPr>
          <w:lang w:val="es-GT"/>
        </w:rPr>
        <w:t xml:space="preserve">. En este módulo se dan consejos específicos sobre cómo cubrir </w:t>
      </w:r>
      <w:r>
        <w:rPr>
          <w:lang w:val="es-GT"/>
        </w:rPr>
        <w:t>su</w:t>
      </w:r>
      <w:r w:rsidRPr="00223F40">
        <w:rPr>
          <w:lang w:val="es-GT"/>
        </w:rPr>
        <w:t xml:space="preserve"> contenido. La </w:t>
      </w:r>
      <w:r w:rsidRPr="00223F40">
        <w:rPr>
          <w:i/>
          <w:iCs/>
          <w:lang w:val="es-GT"/>
        </w:rPr>
        <w:t>Guía de Implementación del TPD</w:t>
      </w:r>
      <w:r w:rsidRPr="00223F40">
        <w:rPr>
          <w:lang w:val="es-GT"/>
        </w:rPr>
        <w:t xml:space="preserve"> </w:t>
      </w:r>
      <w:r>
        <w:rPr>
          <w:lang w:val="es-GT"/>
        </w:rPr>
        <w:t>brind</w:t>
      </w:r>
      <w:r w:rsidRPr="00223F40">
        <w:rPr>
          <w:lang w:val="es-GT"/>
        </w:rPr>
        <w:t xml:space="preserve">a consejos generales sobre cómo dirigir un </w:t>
      </w:r>
      <w:r w:rsidR="00E50232">
        <w:rPr>
          <w:lang w:val="es-GT"/>
        </w:rPr>
        <w:t>Círculo de Aprendizaje entre Pares</w:t>
      </w:r>
      <w:r w:rsidRPr="00223F40">
        <w:rPr>
          <w:lang w:val="es-GT"/>
        </w:rPr>
        <w:t xml:space="preserve">, cómo apoyar a los </w:t>
      </w:r>
      <w:r w:rsidR="00604439" w:rsidRPr="00604439">
        <w:rPr>
          <w:i/>
          <w:iCs/>
          <w:lang w:val="es-GT"/>
        </w:rPr>
        <w:t>coach</w:t>
      </w:r>
      <w:r w:rsidRPr="00604439">
        <w:rPr>
          <w:i/>
          <w:iCs/>
          <w:lang w:val="es-GT"/>
        </w:rPr>
        <w:t>es</w:t>
      </w:r>
      <w:r w:rsidRPr="00223F40">
        <w:rPr>
          <w:lang w:val="es-GT"/>
        </w:rPr>
        <w:t xml:space="preserve">, cómo llevar a cabo una observación de </w:t>
      </w:r>
      <w:r w:rsidR="00604439">
        <w:rPr>
          <w:lang w:val="es-GT"/>
        </w:rPr>
        <w:t>clase</w:t>
      </w:r>
      <w:r w:rsidRPr="00223F40">
        <w:rPr>
          <w:lang w:val="es-GT"/>
        </w:rPr>
        <w:t xml:space="preserve"> y </w:t>
      </w:r>
      <w:r w:rsidR="00604439">
        <w:rPr>
          <w:lang w:val="es-GT"/>
        </w:rPr>
        <w:t xml:space="preserve">las </w:t>
      </w:r>
      <w:r w:rsidRPr="00223F40">
        <w:rPr>
          <w:lang w:val="es-GT"/>
        </w:rPr>
        <w:t xml:space="preserve">actividades para apoyar la motivación y el bienestar de los </w:t>
      </w:r>
      <w:r w:rsidR="00DC7B73">
        <w:rPr>
          <w:lang w:val="es-GT"/>
        </w:rPr>
        <w:t>docente</w:t>
      </w:r>
      <w:r w:rsidRPr="00223F40">
        <w:rPr>
          <w:lang w:val="es-GT"/>
        </w:rPr>
        <w:t>s.</w:t>
      </w:r>
      <w:r w:rsidR="00690A9F" w:rsidRPr="00223F40">
        <w:rPr>
          <w:lang w:val="es-GT"/>
        </w:rPr>
        <w:t xml:space="preserve"> </w:t>
      </w:r>
    </w:p>
    <w:p w14:paraId="37367C51" w14:textId="77777777" w:rsidR="00B55982" w:rsidRPr="00223F40" w:rsidRDefault="00B55982">
      <w:pPr>
        <w:spacing w:after="200" w:line="276" w:lineRule="auto"/>
        <w:rPr>
          <w:lang w:val="es-GT"/>
        </w:rPr>
      </w:pPr>
      <w:r w:rsidRPr="00223F40">
        <w:rPr>
          <w:lang w:val="es-GT"/>
        </w:rPr>
        <w:br w:type="page"/>
      </w:r>
    </w:p>
    <w:p w14:paraId="3F9F17C1" w14:textId="63936356" w:rsidR="0063598B" w:rsidRPr="00DC7B73" w:rsidRDefault="00DC7B73" w:rsidP="0063598B">
      <w:pPr>
        <w:pStyle w:val="Rubrik1"/>
        <w:rPr>
          <w:lang w:val="es-GT"/>
        </w:rPr>
      </w:pPr>
      <w:bookmarkStart w:id="2" w:name="_Toc41581960"/>
      <w:r w:rsidRPr="00DC7B73">
        <w:rPr>
          <w:lang w:val="es-GT"/>
        </w:rPr>
        <w:lastRenderedPageBreak/>
        <w:t>OBJETIVOS DE APRENDIZAJE</w:t>
      </w:r>
      <w:r w:rsidR="00C85454">
        <w:rPr>
          <w:lang w:val="es-GT"/>
        </w:rPr>
        <w:t xml:space="preserve"> Y ENLACES AL CURRÍCULO</w:t>
      </w:r>
      <w:bookmarkEnd w:id="2"/>
      <w:r w:rsidR="006E234A" w:rsidRPr="00DC7B73">
        <w:rPr>
          <w:lang w:val="es-GT"/>
        </w:rPr>
        <w:t xml:space="preserve"> </w:t>
      </w:r>
    </w:p>
    <w:p w14:paraId="555F1BA2" w14:textId="6AA9655F" w:rsidR="0063598B" w:rsidRPr="00DC7B73" w:rsidRDefault="00DC7B73" w:rsidP="0063598B">
      <w:pPr>
        <w:rPr>
          <w:lang w:val="es-GT"/>
        </w:rPr>
      </w:pPr>
      <w:r w:rsidRPr="00DC7B73">
        <w:rPr>
          <w:lang w:val="es-GT"/>
        </w:rPr>
        <w:t>Nos centramos en las siguientes competencias</w:t>
      </w:r>
      <w:r w:rsidR="0063598B" w:rsidRPr="00DC7B73">
        <w:rPr>
          <w:lang w:val="es-GT"/>
        </w:rPr>
        <w:t xml:space="preserve">: </w:t>
      </w:r>
    </w:p>
    <w:p w14:paraId="01B941F9" w14:textId="514D6C38" w:rsidR="0063598B" w:rsidRPr="00CE68E8" w:rsidRDefault="00E827F9" w:rsidP="00715588">
      <w:pPr>
        <w:numPr>
          <w:ilvl w:val="0"/>
          <w:numId w:val="4"/>
        </w:numPr>
        <w:tabs>
          <w:tab w:val="left" w:pos="284"/>
        </w:tabs>
        <w:spacing w:before="100" w:beforeAutospacing="1" w:after="0" w:line="240" w:lineRule="auto"/>
        <w:ind w:left="714" w:hanging="357"/>
        <w:contextualSpacing/>
        <w:rPr>
          <w:lang w:val="es-GT"/>
        </w:rPr>
      </w:pPr>
      <w:bookmarkStart w:id="3" w:name="_Hlk4370377"/>
      <w:r>
        <w:rPr>
          <w:rFonts w:ascii="Gill Sans Infant Std" w:eastAsia="Times New Roman" w:hAnsi="Gill Sans Infant Std" w:cs="Calibri"/>
          <w:color w:val="000000"/>
          <w:lang w:val="es-GT" w:eastAsia="en-GB"/>
        </w:rPr>
        <w:t>El docente podrá</w:t>
      </w:r>
      <w:r w:rsidR="007549FE" w:rsidRPr="00DC7B73">
        <w:rPr>
          <w:rFonts w:ascii="Gill Sans Infant Std" w:eastAsia="Times New Roman" w:hAnsi="Gill Sans Infant Std" w:cs="Calibri"/>
          <w:color w:val="000000"/>
          <w:lang w:val="es-GT" w:eastAsia="en-GB"/>
        </w:rPr>
        <w:t>:</w:t>
      </w:r>
    </w:p>
    <w:p w14:paraId="4785D318" w14:textId="64F89474" w:rsidR="00E827F9" w:rsidRDefault="00E827F9" w:rsidP="00D57921">
      <w:pPr>
        <w:pStyle w:val="Liststycke"/>
        <w:numPr>
          <w:ilvl w:val="0"/>
          <w:numId w:val="23"/>
        </w:numPr>
        <w:tabs>
          <w:tab w:val="left" w:pos="284"/>
        </w:tabs>
        <w:spacing w:before="120" w:after="0" w:line="240" w:lineRule="auto"/>
        <w:ind w:left="1440"/>
        <w:contextualSpacing w:val="0"/>
        <w:rPr>
          <w:lang w:val="es-GT"/>
        </w:rPr>
      </w:pPr>
      <w:r>
        <w:rPr>
          <w:lang w:val="es-GT"/>
        </w:rPr>
        <w:t xml:space="preserve">Comprender la naturaleza y las implicaciones del </w:t>
      </w:r>
      <w:r w:rsidR="003F565C">
        <w:rPr>
          <w:lang w:val="es-GT"/>
        </w:rPr>
        <w:t>COVID-19</w:t>
      </w:r>
      <w:r>
        <w:rPr>
          <w:lang w:val="es-GT"/>
        </w:rPr>
        <w:t xml:space="preserve"> para sí mismo y para otros, especialmente los niños.</w:t>
      </w:r>
    </w:p>
    <w:p w14:paraId="65BE6B39" w14:textId="2CDE3526" w:rsidR="00E827F9" w:rsidRDefault="00E827F9" w:rsidP="00B002A6">
      <w:pPr>
        <w:pStyle w:val="Liststycke"/>
        <w:numPr>
          <w:ilvl w:val="0"/>
          <w:numId w:val="23"/>
        </w:numPr>
        <w:tabs>
          <w:tab w:val="left" w:pos="284"/>
        </w:tabs>
        <w:spacing w:before="100" w:beforeAutospacing="1" w:after="100" w:afterAutospacing="1" w:line="240" w:lineRule="auto"/>
        <w:rPr>
          <w:lang w:val="es-GT"/>
        </w:rPr>
      </w:pPr>
      <w:r>
        <w:rPr>
          <w:lang w:val="es-GT"/>
        </w:rPr>
        <w:t xml:space="preserve">Protegerse a sí mismo y a otros del </w:t>
      </w:r>
      <w:r w:rsidR="003F565C">
        <w:rPr>
          <w:lang w:val="es-GT"/>
        </w:rPr>
        <w:t>COVID-19</w:t>
      </w:r>
      <w:r>
        <w:rPr>
          <w:lang w:val="es-GT"/>
        </w:rPr>
        <w:t xml:space="preserve"> e instar a otros para que hagan lo mismo.</w:t>
      </w:r>
    </w:p>
    <w:p w14:paraId="49D3F18C" w14:textId="7F2BE083" w:rsidR="00E827F9" w:rsidRDefault="00E827F9" w:rsidP="00B002A6">
      <w:pPr>
        <w:pStyle w:val="Liststycke"/>
        <w:numPr>
          <w:ilvl w:val="0"/>
          <w:numId w:val="23"/>
        </w:numPr>
        <w:tabs>
          <w:tab w:val="left" w:pos="284"/>
        </w:tabs>
        <w:spacing w:before="100" w:beforeAutospacing="1" w:after="100" w:afterAutospacing="1" w:line="240" w:lineRule="auto"/>
        <w:rPr>
          <w:lang w:val="es-GT"/>
        </w:rPr>
      </w:pPr>
      <w:r>
        <w:rPr>
          <w:lang w:val="es-GT"/>
        </w:rPr>
        <w:t xml:space="preserve">Reconocer el impacto de la crisis del </w:t>
      </w:r>
      <w:r w:rsidR="003F565C">
        <w:rPr>
          <w:lang w:val="es-GT"/>
        </w:rPr>
        <w:t>COVID-19</w:t>
      </w:r>
      <w:r>
        <w:rPr>
          <w:lang w:val="es-GT"/>
        </w:rPr>
        <w:t xml:space="preserve"> en su propio estrés y/o su salud mental y emocional</w:t>
      </w:r>
    </w:p>
    <w:p w14:paraId="76460233" w14:textId="2927F89C" w:rsidR="00374EA6" w:rsidRPr="00E827F9" w:rsidRDefault="00E827F9" w:rsidP="00715588">
      <w:pPr>
        <w:pStyle w:val="Liststycke"/>
        <w:numPr>
          <w:ilvl w:val="0"/>
          <w:numId w:val="23"/>
        </w:numPr>
        <w:tabs>
          <w:tab w:val="left" w:pos="284"/>
        </w:tabs>
        <w:spacing w:line="240" w:lineRule="auto"/>
        <w:ind w:left="1440"/>
        <w:contextualSpacing w:val="0"/>
        <w:rPr>
          <w:lang w:val="es-GT"/>
        </w:rPr>
      </w:pPr>
      <w:r>
        <w:rPr>
          <w:lang w:val="es-GT"/>
        </w:rPr>
        <w:t>Utilizar estrategias para asegurar su propio bienestar social</w:t>
      </w:r>
      <w:r w:rsidR="00604439">
        <w:rPr>
          <w:lang w:val="es-GT"/>
        </w:rPr>
        <w:t xml:space="preserve"> y</w:t>
      </w:r>
      <w:r>
        <w:rPr>
          <w:lang w:val="es-GT"/>
        </w:rPr>
        <w:t xml:space="preserve"> emocional frente al </w:t>
      </w:r>
      <w:r w:rsidR="003F565C">
        <w:rPr>
          <w:lang w:val="es-GT"/>
        </w:rPr>
        <w:t>COVID-19</w:t>
      </w:r>
      <w:r>
        <w:rPr>
          <w:lang w:val="es-GT"/>
        </w:rPr>
        <w:t>.</w:t>
      </w:r>
      <w:bookmarkEnd w:id="3"/>
    </w:p>
    <w:p w14:paraId="33DFFE56" w14:textId="4B219727" w:rsidR="00F37321" w:rsidRDefault="00F37321" w:rsidP="0063598B">
      <w:pPr>
        <w:rPr>
          <w:lang w:val="es-GT"/>
        </w:rPr>
      </w:pPr>
      <w:r>
        <w:rPr>
          <w:lang w:val="es-GT"/>
        </w:rPr>
        <w:t>Los docentes ya estarán familiarizados con estas competencias, pero sus niveles de competencia serán diversos. Los niveles son:</w:t>
      </w:r>
    </w:p>
    <w:p w14:paraId="5632BC58" w14:textId="7D793BCE" w:rsidR="00374EA6" w:rsidRPr="00DC7B73" w:rsidRDefault="00F37321" w:rsidP="00374EA6">
      <w:pPr>
        <w:tabs>
          <w:tab w:val="left" w:pos="2694"/>
        </w:tabs>
        <w:ind w:left="2705" w:hanging="1985"/>
        <w:rPr>
          <w:color w:val="DA291C" w:themeColor="background2"/>
          <w:lang w:val="es-GT"/>
        </w:rPr>
      </w:pPr>
      <w:r>
        <w:rPr>
          <w:color w:val="DA291C" w:themeColor="background2"/>
          <w:lang w:val="es-GT"/>
        </w:rPr>
        <w:t>Principiante</w:t>
      </w:r>
      <w:r w:rsidR="00374EA6" w:rsidRPr="00DC7B73">
        <w:rPr>
          <w:color w:val="DA291C" w:themeColor="background2"/>
          <w:lang w:val="es-GT"/>
        </w:rPr>
        <w:tab/>
      </w:r>
      <w:r>
        <w:rPr>
          <w:lang w:val="es-GT"/>
        </w:rPr>
        <w:t>Esto es algo que el docente todavía no lleva a cabo con toda confianza</w:t>
      </w:r>
    </w:p>
    <w:p w14:paraId="737051AF" w14:textId="033F9F94" w:rsidR="00374EA6" w:rsidRPr="00DC7B73" w:rsidRDefault="00F37321" w:rsidP="00374EA6">
      <w:pPr>
        <w:tabs>
          <w:tab w:val="left" w:pos="2694"/>
        </w:tabs>
        <w:ind w:left="2705" w:hanging="1985"/>
        <w:rPr>
          <w:lang w:val="es-GT"/>
        </w:rPr>
      </w:pPr>
      <w:r>
        <w:rPr>
          <w:color w:val="DA291C" w:themeColor="background2"/>
          <w:lang w:val="es-GT"/>
        </w:rPr>
        <w:t>En desarrollo</w:t>
      </w:r>
      <w:r w:rsidR="00374EA6" w:rsidRPr="00DC7B73">
        <w:rPr>
          <w:lang w:val="es-GT"/>
        </w:rPr>
        <w:tab/>
      </w:r>
      <w:r>
        <w:rPr>
          <w:lang w:val="es-GT"/>
        </w:rPr>
        <w:t xml:space="preserve">El docente es bastante bueno para ello, pero necesita mostrar más constancia o mejorar más </w:t>
      </w:r>
    </w:p>
    <w:p w14:paraId="36FA9EFC" w14:textId="07399640" w:rsidR="00374EA6" w:rsidRPr="00DC7B73" w:rsidRDefault="00F37321" w:rsidP="00374EA6">
      <w:pPr>
        <w:tabs>
          <w:tab w:val="left" w:pos="2694"/>
        </w:tabs>
        <w:ind w:left="2705" w:hanging="1985"/>
        <w:rPr>
          <w:lang w:val="es-GT"/>
        </w:rPr>
      </w:pPr>
      <w:r>
        <w:rPr>
          <w:color w:val="DA291C" w:themeColor="background2"/>
          <w:lang w:val="es-GT"/>
        </w:rPr>
        <w:t>Competente</w:t>
      </w:r>
      <w:r w:rsidR="00374EA6" w:rsidRPr="00DC7B73">
        <w:rPr>
          <w:lang w:val="es-GT"/>
        </w:rPr>
        <w:t xml:space="preserve">   </w:t>
      </w:r>
      <w:r w:rsidR="00374EA6" w:rsidRPr="00DC7B73">
        <w:rPr>
          <w:lang w:val="es-GT"/>
        </w:rPr>
        <w:tab/>
      </w:r>
      <w:r>
        <w:rPr>
          <w:lang w:val="es-GT"/>
        </w:rPr>
        <w:t xml:space="preserve">El docente lo hace bien </w:t>
      </w:r>
      <w:r w:rsidR="00604439">
        <w:rPr>
          <w:lang w:val="es-GT"/>
        </w:rPr>
        <w:t>en forma habitual</w:t>
      </w:r>
    </w:p>
    <w:p w14:paraId="021293B2" w14:textId="2EF944EF" w:rsidR="00374EA6" w:rsidRPr="00DC7B73" w:rsidRDefault="00374EA6" w:rsidP="00374EA6">
      <w:pPr>
        <w:tabs>
          <w:tab w:val="left" w:pos="2694"/>
        </w:tabs>
        <w:ind w:left="2705" w:hanging="1985"/>
        <w:rPr>
          <w:lang w:val="es-GT"/>
        </w:rPr>
      </w:pPr>
      <w:r w:rsidRPr="00DC7B73">
        <w:rPr>
          <w:color w:val="DA291C" w:themeColor="background2"/>
          <w:lang w:val="es-GT"/>
        </w:rPr>
        <w:t>A</w:t>
      </w:r>
      <w:r w:rsidR="00F37321">
        <w:rPr>
          <w:color w:val="DA291C" w:themeColor="background2"/>
          <w:lang w:val="es-GT"/>
        </w:rPr>
        <w:t>vanzado</w:t>
      </w:r>
      <w:r w:rsidRPr="00DC7B73">
        <w:rPr>
          <w:lang w:val="es-GT"/>
        </w:rPr>
        <w:t xml:space="preserve">     </w:t>
      </w:r>
      <w:r w:rsidRPr="00DC7B73">
        <w:rPr>
          <w:lang w:val="es-GT"/>
        </w:rPr>
        <w:tab/>
      </w:r>
      <w:r w:rsidR="00F37321">
        <w:rPr>
          <w:lang w:val="es-GT"/>
        </w:rPr>
        <w:t>El docente es experto y puede compartir sus experiencias con otros</w:t>
      </w:r>
    </w:p>
    <w:p w14:paraId="512CC463" w14:textId="14974E59" w:rsidR="0063598B" w:rsidRDefault="00F37321" w:rsidP="0063598B">
      <w:pPr>
        <w:rPr>
          <w:lang w:val="es-GT"/>
        </w:rPr>
      </w:pPr>
      <w:r>
        <w:rPr>
          <w:lang w:val="es-GT"/>
        </w:rPr>
        <w:t xml:space="preserve">Los docentes establecerán sus propios objetivos de aprendizaje para este módulo. Al principio del taller, deberán identificar en qué nivel están y lo que deben hacer para alcanzar el siguiente nivel de competencia. </w:t>
      </w:r>
      <w:r w:rsidR="00BD4ED6">
        <w:rPr>
          <w:lang w:val="es-GT"/>
        </w:rPr>
        <w:t>Los criterios para las competencias que aparecen más adelantes les ayudarán a identificar si están en el nivel de principiantes, en desarrollo, competentes o avanzados</w:t>
      </w:r>
      <w:r w:rsidR="00D57921">
        <w:rPr>
          <w:lang w:val="es-GT"/>
        </w:rPr>
        <w:t>.</w:t>
      </w:r>
    </w:p>
    <w:p w14:paraId="166B7BDB" w14:textId="06AD8838" w:rsidR="00FD30EF" w:rsidRPr="00DC7B73" w:rsidRDefault="00FD30EF" w:rsidP="00FD30EF">
      <w:pPr>
        <w:rPr>
          <w:b/>
          <w:bCs/>
          <w:lang w:val="es-GT"/>
        </w:rPr>
      </w:pPr>
      <w:bookmarkStart w:id="4" w:name="_Hlk529174412"/>
      <w:r w:rsidRPr="00DC7B73">
        <w:rPr>
          <w:b/>
          <w:bCs/>
          <w:lang w:val="es-GT"/>
        </w:rPr>
        <w:t>Compet</w:t>
      </w:r>
      <w:r w:rsidR="00BD4ED6">
        <w:rPr>
          <w:b/>
          <w:bCs/>
          <w:lang w:val="es-GT"/>
        </w:rPr>
        <w:t>encia</w:t>
      </w:r>
      <w:r w:rsidRPr="00DC7B73">
        <w:rPr>
          <w:b/>
          <w:bCs/>
          <w:lang w:val="es-GT"/>
        </w:rPr>
        <w:t xml:space="preserve"> 1: </w:t>
      </w:r>
      <w:r w:rsidR="00BD4ED6" w:rsidRPr="00BD4ED6">
        <w:rPr>
          <w:b/>
          <w:bCs/>
          <w:lang w:val="es-GT"/>
        </w:rPr>
        <w:t xml:space="preserve">Comprender la naturaleza y las implicaciones del </w:t>
      </w:r>
      <w:r w:rsidR="003F565C">
        <w:rPr>
          <w:b/>
          <w:bCs/>
          <w:lang w:val="es-GT"/>
        </w:rPr>
        <w:t>COVID-19</w:t>
      </w:r>
      <w:r w:rsidR="00BD4ED6" w:rsidRPr="00BD4ED6">
        <w:rPr>
          <w:b/>
          <w:bCs/>
          <w:lang w:val="es-GT"/>
        </w:rPr>
        <w:t xml:space="preserve"> para sí mismo y para otros, especialmente los niños.</w:t>
      </w:r>
    </w:p>
    <w:tbl>
      <w:tblPr>
        <w:tblStyle w:val="Tabellrutntljust"/>
        <w:tblW w:w="0" w:type="auto"/>
        <w:tblLook w:val="04A0" w:firstRow="1" w:lastRow="0" w:firstColumn="1" w:lastColumn="0" w:noHBand="0" w:noVBand="1"/>
      </w:tblPr>
      <w:tblGrid>
        <w:gridCol w:w="2614"/>
        <w:gridCol w:w="2614"/>
        <w:gridCol w:w="2614"/>
        <w:gridCol w:w="2614"/>
      </w:tblGrid>
      <w:tr w:rsidR="00FD30EF" w:rsidRPr="00DC7B73" w14:paraId="687C48FD" w14:textId="77777777" w:rsidTr="00C0158A">
        <w:tc>
          <w:tcPr>
            <w:tcW w:w="2614" w:type="dxa"/>
            <w:shd w:val="clear" w:color="auto" w:fill="BFBFBF" w:themeFill="background1" w:themeFillShade="BF"/>
            <w:vAlign w:val="center"/>
          </w:tcPr>
          <w:p w14:paraId="347B3409" w14:textId="6BA16BC4"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75880EF0" w14:textId="18B92641"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7FB20CF0" w14:textId="4A30F40B"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00FD30EF"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6CA747D9" w14:textId="76C0BA1C"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FD30EF" w:rsidRPr="00DC7B73" w14:paraId="3431491E" w14:textId="77777777" w:rsidTr="00FC755E">
        <w:trPr>
          <w:trHeight w:val="2773"/>
        </w:trPr>
        <w:tc>
          <w:tcPr>
            <w:tcW w:w="2614" w:type="dxa"/>
          </w:tcPr>
          <w:p w14:paraId="0C650718" w14:textId="439E716F" w:rsidR="00FD30EF" w:rsidRPr="00DC7B73" w:rsidRDefault="001D563A" w:rsidP="00715588">
            <w:pPr>
              <w:spacing w:after="0"/>
              <w:outlineLvl w:val="3"/>
              <w:rPr>
                <w:rFonts w:ascii="Gill Sans Infant Std" w:eastAsia="Times New Roman" w:hAnsi="Gill Sans Infant Std" w:cs="Arial"/>
                <w:bCs/>
                <w:color w:val="000000"/>
                <w:sz w:val="20"/>
                <w:szCs w:val="20"/>
                <w:lang w:val="es-GT" w:eastAsia="en-GB"/>
              </w:rPr>
            </w:pPr>
            <w:r w:rsidRPr="001D563A">
              <w:rPr>
                <w:rFonts w:ascii="Gill Sans Infant Std" w:eastAsia="Times New Roman" w:hAnsi="Gill Sans Infant Std" w:cs="Arial"/>
                <w:bCs/>
                <w:color w:val="000000"/>
                <w:sz w:val="20"/>
                <w:szCs w:val="20"/>
                <w:lang w:val="es-GT" w:eastAsia="en-GB"/>
              </w:rPr>
              <w:t xml:space="preserve">El </w:t>
            </w:r>
            <w:r>
              <w:rPr>
                <w:rFonts w:ascii="Gill Sans Infant Std" w:eastAsia="Times New Roman" w:hAnsi="Gill Sans Infant Std" w:cs="Arial"/>
                <w:bCs/>
                <w:color w:val="000000"/>
                <w:sz w:val="20"/>
                <w:szCs w:val="20"/>
                <w:lang w:val="es-GT" w:eastAsia="en-GB"/>
              </w:rPr>
              <w:t>docente</w:t>
            </w:r>
            <w:r w:rsidRPr="001D563A">
              <w:rPr>
                <w:rFonts w:ascii="Gill Sans Infant Std" w:eastAsia="Times New Roman" w:hAnsi="Gill Sans Infant Std" w:cs="Arial"/>
                <w:bCs/>
                <w:color w:val="000000"/>
                <w:sz w:val="20"/>
                <w:szCs w:val="20"/>
                <w:lang w:val="es-GT" w:eastAsia="en-GB"/>
              </w:rPr>
              <w:t xml:space="preserve"> puede explicar que hay un virus que está causando una crisis y que </w:t>
            </w:r>
            <w:r w:rsidR="00174C8B">
              <w:rPr>
                <w:rFonts w:ascii="Gill Sans Infant Std" w:eastAsia="Times New Roman" w:hAnsi="Gill Sans Infant Std" w:cs="Arial"/>
                <w:bCs/>
                <w:color w:val="000000"/>
                <w:sz w:val="20"/>
                <w:szCs w:val="20"/>
                <w:lang w:val="es-GT" w:eastAsia="en-GB"/>
              </w:rPr>
              <w:t>provoca</w:t>
            </w:r>
            <w:r w:rsidRPr="001D563A">
              <w:rPr>
                <w:rFonts w:ascii="Gill Sans Infant Std" w:eastAsia="Times New Roman" w:hAnsi="Gill Sans Infant Std" w:cs="Arial"/>
                <w:bCs/>
                <w:color w:val="000000"/>
                <w:sz w:val="20"/>
                <w:szCs w:val="20"/>
                <w:lang w:val="es-GT" w:eastAsia="en-GB"/>
              </w:rPr>
              <w:t xml:space="preserve"> que se cierren las escuelas y se detengan ciertas actividades. Sin embargo, no </w:t>
            </w:r>
            <w:r w:rsidR="00174C8B">
              <w:rPr>
                <w:rFonts w:ascii="Gill Sans Infant Std" w:eastAsia="Times New Roman" w:hAnsi="Gill Sans Infant Std" w:cs="Arial"/>
                <w:bCs/>
                <w:color w:val="000000"/>
                <w:sz w:val="20"/>
                <w:szCs w:val="20"/>
                <w:lang w:val="es-GT" w:eastAsia="en-GB"/>
              </w:rPr>
              <w:t>es capaz</w:t>
            </w:r>
            <w:r w:rsidRPr="001D563A">
              <w:rPr>
                <w:rFonts w:ascii="Gill Sans Infant Std" w:eastAsia="Times New Roman" w:hAnsi="Gill Sans Infant Std" w:cs="Arial"/>
                <w:bCs/>
                <w:color w:val="000000"/>
                <w:sz w:val="20"/>
                <w:szCs w:val="20"/>
                <w:lang w:val="es-GT" w:eastAsia="en-GB"/>
              </w:rPr>
              <w:t xml:space="preserve"> de explicar la naturaleza específica del virus y las implicaciones o riesgos que </w:t>
            </w:r>
            <w:r w:rsidR="00174C8B">
              <w:rPr>
                <w:rFonts w:ascii="Gill Sans Infant Std" w:eastAsia="Times New Roman" w:hAnsi="Gill Sans Infant Std" w:cs="Arial"/>
                <w:bCs/>
                <w:color w:val="000000"/>
                <w:sz w:val="20"/>
                <w:szCs w:val="20"/>
                <w:lang w:val="es-GT" w:eastAsia="en-GB"/>
              </w:rPr>
              <w:t>conlleva</w:t>
            </w:r>
            <w:r w:rsidRPr="001D563A">
              <w:rPr>
                <w:rFonts w:ascii="Gill Sans Infant Std" w:eastAsia="Times New Roman" w:hAnsi="Gill Sans Infant Std" w:cs="Arial"/>
                <w:bCs/>
                <w:color w:val="000000"/>
                <w:sz w:val="20"/>
                <w:szCs w:val="20"/>
                <w:lang w:val="es-GT" w:eastAsia="en-GB"/>
              </w:rPr>
              <w:t>.</w:t>
            </w:r>
          </w:p>
        </w:tc>
        <w:tc>
          <w:tcPr>
            <w:tcW w:w="2614" w:type="dxa"/>
          </w:tcPr>
          <w:p w14:paraId="63E2978E" w14:textId="68B07865" w:rsidR="00FD30EF" w:rsidRPr="00DC7B73" w:rsidRDefault="00174C8B" w:rsidP="00C0158A">
            <w:pPr>
              <w:outlineLvl w:val="3"/>
              <w:rPr>
                <w:rFonts w:ascii="Gill Sans Infant Std" w:eastAsia="Times New Roman" w:hAnsi="Gill Sans Infant Std" w:cs="Arial"/>
                <w:bCs/>
                <w:color w:val="000000"/>
                <w:sz w:val="20"/>
                <w:szCs w:val="20"/>
                <w:lang w:val="es-GT" w:eastAsia="en-GB"/>
              </w:rPr>
            </w:pPr>
            <w:r w:rsidRPr="00174C8B">
              <w:rPr>
                <w:rFonts w:ascii="Gill Sans Infant Std" w:eastAsia="Times New Roman" w:hAnsi="Gill Sans Infant Std" w:cs="Arial"/>
                <w:bCs/>
                <w:color w:val="000000"/>
                <w:sz w:val="20"/>
                <w:szCs w:val="20"/>
                <w:lang w:val="es-GT" w:eastAsia="en-GB"/>
              </w:rPr>
              <w:t xml:space="preserve">El </w:t>
            </w:r>
            <w:r>
              <w:rPr>
                <w:rFonts w:ascii="Gill Sans Infant Std" w:eastAsia="Times New Roman" w:hAnsi="Gill Sans Infant Std" w:cs="Arial"/>
                <w:bCs/>
                <w:color w:val="000000"/>
                <w:sz w:val="20"/>
                <w:szCs w:val="20"/>
                <w:lang w:val="es-GT" w:eastAsia="en-GB"/>
              </w:rPr>
              <w:t>docente</w:t>
            </w:r>
            <w:r w:rsidRPr="00174C8B">
              <w:rPr>
                <w:rFonts w:ascii="Gill Sans Infant Std" w:eastAsia="Times New Roman" w:hAnsi="Gill Sans Infant Std" w:cs="Arial"/>
                <w:bCs/>
                <w:color w:val="000000"/>
                <w:sz w:val="20"/>
                <w:szCs w:val="20"/>
                <w:lang w:val="es-GT" w:eastAsia="en-GB"/>
              </w:rPr>
              <w:t xml:space="preserve"> puede explicar la naturaleza de </w:t>
            </w:r>
            <w:r w:rsidR="003F565C">
              <w:rPr>
                <w:rFonts w:ascii="Gill Sans Infant Std" w:eastAsia="Times New Roman" w:hAnsi="Gill Sans Infant Std" w:cs="Arial"/>
                <w:bCs/>
                <w:color w:val="000000"/>
                <w:sz w:val="20"/>
                <w:szCs w:val="20"/>
                <w:lang w:val="es-GT" w:eastAsia="en-GB"/>
              </w:rPr>
              <w:t>COVID-19</w:t>
            </w:r>
            <w:r w:rsidRPr="00174C8B">
              <w:rPr>
                <w:rFonts w:ascii="Gill Sans Infant Std" w:eastAsia="Times New Roman" w:hAnsi="Gill Sans Infant Std" w:cs="Arial"/>
                <w:bCs/>
                <w:color w:val="000000"/>
                <w:sz w:val="20"/>
                <w:szCs w:val="20"/>
                <w:lang w:val="es-GT" w:eastAsia="en-GB"/>
              </w:rPr>
              <w:t xml:space="preserve"> y los aspectos de sus riesgos o resultados</w:t>
            </w:r>
            <w:r>
              <w:rPr>
                <w:rFonts w:ascii="Gill Sans Infant Std" w:eastAsia="Times New Roman" w:hAnsi="Gill Sans Infant Std" w:cs="Arial"/>
                <w:bCs/>
                <w:color w:val="000000"/>
                <w:sz w:val="20"/>
                <w:szCs w:val="20"/>
                <w:lang w:val="es-GT" w:eastAsia="en-GB"/>
              </w:rPr>
              <w:t xml:space="preserve"> </w:t>
            </w:r>
            <w:r w:rsidRPr="00174C8B">
              <w:rPr>
                <w:rFonts w:ascii="Gill Sans Infant Std" w:eastAsia="Times New Roman" w:hAnsi="Gill Sans Infant Std" w:cs="Arial"/>
                <w:bCs/>
                <w:color w:val="000000"/>
                <w:sz w:val="20"/>
                <w:szCs w:val="20"/>
                <w:lang w:val="es-GT" w:eastAsia="en-GB"/>
              </w:rPr>
              <w:t>/</w:t>
            </w:r>
            <w:r>
              <w:rPr>
                <w:rFonts w:ascii="Gill Sans Infant Std" w:eastAsia="Times New Roman" w:hAnsi="Gill Sans Infant Std" w:cs="Arial"/>
                <w:bCs/>
                <w:color w:val="000000"/>
                <w:sz w:val="20"/>
                <w:szCs w:val="20"/>
                <w:lang w:val="es-GT" w:eastAsia="en-GB"/>
              </w:rPr>
              <w:t xml:space="preserve"> </w:t>
            </w:r>
            <w:r w:rsidRPr="00174C8B">
              <w:rPr>
                <w:rFonts w:ascii="Gill Sans Infant Std" w:eastAsia="Times New Roman" w:hAnsi="Gill Sans Infant Std" w:cs="Arial"/>
                <w:bCs/>
                <w:color w:val="000000"/>
                <w:sz w:val="20"/>
                <w:szCs w:val="20"/>
                <w:lang w:val="es-GT" w:eastAsia="en-GB"/>
              </w:rPr>
              <w:t xml:space="preserve">impacto, pero </w:t>
            </w:r>
            <w:r>
              <w:rPr>
                <w:rFonts w:ascii="Gill Sans Infant Std" w:eastAsia="Times New Roman" w:hAnsi="Gill Sans Infant Std" w:cs="Arial"/>
                <w:bCs/>
                <w:color w:val="000000"/>
                <w:sz w:val="20"/>
                <w:szCs w:val="20"/>
                <w:lang w:val="es-GT" w:eastAsia="en-GB"/>
              </w:rPr>
              <w:t>no puede hacerlo exhaustivamente</w:t>
            </w:r>
            <w:r w:rsidRPr="00174C8B">
              <w:rPr>
                <w:rFonts w:ascii="Gill Sans Infant Std" w:eastAsia="Times New Roman" w:hAnsi="Gill Sans Infant Std" w:cs="Arial"/>
                <w:bCs/>
                <w:color w:val="000000"/>
                <w:sz w:val="20"/>
                <w:szCs w:val="20"/>
                <w:lang w:val="es-GT" w:eastAsia="en-GB"/>
              </w:rPr>
              <w:t xml:space="preserve"> </w:t>
            </w:r>
            <w:r>
              <w:rPr>
                <w:rFonts w:ascii="Gill Sans Infant Std" w:eastAsia="Times New Roman" w:hAnsi="Gill Sans Infant Std" w:cs="Arial"/>
                <w:bCs/>
                <w:color w:val="000000"/>
                <w:sz w:val="20"/>
                <w:szCs w:val="20"/>
                <w:lang w:val="es-GT" w:eastAsia="en-GB"/>
              </w:rPr>
              <w:t>y comete</w:t>
            </w:r>
            <w:r w:rsidRPr="00174C8B">
              <w:rPr>
                <w:rFonts w:ascii="Gill Sans Infant Std" w:eastAsia="Times New Roman" w:hAnsi="Gill Sans Infant Std" w:cs="Arial"/>
                <w:bCs/>
                <w:color w:val="000000"/>
                <w:sz w:val="20"/>
                <w:szCs w:val="20"/>
                <w:lang w:val="es-GT" w:eastAsia="en-GB"/>
              </w:rPr>
              <w:t xml:space="preserve"> algunos errores.</w:t>
            </w:r>
          </w:p>
        </w:tc>
        <w:tc>
          <w:tcPr>
            <w:tcW w:w="2614" w:type="dxa"/>
          </w:tcPr>
          <w:p w14:paraId="691B68BA" w14:textId="0C56E2B2" w:rsidR="00FD30EF" w:rsidRPr="00DC7B73" w:rsidRDefault="00174C8B" w:rsidP="00C0158A">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puede explicar</w:t>
            </w:r>
            <w:r w:rsidR="000E2445">
              <w:rPr>
                <w:rFonts w:ascii="Gill Sans Infant Std" w:eastAsia="Times New Roman" w:hAnsi="Gill Sans Infant Std" w:cs="Arial"/>
                <w:bCs/>
                <w:color w:val="000000"/>
                <w:sz w:val="20"/>
                <w:szCs w:val="20"/>
                <w:lang w:val="es-GT" w:eastAsia="en-GB"/>
              </w:rPr>
              <w:t xml:space="preserve"> claramente</w:t>
            </w:r>
            <w:r>
              <w:rPr>
                <w:rFonts w:ascii="Gill Sans Infant Std" w:eastAsia="Times New Roman" w:hAnsi="Gill Sans Infant Std" w:cs="Arial"/>
                <w:bCs/>
                <w:color w:val="000000"/>
                <w:sz w:val="20"/>
                <w:szCs w:val="20"/>
                <w:lang w:val="es-GT" w:eastAsia="en-GB"/>
              </w:rPr>
              <w:t xml:space="preserve"> la naturaleza del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 xml:space="preserve"> y sus riesgos e implicaciones para sí mismo y para los demás. Pueden hacerlo sin errores.</w:t>
            </w:r>
          </w:p>
        </w:tc>
        <w:tc>
          <w:tcPr>
            <w:tcW w:w="2614" w:type="dxa"/>
          </w:tcPr>
          <w:p w14:paraId="646FE857" w14:textId="3513108B" w:rsidR="00FD30EF" w:rsidRPr="00DC7B73" w:rsidRDefault="00174C8B" w:rsidP="00C0158A">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El docente puede explicar claramente la naturaleza del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 xml:space="preserve"> y ayudar / apoyar a otros para que hagan lo mismo. Explica claramente y con exactitud los riesgos y las implicaciones del virus y ayuda a otros a hacer lo mismo.</w:t>
            </w:r>
          </w:p>
        </w:tc>
      </w:tr>
    </w:tbl>
    <w:p w14:paraId="041CD4A0" w14:textId="33350421" w:rsidR="00FD30EF" w:rsidRPr="00DC7B73" w:rsidRDefault="00FD30EF" w:rsidP="00D57921">
      <w:pPr>
        <w:spacing w:before="120"/>
        <w:rPr>
          <w:b/>
          <w:bCs/>
          <w:lang w:val="es-GT"/>
        </w:rPr>
      </w:pPr>
      <w:r w:rsidRPr="00DC7B73">
        <w:rPr>
          <w:b/>
          <w:bCs/>
          <w:lang w:val="es-GT"/>
        </w:rPr>
        <w:t>Competenc</w:t>
      </w:r>
      <w:r w:rsidR="00445E62">
        <w:rPr>
          <w:b/>
          <w:bCs/>
          <w:lang w:val="es-GT"/>
        </w:rPr>
        <w:t>ia</w:t>
      </w:r>
      <w:r w:rsidRPr="00DC7B73">
        <w:rPr>
          <w:b/>
          <w:bCs/>
          <w:lang w:val="es-GT"/>
        </w:rPr>
        <w:t xml:space="preserve"> 2: </w:t>
      </w:r>
      <w:r w:rsidR="00445E62" w:rsidRPr="00445E62">
        <w:rPr>
          <w:b/>
          <w:bCs/>
          <w:lang w:val="es-GT"/>
        </w:rPr>
        <w:t xml:space="preserve">Protegerse a sí mismo y a otros del </w:t>
      </w:r>
      <w:r w:rsidR="003F565C">
        <w:rPr>
          <w:b/>
          <w:bCs/>
          <w:lang w:val="es-GT"/>
        </w:rPr>
        <w:t>COVID-19</w:t>
      </w:r>
      <w:r w:rsidR="00445E62" w:rsidRPr="00445E62">
        <w:rPr>
          <w:b/>
          <w:bCs/>
          <w:lang w:val="es-GT"/>
        </w:rPr>
        <w:t xml:space="preserve"> e instar a otros a que hagan lo mismo</w:t>
      </w:r>
      <w:r w:rsidRPr="00DC7B73">
        <w:rPr>
          <w:b/>
          <w:bCs/>
          <w:lang w:val="es-GT"/>
        </w:rPr>
        <w:t>.</w:t>
      </w:r>
    </w:p>
    <w:tbl>
      <w:tblPr>
        <w:tblStyle w:val="Tabellrutntljust"/>
        <w:tblW w:w="0" w:type="auto"/>
        <w:tblLook w:val="04A0" w:firstRow="1" w:lastRow="0" w:firstColumn="1" w:lastColumn="0" w:noHBand="0" w:noVBand="1"/>
      </w:tblPr>
      <w:tblGrid>
        <w:gridCol w:w="2614"/>
        <w:gridCol w:w="2614"/>
        <w:gridCol w:w="2614"/>
        <w:gridCol w:w="2614"/>
      </w:tblGrid>
      <w:tr w:rsidR="00FD30EF" w:rsidRPr="00DC7B73" w14:paraId="049D9CAB" w14:textId="77777777" w:rsidTr="00C0158A">
        <w:tc>
          <w:tcPr>
            <w:tcW w:w="2614" w:type="dxa"/>
            <w:shd w:val="clear" w:color="auto" w:fill="BFBFBF" w:themeFill="background1" w:themeFillShade="BF"/>
            <w:vAlign w:val="center"/>
          </w:tcPr>
          <w:p w14:paraId="6115AE9A" w14:textId="42351D1F"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17D837CB" w14:textId="3E72441C"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5CE12529" w14:textId="086588D4"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00FD30EF"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445B7B7F" w14:textId="48E37A36" w:rsidR="00FD30EF" w:rsidRPr="00DC7B73" w:rsidRDefault="00133C77" w:rsidP="00C0158A">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FD30EF" w:rsidRPr="00DC7B73" w14:paraId="7BEF89DA" w14:textId="77777777" w:rsidTr="00604439">
        <w:trPr>
          <w:trHeight w:val="1432"/>
        </w:trPr>
        <w:tc>
          <w:tcPr>
            <w:tcW w:w="2614" w:type="dxa"/>
          </w:tcPr>
          <w:p w14:paraId="2D900452" w14:textId="3B96E4A5" w:rsidR="00FD30EF" w:rsidRPr="00DC7B73" w:rsidRDefault="00174C8B" w:rsidP="00C0158A">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El docente puede enumerar algunas actividades / estrategias que </w:t>
            </w:r>
            <w:r w:rsidR="000E2445">
              <w:rPr>
                <w:rFonts w:ascii="Gill Sans Infant Std" w:eastAsia="Times New Roman" w:hAnsi="Gill Sans Infant Std" w:cs="Arial"/>
                <w:bCs/>
                <w:color w:val="000000"/>
                <w:sz w:val="20"/>
                <w:szCs w:val="20"/>
                <w:lang w:val="es-GT" w:eastAsia="en-GB"/>
              </w:rPr>
              <w:t xml:space="preserve">se </w:t>
            </w:r>
            <w:r>
              <w:rPr>
                <w:rFonts w:ascii="Gill Sans Infant Std" w:eastAsia="Times New Roman" w:hAnsi="Gill Sans Infant Std" w:cs="Arial"/>
                <w:bCs/>
                <w:color w:val="000000"/>
                <w:sz w:val="20"/>
                <w:szCs w:val="20"/>
                <w:lang w:val="es-GT" w:eastAsia="en-GB"/>
              </w:rPr>
              <w:t xml:space="preserve">utilizan para mantenerse seguros y protegidos durante 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 xml:space="preserve">, pero no lo hace </w:t>
            </w:r>
            <w:r>
              <w:rPr>
                <w:rFonts w:ascii="Gill Sans Infant Std" w:eastAsia="Times New Roman" w:hAnsi="Gill Sans Infant Std" w:cs="Arial"/>
                <w:bCs/>
                <w:color w:val="000000"/>
                <w:sz w:val="20"/>
                <w:szCs w:val="20"/>
                <w:lang w:val="es-GT" w:eastAsia="en-GB"/>
              </w:rPr>
              <w:lastRenderedPageBreak/>
              <w:t>en una forma exhaustiva y puede cometer errores.</w:t>
            </w:r>
            <w:r w:rsidR="00304CB4" w:rsidRPr="00DC7B73">
              <w:rPr>
                <w:rFonts w:ascii="Gill Sans Infant Std" w:eastAsia="Times New Roman" w:hAnsi="Gill Sans Infant Std" w:cs="Arial"/>
                <w:bCs/>
                <w:color w:val="000000"/>
                <w:sz w:val="20"/>
                <w:szCs w:val="20"/>
                <w:lang w:val="es-GT" w:eastAsia="en-GB"/>
              </w:rPr>
              <w:t xml:space="preserve"> </w:t>
            </w:r>
          </w:p>
        </w:tc>
        <w:tc>
          <w:tcPr>
            <w:tcW w:w="2614" w:type="dxa"/>
          </w:tcPr>
          <w:p w14:paraId="09027A1C" w14:textId="5B0FF4DF" w:rsidR="00FD30EF" w:rsidRPr="00DC7B73" w:rsidRDefault="00174C8B" w:rsidP="00715588">
            <w:pPr>
              <w:spacing w:after="0"/>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lastRenderedPageBreak/>
              <w:t xml:space="preserve">El docente </w:t>
            </w:r>
            <w:r w:rsidR="00FC755E">
              <w:rPr>
                <w:rFonts w:ascii="Gill Sans Infant Std" w:eastAsia="Times New Roman" w:hAnsi="Gill Sans Infant Std" w:cs="Arial"/>
                <w:bCs/>
                <w:color w:val="000000"/>
                <w:sz w:val="20"/>
                <w:szCs w:val="20"/>
                <w:lang w:val="es-GT" w:eastAsia="en-GB"/>
              </w:rPr>
              <w:t xml:space="preserve">puede enumerar algunas actividades / estrategias que </w:t>
            </w:r>
            <w:r w:rsidR="00604439">
              <w:rPr>
                <w:rFonts w:ascii="Gill Sans Infant Std" w:eastAsia="Times New Roman" w:hAnsi="Gill Sans Infant Std" w:cs="Arial"/>
                <w:bCs/>
                <w:color w:val="000000"/>
                <w:sz w:val="20"/>
                <w:szCs w:val="20"/>
                <w:lang w:val="es-GT" w:eastAsia="en-GB"/>
              </w:rPr>
              <w:t>se pueden utilizar</w:t>
            </w:r>
            <w:r w:rsidR="00FC755E">
              <w:rPr>
                <w:rFonts w:ascii="Gill Sans Infant Std" w:eastAsia="Times New Roman" w:hAnsi="Gill Sans Infant Std" w:cs="Arial"/>
                <w:bCs/>
                <w:color w:val="000000"/>
                <w:sz w:val="20"/>
                <w:szCs w:val="20"/>
                <w:lang w:val="es-GT" w:eastAsia="en-GB"/>
              </w:rPr>
              <w:t xml:space="preserve"> para mantenerse </w:t>
            </w:r>
            <w:r w:rsidR="00604439">
              <w:rPr>
                <w:rFonts w:ascii="Gill Sans Infant Std" w:eastAsia="Times New Roman" w:hAnsi="Gill Sans Infant Std" w:cs="Arial"/>
                <w:bCs/>
                <w:color w:val="000000"/>
                <w:sz w:val="20"/>
                <w:szCs w:val="20"/>
                <w:lang w:val="es-GT" w:eastAsia="en-GB"/>
              </w:rPr>
              <w:t>él</w:t>
            </w:r>
            <w:r w:rsidR="00FC755E">
              <w:rPr>
                <w:rFonts w:ascii="Gill Sans Infant Std" w:eastAsia="Times New Roman" w:hAnsi="Gill Sans Infant Std" w:cs="Arial"/>
                <w:bCs/>
                <w:color w:val="000000"/>
                <w:sz w:val="20"/>
                <w:szCs w:val="20"/>
                <w:lang w:val="es-GT" w:eastAsia="en-GB"/>
              </w:rPr>
              <w:t xml:space="preserve"> mismo y otros, especialmente los niños, </w:t>
            </w:r>
            <w:r w:rsidR="00604439">
              <w:rPr>
                <w:rFonts w:ascii="Gill Sans Infant Std" w:eastAsia="Times New Roman" w:hAnsi="Gill Sans Infant Std" w:cs="Arial"/>
                <w:bCs/>
                <w:color w:val="000000"/>
                <w:sz w:val="20"/>
                <w:szCs w:val="20"/>
                <w:lang w:val="es-GT" w:eastAsia="en-GB"/>
              </w:rPr>
              <w:t>seguros</w:t>
            </w:r>
            <w:r w:rsidR="00FC755E" w:rsidRPr="00FC755E">
              <w:rPr>
                <w:rFonts w:ascii="Gill Sans Infant Std" w:eastAsia="Times New Roman" w:hAnsi="Gill Sans Infant Std" w:cs="Arial"/>
                <w:bCs/>
                <w:color w:val="000000"/>
                <w:sz w:val="20"/>
                <w:szCs w:val="20"/>
                <w:lang w:val="es-GT" w:eastAsia="en-GB"/>
              </w:rPr>
              <w:t xml:space="preserve"> y protegidos durante </w:t>
            </w:r>
            <w:r w:rsidR="00604439">
              <w:rPr>
                <w:rFonts w:ascii="Gill Sans Infant Std" w:eastAsia="Times New Roman" w:hAnsi="Gill Sans Infant Std" w:cs="Arial"/>
                <w:bCs/>
                <w:color w:val="000000"/>
                <w:sz w:val="20"/>
                <w:szCs w:val="20"/>
                <w:lang w:val="es-GT" w:eastAsia="en-GB"/>
              </w:rPr>
              <w:t>la pandemia del</w:t>
            </w:r>
            <w:r w:rsidR="00FC755E" w:rsidRPr="00FC755E">
              <w:rPr>
                <w:rFonts w:ascii="Gill Sans Infant Std" w:eastAsia="Times New Roman" w:hAnsi="Gill Sans Infant Std" w:cs="Arial"/>
                <w:bCs/>
                <w:color w:val="000000"/>
                <w:sz w:val="20"/>
                <w:szCs w:val="20"/>
                <w:lang w:val="es-GT" w:eastAsia="en-GB"/>
              </w:rPr>
              <w:t xml:space="preserve"> </w:t>
            </w:r>
            <w:r w:rsidR="003F565C">
              <w:rPr>
                <w:rFonts w:ascii="Gill Sans Infant Std" w:eastAsia="Times New Roman" w:hAnsi="Gill Sans Infant Std" w:cs="Arial"/>
                <w:bCs/>
                <w:color w:val="000000"/>
                <w:sz w:val="20"/>
                <w:szCs w:val="20"/>
                <w:lang w:val="es-GT" w:eastAsia="en-GB"/>
              </w:rPr>
              <w:lastRenderedPageBreak/>
              <w:t>COVID-19</w:t>
            </w:r>
            <w:r w:rsidR="00FC755E" w:rsidRPr="00FC755E">
              <w:rPr>
                <w:rFonts w:ascii="Gill Sans Infant Std" w:eastAsia="Times New Roman" w:hAnsi="Gill Sans Infant Std" w:cs="Arial"/>
                <w:bCs/>
                <w:color w:val="000000"/>
                <w:sz w:val="20"/>
                <w:szCs w:val="20"/>
                <w:lang w:val="es-GT" w:eastAsia="en-GB"/>
              </w:rPr>
              <w:t xml:space="preserve">, pero no lo hace en una forma exhaustiva y puede cometer </w:t>
            </w:r>
            <w:r w:rsidR="00FC755E">
              <w:rPr>
                <w:rFonts w:ascii="Gill Sans Infant Std" w:eastAsia="Times New Roman" w:hAnsi="Gill Sans Infant Std" w:cs="Arial"/>
                <w:bCs/>
                <w:color w:val="000000"/>
                <w:sz w:val="20"/>
                <w:szCs w:val="20"/>
                <w:lang w:val="es-GT" w:eastAsia="en-GB"/>
              </w:rPr>
              <w:t xml:space="preserve">algunos </w:t>
            </w:r>
            <w:r w:rsidR="00FC755E" w:rsidRPr="00FC755E">
              <w:rPr>
                <w:rFonts w:ascii="Gill Sans Infant Std" w:eastAsia="Times New Roman" w:hAnsi="Gill Sans Infant Std" w:cs="Arial"/>
                <w:bCs/>
                <w:color w:val="000000"/>
                <w:sz w:val="20"/>
                <w:szCs w:val="20"/>
                <w:lang w:val="es-GT" w:eastAsia="en-GB"/>
              </w:rPr>
              <w:t>errores.</w:t>
            </w:r>
          </w:p>
        </w:tc>
        <w:tc>
          <w:tcPr>
            <w:tcW w:w="2614" w:type="dxa"/>
          </w:tcPr>
          <w:p w14:paraId="3F13401D" w14:textId="50658476" w:rsidR="00FD30EF" w:rsidRPr="00DC7B73" w:rsidRDefault="00FC755E" w:rsidP="00C0158A">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lastRenderedPageBreak/>
              <w:t xml:space="preserve">El docente puede enumerar en forma exhaustiva, exacta y clara las actividades / estrategias que se están implementando para mantenerse ellos mismos y otros, especialmente los </w:t>
            </w:r>
            <w:r>
              <w:rPr>
                <w:rFonts w:ascii="Gill Sans Infant Std" w:eastAsia="Times New Roman" w:hAnsi="Gill Sans Infant Std" w:cs="Arial"/>
                <w:bCs/>
                <w:color w:val="000000"/>
                <w:sz w:val="20"/>
                <w:szCs w:val="20"/>
                <w:lang w:val="es-GT" w:eastAsia="en-GB"/>
              </w:rPr>
              <w:lastRenderedPageBreak/>
              <w:t xml:space="preserve">niños, seguros y protegidos durante 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w:t>
            </w:r>
          </w:p>
        </w:tc>
        <w:tc>
          <w:tcPr>
            <w:tcW w:w="2614" w:type="dxa"/>
          </w:tcPr>
          <w:p w14:paraId="75FEA494" w14:textId="77777777" w:rsidR="00FD30EF" w:rsidRDefault="00FC755E" w:rsidP="00C0158A">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lastRenderedPageBreak/>
              <w:t xml:space="preserve">El docente puede ayudarles a otros a aprender y comprender las actividades / estrategias que </w:t>
            </w:r>
            <w:r w:rsidR="00604439">
              <w:rPr>
                <w:rFonts w:ascii="Gill Sans Infant Std" w:eastAsia="Times New Roman" w:hAnsi="Gill Sans Infant Std" w:cs="Arial"/>
                <w:bCs/>
                <w:color w:val="000000"/>
                <w:sz w:val="20"/>
                <w:szCs w:val="20"/>
                <w:lang w:val="es-GT" w:eastAsia="en-GB"/>
              </w:rPr>
              <w:t xml:space="preserve">se </w:t>
            </w:r>
            <w:r>
              <w:rPr>
                <w:rFonts w:ascii="Gill Sans Infant Std" w:eastAsia="Times New Roman" w:hAnsi="Gill Sans Infant Std" w:cs="Arial"/>
                <w:bCs/>
                <w:color w:val="000000"/>
                <w:sz w:val="20"/>
                <w:szCs w:val="20"/>
                <w:lang w:val="es-GT" w:eastAsia="en-GB"/>
              </w:rPr>
              <w:t>deben implementar para mantenerse a sí mismo y a otros, especialmente los niños</w:t>
            </w:r>
            <w:r w:rsidR="00604439">
              <w:rPr>
                <w:rFonts w:ascii="Gill Sans Infant Std" w:eastAsia="Times New Roman" w:hAnsi="Gill Sans Infant Std" w:cs="Arial"/>
                <w:bCs/>
                <w:color w:val="000000"/>
                <w:sz w:val="20"/>
                <w:szCs w:val="20"/>
                <w:lang w:val="es-GT" w:eastAsia="en-GB"/>
              </w:rPr>
              <w:t>,</w:t>
            </w:r>
            <w:r>
              <w:rPr>
                <w:rFonts w:ascii="Gill Sans Infant Std" w:eastAsia="Times New Roman" w:hAnsi="Gill Sans Infant Std" w:cs="Arial"/>
                <w:bCs/>
                <w:color w:val="000000"/>
                <w:sz w:val="20"/>
                <w:szCs w:val="20"/>
                <w:lang w:val="es-GT" w:eastAsia="en-GB"/>
              </w:rPr>
              <w:t xml:space="preserve"> </w:t>
            </w:r>
            <w:r w:rsidR="00604439">
              <w:rPr>
                <w:rFonts w:ascii="Gill Sans Infant Std" w:eastAsia="Times New Roman" w:hAnsi="Gill Sans Infant Std" w:cs="Arial"/>
                <w:bCs/>
                <w:color w:val="000000"/>
                <w:sz w:val="20"/>
                <w:szCs w:val="20"/>
                <w:lang w:val="es-GT" w:eastAsia="en-GB"/>
              </w:rPr>
              <w:t>seguros</w:t>
            </w:r>
            <w:r>
              <w:rPr>
                <w:rFonts w:ascii="Gill Sans Infant Std" w:eastAsia="Times New Roman" w:hAnsi="Gill Sans Infant Std" w:cs="Arial"/>
                <w:bCs/>
                <w:color w:val="000000"/>
                <w:sz w:val="20"/>
                <w:szCs w:val="20"/>
                <w:lang w:val="es-GT" w:eastAsia="en-GB"/>
              </w:rPr>
              <w:t xml:space="preserve"> y protegidos </w:t>
            </w:r>
            <w:r>
              <w:rPr>
                <w:rFonts w:ascii="Gill Sans Infant Std" w:eastAsia="Times New Roman" w:hAnsi="Gill Sans Infant Std" w:cs="Arial"/>
                <w:bCs/>
                <w:color w:val="000000"/>
                <w:sz w:val="20"/>
                <w:szCs w:val="20"/>
                <w:lang w:val="es-GT" w:eastAsia="en-GB"/>
              </w:rPr>
              <w:lastRenderedPageBreak/>
              <w:t xml:space="preserve">durante </w:t>
            </w:r>
            <w:r w:rsidR="00604439">
              <w:rPr>
                <w:rFonts w:ascii="Gill Sans Infant Std" w:eastAsia="Times New Roman" w:hAnsi="Gill Sans Infant Std" w:cs="Arial"/>
                <w:bCs/>
                <w:color w:val="000000"/>
                <w:sz w:val="20"/>
                <w:szCs w:val="20"/>
                <w:lang w:val="es-GT" w:eastAsia="en-GB"/>
              </w:rPr>
              <w:t>la pandemia d</w:t>
            </w:r>
            <w:r>
              <w:rPr>
                <w:rFonts w:ascii="Gill Sans Infant Std" w:eastAsia="Times New Roman" w:hAnsi="Gill Sans Infant Std" w:cs="Arial"/>
                <w:bCs/>
                <w:color w:val="000000"/>
                <w:sz w:val="20"/>
                <w:szCs w:val="20"/>
                <w:lang w:val="es-GT" w:eastAsia="en-GB"/>
              </w:rPr>
              <w:t xml:space="preserve">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w:t>
            </w:r>
          </w:p>
          <w:p w14:paraId="608F7E5C" w14:textId="3E83C887" w:rsidR="00604439" w:rsidRPr="00DC7B73" w:rsidRDefault="00604439" w:rsidP="00C0158A">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adiestra y apoya a otros para que implementen estas estrategias, con el fin de que lo hagan correcta y efectivamente.</w:t>
            </w:r>
          </w:p>
        </w:tc>
      </w:tr>
    </w:tbl>
    <w:p w14:paraId="1789321E" w14:textId="08B3FEA6" w:rsidR="00C15B5A" w:rsidRPr="00445E62" w:rsidRDefault="00C15B5A" w:rsidP="00941D9F">
      <w:pPr>
        <w:tabs>
          <w:tab w:val="left" w:pos="284"/>
        </w:tabs>
        <w:spacing w:before="120" w:line="240" w:lineRule="auto"/>
        <w:rPr>
          <w:b/>
          <w:bCs/>
          <w:lang w:val="es-GT"/>
        </w:rPr>
      </w:pPr>
      <w:r w:rsidRPr="00445E62">
        <w:rPr>
          <w:b/>
          <w:bCs/>
          <w:lang w:val="es-GT"/>
        </w:rPr>
        <w:lastRenderedPageBreak/>
        <w:t>Competenc</w:t>
      </w:r>
      <w:r w:rsidR="00445E62" w:rsidRPr="00445E62">
        <w:rPr>
          <w:b/>
          <w:bCs/>
          <w:lang w:val="es-GT"/>
        </w:rPr>
        <w:t>ia</w:t>
      </w:r>
      <w:r w:rsidRPr="00445E62">
        <w:rPr>
          <w:b/>
          <w:bCs/>
          <w:lang w:val="es-GT"/>
        </w:rPr>
        <w:t xml:space="preserve"> </w:t>
      </w:r>
      <w:r w:rsidR="00304CB4" w:rsidRPr="00445E62">
        <w:rPr>
          <w:b/>
          <w:bCs/>
          <w:lang w:val="es-GT"/>
        </w:rPr>
        <w:t>3</w:t>
      </w:r>
      <w:r w:rsidRPr="00445E62">
        <w:rPr>
          <w:b/>
          <w:bCs/>
          <w:lang w:val="es-GT"/>
        </w:rPr>
        <w:t xml:space="preserve">: </w:t>
      </w:r>
      <w:r w:rsidR="00445E62">
        <w:rPr>
          <w:b/>
          <w:bCs/>
          <w:lang w:val="es-GT"/>
        </w:rPr>
        <w:t>Comprender cómo su estrés puede afectar su prop</w:t>
      </w:r>
      <w:r w:rsidR="00715588">
        <w:rPr>
          <w:b/>
          <w:bCs/>
          <w:lang w:val="es-GT"/>
        </w:rPr>
        <w:t>i</w:t>
      </w:r>
      <w:r w:rsidR="00445E62">
        <w:rPr>
          <w:b/>
          <w:bCs/>
          <w:lang w:val="es-GT"/>
        </w:rPr>
        <w:t xml:space="preserve">o bienestar y sus acciones. </w:t>
      </w:r>
      <w:r w:rsidR="00445E62" w:rsidRPr="00445E62">
        <w:rPr>
          <w:b/>
          <w:bCs/>
          <w:lang w:val="es-GT"/>
        </w:rPr>
        <w:t xml:space="preserve">Reconocer el impacto de la crisis del </w:t>
      </w:r>
      <w:r w:rsidR="003F565C">
        <w:rPr>
          <w:b/>
          <w:bCs/>
          <w:lang w:val="es-GT"/>
        </w:rPr>
        <w:t>COVID-19</w:t>
      </w:r>
      <w:r w:rsidR="00445E62" w:rsidRPr="00445E62">
        <w:rPr>
          <w:b/>
          <w:bCs/>
          <w:lang w:val="es-GT"/>
        </w:rPr>
        <w:t xml:space="preserve"> en su propio estrés y/o salud mental y emocional.</w:t>
      </w:r>
    </w:p>
    <w:tbl>
      <w:tblPr>
        <w:tblStyle w:val="Tabellrutntljust"/>
        <w:tblW w:w="0" w:type="auto"/>
        <w:tblLook w:val="04A0" w:firstRow="1" w:lastRow="0" w:firstColumn="1" w:lastColumn="0" w:noHBand="0" w:noVBand="1"/>
      </w:tblPr>
      <w:tblGrid>
        <w:gridCol w:w="2614"/>
        <w:gridCol w:w="2614"/>
        <w:gridCol w:w="2614"/>
        <w:gridCol w:w="2614"/>
      </w:tblGrid>
      <w:tr w:rsidR="005455E1" w:rsidRPr="00DC7B73" w14:paraId="440828EA" w14:textId="77777777" w:rsidTr="005455E1">
        <w:tc>
          <w:tcPr>
            <w:tcW w:w="2614" w:type="dxa"/>
            <w:shd w:val="clear" w:color="auto" w:fill="BFBFBF" w:themeFill="background1" w:themeFillShade="BF"/>
            <w:vAlign w:val="center"/>
          </w:tcPr>
          <w:p w14:paraId="6C2E63EA" w14:textId="5CAAD2E7" w:rsidR="005455E1" w:rsidRPr="00DC7B73" w:rsidRDefault="00133C77" w:rsidP="005455E1">
            <w:pPr>
              <w:outlineLvl w:val="3"/>
              <w:rPr>
                <w:rFonts w:ascii="Gill Sans Infant Std" w:eastAsia="Times New Roman" w:hAnsi="Gill Sans Infant Std" w:cs="Arial"/>
                <w:b/>
                <w:bCs/>
                <w:color w:val="000000"/>
                <w:sz w:val="20"/>
                <w:szCs w:val="20"/>
                <w:lang w:val="es-GT" w:eastAsia="en-GB"/>
              </w:rPr>
            </w:pPr>
            <w:bookmarkStart w:id="5" w:name="_Hlk528258330"/>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4ABC09C9" w14:textId="17DB05CD" w:rsidR="005455E1" w:rsidRPr="00DC7B73" w:rsidRDefault="00133C77" w:rsidP="005455E1">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2AD02E93" w14:textId="1B64BA5C" w:rsidR="005455E1" w:rsidRPr="00DC7B73" w:rsidRDefault="00133C77" w:rsidP="005455E1">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005455E1"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0F978CFB" w14:textId="3DE7DFCA" w:rsidR="005455E1" w:rsidRPr="00DC7B73" w:rsidRDefault="00133C77" w:rsidP="005455E1">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5455E1" w:rsidRPr="00DC7B73" w14:paraId="799E5823" w14:textId="77777777" w:rsidTr="00604439">
        <w:trPr>
          <w:trHeight w:val="3370"/>
        </w:trPr>
        <w:tc>
          <w:tcPr>
            <w:tcW w:w="2614" w:type="dxa"/>
          </w:tcPr>
          <w:p w14:paraId="1AD17683" w14:textId="63E8EC0C" w:rsidR="005455E1" w:rsidRDefault="00C134D3" w:rsidP="005455E1">
            <w:pPr>
              <w:outlineLvl w:val="3"/>
              <w:rPr>
                <w:rFonts w:ascii="Gill Sans Infant Std" w:eastAsia="Times New Roman" w:hAnsi="Gill Sans Infant Std" w:cs="Arial"/>
                <w:bCs/>
                <w:color w:val="000000"/>
                <w:sz w:val="20"/>
                <w:szCs w:val="20"/>
                <w:lang w:val="es-GT" w:eastAsia="en-GB"/>
              </w:rPr>
            </w:pPr>
            <w:bookmarkStart w:id="6" w:name="_Hlk528265582"/>
            <w:r>
              <w:rPr>
                <w:rFonts w:ascii="Gill Sans Infant Std" w:eastAsia="Times New Roman" w:hAnsi="Gill Sans Infant Std" w:cs="Arial"/>
                <w:bCs/>
                <w:color w:val="000000"/>
                <w:sz w:val="20"/>
                <w:szCs w:val="20"/>
                <w:lang w:val="es-GT" w:eastAsia="en-GB"/>
              </w:rPr>
              <w:t xml:space="preserve">Sabe que sufre de estrés relacionado con 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 pero cuenta con capacidad limitada para identificar las señales de estrés y los métodos para apoyar su propio bienestar.</w:t>
            </w:r>
          </w:p>
          <w:p w14:paraId="08166789" w14:textId="15C02E11" w:rsidR="00C134D3" w:rsidRPr="00DC7B73" w:rsidRDefault="00C134D3" w:rsidP="005455E1">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Apenas está empezando a notar las conexiones entre su propio bienestar y el impacto del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 xml:space="preserve"> y cómo esto puede causar un impacto e</w:t>
            </w:r>
            <w:r w:rsidR="00CE68E8">
              <w:rPr>
                <w:rFonts w:ascii="Gill Sans Infant Std" w:eastAsia="Times New Roman" w:hAnsi="Gill Sans Infant Std" w:cs="Arial"/>
                <w:bCs/>
                <w:color w:val="000000"/>
                <w:sz w:val="20"/>
                <w:szCs w:val="20"/>
                <w:lang w:val="es-GT" w:eastAsia="en-GB"/>
              </w:rPr>
              <w:t>n</w:t>
            </w:r>
            <w:r>
              <w:rPr>
                <w:rFonts w:ascii="Gill Sans Infant Std" w:eastAsia="Times New Roman" w:hAnsi="Gill Sans Infant Std" w:cs="Arial"/>
                <w:bCs/>
                <w:color w:val="000000"/>
                <w:sz w:val="20"/>
                <w:szCs w:val="20"/>
                <w:lang w:val="es-GT" w:eastAsia="en-GB"/>
              </w:rPr>
              <w:t xml:space="preserve"> otros</w:t>
            </w:r>
            <w:r w:rsidR="00604439">
              <w:rPr>
                <w:rFonts w:ascii="Gill Sans Infant Std" w:eastAsia="Times New Roman" w:hAnsi="Gill Sans Infant Std" w:cs="Arial"/>
                <w:bCs/>
                <w:color w:val="000000"/>
                <w:sz w:val="20"/>
                <w:szCs w:val="20"/>
                <w:lang w:val="es-GT" w:eastAsia="en-GB"/>
              </w:rPr>
              <w:t xml:space="preserve"> que están</w:t>
            </w:r>
            <w:r>
              <w:rPr>
                <w:rFonts w:ascii="Gill Sans Infant Std" w:eastAsia="Times New Roman" w:hAnsi="Gill Sans Infant Std" w:cs="Arial"/>
                <w:bCs/>
                <w:color w:val="000000"/>
                <w:sz w:val="20"/>
                <w:szCs w:val="20"/>
                <w:lang w:val="es-GT" w:eastAsia="en-GB"/>
              </w:rPr>
              <w:t xml:space="preserve"> a su alrededor.</w:t>
            </w:r>
          </w:p>
        </w:tc>
        <w:tc>
          <w:tcPr>
            <w:tcW w:w="2614" w:type="dxa"/>
          </w:tcPr>
          <w:p w14:paraId="48DC502F" w14:textId="1BBE50B3" w:rsidR="005455E1" w:rsidRDefault="00C134D3" w:rsidP="005455E1">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Tiene alguna capacidad para identificar las señales de estrés y los métodos para apoyar su propio bienestar ante 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w:t>
            </w:r>
          </w:p>
          <w:p w14:paraId="5E8EB408" w14:textId="52D38264" w:rsidR="00C134D3" w:rsidRPr="00DC7B73" w:rsidRDefault="00C134D3" w:rsidP="005455E1">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Está logrando comprender cómo su propio bienestar afecta a otros y la importancia de manejar el estrés durante la crisis del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w:t>
            </w:r>
          </w:p>
        </w:tc>
        <w:tc>
          <w:tcPr>
            <w:tcW w:w="2614" w:type="dxa"/>
          </w:tcPr>
          <w:p w14:paraId="03CA4276" w14:textId="26CE61A3" w:rsidR="005455E1" w:rsidRDefault="00C134D3" w:rsidP="005455E1">
            <w:pPr>
              <w:outlineLvl w:val="3"/>
              <w:rPr>
                <w:sz w:val="20"/>
                <w:szCs w:val="20"/>
                <w:lang w:val="es-GT"/>
              </w:rPr>
            </w:pPr>
            <w:r>
              <w:rPr>
                <w:sz w:val="20"/>
                <w:szCs w:val="20"/>
                <w:lang w:val="es-GT"/>
              </w:rPr>
              <w:t>El docente es capaz de identificar</w:t>
            </w:r>
            <w:r w:rsidR="00604439">
              <w:rPr>
                <w:sz w:val="20"/>
                <w:szCs w:val="20"/>
                <w:lang w:val="es-GT"/>
              </w:rPr>
              <w:t xml:space="preserve"> con toda confianza </w:t>
            </w:r>
            <w:r>
              <w:rPr>
                <w:sz w:val="20"/>
                <w:szCs w:val="20"/>
                <w:lang w:val="es-GT"/>
              </w:rPr>
              <w:t xml:space="preserve">las señales de su propio estrés, como resultado del </w:t>
            </w:r>
            <w:r w:rsidR="003F565C">
              <w:rPr>
                <w:sz w:val="20"/>
                <w:szCs w:val="20"/>
                <w:lang w:val="es-GT"/>
              </w:rPr>
              <w:t>COVID-19</w:t>
            </w:r>
            <w:r>
              <w:rPr>
                <w:sz w:val="20"/>
                <w:szCs w:val="20"/>
                <w:lang w:val="es-GT"/>
              </w:rPr>
              <w:t xml:space="preserve"> e identificar los métodos efectivos para apoyar su propio bienestar</w:t>
            </w:r>
            <w:r w:rsidR="000E2445">
              <w:rPr>
                <w:sz w:val="20"/>
                <w:szCs w:val="20"/>
                <w:lang w:val="es-GT"/>
              </w:rPr>
              <w:t>.</w:t>
            </w:r>
          </w:p>
          <w:p w14:paraId="239D78C4" w14:textId="166D4D72" w:rsidR="00715588" w:rsidRPr="00DC7B73" w:rsidRDefault="00715588" w:rsidP="005455E1">
            <w:pPr>
              <w:outlineLvl w:val="3"/>
              <w:rPr>
                <w:rFonts w:ascii="Gill Sans Infant Std" w:eastAsia="Times New Roman" w:hAnsi="Gill Sans Infant Std" w:cs="Arial"/>
                <w:bCs/>
                <w:color w:val="000000"/>
                <w:sz w:val="20"/>
                <w:szCs w:val="20"/>
                <w:lang w:val="es-GT" w:eastAsia="en-GB"/>
              </w:rPr>
            </w:pPr>
            <w:r>
              <w:rPr>
                <w:sz w:val="20"/>
                <w:szCs w:val="20"/>
                <w:lang w:val="es-GT"/>
              </w:rPr>
              <w:t xml:space="preserve">Puede explicar con toda confianza la importancia de la autorregulación y la gestión del estrés y hablar con confianza sobre el bienestar de los docentes en el contexto del </w:t>
            </w:r>
            <w:r w:rsidR="003F565C">
              <w:rPr>
                <w:sz w:val="20"/>
                <w:szCs w:val="20"/>
                <w:lang w:val="es-GT"/>
              </w:rPr>
              <w:t>COVID-19</w:t>
            </w:r>
            <w:r>
              <w:rPr>
                <w:sz w:val="20"/>
                <w:szCs w:val="20"/>
                <w:lang w:val="es-GT"/>
              </w:rPr>
              <w:t>. Puede explicar por qué esto es importante para los demás</w:t>
            </w:r>
            <w:r w:rsidR="00604439">
              <w:rPr>
                <w:sz w:val="20"/>
                <w:szCs w:val="20"/>
                <w:lang w:val="es-GT"/>
              </w:rPr>
              <w:t xml:space="preserve"> que están</w:t>
            </w:r>
            <w:r>
              <w:rPr>
                <w:sz w:val="20"/>
                <w:szCs w:val="20"/>
                <w:lang w:val="es-GT"/>
              </w:rPr>
              <w:t xml:space="preserve"> a su alrededor</w:t>
            </w:r>
          </w:p>
        </w:tc>
        <w:tc>
          <w:tcPr>
            <w:tcW w:w="2614" w:type="dxa"/>
          </w:tcPr>
          <w:p w14:paraId="00DA12A9" w14:textId="0B92B5F6" w:rsidR="00604439" w:rsidRDefault="00715588" w:rsidP="00604439">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Puede capacitar a otros sobre cómo identificar las señales de estrés e identificar los métodos efectivos para apoyar su propio bienestar como consecuencia del </w:t>
            </w:r>
            <w:r w:rsidR="003F565C">
              <w:rPr>
                <w:rFonts w:ascii="Gill Sans Infant Std" w:eastAsia="Times New Roman" w:hAnsi="Gill Sans Infant Std" w:cs="Arial"/>
                <w:bCs/>
                <w:color w:val="000000"/>
                <w:sz w:val="20"/>
                <w:szCs w:val="20"/>
                <w:lang w:val="es-GT" w:eastAsia="en-GB"/>
              </w:rPr>
              <w:t>COVID-19</w:t>
            </w:r>
            <w:r>
              <w:rPr>
                <w:rFonts w:ascii="Gill Sans Infant Std" w:eastAsia="Times New Roman" w:hAnsi="Gill Sans Infant Std" w:cs="Arial"/>
                <w:bCs/>
                <w:color w:val="000000"/>
                <w:sz w:val="20"/>
                <w:szCs w:val="20"/>
                <w:lang w:val="es-GT" w:eastAsia="en-GB"/>
              </w:rPr>
              <w:t>.</w:t>
            </w:r>
          </w:p>
          <w:p w14:paraId="3AC89A27" w14:textId="5772E79B" w:rsidR="00715588" w:rsidRDefault="00715588" w:rsidP="00E50232">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Apoya / promueve el bienestar de otros en una forma activa, reconociendo que todos tienen necesidades distintas.</w:t>
            </w:r>
          </w:p>
          <w:p w14:paraId="6B2EB338" w14:textId="373357DD" w:rsidR="005455E1" w:rsidRPr="00DC7B73" w:rsidRDefault="00715588" w:rsidP="00604439">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Puede capacitar a otros sobre los valores y disposiciones que se necesitan para la autorregulación y la gestión del estrés.</w:t>
            </w:r>
          </w:p>
        </w:tc>
      </w:tr>
    </w:tbl>
    <w:bookmarkEnd w:id="5"/>
    <w:bookmarkEnd w:id="6"/>
    <w:p w14:paraId="4E7504A8" w14:textId="615BA118" w:rsidR="00C15B5A" w:rsidRPr="00FC755E" w:rsidRDefault="00C15B5A" w:rsidP="00941D9F">
      <w:pPr>
        <w:tabs>
          <w:tab w:val="left" w:pos="284"/>
        </w:tabs>
        <w:spacing w:before="120" w:line="240" w:lineRule="auto"/>
        <w:rPr>
          <w:b/>
          <w:bCs/>
          <w:lang w:val="es-GT"/>
        </w:rPr>
      </w:pPr>
      <w:r w:rsidRPr="00133C77">
        <w:rPr>
          <w:b/>
          <w:bCs/>
          <w:lang w:val="es-GT"/>
        </w:rPr>
        <w:t>Competen</w:t>
      </w:r>
      <w:r w:rsidR="00133C77">
        <w:rPr>
          <w:b/>
          <w:bCs/>
          <w:lang w:val="es-GT"/>
        </w:rPr>
        <w:t>cia</w:t>
      </w:r>
      <w:r w:rsidRPr="00133C77">
        <w:rPr>
          <w:b/>
          <w:bCs/>
          <w:lang w:val="es-GT"/>
        </w:rPr>
        <w:t xml:space="preserve"> </w:t>
      </w:r>
      <w:r w:rsidR="00304CB4" w:rsidRPr="00133C77">
        <w:rPr>
          <w:b/>
          <w:bCs/>
          <w:lang w:val="es-GT"/>
        </w:rPr>
        <w:t>4</w:t>
      </w:r>
      <w:r w:rsidRPr="00133C77">
        <w:rPr>
          <w:b/>
          <w:bCs/>
          <w:lang w:val="es-GT"/>
        </w:rPr>
        <w:t>:</w:t>
      </w:r>
      <w:r w:rsidR="00133C77" w:rsidRPr="00133C77">
        <w:rPr>
          <w:b/>
          <w:bCs/>
          <w:lang w:val="es-GT"/>
        </w:rPr>
        <w:t xml:space="preserve"> Utilizar estrategias para asegurar su propio bienestar social emocional frente al </w:t>
      </w:r>
      <w:r w:rsidR="003F565C">
        <w:rPr>
          <w:b/>
          <w:bCs/>
          <w:lang w:val="es-GT"/>
        </w:rPr>
        <w:t>COVID-19</w:t>
      </w:r>
      <w:r w:rsidR="00133C77" w:rsidRPr="00133C77">
        <w:rPr>
          <w:b/>
          <w:bCs/>
          <w:lang w:val="es-GT"/>
        </w:rPr>
        <w:t>.</w:t>
      </w:r>
    </w:p>
    <w:tbl>
      <w:tblPr>
        <w:tblStyle w:val="Tabellrutntljust"/>
        <w:tblW w:w="0" w:type="auto"/>
        <w:tblLook w:val="04A0" w:firstRow="1" w:lastRow="0" w:firstColumn="1" w:lastColumn="0" w:noHBand="0" w:noVBand="1"/>
      </w:tblPr>
      <w:tblGrid>
        <w:gridCol w:w="2614"/>
        <w:gridCol w:w="2614"/>
        <w:gridCol w:w="2614"/>
        <w:gridCol w:w="2614"/>
      </w:tblGrid>
      <w:tr w:rsidR="00E27247" w:rsidRPr="00DC7B73" w14:paraId="697C373B" w14:textId="77777777" w:rsidTr="00866712">
        <w:tc>
          <w:tcPr>
            <w:tcW w:w="2614" w:type="dxa"/>
            <w:shd w:val="clear" w:color="auto" w:fill="BFBFBF" w:themeFill="background1" w:themeFillShade="BF"/>
            <w:vAlign w:val="center"/>
          </w:tcPr>
          <w:p w14:paraId="0C3B3436" w14:textId="16AAC516" w:rsidR="00E27247" w:rsidRPr="00DC7B73" w:rsidRDefault="00133C77" w:rsidP="00866712">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564EA354" w14:textId="13A0D20A" w:rsidR="00E27247" w:rsidRPr="00DC7B73" w:rsidRDefault="00133C77" w:rsidP="00866712">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21DCB1B2" w14:textId="0878D567" w:rsidR="00E27247" w:rsidRPr="00DC7B73" w:rsidRDefault="00133C77" w:rsidP="00866712">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00E27247"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2A99CDE3" w14:textId="5BFCDD37" w:rsidR="00E27247" w:rsidRPr="00DC7B73" w:rsidRDefault="00133C77" w:rsidP="00866712">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E27247" w:rsidRPr="00DC7B73" w14:paraId="1751D42E" w14:textId="77777777" w:rsidTr="00866712">
        <w:trPr>
          <w:trHeight w:val="3370"/>
        </w:trPr>
        <w:tc>
          <w:tcPr>
            <w:tcW w:w="2614" w:type="dxa"/>
          </w:tcPr>
          <w:p w14:paraId="5D5FD45C" w14:textId="1E70A493" w:rsidR="00E27247" w:rsidRPr="00DC7B73" w:rsidRDefault="00CE68E8" w:rsidP="00866712">
            <w:pPr>
              <w:outlineLvl w:val="3"/>
              <w:rPr>
                <w:sz w:val="20"/>
                <w:szCs w:val="20"/>
                <w:lang w:val="es-GT"/>
              </w:rPr>
            </w:pPr>
            <w:r>
              <w:rPr>
                <w:rFonts w:ascii="Gill Sans Infant Std" w:eastAsia="Times New Roman" w:hAnsi="Gill Sans Infant Std" w:cs="Arial"/>
                <w:bCs/>
                <w:color w:val="000000"/>
                <w:sz w:val="20"/>
                <w:szCs w:val="20"/>
                <w:lang w:val="es-GT" w:eastAsia="en-GB"/>
              </w:rPr>
              <w:t>Sabe que está sufriendo estrés, pero tiene poca capacidad para identificar las señales de estrés y no usa métodos efectivos para apoyar su propio bienestar.</w:t>
            </w:r>
          </w:p>
          <w:p w14:paraId="4062A5EA" w14:textId="24CED11D" w:rsidR="00E27247" w:rsidRPr="00DC7B73" w:rsidRDefault="00E27247" w:rsidP="00866712">
            <w:pPr>
              <w:outlineLvl w:val="3"/>
              <w:rPr>
                <w:rFonts w:ascii="Gill Sans Infant Std" w:eastAsia="Times New Roman" w:hAnsi="Gill Sans Infant Std" w:cs="Arial"/>
                <w:bCs/>
                <w:color w:val="000000"/>
                <w:sz w:val="20"/>
                <w:szCs w:val="20"/>
                <w:lang w:val="es-GT" w:eastAsia="en-GB"/>
              </w:rPr>
            </w:pPr>
          </w:p>
        </w:tc>
        <w:tc>
          <w:tcPr>
            <w:tcW w:w="2614" w:type="dxa"/>
          </w:tcPr>
          <w:p w14:paraId="2383C957" w14:textId="7982EFC5" w:rsidR="00E27247" w:rsidRPr="00DC7B73" w:rsidRDefault="00CE68E8" w:rsidP="00866712">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Cuenta con alguna capacidad para identificar las señales de estrés y los métodos para apoyar su propio bienestar. Usa algunas estrategias para manejar su estrés y su bienestar, pero </w:t>
            </w:r>
            <w:r w:rsidR="00E50232">
              <w:rPr>
                <w:rFonts w:ascii="Gill Sans Infant Std" w:eastAsia="Times New Roman" w:hAnsi="Gill Sans Infant Std" w:cs="Arial"/>
                <w:bCs/>
                <w:color w:val="000000"/>
                <w:sz w:val="20"/>
                <w:szCs w:val="20"/>
                <w:lang w:val="es-GT" w:eastAsia="en-GB"/>
              </w:rPr>
              <w:t xml:space="preserve">no </w:t>
            </w:r>
            <w:r>
              <w:rPr>
                <w:rFonts w:ascii="Gill Sans Infant Std" w:eastAsia="Times New Roman" w:hAnsi="Gill Sans Infant Std" w:cs="Arial"/>
                <w:bCs/>
                <w:color w:val="000000"/>
                <w:sz w:val="20"/>
                <w:szCs w:val="20"/>
                <w:lang w:val="es-GT" w:eastAsia="en-GB"/>
              </w:rPr>
              <w:t xml:space="preserve">siempre resulta efectivo y </w:t>
            </w:r>
            <w:r w:rsidR="00E50232">
              <w:rPr>
                <w:rFonts w:ascii="Gill Sans Infant Std" w:eastAsia="Times New Roman" w:hAnsi="Gill Sans Infant Std" w:cs="Arial"/>
                <w:bCs/>
                <w:color w:val="000000"/>
                <w:sz w:val="20"/>
                <w:szCs w:val="20"/>
                <w:lang w:val="es-GT" w:eastAsia="en-GB"/>
              </w:rPr>
              <w:t>no lo hace en forma habitual</w:t>
            </w:r>
            <w:r>
              <w:rPr>
                <w:rFonts w:ascii="Gill Sans Infant Std" w:eastAsia="Times New Roman" w:hAnsi="Gill Sans Infant Std" w:cs="Arial"/>
                <w:bCs/>
                <w:color w:val="000000"/>
                <w:sz w:val="20"/>
                <w:szCs w:val="20"/>
                <w:lang w:val="es-GT" w:eastAsia="en-GB"/>
              </w:rPr>
              <w:t xml:space="preserve">. </w:t>
            </w:r>
          </w:p>
          <w:p w14:paraId="11CFE573" w14:textId="29A7C8CB" w:rsidR="00E27247" w:rsidRPr="00DC7B73" w:rsidRDefault="00E27247" w:rsidP="00866712">
            <w:pPr>
              <w:outlineLvl w:val="3"/>
              <w:rPr>
                <w:rFonts w:ascii="Gill Sans Infant Std" w:eastAsia="Times New Roman" w:hAnsi="Gill Sans Infant Std" w:cs="Arial"/>
                <w:bCs/>
                <w:color w:val="000000"/>
                <w:sz w:val="20"/>
                <w:szCs w:val="20"/>
                <w:lang w:val="es-GT" w:eastAsia="en-GB"/>
              </w:rPr>
            </w:pPr>
          </w:p>
        </w:tc>
        <w:tc>
          <w:tcPr>
            <w:tcW w:w="2614" w:type="dxa"/>
          </w:tcPr>
          <w:p w14:paraId="6FA23442" w14:textId="70403469" w:rsidR="00E27247" w:rsidRPr="00DC7B73" w:rsidRDefault="00CE68E8" w:rsidP="00866712">
            <w:pPr>
              <w:outlineLvl w:val="3"/>
              <w:rPr>
                <w:rFonts w:ascii="Gill Sans Infant Std" w:eastAsia="Times New Roman" w:hAnsi="Gill Sans Infant Std" w:cs="Arial"/>
                <w:bCs/>
                <w:color w:val="000000"/>
                <w:sz w:val="20"/>
                <w:szCs w:val="20"/>
                <w:lang w:val="es-GT" w:eastAsia="en-GB"/>
              </w:rPr>
            </w:pPr>
            <w:r>
              <w:rPr>
                <w:sz w:val="20"/>
                <w:szCs w:val="20"/>
                <w:lang w:val="es-GT"/>
              </w:rPr>
              <w:t xml:space="preserve">El docente puede utilizar con confianza métodos efectivos para apoyar su propio bienestar en una forma </w:t>
            </w:r>
            <w:r w:rsidR="00E50232">
              <w:rPr>
                <w:sz w:val="20"/>
                <w:szCs w:val="20"/>
                <w:lang w:val="es-GT"/>
              </w:rPr>
              <w:t>habitual</w:t>
            </w:r>
            <w:r>
              <w:rPr>
                <w:sz w:val="20"/>
                <w:szCs w:val="20"/>
                <w:lang w:val="es-GT"/>
              </w:rPr>
              <w:t>. Reconoce</w:t>
            </w:r>
            <w:r w:rsidR="00E50232">
              <w:rPr>
                <w:sz w:val="20"/>
                <w:szCs w:val="20"/>
                <w:lang w:val="es-GT"/>
              </w:rPr>
              <w:t xml:space="preserve"> que</w:t>
            </w:r>
            <w:r>
              <w:rPr>
                <w:sz w:val="20"/>
                <w:szCs w:val="20"/>
                <w:lang w:val="es-GT"/>
              </w:rPr>
              <w:t xml:space="preserve"> estos pueden variar en los diversos docentes y aún para sí mismo en diferentes situaciones.</w:t>
            </w:r>
          </w:p>
          <w:p w14:paraId="3CBBACC1" w14:textId="7A6256C5" w:rsidR="00E27247" w:rsidRPr="00DC7B73" w:rsidRDefault="00E27247" w:rsidP="00866712">
            <w:pPr>
              <w:outlineLvl w:val="3"/>
              <w:rPr>
                <w:rFonts w:ascii="Gill Sans Infant Std" w:eastAsia="Times New Roman" w:hAnsi="Gill Sans Infant Std" w:cs="Arial"/>
                <w:bCs/>
                <w:color w:val="000000"/>
                <w:sz w:val="20"/>
                <w:szCs w:val="20"/>
                <w:lang w:val="es-GT" w:eastAsia="en-GB"/>
              </w:rPr>
            </w:pPr>
          </w:p>
        </w:tc>
        <w:tc>
          <w:tcPr>
            <w:tcW w:w="2614" w:type="dxa"/>
          </w:tcPr>
          <w:p w14:paraId="0231310A" w14:textId="77777777" w:rsidR="00E27247" w:rsidRDefault="00CE68E8" w:rsidP="00866712">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Apoya / promueve activamente el bienestar de otros docentes, reconociendo que cada docente tiene necesidades diferentes.</w:t>
            </w:r>
          </w:p>
          <w:p w14:paraId="3FB82AE1" w14:textId="6422ED2A" w:rsidR="00CE68E8" w:rsidRPr="00DC7B73" w:rsidRDefault="00941D9F" w:rsidP="00866712">
            <w:pPr>
              <w:outlineLvl w:val="3"/>
              <w:rPr>
                <w:rFonts w:ascii="Gill Sans Infant Std" w:eastAsia="Times New Roman" w:hAnsi="Gill Sans Infant Std" w:cs="Arial"/>
                <w:bCs/>
                <w:color w:val="000000"/>
                <w:sz w:val="20"/>
                <w:szCs w:val="20"/>
                <w:lang w:val="es-GT" w:eastAsia="en-GB"/>
              </w:rPr>
            </w:pPr>
            <w:r w:rsidRPr="00941D9F">
              <w:rPr>
                <w:rFonts w:ascii="Gill Sans Infant Std" w:eastAsia="Times New Roman" w:hAnsi="Gill Sans Infant Std" w:cs="Arial"/>
                <w:bCs/>
                <w:color w:val="000000"/>
                <w:sz w:val="20"/>
                <w:szCs w:val="20"/>
                <w:lang w:val="es-GT" w:eastAsia="en-GB"/>
              </w:rPr>
              <w:t>Puede capacitar a otros sobre los valores y disposiciones que se necesitan para la autorregulación y la gestión del estrés.</w:t>
            </w:r>
            <w:r w:rsidR="00CE68E8">
              <w:rPr>
                <w:rFonts w:ascii="Gill Sans Infant Std" w:eastAsia="Times New Roman" w:hAnsi="Gill Sans Infant Std" w:cs="Arial"/>
                <w:bCs/>
                <w:color w:val="000000"/>
                <w:sz w:val="20"/>
                <w:szCs w:val="20"/>
                <w:lang w:val="es-GT" w:eastAsia="en-GB"/>
              </w:rPr>
              <w:t xml:space="preserve"> </w:t>
            </w:r>
          </w:p>
        </w:tc>
      </w:tr>
    </w:tbl>
    <w:p w14:paraId="590D811D" w14:textId="6E5BE8EE" w:rsidR="008A0E50" w:rsidRPr="00D57921" w:rsidRDefault="00D57921" w:rsidP="00E50232">
      <w:pPr>
        <w:pStyle w:val="Rubrik3"/>
        <w:spacing w:before="120"/>
        <w:rPr>
          <w:lang w:val="es-GT"/>
        </w:rPr>
      </w:pPr>
      <w:bookmarkStart w:id="7" w:name="_Toc41581961"/>
      <w:bookmarkStart w:id="8" w:name="_Hlk528258204"/>
      <w:bookmarkEnd w:id="4"/>
      <w:r w:rsidRPr="00D57921">
        <w:rPr>
          <w:lang w:val="es-GT"/>
        </w:rPr>
        <w:t xml:space="preserve">Enlaces a las normas de enseñanza y </w:t>
      </w:r>
      <w:r w:rsidR="00C85454">
        <w:rPr>
          <w:lang w:val="es-GT"/>
        </w:rPr>
        <w:t>a</w:t>
      </w:r>
      <w:r w:rsidRPr="00D57921">
        <w:rPr>
          <w:lang w:val="es-GT"/>
        </w:rPr>
        <w:t>l currículo nacional</w:t>
      </w:r>
      <w:bookmarkEnd w:id="7"/>
    </w:p>
    <w:p w14:paraId="24BDAB6E" w14:textId="6282128E" w:rsidR="0010243C" w:rsidRPr="00D57921" w:rsidRDefault="00D57921" w:rsidP="00E50232">
      <w:pPr>
        <w:spacing w:before="120"/>
        <w:rPr>
          <w:lang w:val="es-GT"/>
        </w:rPr>
      </w:pPr>
      <w:r w:rsidRPr="00D57921">
        <w:rPr>
          <w:lang w:val="es-GT"/>
        </w:rPr>
        <w:t>Este m</w:t>
      </w:r>
      <w:r>
        <w:rPr>
          <w:lang w:val="es-GT"/>
        </w:rPr>
        <w:t>ó</w:t>
      </w:r>
      <w:r w:rsidRPr="00D57921">
        <w:rPr>
          <w:lang w:val="es-GT"/>
        </w:rPr>
        <w:t>dulo le</w:t>
      </w:r>
      <w:r w:rsidR="00E50232">
        <w:rPr>
          <w:lang w:val="es-GT"/>
        </w:rPr>
        <w:t>s</w:t>
      </w:r>
      <w:r>
        <w:rPr>
          <w:lang w:val="es-GT"/>
        </w:rPr>
        <w:t xml:space="preserve"> ayuda a los docentes a elaborar las siguientes normas nacionales para la enseñanza</w:t>
      </w:r>
      <w:r w:rsidR="00AA32E5" w:rsidRPr="00D57921">
        <w:rPr>
          <w:lang w:val="es-GT"/>
        </w:rPr>
        <w:t>:</w:t>
      </w:r>
    </w:p>
    <w:p w14:paraId="5C2152B4" w14:textId="0F88733B" w:rsidR="0010243C" w:rsidRPr="00E50232" w:rsidRDefault="00D57921" w:rsidP="00707C70">
      <w:pPr>
        <w:numPr>
          <w:ilvl w:val="0"/>
          <w:numId w:val="4"/>
        </w:numPr>
        <w:tabs>
          <w:tab w:val="left" w:pos="284"/>
        </w:tabs>
        <w:spacing w:before="100" w:beforeAutospacing="1" w:after="100" w:afterAutospacing="1" w:line="240" w:lineRule="auto"/>
        <w:ind w:left="357" w:hanging="357"/>
        <w:contextualSpacing/>
        <w:rPr>
          <w:lang w:val="es-GT"/>
        </w:rPr>
      </w:pPr>
      <w:r>
        <w:rPr>
          <w:rFonts w:ascii="Gill Sans Infant Std" w:eastAsia="Times New Roman" w:hAnsi="Gill Sans Infant Std" w:cs="Calibri"/>
          <w:color w:val="000000"/>
          <w:lang w:val="es-GT" w:eastAsia="en-GB"/>
        </w:rPr>
        <w:t>El docente</w:t>
      </w:r>
      <w:r w:rsidR="0010243C" w:rsidRPr="00D57921">
        <w:rPr>
          <w:rFonts w:ascii="Gill Sans Infant Std" w:eastAsia="Times New Roman" w:hAnsi="Gill Sans Infant Std" w:cs="Calibri"/>
          <w:color w:val="000000"/>
          <w:lang w:val="es-GT" w:eastAsia="en-GB"/>
        </w:rPr>
        <w:t>…</w:t>
      </w:r>
    </w:p>
    <w:p w14:paraId="00B95F1A" w14:textId="77777777" w:rsidR="00E50232" w:rsidRPr="00D57921" w:rsidRDefault="00E50232" w:rsidP="00E50232">
      <w:pPr>
        <w:tabs>
          <w:tab w:val="left" w:pos="284"/>
        </w:tabs>
        <w:spacing w:before="100" w:beforeAutospacing="1" w:after="100" w:afterAutospacing="1" w:line="240" w:lineRule="auto"/>
        <w:contextualSpacing/>
        <w:rPr>
          <w:lang w:val="es-GT"/>
        </w:rPr>
      </w:pPr>
    </w:p>
    <w:p w14:paraId="761F1584" w14:textId="313FA4A0" w:rsidR="008A0E50" w:rsidRPr="00D57921" w:rsidRDefault="00D57921" w:rsidP="00E50232">
      <w:pPr>
        <w:spacing w:before="120"/>
        <w:rPr>
          <w:lang w:val="es-GT"/>
        </w:rPr>
      </w:pPr>
      <w:bookmarkStart w:id="9" w:name="_Hlk4370407"/>
      <w:r>
        <w:rPr>
          <w:lang w:val="es-GT"/>
        </w:rPr>
        <w:t>Algunas actividades se enlazan con el currículo nacional. Las unidades temáticas y los objetivos de aprendizaje son</w:t>
      </w:r>
      <w:r w:rsidR="002C16A7" w:rsidRPr="00D57921">
        <w:rPr>
          <w:lang w:val="es-GT"/>
        </w:rPr>
        <w:t>:</w:t>
      </w:r>
      <w:bookmarkEnd w:id="9"/>
      <w:r w:rsidR="008A0E50" w:rsidRPr="00D57921">
        <w:rPr>
          <w:lang w:val="es-GT"/>
        </w:rPr>
        <w:t xml:space="preserve"> </w:t>
      </w:r>
    </w:p>
    <w:p w14:paraId="59D8464B" w14:textId="5A97B364" w:rsidR="008A0E50" w:rsidRPr="00D57921" w:rsidRDefault="0010243C" w:rsidP="00707C70">
      <w:pPr>
        <w:numPr>
          <w:ilvl w:val="0"/>
          <w:numId w:val="4"/>
        </w:numPr>
        <w:tabs>
          <w:tab w:val="left" w:pos="284"/>
        </w:tabs>
        <w:spacing w:before="100" w:beforeAutospacing="1" w:after="100" w:afterAutospacing="1" w:line="240" w:lineRule="auto"/>
        <w:ind w:left="357" w:hanging="357"/>
        <w:contextualSpacing/>
        <w:rPr>
          <w:lang w:val="es-GT"/>
        </w:rPr>
      </w:pPr>
      <w:r w:rsidRPr="00D57921">
        <w:rPr>
          <w:rFonts w:ascii="Gill Sans Infant Std" w:eastAsia="Times New Roman" w:hAnsi="Gill Sans Infant Std" w:cs="Calibri"/>
          <w:color w:val="000000"/>
          <w:lang w:val="es-GT" w:eastAsia="en-GB"/>
        </w:rPr>
        <w:t>…</w:t>
      </w:r>
    </w:p>
    <w:p w14:paraId="6B011F60" w14:textId="61A19893" w:rsidR="0063598B" w:rsidRPr="00E50232" w:rsidRDefault="00C85454" w:rsidP="00E50232">
      <w:pPr>
        <w:pStyle w:val="Rubrik1"/>
        <w:rPr>
          <w:lang w:val="es-GT"/>
        </w:rPr>
      </w:pPr>
      <w:bookmarkStart w:id="10" w:name="_Toc41581962"/>
      <w:r>
        <w:rPr>
          <w:lang w:val="es-GT"/>
        </w:rPr>
        <w:t>PREPARACIÓN</w:t>
      </w:r>
      <w:r w:rsidR="00D57921">
        <w:rPr>
          <w:lang w:val="es-GT"/>
        </w:rPr>
        <w:t xml:space="preserve"> PARA EL TALLER</w:t>
      </w:r>
      <w:bookmarkEnd w:id="10"/>
    </w:p>
    <w:p w14:paraId="5E4E85BB" w14:textId="3C10D862" w:rsidR="00CD2E78" w:rsidRDefault="00CD2E78" w:rsidP="00F47EA5">
      <w:pPr>
        <w:rPr>
          <w:lang w:val="es-GT"/>
        </w:rPr>
      </w:pPr>
      <w:r>
        <w:rPr>
          <w:lang w:val="es-GT"/>
        </w:rPr>
        <w:t>Lea toda la información contenida en este documento. Si tiene alguna pregunta, póngase en contacto con su punto focal de Save de Children para solicitar su consejo o pregunte a sus pares por medio del grupo de WhatsApp.</w:t>
      </w:r>
    </w:p>
    <w:p w14:paraId="251D9D2A" w14:textId="2F99473D" w:rsidR="00F47EA5" w:rsidRPr="00D57921" w:rsidRDefault="00CD2E78" w:rsidP="00F47EA5">
      <w:pPr>
        <w:rPr>
          <w:lang w:val="es-GT"/>
        </w:rPr>
      </w:pPr>
      <w:r w:rsidRPr="00CD2E78">
        <w:rPr>
          <w:lang w:val="es-GT"/>
        </w:rPr>
        <w:t>Prepar</w:t>
      </w:r>
      <w:r>
        <w:rPr>
          <w:lang w:val="es-GT"/>
        </w:rPr>
        <w:t>e</w:t>
      </w:r>
      <w:r w:rsidRPr="00CD2E78">
        <w:rPr>
          <w:lang w:val="es-GT"/>
        </w:rPr>
        <w:t xml:space="preserve"> algunas actividades </w:t>
      </w:r>
      <w:r>
        <w:rPr>
          <w:color w:val="FF0000"/>
          <w:u w:val="single"/>
          <w:lang w:val="es-GT"/>
        </w:rPr>
        <w:t>captadoras de</w:t>
      </w:r>
      <w:r w:rsidRPr="00CD2E78">
        <w:rPr>
          <w:color w:val="FF0000"/>
          <w:u w:val="single"/>
          <w:lang w:val="es-GT"/>
        </w:rPr>
        <w:t xml:space="preserve"> atención</w:t>
      </w:r>
      <w:r w:rsidRPr="00CD2E78">
        <w:rPr>
          <w:lang w:val="es-GT"/>
        </w:rPr>
        <w:t xml:space="preserve"> y energiza</w:t>
      </w:r>
      <w:r w:rsidR="00E50232">
        <w:rPr>
          <w:lang w:val="es-GT"/>
        </w:rPr>
        <w:t>ntes</w:t>
      </w:r>
      <w:r w:rsidRPr="00CD2E78">
        <w:rPr>
          <w:lang w:val="es-GT"/>
        </w:rPr>
        <w:t xml:space="preserve"> que pueda usar en los momentos apropiados durante el taller. </w:t>
      </w:r>
      <w:r>
        <w:rPr>
          <w:lang w:val="es-GT"/>
        </w:rPr>
        <w:t>Puede usar estas actividades</w:t>
      </w:r>
      <w:r w:rsidRPr="00CD2E78">
        <w:rPr>
          <w:lang w:val="es-GT"/>
        </w:rPr>
        <w:t xml:space="preserve"> para</w:t>
      </w:r>
      <w:r>
        <w:rPr>
          <w:lang w:val="es-GT"/>
        </w:rPr>
        <w:t xml:space="preserve"> volver a captar</w:t>
      </w:r>
      <w:r w:rsidRPr="00CD2E78">
        <w:rPr>
          <w:lang w:val="es-GT"/>
        </w:rPr>
        <w:t xml:space="preserve"> la atención de los participantes después de una actividad de grupo. Deberían ser ideas que los</w:t>
      </w:r>
      <w:r>
        <w:rPr>
          <w:lang w:val="es-GT"/>
        </w:rPr>
        <w:t xml:space="preserve"> docentes</w:t>
      </w:r>
      <w:r w:rsidRPr="00CD2E78">
        <w:rPr>
          <w:lang w:val="es-GT"/>
        </w:rPr>
        <w:t xml:space="preserve"> puedan usar en sus clases.</w:t>
      </w:r>
    </w:p>
    <w:p w14:paraId="221C0360" w14:textId="0CFEB7DF" w:rsidR="000D4451" w:rsidRPr="00D57921" w:rsidRDefault="00CD2E78" w:rsidP="00F47EA5">
      <w:pPr>
        <w:rPr>
          <w:lang w:val="es-GT"/>
        </w:rPr>
      </w:pPr>
      <w:r>
        <w:rPr>
          <w:lang w:val="es-GT"/>
        </w:rPr>
        <w:t>Prepare los materiales necesarios:</w:t>
      </w:r>
    </w:p>
    <w:p w14:paraId="3D8FACC6" w14:textId="08E0AF55" w:rsidR="00CD2E78" w:rsidRDefault="00CD2E78" w:rsidP="00707C70">
      <w:pPr>
        <w:numPr>
          <w:ilvl w:val="0"/>
          <w:numId w:val="5"/>
        </w:numPr>
        <w:shd w:val="clear" w:color="auto" w:fill="FFFFFF"/>
        <w:spacing w:after="0" w:line="240" w:lineRule="auto"/>
        <w:ind w:left="384"/>
        <w:contextualSpacing/>
        <w:rPr>
          <w:rFonts w:ascii="Gill Sans Infant Std" w:eastAsia="Times New Roman" w:hAnsi="Gill Sans Infant Std" w:cs="Arial"/>
          <w:color w:val="222222"/>
          <w:lang w:val="es-GT" w:eastAsia="en-GB"/>
        </w:rPr>
      </w:pPr>
      <w:r>
        <w:rPr>
          <w:rFonts w:ascii="Gill Sans Infant Std" w:eastAsia="Times New Roman" w:hAnsi="Gill Sans Infant Std" w:cs="Arial"/>
          <w:color w:val="222222"/>
          <w:lang w:val="es-GT" w:eastAsia="en-GB"/>
        </w:rPr>
        <w:t>Papelógrafo</w:t>
      </w:r>
      <w:r w:rsidR="00E50232">
        <w:rPr>
          <w:rFonts w:ascii="Gill Sans Infant Std" w:eastAsia="Times New Roman" w:hAnsi="Gill Sans Infant Std" w:cs="Arial"/>
          <w:color w:val="222222"/>
          <w:lang w:val="es-GT" w:eastAsia="en-GB"/>
        </w:rPr>
        <w:t xml:space="preserve"> y papel</w:t>
      </w:r>
    </w:p>
    <w:p w14:paraId="60282A4A" w14:textId="3B6A7DA3" w:rsidR="00CD2E78" w:rsidRDefault="00E50232" w:rsidP="00707C70">
      <w:pPr>
        <w:numPr>
          <w:ilvl w:val="0"/>
          <w:numId w:val="5"/>
        </w:numPr>
        <w:shd w:val="clear" w:color="auto" w:fill="FFFFFF"/>
        <w:spacing w:after="0" w:line="240" w:lineRule="auto"/>
        <w:ind w:left="384"/>
        <w:contextualSpacing/>
        <w:rPr>
          <w:rFonts w:ascii="Gill Sans Infant Std" w:eastAsia="Times New Roman" w:hAnsi="Gill Sans Infant Std" w:cs="Arial"/>
          <w:color w:val="222222"/>
          <w:lang w:val="es-GT" w:eastAsia="en-GB"/>
        </w:rPr>
      </w:pPr>
      <w:r>
        <w:rPr>
          <w:rFonts w:ascii="Gill Sans Infant Std" w:eastAsia="Times New Roman" w:hAnsi="Gill Sans Infant Std" w:cs="Arial"/>
          <w:color w:val="222222"/>
          <w:lang w:val="es-GT" w:eastAsia="en-GB"/>
        </w:rPr>
        <w:t>Marcadores</w:t>
      </w:r>
    </w:p>
    <w:p w14:paraId="67E97D96" w14:textId="356B0FD6" w:rsidR="00F47EA5" w:rsidRPr="00D57921" w:rsidRDefault="00CD2E78" w:rsidP="00707C70">
      <w:pPr>
        <w:numPr>
          <w:ilvl w:val="0"/>
          <w:numId w:val="5"/>
        </w:numPr>
        <w:shd w:val="clear" w:color="auto" w:fill="FFFFFF"/>
        <w:spacing w:after="0" w:line="240" w:lineRule="auto"/>
        <w:ind w:left="384"/>
        <w:contextualSpacing/>
        <w:rPr>
          <w:rFonts w:ascii="Gill Sans Infant Std" w:eastAsia="Times New Roman" w:hAnsi="Gill Sans Infant Std" w:cs="Arial"/>
          <w:color w:val="222222"/>
          <w:lang w:val="es-GT" w:eastAsia="en-GB"/>
        </w:rPr>
      </w:pPr>
      <w:r>
        <w:rPr>
          <w:rFonts w:ascii="Gill Sans Infant Std" w:eastAsia="Times New Roman" w:hAnsi="Gill Sans Infant Std" w:cs="Arial"/>
          <w:color w:val="222222"/>
          <w:lang w:val="es-GT" w:eastAsia="en-GB"/>
        </w:rPr>
        <w:t>Hojas de papel en blanco</w:t>
      </w:r>
    </w:p>
    <w:p w14:paraId="731C93DB" w14:textId="1F817792" w:rsidR="00F47EA5" w:rsidRPr="00D57921" w:rsidRDefault="00CD2E78" w:rsidP="00707C70">
      <w:pPr>
        <w:numPr>
          <w:ilvl w:val="0"/>
          <w:numId w:val="5"/>
        </w:numPr>
        <w:shd w:val="clear" w:color="auto" w:fill="FFFFFF"/>
        <w:spacing w:after="0" w:line="240" w:lineRule="auto"/>
        <w:ind w:left="384"/>
        <w:contextualSpacing/>
        <w:rPr>
          <w:rFonts w:ascii="Gill Sans Infant Std" w:eastAsia="Times New Roman" w:hAnsi="Gill Sans Infant Std" w:cs="Arial"/>
          <w:color w:val="222222"/>
          <w:lang w:val="es-GT" w:eastAsia="en-GB"/>
        </w:rPr>
      </w:pPr>
      <w:r>
        <w:rPr>
          <w:rFonts w:ascii="Gill Sans Infant Std" w:eastAsia="Times New Roman" w:hAnsi="Gill Sans Infant Std" w:cs="Arial"/>
          <w:color w:val="222222"/>
          <w:lang w:val="es-GT" w:eastAsia="en-GB"/>
        </w:rPr>
        <w:t xml:space="preserve">Crayones / </w:t>
      </w:r>
      <w:r w:rsidR="00E50232">
        <w:rPr>
          <w:rFonts w:ascii="Gill Sans Infant Std" w:eastAsia="Times New Roman" w:hAnsi="Gill Sans Infant Std" w:cs="Arial"/>
          <w:color w:val="222222"/>
          <w:lang w:val="es-GT" w:eastAsia="en-GB"/>
        </w:rPr>
        <w:t>marcadores</w:t>
      </w:r>
      <w:r>
        <w:rPr>
          <w:rFonts w:ascii="Gill Sans Infant Std" w:eastAsia="Times New Roman" w:hAnsi="Gill Sans Infant Std" w:cs="Arial"/>
          <w:color w:val="222222"/>
          <w:lang w:val="es-GT" w:eastAsia="en-GB"/>
        </w:rPr>
        <w:t xml:space="preserve"> de colores</w:t>
      </w:r>
    </w:p>
    <w:p w14:paraId="2A611F70" w14:textId="44D8DE25" w:rsidR="00F47EA5" w:rsidRPr="00D57921" w:rsidRDefault="00CD2E78" w:rsidP="00707C70">
      <w:pPr>
        <w:numPr>
          <w:ilvl w:val="0"/>
          <w:numId w:val="5"/>
        </w:numPr>
        <w:shd w:val="clear" w:color="auto" w:fill="FFFFFF"/>
        <w:spacing w:after="0" w:line="240" w:lineRule="auto"/>
        <w:ind w:left="384"/>
        <w:contextualSpacing/>
        <w:rPr>
          <w:rFonts w:ascii="Gill Sans Infant Std" w:eastAsia="Times New Roman" w:hAnsi="Gill Sans Infant Std" w:cs="Arial"/>
          <w:color w:val="222222"/>
          <w:lang w:val="es-GT" w:eastAsia="en-GB"/>
        </w:rPr>
      </w:pPr>
      <w:r>
        <w:rPr>
          <w:rFonts w:ascii="Gill Sans Infant Std" w:eastAsia="Times New Roman" w:hAnsi="Gill Sans Infant Std" w:cs="Arial"/>
          <w:color w:val="222222"/>
          <w:lang w:val="es-GT" w:eastAsia="en-GB"/>
        </w:rPr>
        <w:t>Pizarra blanca / pizarrón y marcadores / yeso, borrador</w:t>
      </w:r>
    </w:p>
    <w:p w14:paraId="6AFFCE4C" w14:textId="070850B4" w:rsidR="00F47EA5" w:rsidRPr="00D57921" w:rsidRDefault="00CD2E78" w:rsidP="00707C70">
      <w:pPr>
        <w:numPr>
          <w:ilvl w:val="0"/>
          <w:numId w:val="5"/>
        </w:numPr>
        <w:shd w:val="clear" w:color="auto" w:fill="FFFFFF"/>
        <w:spacing w:after="0" w:line="240" w:lineRule="auto"/>
        <w:ind w:left="384"/>
        <w:contextualSpacing/>
        <w:rPr>
          <w:rFonts w:ascii="Gill Sans Infant Std" w:eastAsia="Times New Roman" w:hAnsi="Gill Sans Infant Std" w:cs="Arial"/>
          <w:color w:val="222222"/>
          <w:lang w:val="es-GT" w:eastAsia="en-GB"/>
        </w:rPr>
      </w:pPr>
      <w:r>
        <w:rPr>
          <w:rFonts w:ascii="Gill Sans Infant Std" w:eastAsia="Times New Roman" w:hAnsi="Gill Sans Infant Std" w:cs="Arial"/>
          <w:color w:val="222222"/>
          <w:lang w:val="es-GT" w:eastAsia="en-GB"/>
        </w:rPr>
        <w:t>Estas notas para el facilitador</w:t>
      </w:r>
    </w:p>
    <w:p w14:paraId="729A25CE" w14:textId="20E671DF" w:rsidR="00F47EA5" w:rsidRPr="00D57921" w:rsidRDefault="00CD2E78" w:rsidP="00707C70">
      <w:pPr>
        <w:numPr>
          <w:ilvl w:val="0"/>
          <w:numId w:val="5"/>
        </w:numPr>
        <w:shd w:val="clear" w:color="auto" w:fill="FFFFFF"/>
        <w:spacing w:after="0" w:line="240" w:lineRule="auto"/>
        <w:ind w:left="384"/>
        <w:contextualSpacing/>
        <w:rPr>
          <w:rFonts w:ascii="Gill Sans Infant Std" w:eastAsia="Times New Roman" w:hAnsi="Gill Sans Infant Std" w:cs="Arial"/>
          <w:color w:val="222222"/>
          <w:lang w:val="es-GT" w:eastAsia="en-GB"/>
        </w:rPr>
      </w:pPr>
      <w:r>
        <w:rPr>
          <w:rFonts w:ascii="Gill Sans Infant Std" w:eastAsia="Times New Roman" w:hAnsi="Gill Sans Infant Std" w:cs="Arial"/>
          <w:color w:val="222222"/>
          <w:lang w:val="es-GT" w:eastAsia="en-GB"/>
        </w:rPr>
        <w:t>Suficientes copias de l</w:t>
      </w:r>
      <w:r w:rsidR="007B513C">
        <w:rPr>
          <w:rFonts w:ascii="Gill Sans Infant Std" w:eastAsia="Times New Roman" w:hAnsi="Gill Sans Infant Std" w:cs="Arial"/>
          <w:color w:val="222222"/>
          <w:lang w:val="es-GT" w:eastAsia="en-GB"/>
        </w:rPr>
        <w:t>as hojas</w:t>
      </w:r>
      <w:r w:rsidR="0017784F">
        <w:rPr>
          <w:rFonts w:ascii="Gill Sans Infant Std" w:eastAsia="Times New Roman" w:hAnsi="Gill Sans Infant Std" w:cs="Arial"/>
          <w:color w:val="222222"/>
          <w:lang w:val="es-GT" w:eastAsia="en-GB"/>
        </w:rPr>
        <w:t xml:space="preserve"> informativas</w:t>
      </w:r>
      <w:r w:rsidR="007B513C">
        <w:rPr>
          <w:rFonts w:ascii="Gill Sans Infant Std" w:eastAsia="Times New Roman" w:hAnsi="Gill Sans Infant Std" w:cs="Arial"/>
          <w:color w:val="222222"/>
          <w:lang w:val="es-GT" w:eastAsia="en-GB"/>
        </w:rPr>
        <w:t xml:space="preserve"> </w:t>
      </w:r>
      <w:r w:rsidR="00F063E9">
        <w:rPr>
          <w:rFonts w:ascii="Gill Sans Infant Std" w:eastAsia="Times New Roman" w:hAnsi="Gill Sans Infant Std" w:cs="Arial"/>
          <w:color w:val="222222"/>
          <w:lang w:val="es-GT" w:eastAsia="en-GB"/>
        </w:rPr>
        <w:t>para</w:t>
      </w:r>
      <w:r w:rsidR="002D7276">
        <w:rPr>
          <w:rFonts w:ascii="Gill Sans Infant Std" w:eastAsia="Times New Roman" w:hAnsi="Gill Sans Infant Std" w:cs="Arial"/>
          <w:color w:val="222222"/>
          <w:lang w:val="es-GT" w:eastAsia="en-GB"/>
        </w:rPr>
        <w:t xml:space="preserve"> reparti</w:t>
      </w:r>
      <w:r w:rsidR="00F063E9">
        <w:rPr>
          <w:rFonts w:ascii="Gill Sans Infant Std" w:eastAsia="Times New Roman" w:hAnsi="Gill Sans Infant Std" w:cs="Arial"/>
          <w:color w:val="222222"/>
          <w:lang w:val="es-GT" w:eastAsia="en-GB"/>
        </w:rPr>
        <w:t>r</w:t>
      </w:r>
    </w:p>
    <w:p w14:paraId="4109A97D" w14:textId="5BD71DDD" w:rsidR="00E36A7C" w:rsidRPr="00D57921" w:rsidRDefault="004901C8" w:rsidP="00171F71">
      <w:pPr>
        <w:shd w:val="clear" w:color="auto" w:fill="FFFFFF"/>
        <w:tabs>
          <w:tab w:val="left" w:pos="709"/>
        </w:tabs>
        <w:spacing w:after="0" w:line="240" w:lineRule="auto"/>
        <w:ind w:left="1985" w:hanging="1601"/>
        <w:contextualSpacing/>
        <w:rPr>
          <w:lang w:val="es-GT"/>
        </w:rPr>
      </w:pPr>
      <w:bookmarkStart w:id="11" w:name="_Hlk528263316"/>
      <w:r w:rsidRPr="00D57921">
        <w:rPr>
          <w:rFonts w:ascii="Gill Sans Infant Std" w:eastAsia="Times New Roman" w:hAnsi="Gill Sans Infant Std" w:cs="Arial"/>
          <w:color w:val="222222"/>
          <w:lang w:val="es-GT" w:eastAsia="en-GB"/>
        </w:rPr>
        <w:tab/>
      </w:r>
      <w:r w:rsidR="00F063E9">
        <w:rPr>
          <w:shd w:val="clear" w:color="auto" w:fill="F9D2D0" w:themeFill="background2" w:themeFillTint="33"/>
          <w:lang w:val="es-GT"/>
        </w:rPr>
        <w:t>Recurso</w:t>
      </w:r>
      <w:r w:rsidRPr="00D57921">
        <w:rPr>
          <w:shd w:val="clear" w:color="auto" w:fill="F9D2D0" w:themeFill="background2" w:themeFillTint="33"/>
          <w:lang w:val="es-GT"/>
        </w:rPr>
        <w:t xml:space="preserve"> 1</w:t>
      </w:r>
      <w:bookmarkStart w:id="12" w:name="_Hlk4534218"/>
      <w:r w:rsidRPr="00D57921">
        <w:rPr>
          <w:lang w:val="es-GT"/>
        </w:rPr>
        <w:t xml:space="preserve"> </w:t>
      </w:r>
      <w:r w:rsidR="00C87596" w:rsidRPr="00D57921">
        <w:rPr>
          <w:lang w:val="es-GT"/>
        </w:rPr>
        <w:t xml:space="preserve">– </w:t>
      </w:r>
      <w:bookmarkStart w:id="13" w:name="_Hlk528264742"/>
      <w:bookmarkEnd w:id="12"/>
      <w:r w:rsidR="00E36A7C" w:rsidRPr="00D57921">
        <w:rPr>
          <w:lang w:val="es-GT"/>
        </w:rPr>
        <w:t>C</w:t>
      </w:r>
      <w:r w:rsidR="00F063E9">
        <w:rPr>
          <w:lang w:val="es-GT"/>
        </w:rPr>
        <w:t>riterios para las competencias y objetivos de aprendizaje personales</w:t>
      </w:r>
    </w:p>
    <w:p w14:paraId="5C5A1074" w14:textId="7ED567C1" w:rsidR="004901C8" w:rsidRPr="00D57921" w:rsidRDefault="00E36A7C" w:rsidP="00F063E9">
      <w:pPr>
        <w:shd w:val="clear" w:color="auto" w:fill="FFFFFF"/>
        <w:tabs>
          <w:tab w:val="left" w:pos="709"/>
        </w:tabs>
        <w:spacing w:after="0" w:line="240" w:lineRule="auto"/>
        <w:ind w:left="1800" w:hanging="1601"/>
        <w:contextualSpacing/>
        <w:rPr>
          <w:lang w:val="es-GT"/>
        </w:rPr>
      </w:pPr>
      <w:r w:rsidRPr="00D57921">
        <w:rPr>
          <w:lang w:val="es-GT"/>
        </w:rPr>
        <w:tab/>
      </w:r>
      <w:r w:rsidR="00F063E9">
        <w:rPr>
          <w:shd w:val="clear" w:color="auto" w:fill="F9D2D0" w:themeFill="background2" w:themeFillTint="33"/>
          <w:lang w:val="es-GT"/>
        </w:rPr>
        <w:t>Recurso</w:t>
      </w:r>
      <w:r w:rsidRPr="00D57921">
        <w:rPr>
          <w:shd w:val="clear" w:color="auto" w:fill="F9D2D0" w:themeFill="background2" w:themeFillTint="33"/>
          <w:lang w:val="es-GT"/>
        </w:rPr>
        <w:t xml:space="preserve"> </w:t>
      </w:r>
      <w:r w:rsidR="00C27761" w:rsidRPr="00D57921">
        <w:rPr>
          <w:shd w:val="clear" w:color="auto" w:fill="F9D2D0" w:themeFill="background2" w:themeFillTint="33"/>
          <w:lang w:val="es-GT"/>
        </w:rPr>
        <w:t>2</w:t>
      </w:r>
      <w:r w:rsidRPr="00D57921">
        <w:rPr>
          <w:lang w:val="es-GT"/>
        </w:rPr>
        <w:t xml:space="preserve"> – </w:t>
      </w:r>
      <w:r w:rsidR="00F063E9">
        <w:rPr>
          <w:lang w:val="es-GT"/>
        </w:rPr>
        <w:t>Actividades autodirigidas</w:t>
      </w:r>
      <w:r w:rsidR="00C87596" w:rsidRPr="00D57921">
        <w:rPr>
          <w:lang w:val="es-GT"/>
        </w:rPr>
        <w:t xml:space="preserve"> </w:t>
      </w:r>
      <w:bookmarkEnd w:id="13"/>
      <w:r w:rsidR="00C87596" w:rsidRPr="00D57921">
        <w:rPr>
          <w:lang w:val="es-GT"/>
        </w:rPr>
        <w:t>–</w:t>
      </w:r>
      <w:r w:rsidR="004901C8" w:rsidRPr="00D57921">
        <w:rPr>
          <w:lang w:val="es-GT"/>
        </w:rPr>
        <w:t xml:space="preserve"> 1 </w:t>
      </w:r>
      <w:r w:rsidR="00F063E9">
        <w:rPr>
          <w:lang w:val="es-GT"/>
        </w:rPr>
        <w:t xml:space="preserve">copia por persona más </w:t>
      </w:r>
      <w:bookmarkStart w:id="14" w:name="_Hlk41325183"/>
      <w:r w:rsidR="00F063E9">
        <w:rPr>
          <w:lang w:val="es-GT"/>
        </w:rPr>
        <w:t>1 copia para cada facilitador de</w:t>
      </w:r>
      <w:r w:rsidR="00E50232">
        <w:rPr>
          <w:lang w:val="es-GT"/>
        </w:rPr>
        <w:t xml:space="preserve"> un</w:t>
      </w:r>
      <w:r w:rsidR="00F063E9">
        <w:rPr>
          <w:lang w:val="es-GT"/>
        </w:rPr>
        <w:t xml:space="preserve"> </w:t>
      </w:r>
      <w:r w:rsidR="00E50232">
        <w:rPr>
          <w:lang w:val="es-GT"/>
        </w:rPr>
        <w:t>Círculo de Aprendizaje entre Pares</w:t>
      </w:r>
      <w:bookmarkEnd w:id="11"/>
      <w:bookmarkEnd w:id="14"/>
    </w:p>
    <w:p w14:paraId="1CE81BB1" w14:textId="47A6CB78" w:rsidR="00C87596" w:rsidRPr="00D57921" w:rsidRDefault="00F063E9" w:rsidP="00F063E9">
      <w:pPr>
        <w:shd w:val="clear" w:color="auto" w:fill="FFFFFF"/>
        <w:tabs>
          <w:tab w:val="left" w:pos="709"/>
        </w:tabs>
        <w:spacing w:after="0" w:line="240" w:lineRule="auto"/>
        <w:ind w:left="1800" w:hanging="1080"/>
        <w:contextualSpacing/>
        <w:rPr>
          <w:lang w:val="es-GT"/>
        </w:rPr>
      </w:pPr>
      <w:bookmarkStart w:id="15" w:name="_Hlk528264245"/>
      <w:r>
        <w:rPr>
          <w:shd w:val="clear" w:color="auto" w:fill="F9D2D0" w:themeFill="background2" w:themeFillTint="33"/>
          <w:lang w:val="es-GT"/>
        </w:rPr>
        <w:t>Recurso</w:t>
      </w:r>
      <w:r w:rsidR="00C87596" w:rsidRPr="00D57921">
        <w:rPr>
          <w:shd w:val="clear" w:color="auto" w:fill="F9D2D0" w:themeFill="background2" w:themeFillTint="33"/>
          <w:lang w:val="es-GT"/>
        </w:rPr>
        <w:t xml:space="preserve"> </w:t>
      </w:r>
      <w:r w:rsidR="00C27761" w:rsidRPr="00D57921">
        <w:rPr>
          <w:shd w:val="clear" w:color="auto" w:fill="F9D2D0" w:themeFill="background2" w:themeFillTint="33"/>
          <w:lang w:val="es-GT"/>
        </w:rPr>
        <w:t>3</w:t>
      </w:r>
      <w:r w:rsidR="00C87596" w:rsidRPr="00D57921">
        <w:rPr>
          <w:lang w:val="es-GT"/>
        </w:rPr>
        <w:t xml:space="preserve"> </w:t>
      </w:r>
      <w:bookmarkStart w:id="16" w:name="_Hlk528264309"/>
      <w:r w:rsidR="00C87596" w:rsidRPr="00D57921">
        <w:rPr>
          <w:lang w:val="es-GT"/>
        </w:rPr>
        <w:t xml:space="preserve">– </w:t>
      </w:r>
      <w:bookmarkEnd w:id="16"/>
      <w:r>
        <w:rPr>
          <w:lang w:val="es-GT"/>
        </w:rPr>
        <w:t xml:space="preserve">Agenda del </w:t>
      </w:r>
      <w:r w:rsidR="00E50232">
        <w:rPr>
          <w:lang w:val="es-GT"/>
        </w:rPr>
        <w:t>Círculo de Aprendizaje entre Pares</w:t>
      </w:r>
      <w:r w:rsidR="00F85778" w:rsidRPr="00D57921">
        <w:rPr>
          <w:lang w:val="es-GT"/>
        </w:rPr>
        <w:t xml:space="preserve"> – </w:t>
      </w:r>
      <w:r w:rsidRPr="00F063E9">
        <w:rPr>
          <w:lang w:val="es-GT"/>
        </w:rPr>
        <w:t>1 copia para cada facilitador de</w:t>
      </w:r>
      <w:r w:rsidR="00E50232">
        <w:rPr>
          <w:lang w:val="es-GT"/>
        </w:rPr>
        <w:t xml:space="preserve"> un</w:t>
      </w:r>
      <w:r w:rsidRPr="00F063E9">
        <w:rPr>
          <w:lang w:val="es-GT"/>
        </w:rPr>
        <w:t xml:space="preserve"> </w:t>
      </w:r>
      <w:r w:rsidR="00E50232">
        <w:rPr>
          <w:lang w:val="es-GT"/>
        </w:rPr>
        <w:t>Círculo de Aprendizaje entre Pares</w:t>
      </w:r>
    </w:p>
    <w:bookmarkEnd w:id="15"/>
    <w:p w14:paraId="0F7B03E9" w14:textId="4EC0B6BB" w:rsidR="00C87596" w:rsidRPr="00D57921" w:rsidRDefault="00F063E9" w:rsidP="00C87596">
      <w:pPr>
        <w:shd w:val="clear" w:color="auto" w:fill="FFFFFF"/>
        <w:spacing w:after="0" w:line="240" w:lineRule="auto"/>
        <w:ind w:left="384" w:firstLine="336"/>
        <w:contextualSpacing/>
        <w:rPr>
          <w:lang w:val="es-GT"/>
        </w:rPr>
      </w:pPr>
      <w:r>
        <w:rPr>
          <w:shd w:val="clear" w:color="auto" w:fill="F9D2D0" w:themeFill="background2" w:themeFillTint="33"/>
          <w:lang w:val="es-GT"/>
        </w:rPr>
        <w:t>Recurso</w:t>
      </w:r>
      <w:r w:rsidR="00C87596" w:rsidRPr="00D57921">
        <w:rPr>
          <w:shd w:val="clear" w:color="auto" w:fill="F9D2D0" w:themeFill="background2" w:themeFillTint="33"/>
          <w:lang w:val="es-GT"/>
        </w:rPr>
        <w:t xml:space="preserve"> </w:t>
      </w:r>
      <w:bookmarkStart w:id="17" w:name="_Hlk528301474"/>
      <w:r w:rsidR="00C27761" w:rsidRPr="00D57921">
        <w:rPr>
          <w:shd w:val="clear" w:color="auto" w:fill="F9D2D0" w:themeFill="background2" w:themeFillTint="33"/>
          <w:lang w:val="es-GT"/>
        </w:rPr>
        <w:t>4</w:t>
      </w:r>
      <w:r w:rsidR="00C87596" w:rsidRPr="00D57921">
        <w:rPr>
          <w:lang w:val="es-GT"/>
        </w:rPr>
        <w:t xml:space="preserve"> –</w:t>
      </w:r>
      <w:bookmarkEnd w:id="17"/>
      <w:r w:rsidR="00C87596" w:rsidRPr="00D57921">
        <w:rPr>
          <w:lang w:val="es-GT"/>
        </w:rPr>
        <w:t xml:space="preserve"> </w:t>
      </w:r>
      <w:r>
        <w:rPr>
          <w:lang w:val="es-GT"/>
        </w:rPr>
        <w:t xml:space="preserve">Conversación </w:t>
      </w:r>
      <w:r w:rsidR="00E50232">
        <w:rPr>
          <w:lang w:val="es-GT"/>
        </w:rPr>
        <w:t xml:space="preserve">de </w:t>
      </w:r>
      <w:r w:rsidR="00E50232" w:rsidRPr="00E50232">
        <w:rPr>
          <w:i/>
          <w:iCs/>
          <w:lang w:val="es-GT"/>
        </w:rPr>
        <w:t>coaching</w:t>
      </w:r>
      <w:r w:rsidR="00972C29" w:rsidRPr="00D57921">
        <w:rPr>
          <w:lang w:val="es-GT"/>
        </w:rPr>
        <w:t xml:space="preserve"> – 1 cop</w:t>
      </w:r>
      <w:r>
        <w:rPr>
          <w:lang w:val="es-GT"/>
        </w:rPr>
        <w:t xml:space="preserve">ia para cada </w:t>
      </w:r>
      <w:r w:rsidR="00AB02C8" w:rsidRPr="00AB02C8">
        <w:rPr>
          <w:i/>
          <w:lang w:val="es-GT"/>
        </w:rPr>
        <w:t>coach</w:t>
      </w:r>
    </w:p>
    <w:p w14:paraId="5E2513DC" w14:textId="340AA398" w:rsidR="00C93004" w:rsidRPr="00D57921" w:rsidRDefault="00F063E9" w:rsidP="00C87596">
      <w:pPr>
        <w:shd w:val="clear" w:color="auto" w:fill="FFFFFF"/>
        <w:spacing w:after="0" w:line="240" w:lineRule="auto"/>
        <w:ind w:left="384" w:firstLine="336"/>
        <w:contextualSpacing/>
        <w:rPr>
          <w:lang w:val="es-GT"/>
        </w:rPr>
      </w:pPr>
      <w:r>
        <w:rPr>
          <w:shd w:val="clear" w:color="auto" w:fill="F9D2D0" w:themeFill="background2" w:themeFillTint="33"/>
          <w:lang w:val="es-GT"/>
        </w:rPr>
        <w:t>Recurso</w:t>
      </w:r>
      <w:r w:rsidR="00C93004" w:rsidRPr="00D57921">
        <w:rPr>
          <w:shd w:val="clear" w:color="auto" w:fill="F9D2D0" w:themeFill="background2" w:themeFillTint="33"/>
          <w:lang w:val="es-GT"/>
        </w:rPr>
        <w:t xml:space="preserve"> </w:t>
      </w:r>
      <w:r w:rsidR="00C27761" w:rsidRPr="00D57921">
        <w:rPr>
          <w:shd w:val="clear" w:color="auto" w:fill="F9D2D0" w:themeFill="background2" w:themeFillTint="33"/>
          <w:lang w:val="es-GT"/>
        </w:rPr>
        <w:t>5</w:t>
      </w:r>
      <w:r w:rsidR="00972C29" w:rsidRPr="00D57921">
        <w:rPr>
          <w:lang w:val="es-GT"/>
        </w:rPr>
        <w:t xml:space="preserve"> – </w:t>
      </w:r>
      <w:r>
        <w:rPr>
          <w:lang w:val="es-GT"/>
        </w:rPr>
        <w:t>Formulario para la observación de clase</w:t>
      </w:r>
      <w:r w:rsidR="00170BC5" w:rsidRPr="00D57921">
        <w:rPr>
          <w:lang w:val="es-GT"/>
        </w:rPr>
        <w:t xml:space="preserve"> </w:t>
      </w:r>
      <w:r w:rsidR="0007020C" w:rsidRPr="00D57921">
        <w:rPr>
          <w:lang w:val="es-GT"/>
        </w:rPr>
        <w:t>(</w:t>
      </w:r>
      <w:r w:rsidR="00920276">
        <w:rPr>
          <w:lang w:val="es-GT"/>
        </w:rPr>
        <w:t xml:space="preserve">1 </w:t>
      </w:r>
      <w:r w:rsidR="0007020C" w:rsidRPr="00D57921">
        <w:rPr>
          <w:lang w:val="es-GT"/>
        </w:rPr>
        <w:t>e</w:t>
      </w:r>
      <w:r>
        <w:rPr>
          <w:lang w:val="es-GT"/>
        </w:rPr>
        <w:t>jemplo y</w:t>
      </w:r>
      <w:r w:rsidR="00920276">
        <w:rPr>
          <w:lang w:val="es-GT"/>
        </w:rPr>
        <w:t xml:space="preserve"> 1</w:t>
      </w:r>
      <w:r>
        <w:rPr>
          <w:lang w:val="es-GT"/>
        </w:rPr>
        <w:t xml:space="preserve"> en</w:t>
      </w:r>
      <w:r w:rsidR="0007020C" w:rsidRPr="00D57921">
        <w:rPr>
          <w:lang w:val="es-GT"/>
        </w:rPr>
        <w:t xml:space="preserve"> blan</w:t>
      </w:r>
      <w:r>
        <w:rPr>
          <w:lang w:val="es-GT"/>
        </w:rPr>
        <w:t>co</w:t>
      </w:r>
      <w:r w:rsidR="0007020C" w:rsidRPr="00D57921">
        <w:rPr>
          <w:lang w:val="es-GT"/>
        </w:rPr>
        <w:t>)</w:t>
      </w:r>
      <w:r w:rsidR="00972C29" w:rsidRPr="00D57921">
        <w:rPr>
          <w:lang w:val="es-GT"/>
        </w:rPr>
        <w:t xml:space="preserve"> – 1 </w:t>
      </w:r>
      <w:r w:rsidR="0007020C" w:rsidRPr="00D57921">
        <w:rPr>
          <w:lang w:val="es-GT"/>
        </w:rPr>
        <w:t>cop</w:t>
      </w:r>
      <w:r>
        <w:rPr>
          <w:lang w:val="es-GT"/>
        </w:rPr>
        <w:t xml:space="preserve">ia para cada </w:t>
      </w:r>
      <w:r w:rsidR="00AB02C8" w:rsidRPr="00AB02C8">
        <w:rPr>
          <w:i/>
          <w:lang w:val="es-GT"/>
        </w:rPr>
        <w:t>coach</w:t>
      </w:r>
      <w:r w:rsidR="00C93004" w:rsidRPr="00D57921">
        <w:rPr>
          <w:lang w:val="es-GT"/>
        </w:rPr>
        <w:t xml:space="preserve"> </w:t>
      </w:r>
    </w:p>
    <w:p w14:paraId="7D51B45E" w14:textId="38B46A04" w:rsidR="00C54608" w:rsidRPr="00D57921" w:rsidRDefault="00844B02" w:rsidP="00C87596">
      <w:pPr>
        <w:shd w:val="clear" w:color="auto" w:fill="FFFFFF"/>
        <w:spacing w:after="0" w:line="240" w:lineRule="auto"/>
        <w:ind w:left="384" w:firstLine="336"/>
        <w:contextualSpacing/>
        <w:rPr>
          <w:rFonts w:ascii="Gill Sans Infant Std" w:eastAsia="Times New Roman" w:hAnsi="Gill Sans Infant Std" w:cs="Arial"/>
          <w:b/>
          <w:color w:val="222222"/>
          <w:lang w:val="es-GT" w:eastAsia="en-GB"/>
        </w:rPr>
      </w:pPr>
      <w:r w:rsidRPr="00D57921">
        <w:rPr>
          <w:rFonts w:ascii="Gill Sans Infant Std" w:eastAsia="Times New Roman" w:hAnsi="Gill Sans Infant Std" w:cs="Arial"/>
          <w:color w:val="222222"/>
          <w:lang w:val="es-GT" w:eastAsia="en-GB"/>
        </w:rPr>
        <w:br/>
      </w:r>
      <w:r w:rsidR="00F063E9">
        <w:rPr>
          <w:rFonts w:ascii="Gill Sans Infant Std" w:eastAsia="Times New Roman" w:hAnsi="Gill Sans Infant Std" w:cs="Arial"/>
          <w:b/>
          <w:color w:val="222222"/>
          <w:lang w:val="es-GT" w:eastAsia="en-GB"/>
        </w:rPr>
        <w:t>Deberá preparar estos materiales con anticipación</w:t>
      </w:r>
      <w:r w:rsidR="006C43D4" w:rsidRPr="00D57921">
        <w:rPr>
          <w:rFonts w:ascii="Gill Sans Infant Std" w:eastAsia="Times New Roman" w:hAnsi="Gill Sans Infant Std" w:cs="Arial"/>
          <w:b/>
          <w:color w:val="222222"/>
          <w:lang w:val="es-GT" w:eastAsia="en-GB"/>
        </w:rPr>
        <w:t xml:space="preserve"> (</w:t>
      </w:r>
      <w:r w:rsidR="00F063E9">
        <w:rPr>
          <w:rFonts w:ascii="Gill Sans Infant Std" w:eastAsia="Times New Roman" w:hAnsi="Gill Sans Infant Std" w:cs="Arial"/>
          <w:b/>
          <w:color w:val="222222"/>
          <w:lang w:val="es-GT" w:eastAsia="en-GB"/>
        </w:rPr>
        <w:t>imprimirlos</w:t>
      </w:r>
      <w:r w:rsidR="006C43D4" w:rsidRPr="00D57921">
        <w:rPr>
          <w:rFonts w:ascii="Gill Sans Infant Std" w:eastAsia="Times New Roman" w:hAnsi="Gill Sans Infant Std" w:cs="Arial"/>
          <w:b/>
          <w:color w:val="222222"/>
          <w:lang w:val="es-GT" w:eastAsia="en-GB"/>
        </w:rPr>
        <w:t>, c</w:t>
      </w:r>
      <w:r w:rsidR="00F063E9">
        <w:rPr>
          <w:rFonts w:ascii="Gill Sans Infant Std" w:eastAsia="Times New Roman" w:hAnsi="Gill Sans Infant Std" w:cs="Arial"/>
          <w:b/>
          <w:color w:val="222222"/>
          <w:lang w:val="es-GT" w:eastAsia="en-GB"/>
        </w:rPr>
        <w:t>ortarlos,</w:t>
      </w:r>
      <w:r w:rsidR="006C43D4" w:rsidRPr="00D57921">
        <w:rPr>
          <w:rFonts w:ascii="Gill Sans Infant Std" w:eastAsia="Times New Roman" w:hAnsi="Gill Sans Infant Std" w:cs="Arial"/>
          <w:b/>
          <w:color w:val="222222"/>
          <w:lang w:val="es-GT" w:eastAsia="en-GB"/>
        </w:rPr>
        <w:t xml:space="preserve"> etc</w:t>
      </w:r>
      <w:r w:rsidR="00F063E9">
        <w:rPr>
          <w:rFonts w:ascii="Gill Sans Infant Std" w:eastAsia="Times New Roman" w:hAnsi="Gill Sans Infant Std" w:cs="Arial"/>
          <w:b/>
          <w:color w:val="222222"/>
          <w:lang w:val="es-GT" w:eastAsia="en-GB"/>
        </w:rPr>
        <w:t>.</w:t>
      </w:r>
      <w:r w:rsidR="006C43D4" w:rsidRPr="00D57921">
        <w:rPr>
          <w:rFonts w:ascii="Gill Sans Infant Std" w:eastAsia="Times New Roman" w:hAnsi="Gill Sans Infant Std" w:cs="Arial"/>
          <w:b/>
          <w:color w:val="222222"/>
          <w:lang w:val="es-GT" w:eastAsia="en-GB"/>
        </w:rPr>
        <w:t>)</w:t>
      </w:r>
    </w:p>
    <w:p w14:paraId="66EFCA10" w14:textId="77777777" w:rsidR="00327B96" w:rsidRPr="00D57921" w:rsidRDefault="00327B96" w:rsidP="00C87596">
      <w:pPr>
        <w:shd w:val="clear" w:color="auto" w:fill="FFFFFF"/>
        <w:spacing w:after="0" w:line="240" w:lineRule="auto"/>
        <w:ind w:left="384" w:firstLine="336"/>
        <w:contextualSpacing/>
        <w:rPr>
          <w:rFonts w:ascii="Gill Sans Infant Std" w:eastAsia="Times New Roman" w:hAnsi="Gill Sans Infant Std" w:cs="Arial"/>
          <w:color w:val="222222"/>
          <w:lang w:val="es-GT" w:eastAsia="en-GB"/>
        </w:rPr>
      </w:pPr>
    </w:p>
    <w:p w14:paraId="7C14824E" w14:textId="4927EBA5" w:rsidR="006476D7" w:rsidRPr="00D57921" w:rsidRDefault="0065316D" w:rsidP="006476D7">
      <w:pPr>
        <w:pStyle w:val="Rubrik1"/>
        <w:rPr>
          <w:lang w:val="es-GT"/>
        </w:rPr>
      </w:pPr>
      <w:bookmarkStart w:id="18" w:name="_Toc41581963"/>
      <w:r>
        <w:rPr>
          <w:lang w:val="es-GT"/>
        </w:rPr>
        <w:t>IMPLEMENTACIÓN</w:t>
      </w:r>
      <w:r w:rsidR="00485844">
        <w:rPr>
          <w:lang w:val="es-GT"/>
        </w:rPr>
        <w:t xml:space="preserve"> DEL TALLER</w:t>
      </w:r>
      <w:bookmarkEnd w:id="18"/>
    </w:p>
    <w:tbl>
      <w:tblPr>
        <w:tblStyle w:val="Tabellrutntljust"/>
        <w:tblW w:w="10910" w:type="dxa"/>
        <w:tblLayout w:type="fixed"/>
        <w:tblLook w:val="04A0" w:firstRow="1" w:lastRow="0" w:firstColumn="1" w:lastColumn="0" w:noHBand="0" w:noVBand="1"/>
      </w:tblPr>
      <w:tblGrid>
        <w:gridCol w:w="1075"/>
        <w:gridCol w:w="9835"/>
      </w:tblGrid>
      <w:tr w:rsidR="006476D7" w:rsidRPr="00D57921" w14:paraId="6C322C89" w14:textId="77777777" w:rsidTr="00485844">
        <w:tc>
          <w:tcPr>
            <w:tcW w:w="1075" w:type="dxa"/>
          </w:tcPr>
          <w:p w14:paraId="39D7DB2E" w14:textId="4AE523E4" w:rsidR="00823E7B" w:rsidRPr="00D57921" w:rsidRDefault="00823E7B" w:rsidP="00004DE2">
            <w:pPr>
              <w:rPr>
                <w:lang w:val="es-GT" w:eastAsia="en-GB"/>
              </w:rPr>
            </w:pPr>
            <w:r w:rsidRPr="00D57921">
              <w:rPr>
                <w:rFonts w:ascii="Arial" w:hAnsi="Arial"/>
                <w:b/>
                <w:lang w:val="es-GT" w:eastAsia="en-GB"/>
              </w:rPr>
              <w:t xml:space="preserve">0h – </w:t>
            </w:r>
            <w:r w:rsidRPr="00D57921">
              <w:rPr>
                <w:rFonts w:ascii="Arial" w:hAnsi="Arial"/>
                <w:b/>
                <w:lang w:val="es-GT" w:eastAsia="en-GB"/>
              </w:rPr>
              <w:br/>
              <w:t>0h 20</w:t>
            </w:r>
            <w:r w:rsidRPr="00D57921">
              <w:rPr>
                <w:lang w:val="es-GT" w:eastAsia="en-GB"/>
              </w:rPr>
              <w:t xml:space="preserve"> </w:t>
            </w:r>
          </w:p>
          <w:p w14:paraId="29003C78" w14:textId="5DC0733F" w:rsidR="006476D7" w:rsidRPr="00D57921" w:rsidRDefault="006476D7" w:rsidP="00485844">
            <w:pPr>
              <w:ind w:hanging="23"/>
              <w:rPr>
                <w:lang w:val="es-GT" w:eastAsia="en-GB"/>
              </w:rPr>
            </w:pPr>
            <w:r w:rsidRPr="00D57921">
              <w:rPr>
                <w:lang w:val="es-GT" w:eastAsia="en-GB"/>
              </w:rPr>
              <w:t>(</w:t>
            </w:r>
            <w:r w:rsidR="00004DE2" w:rsidRPr="00D57921">
              <w:rPr>
                <w:lang w:val="es-GT" w:eastAsia="en-GB"/>
              </w:rPr>
              <w:t>I</w:t>
            </w:r>
            <w:r w:rsidRPr="00D57921">
              <w:rPr>
                <w:lang w:val="es-GT" w:eastAsia="en-GB"/>
              </w:rPr>
              <w:t>ntro</w:t>
            </w:r>
            <w:r w:rsidR="00485844">
              <w:rPr>
                <w:lang w:val="es-GT" w:eastAsia="en-GB"/>
              </w:rPr>
              <w:t>du-cción al tema y sesión</w:t>
            </w:r>
            <w:r w:rsidRPr="00D57921">
              <w:rPr>
                <w:lang w:val="es-GT" w:eastAsia="en-GB"/>
              </w:rPr>
              <w:t>.)</w:t>
            </w:r>
          </w:p>
        </w:tc>
        <w:tc>
          <w:tcPr>
            <w:tcW w:w="9835" w:type="dxa"/>
          </w:tcPr>
          <w:p w14:paraId="091C8962" w14:textId="6BB99DBC" w:rsidR="006476D7" w:rsidRPr="00D57921" w:rsidRDefault="00485844" w:rsidP="00981BE9">
            <w:pPr>
              <w:rPr>
                <w:b/>
                <w:lang w:val="es-GT" w:eastAsia="en-GB"/>
              </w:rPr>
            </w:pPr>
            <w:r>
              <w:rPr>
                <w:b/>
                <w:lang w:val="es-GT" w:eastAsia="en-GB"/>
              </w:rPr>
              <w:t>Introducción</w:t>
            </w:r>
            <w:r w:rsidR="00823E7B" w:rsidRPr="00D57921">
              <w:rPr>
                <w:b/>
                <w:lang w:val="es-GT" w:eastAsia="en-GB"/>
              </w:rPr>
              <w:t xml:space="preserve"> (20 min)</w:t>
            </w:r>
          </w:p>
          <w:p w14:paraId="3FFF7594" w14:textId="4FB61470" w:rsidR="00485844" w:rsidRDefault="00485844" w:rsidP="00981BE9">
            <w:pPr>
              <w:rPr>
                <w:lang w:val="es-GT" w:eastAsia="en-GB"/>
              </w:rPr>
            </w:pPr>
            <w:r>
              <w:rPr>
                <w:lang w:val="es-GT" w:eastAsia="en-GB"/>
              </w:rPr>
              <w:t>Dé la bienvenida a los participantes, haga las presentaciones y efectúe una actividad para romper el hielo</w:t>
            </w:r>
            <w:r w:rsidR="00E50232">
              <w:rPr>
                <w:lang w:val="es-GT" w:eastAsia="en-GB"/>
              </w:rPr>
              <w:t>;</w:t>
            </w:r>
            <w:r>
              <w:rPr>
                <w:lang w:val="es-GT" w:eastAsia="en-GB"/>
              </w:rPr>
              <w:t xml:space="preserve"> estable</w:t>
            </w:r>
            <w:r w:rsidR="00E50232">
              <w:rPr>
                <w:lang w:val="es-GT" w:eastAsia="en-GB"/>
              </w:rPr>
              <w:t>zca</w:t>
            </w:r>
            <w:r>
              <w:rPr>
                <w:lang w:val="es-GT" w:eastAsia="en-GB"/>
              </w:rPr>
              <w:t xml:space="preserve"> las normas básicas.</w:t>
            </w:r>
          </w:p>
          <w:p w14:paraId="26CF3A83" w14:textId="77A26C53" w:rsidR="00485844" w:rsidRPr="00D57921" w:rsidRDefault="00485844" w:rsidP="00485844">
            <w:pPr>
              <w:rPr>
                <w:lang w:val="es-GT" w:eastAsia="en-GB"/>
              </w:rPr>
            </w:pPr>
            <w:r>
              <w:rPr>
                <w:lang w:val="es-GT" w:eastAsia="en-GB"/>
              </w:rPr>
              <w:t>Explique los objetivos</w:t>
            </w:r>
          </w:p>
          <w:p w14:paraId="7704791F" w14:textId="2197D77E" w:rsidR="006476D7" w:rsidRPr="00485844" w:rsidRDefault="00485844" w:rsidP="00981BE9">
            <w:pPr>
              <w:rPr>
                <w:i/>
                <w:iCs/>
                <w:lang w:val="es-GT" w:eastAsia="en-GB"/>
              </w:rPr>
            </w:pPr>
            <w:r w:rsidRPr="00485844">
              <w:rPr>
                <w:i/>
                <w:iCs/>
                <w:lang w:val="es-GT" w:eastAsia="en-GB"/>
              </w:rPr>
              <w:t>Al finalizar este ciclo de desarrollo profesional, los participantes podrán:</w:t>
            </w:r>
          </w:p>
          <w:p w14:paraId="32D750E3" w14:textId="1693F599" w:rsidR="00580AB0" w:rsidRPr="00E850A2" w:rsidRDefault="00E850A2" w:rsidP="00E850A2">
            <w:pPr>
              <w:pStyle w:val="Liststycke"/>
              <w:numPr>
                <w:ilvl w:val="0"/>
                <w:numId w:val="4"/>
              </w:numPr>
              <w:tabs>
                <w:tab w:val="left" w:pos="284"/>
              </w:tabs>
              <w:spacing w:before="120" w:after="0" w:line="240" w:lineRule="auto"/>
              <w:rPr>
                <w:lang w:val="es-GT"/>
              </w:rPr>
            </w:pPr>
            <w:r>
              <w:rPr>
                <w:lang w:val="es-GT"/>
              </w:rPr>
              <w:t xml:space="preserve">Comprender la naturaleza y las implicaciones del </w:t>
            </w:r>
            <w:r w:rsidR="003F565C">
              <w:rPr>
                <w:lang w:val="es-GT"/>
              </w:rPr>
              <w:t>COVID-19</w:t>
            </w:r>
            <w:r>
              <w:rPr>
                <w:lang w:val="es-GT"/>
              </w:rPr>
              <w:t xml:space="preserve"> para sí mismo y para otros, especialmente los niños.</w:t>
            </w:r>
          </w:p>
          <w:p w14:paraId="0F1C5DF1" w14:textId="04966CBC" w:rsidR="00E850A2" w:rsidRDefault="00E850A2" w:rsidP="00E850A2">
            <w:pPr>
              <w:pStyle w:val="Liststycke"/>
              <w:numPr>
                <w:ilvl w:val="0"/>
                <w:numId w:val="4"/>
              </w:numPr>
              <w:tabs>
                <w:tab w:val="left" w:pos="284"/>
              </w:tabs>
              <w:spacing w:before="100" w:beforeAutospacing="1" w:after="100" w:afterAutospacing="1" w:line="240" w:lineRule="auto"/>
              <w:rPr>
                <w:lang w:val="es-GT"/>
              </w:rPr>
            </w:pPr>
            <w:r>
              <w:rPr>
                <w:lang w:val="es-GT"/>
              </w:rPr>
              <w:t xml:space="preserve">Protegerse a sí mismo y a otros del </w:t>
            </w:r>
            <w:r w:rsidR="003F565C">
              <w:rPr>
                <w:lang w:val="es-GT"/>
              </w:rPr>
              <w:t>COVID-19</w:t>
            </w:r>
            <w:r>
              <w:rPr>
                <w:lang w:val="es-GT"/>
              </w:rPr>
              <w:t xml:space="preserve"> e instar a otros para que hagan lo mismo.</w:t>
            </w:r>
          </w:p>
          <w:p w14:paraId="5BD690AD" w14:textId="447BBD8B" w:rsidR="00E850A2" w:rsidRDefault="00E850A2" w:rsidP="00E850A2">
            <w:pPr>
              <w:pStyle w:val="Liststycke"/>
              <w:numPr>
                <w:ilvl w:val="0"/>
                <w:numId w:val="4"/>
              </w:numPr>
              <w:tabs>
                <w:tab w:val="left" w:pos="284"/>
              </w:tabs>
              <w:spacing w:before="100" w:beforeAutospacing="1" w:after="100" w:afterAutospacing="1" w:line="240" w:lineRule="auto"/>
              <w:rPr>
                <w:lang w:val="es-GT"/>
              </w:rPr>
            </w:pPr>
            <w:r>
              <w:rPr>
                <w:lang w:val="es-GT"/>
              </w:rPr>
              <w:t xml:space="preserve">Reconocer el impacto de la crisis del </w:t>
            </w:r>
            <w:r w:rsidR="003F565C">
              <w:rPr>
                <w:lang w:val="es-GT"/>
              </w:rPr>
              <w:t>COVID-19</w:t>
            </w:r>
            <w:r>
              <w:rPr>
                <w:lang w:val="es-GT"/>
              </w:rPr>
              <w:t xml:space="preserve"> en su propio estrés y/o su salud mental y emocional.</w:t>
            </w:r>
          </w:p>
          <w:p w14:paraId="611B82DD" w14:textId="4C4E1C53" w:rsidR="00580AB0" w:rsidRPr="00E850A2" w:rsidRDefault="00E850A2" w:rsidP="00E850A2">
            <w:pPr>
              <w:pStyle w:val="Liststycke"/>
              <w:numPr>
                <w:ilvl w:val="0"/>
                <w:numId w:val="4"/>
              </w:numPr>
              <w:tabs>
                <w:tab w:val="left" w:pos="284"/>
              </w:tabs>
              <w:spacing w:before="100" w:beforeAutospacing="1" w:after="100" w:afterAutospacing="1" w:line="240" w:lineRule="auto"/>
              <w:rPr>
                <w:lang w:val="es-GT"/>
              </w:rPr>
            </w:pPr>
            <w:r>
              <w:rPr>
                <w:lang w:val="es-GT"/>
              </w:rPr>
              <w:t xml:space="preserve">Utilizar estrategias para asegurar su propio bienestar social </w:t>
            </w:r>
            <w:r w:rsidR="00E50232">
              <w:rPr>
                <w:lang w:val="es-GT"/>
              </w:rPr>
              <w:t xml:space="preserve">y </w:t>
            </w:r>
            <w:r>
              <w:rPr>
                <w:lang w:val="es-GT"/>
              </w:rPr>
              <w:t xml:space="preserve">emocional frente al </w:t>
            </w:r>
            <w:r w:rsidR="003F565C">
              <w:rPr>
                <w:lang w:val="es-GT"/>
              </w:rPr>
              <w:t>COVID-19</w:t>
            </w:r>
            <w:r>
              <w:rPr>
                <w:lang w:val="es-GT"/>
              </w:rPr>
              <w:t>.</w:t>
            </w:r>
          </w:p>
          <w:p w14:paraId="5E428390" w14:textId="77777777" w:rsidR="00580AB0" w:rsidRPr="00D57921" w:rsidRDefault="00580AB0" w:rsidP="00580AB0">
            <w:pPr>
              <w:pStyle w:val="Liststycke"/>
              <w:tabs>
                <w:tab w:val="left" w:pos="284"/>
              </w:tabs>
              <w:spacing w:before="100" w:beforeAutospacing="1" w:after="100" w:afterAutospacing="1" w:line="240" w:lineRule="auto"/>
              <w:rPr>
                <w:lang w:val="es-GT"/>
              </w:rPr>
            </w:pPr>
          </w:p>
          <w:p w14:paraId="3EB57FE6" w14:textId="0B28CCD4" w:rsidR="006476D7" w:rsidRPr="00D57921" w:rsidRDefault="00E850A2" w:rsidP="00E850A2">
            <w:pPr>
              <w:pStyle w:val="Liststycke"/>
              <w:spacing w:after="0" w:line="259" w:lineRule="auto"/>
              <w:ind w:left="0"/>
              <w:rPr>
                <w:lang w:val="es-GT" w:eastAsia="en-GB"/>
              </w:rPr>
            </w:pPr>
            <w:r>
              <w:rPr>
                <w:lang w:val="es-GT" w:eastAsia="en-GB"/>
              </w:rPr>
              <w:t xml:space="preserve">Explique que los participantes lograrán algunos avances durante este taller y que lograrán un mayor desarrollo por medio de </w:t>
            </w:r>
            <w:r w:rsidR="00E50232">
              <w:rPr>
                <w:lang w:val="es-GT" w:eastAsia="en-GB"/>
              </w:rPr>
              <w:t xml:space="preserve">las </w:t>
            </w:r>
            <w:r>
              <w:rPr>
                <w:lang w:val="es-GT" w:eastAsia="en-GB"/>
              </w:rPr>
              <w:t>actividades autodirigidas, apoyadas por sus pares</w:t>
            </w:r>
            <w:r w:rsidR="00E50232">
              <w:rPr>
                <w:lang w:val="es-GT" w:eastAsia="en-GB"/>
              </w:rPr>
              <w:t>,</w:t>
            </w:r>
            <w:r>
              <w:rPr>
                <w:lang w:val="es-GT" w:eastAsia="en-GB"/>
              </w:rPr>
              <w:t xml:space="preserve"> y </w:t>
            </w:r>
            <w:r w:rsidR="00E50232">
              <w:rPr>
                <w:lang w:val="es-GT" w:eastAsia="en-GB"/>
              </w:rPr>
              <w:t xml:space="preserve">las actividades de </w:t>
            </w:r>
            <w:r w:rsidR="00E50232" w:rsidRPr="00E50232">
              <w:rPr>
                <w:i/>
                <w:iCs/>
                <w:lang w:val="es-GT" w:eastAsia="en-GB"/>
              </w:rPr>
              <w:t>coaching</w:t>
            </w:r>
            <w:r>
              <w:rPr>
                <w:lang w:val="es-GT" w:eastAsia="en-GB"/>
              </w:rPr>
              <w:t xml:space="preserve"> que se llevarán a cabo en las siguientes semanas.</w:t>
            </w:r>
          </w:p>
          <w:p w14:paraId="675DC5A6" w14:textId="77777777" w:rsidR="00E850A2" w:rsidRDefault="00E850A2" w:rsidP="00C87596">
            <w:pPr>
              <w:spacing w:after="0" w:line="259" w:lineRule="auto"/>
              <w:rPr>
                <w:lang w:val="es-GT" w:eastAsia="en-GB"/>
              </w:rPr>
            </w:pPr>
          </w:p>
          <w:p w14:paraId="53F864A8" w14:textId="2B260F95" w:rsidR="00004DE2" w:rsidRPr="00D57921" w:rsidRDefault="00A516E5" w:rsidP="00C87596">
            <w:pPr>
              <w:spacing w:after="0" w:line="259" w:lineRule="auto"/>
              <w:rPr>
                <w:lang w:val="es-GT"/>
              </w:rPr>
            </w:pPr>
            <w:r>
              <w:rPr>
                <w:lang w:val="es-GT" w:eastAsia="en-GB"/>
              </w:rPr>
              <w:t>Comente los criterios correspondientes a estas competencias</w:t>
            </w:r>
            <w:r w:rsidR="00A20BDA" w:rsidRPr="00D57921">
              <w:rPr>
                <w:lang w:val="es-GT" w:eastAsia="en-GB"/>
              </w:rPr>
              <w:t xml:space="preserve"> </w:t>
            </w:r>
            <w:r w:rsidR="00C87596" w:rsidRPr="00D57921">
              <w:rPr>
                <w:lang w:val="es-GT" w:eastAsia="en-GB"/>
              </w:rPr>
              <w:t>(</w:t>
            </w:r>
            <w:r w:rsidR="00F063E9">
              <w:rPr>
                <w:shd w:val="clear" w:color="auto" w:fill="F9D2D0" w:themeFill="background2" w:themeFillTint="33"/>
                <w:lang w:val="es-GT"/>
              </w:rPr>
              <w:t>Recurso</w:t>
            </w:r>
            <w:r w:rsidR="00C87596" w:rsidRPr="00D57921">
              <w:rPr>
                <w:shd w:val="clear" w:color="auto" w:fill="F9D2D0" w:themeFill="background2" w:themeFillTint="33"/>
                <w:lang w:val="es-GT"/>
              </w:rPr>
              <w:t xml:space="preserve"> 1</w:t>
            </w:r>
            <w:r w:rsidR="00C87596" w:rsidRPr="00D57921">
              <w:rPr>
                <w:lang w:val="es-GT"/>
              </w:rPr>
              <w:t>)</w:t>
            </w:r>
            <w:r w:rsidR="00004DE2" w:rsidRPr="00D57921">
              <w:rPr>
                <w:lang w:val="es-GT"/>
              </w:rPr>
              <w:t xml:space="preserve">. </w:t>
            </w:r>
          </w:p>
          <w:p w14:paraId="7B3A7385" w14:textId="13535FAB" w:rsidR="00C87596" w:rsidRPr="00D57921" w:rsidRDefault="0065316D" w:rsidP="00E850A2">
            <w:pPr>
              <w:pStyle w:val="Liststycke"/>
              <w:numPr>
                <w:ilvl w:val="0"/>
                <w:numId w:val="4"/>
              </w:numPr>
              <w:spacing w:after="0" w:line="259" w:lineRule="auto"/>
              <w:rPr>
                <w:lang w:val="es-GT" w:eastAsia="en-GB"/>
              </w:rPr>
            </w:pPr>
            <w:r>
              <w:rPr>
                <w:lang w:val="es-GT"/>
              </w:rPr>
              <w:lastRenderedPageBreak/>
              <w:t>¿Están de acuerdo con las descripciones de los niveles de competencia</w:t>
            </w:r>
            <w:r w:rsidR="00004DE2" w:rsidRPr="00D57921">
              <w:rPr>
                <w:lang w:val="es-GT"/>
              </w:rPr>
              <w:t>?</w:t>
            </w:r>
          </w:p>
          <w:p w14:paraId="0C6EA424" w14:textId="43F731C2" w:rsidR="00004DE2" w:rsidRPr="00D57921" w:rsidRDefault="0065316D" w:rsidP="00E850A2">
            <w:pPr>
              <w:pStyle w:val="Liststycke"/>
              <w:numPr>
                <w:ilvl w:val="0"/>
                <w:numId w:val="4"/>
              </w:numPr>
              <w:spacing w:after="0" w:line="259" w:lineRule="auto"/>
              <w:rPr>
                <w:lang w:val="es-GT" w:eastAsia="en-GB"/>
              </w:rPr>
            </w:pPr>
            <w:r>
              <w:rPr>
                <w:lang w:val="es-GT" w:eastAsia="en-GB"/>
              </w:rPr>
              <w:t xml:space="preserve">¿Hay algo más que debería incluirse, para docentes o </w:t>
            </w:r>
            <w:r w:rsidR="00436F68">
              <w:rPr>
                <w:lang w:val="es-GT" w:eastAsia="en-GB"/>
              </w:rPr>
              <w:t>alumno</w:t>
            </w:r>
            <w:r>
              <w:rPr>
                <w:lang w:val="es-GT" w:eastAsia="en-GB"/>
              </w:rPr>
              <w:t>s, en los distintos niveles de competencia</w:t>
            </w:r>
            <w:r w:rsidR="00004DE2" w:rsidRPr="00D57921">
              <w:rPr>
                <w:lang w:val="es-GT" w:eastAsia="en-GB"/>
              </w:rPr>
              <w:t xml:space="preserve">? </w:t>
            </w:r>
          </w:p>
          <w:p w14:paraId="0B9B9F12" w14:textId="174281A2" w:rsidR="002B174B" w:rsidRPr="00E50232" w:rsidRDefault="0065316D" w:rsidP="002B174B">
            <w:pPr>
              <w:pStyle w:val="Liststycke"/>
              <w:numPr>
                <w:ilvl w:val="0"/>
                <w:numId w:val="4"/>
              </w:numPr>
              <w:spacing w:after="0" w:line="259" w:lineRule="auto"/>
              <w:rPr>
                <w:lang w:val="es-GT" w:eastAsia="en-GB"/>
              </w:rPr>
            </w:pPr>
            <w:r>
              <w:rPr>
                <w:lang w:val="es-GT" w:eastAsia="en-GB"/>
              </w:rPr>
              <w:t>Complete sus objetivos personales de aprendizaje utilizando las descripciones de los criterios</w:t>
            </w:r>
            <w:r w:rsidR="00814534" w:rsidRPr="00D57921">
              <w:rPr>
                <w:lang w:val="es-GT" w:eastAsia="en-GB"/>
              </w:rPr>
              <w:t>.</w:t>
            </w:r>
          </w:p>
        </w:tc>
      </w:tr>
      <w:tr w:rsidR="00C62B50" w14:paraId="49BB7B8A" w14:textId="77777777" w:rsidTr="00485844">
        <w:tc>
          <w:tcPr>
            <w:tcW w:w="1075" w:type="dxa"/>
          </w:tcPr>
          <w:p w14:paraId="29BF919F" w14:textId="72B2E041" w:rsidR="00C62B50" w:rsidRPr="0065316D" w:rsidRDefault="00C62B50" w:rsidP="00C62B50">
            <w:pPr>
              <w:rPr>
                <w:rFonts w:ascii="Arial" w:hAnsi="Arial"/>
                <w:b/>
                <w:lang w:val="es-GT" w:eastAsia="en-GB"/>
              </w:rPr>
            </w:pPr>
            <w:bookmarkStart w:id="19" w:name="_Hlk4666811"/>
            <w:r w:rsidRPr="0065316D">
              <w:rPr>
                <w:rFonts w:ascii="Arial" w:hAnsi="Arial"/>
                <w:b/>
                <w:lang w:val="es-GT" w:eastAsia="en-GB"/>
              </w:rPr>
              <w:lastRenderedPageBreak/>
              <w:t xml:space="preserve">0h 20 – </w:t>
            </w:r>
            <w:r w:rsidRPr="0065316D">
              <w:rPr>
                <w:rFonts w:ascii="Arial" w:hAnsi="Arial"/>
                <w:b/>
                <w:lang w:val="es-GT" w:eastAsia="en-GB"/>
              </w:rPr>
              <w:br/>
            </w:r>
            <w:r w:rsidR="005C0015" w:rsidRPr="0065316D">
              <w:rPr>
                <w:rFonts w:ascii="Arial" w:hAnsi="Arial"/>
                <w:b/>
                <w:lang w:val="es-GT" w:eastAsia="en-GB"/>
              </w:rPr>
              <w:t>1</w:t>
            </w:r>
            <w:r w:rsidRPr="0065316D">
              <w:rPr>
                <w:rFonts w:ascii="Arial" w:hAnsi="Arial"/>
                <w:b/>
                <w:lang w:val="es-GT" w:eastAsia="en-GB"/>
              </w:rPr>
              <w:t>h</w:t>
            </w:r>
            <w:r w:rsidR="00D4154A" w:rsidRPr="0065316D">
              <w:rPr>
                <w:rFonts w:ascii="Arial" w:hAnsi="Arial"/>
                <w:b/>
                <w:lang w:val="es-GT" w:eastAsia="en-GB"/>
              </w:rPr>
              <w:t xml:space="preserve"> </w:t>
            </w:r>
            <w:r w:rsidR="00D13F36" w:rsidRPr="0065316D">
              <w:rPr>
                <w:rFonts w:ascii="Arial" w:hAnsi="Arial"/>
                <w:b/>
                <w:lang w:val="es-GT" w:eastAsia="en-GB"/>
              </w:rPr>
              <w:t xml:space="preserve">20 </w:t>
            </w:r>
            <w:r w:rsidR="00D4154A" w:rsidRPr="0065316D">
              <w:rPr>
                <w:rFonts w:ascii="Arial" w:hAnsi="Arial"/>
                <w:b/>
                <w:lang w:val="es-GT" w:eastAsia="en-GB"/>
              </w:rPr>
              <w:t>min</w:t>
            </w:r>
            <w:r w:rsidRPr="0065316D">
              <w:rPr>
                <w:rFonts w:ascii="Arial" w:hAnsi="Arial"/>
                <w:b/>
                <w:lang w:val="es-GT" w:eastAsia="en-GB"/>
              </w:rPr>
              <w:t xml:space="preserve"> </w:t>
            </w:r>
          </w:p>
          <w:p w14:paraId="354258BA" w14:textId="77777777" w:rsidR="00C62B50" w:rsidRPr="0065316D" w:rsidRDefault="00C62B50" w:rsidP="00981BE9">
            <w:pPr>
              <w:rPr>
                <w:rFonts w:ascii="Arial" w:hAnsi="Arial"/>
                <w:b/>
                <w:lang w:val="es-GT" w:eastAsia="en-GB"/>
              </w:rPr>
            </w:pPr>
          </w:p>
        </w:tc>
        <w:tc>
          <w:tcPr>
            <w:tcW w:w="9835" w:type="dxa"/>
          </w:tcPr>
          <w:p w14:paraId="4D52BADA" w14:textId="1F38D691" w:rsidR="00C62B50" w:rsidRPr="0065316D" w:rsidRDefault="0065316D" w:rsidP="00C85454">
            <w:pPr>
              <w:pStyle w:val="Rubrik4"/>
              <w:spacing w:after="120"/>
              <w:outlineLvl w:val="3"/>
              <w:rPr>
                <w:sz w:val="28"/>
                <w:szCs w:val="28"/>
                <w:lang w:val="es-GT"/>
              </w:rPr>
            </w:pPr>
            <w:r w:rsidRPr="0065316D">
              <w:rPr>
                <w:sz w:val="28"/>
                <w:szCs w:val="28"/>
                <w:lang w:val="es-GT"/>
              </w:rPr>
              <w:t>Actividad</w:t>
            </w:r>
            <w:r w:rsidR="00C62B50" w:rsidRPr="0065316D">
              <w:rPr>
                <w:sz w:val="28"/>
                <w:szCs w:val="28"/>
                <w:lang w:val="es-GT"/>
              </w:rPr>
              <w:t xml:space="preserve"> 1</w:t>
            </w:r>
            <w:r w:rsidR="00580AB0" w:rsidRPr="0065316D">
              <w:rPr>
                <w:sz w:val="28"/>
                <w:szCs w:val="28"/>
                <w:lang w:val="es-GT"/>
              </w:rPr>
              <w:t xml:space="preserve">: </w:t>
            </w:r>
            <w:r w:rsidR="00485844" w:rsidRPr="0065316D">
              <w:rPr>
                <w:sz w:val="28"/>
                <w:szCs w:val="28"/>
                <w:lang w:val="es-GT"/>
              </w:rPr>
              <w:t>Introducción</w:t>
            </w:r>
            <w:r w:rsidR="00580AB0" w:rsidRPr="0065316D">
              <w:rPr>
                <w:sz w:val="28"/>
                <w:szCs w:val="28"/>
                <w:lang w:val="es-GT"/>
              </w:rPr>
              <w:t xml:space="preserve"> </w:t>
            </w:r>
            <w:r>
              <w:rPr>
                <w:sz w:val="28"/>
                <w:szCs w:val="28"/>
                <w:lang w:val="es-GT"/>
              </w:rPr>
              <w:t>al</w:t>
            </w:r>
            <w:r w:rsidR="00580AB0" w:rsidRPr="0065316D">
              <w:rPr>
                <w:sz w:val="28"/>
                <w:szCs w:val="28"/>
                <w:lang w:val="es-GT"/>
              </w:rPr>
              <w:t xml:space="preserve"> </w:t>
            </w:r>
            <w:r w:rsidR="003F565C">
              <w:rPr>
                <w:sz w:val="28"/>
                <w:szCs w:val="28"/>
                <w:lang w:val="es-GT"/>
              </w:rPr>
              <w:t>COVID-19</w:t>
            </w:r>
            <w:r w:rsidR="001545EE" w:rsidRPr="0065316D">
              <w:rPr>
                <w:sz w:val="28"/>
                <w:szCs w:val="28"/>
                <w:lang w:val="es-GT"/>
              </w:rPr>
              <w:t xml:space="preserve"> </w:t>
            </w:r>
            <w:r w:rsidR="00C62B50" w:rsidRPr="0065316D">
              <w:rPr>
                <w:sz w:val="28"/>
                <w:szCs w:val="28"/>
                <w:lang w:val="es-GT"/>
              </w:rPr>
              <w:t>(</w:t>
            </w:r>
            <w:r w:rsidR="00D13F36" w:rsidRPr="0065316D">
              <w:rPr>
                <w:sz w:val="28"/>
                <w:szCs w:val="28"/>
                <w:lang w:val="es-GT"/>
              </w:rPr>
              <w:t>60</w:t>
            </w:r>
            <w:r w:rsidR="00C62B50" w:rsidRPr="0065316D">
              <w:rPr>
                <w:sz w:val="28"/>
                <w:szCs w:val="28"/>
                <w:lang w:val="es-GT"/>
              </w:rPr>
              <w:t xml:space="preserve"> min)</w:t>
            </w:r>
          </w:p>
          <w:p w14:paraId="6B9FC249" w14:textId="1D66B0A3" w:rsidR="00C62B50" w:rsidRPr="0065316D" w:rsidRDefault="008E3D70" w:rsidP="00C85454">
            <w:pPr>
              <w:rPr>
                <w:lang w:val="es-GT"/>
              </w:rPr>
            </w:pPr>
            <w:r w:rsidRPr="0065316D">
              <w:rPr>
                <w:rFonts w:ascii="Gill Sans Infant Std" w:eastAsia="Calibri" w:hAnsi="Gill Sans Infant Std" w:cs="Times New Roman"/>
                <w:noProof/>
                <w:color w:val="auto"/>
                <w:lang w:val="sv-SE" w:eastAsia="sv-SE"/>
              </w:rPr>
              <w:drawing>
                <wp:inline distT="0" distB="0" distL="0" distR="0" wp14:anchorId="7C1A226E" wp14:editId="54ECED31">
                  <wp:extent cx="275590" cy="2755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275590" cy="275590"/>
                          </a:xfrm>
                          <a:prstGeom prst="rect">
                            <a:avLst/>
                          </a:prstGeom>
                          <a:noFill/>
                        </pic:spPr>
                      </pic:pic>
                    </a:graphicData>
                  </a:graphic>
                </wp:inline>
              </w:drawing>
            </w:r>
            <w:r w:rsidRPr="0065316D">
              <w:rPr>
                <w:lang w:val="es-GT"/>
              </w:rPr>
              <w:t xml:space="preserve"> </w:t>
            </w:r>
            <w:r w:rsidR="0065316D">
              <w:rPr>
                <w:lang w:val="es-GT"/>
              </w:rPr>
              <w:t>Diga</w:t>
            </w:r>
            <w:r w:rsidRPr="0065316D">
              <w:rPr>
                <w:lang w:val="es-GT"/>
              </w:rPr>
              <w:t xml:space="preserve">: </w:t>
            </w:r>
            <w:r w:rsidR="0065316D">
              <w:rPr>
                <w:i/>
                <w:iCs/>
                <w:lang w:val="es-GT"/>
              </w:rPr>
              <w:t xml:space="preserve">La Organización Mundial de la Salud (OMS) </w:t>
            </w:r>
            <w:r w:rsidR="00B85E0F">
              <w:rPr>
                <w:i/>
                <w:iCs/>
                <w:lang w:val="es-GT"/>
              </w:rPr>
              <w:t xml:space="preserve">ha considerado que el </w:t>
            </w:r>
            <w:r w:rsidR="003F565C">
              <w:rPr>
                <w:i/>
                <w:iCs/>
                <w:lang w:val="es-GT"/>
              </w:rPr>
              <w:t>COVID-19</w:t>
            </w:r>
            <w:r w:rsidR="00B85E0F">
              <w:rPr>
                <w:i/>
                <w:iCs/>
                <w:lang w:val="es-GT"/>
              </w:rPr>
              <w:t xml:space="preserve"> puede caracterizarse como una pandemia que se ha extendido a muchos países a nivel mundial</w:t>
            </w:r>
            <w:r w:rsidR="00142EA1" w:rsidRPr="0065316D">
              <w:rPr>
                <w:i/>
                <w:iCs/>
                <w:lang w:val="es-GT"/>
              </w:rPr>
              <w:t>.</w:t>
            </w:r>
            <w:r w:rsidR="00B85E0F">
              <w:rPr>
                <w:i/>
                <w:iCs/>
                <w:lang w:val="es-GT"/>
              </w:rPr>
              <w:t xml:space="preserve"> Los riesgos relacionados con este virus son considerables, debido a que no existe una vacuna (actualmente) para combatir esta enfermedad. Por lo tanto, debemos estar bien informados acerca del virus, cómo se propaga y lo que podemos hacer para protegernos a nosotros mismos y a otros. Como docentes, ya sea que estemos fuera o dentro de las escuelas en este momento, </w:t>
            </w:r>
            <w:r w:rsidR="00E50232">
              <w:rPr>
                <w:i/>
                <w:iCs/>
                <w:lang w:val="es-GT"/>
              </w:rPr>
              <w:t>le</w:t>
            </w:r>
            <w:r w:rsidR="00B85E0F">
              <w:rPr>
                <w:i/>
                <w:iCs/>
                <w:lang w:val="es-GT"/>
              </w:rPr>
              <w:t xml:space="preserve">s será muy útil estar bien informados y saber qué hacer para mantenerse a sí mismos y a otros, especialmente los niños, seguros en estos tiempos. El </w:t>
            </w:r>
            <w:r w:rsidR="003F565C">
              <w:rPr>
                <w:i/>
                <w:iCs/>
                <w:lang w:val="es-GT"/>
              </w:rPr>
              <w:t>COVID-19</w:t>
            </w:r>
            <w:r w:rsidR="00B85E0F">
              <w:rPr>
                <w:i/>
                <w:iCs/>
                <w:lang w:val="es-GT"/>
              </w:rPr>
              <w:t xml:space="preserve"> es un nuevo virus que se relacio</w:t>
            </w:r>
            <w:r w:rsidR="005729E6">
              <w:rPr>
                <w:i/>
                <w:iCs/>
                <w:lang w:val="es-GT"/>
              </w:rPr>
              <w:t>n</w:t>
            </w:r>
            <w:r w:rsidR="00B85E0F">
              <w:rPr>
                <w:i/>
                <w:iCs/>
                <w:lang w:val="es-GT"/>
              </w:rPr>
              <w:t xml:space="preserve">a con </w:t>
            </w:r>
            <w:r w:rsidR="005729E6">
              <w:rPr>
                <w:i/>
                <w:iCs/>
                <w:lang w:val="es-GT"/>
              </w:rPr>
              <w:t xml:space="preserve">el Síndrome Respiratorio Agudo Severo (SRAS) y el </w:t>
            </w:r>
            <w:r w:rsidR="00E50232">
              <w:rPr>
                <w:i/>
                <w:iCs/>
                <w:lang w:val="es-GT"/>
              </w:rPr>
              <w:t>resfrío</w:t>
            </w:r>
            <w:r w:rsidR="005729E6">
              <w:rPr>
                <w:i/>
                <w:iCs/>
                <w:lang w:val="es-GT"/>
              </w:rPr>
              <w:t xml:space="preserve"> común.</w:t>
            </w:r>
            <w:r w:rsidR="00142EA1" w:rsidRPr="0065316D">
              <w:rPr>
                <w:i/>
                <w:iCs/>
                <w:lang w:val="es-GT"/>
              </w:rPr>
              <w:t xml:space="preserve"> </w:t>
            </w:r>
          </w:p>
          <w:p w14:paraId="05E4AD58" w14:textId="6C0DAC46" w:rsidR="005729E6" w:rsidRDefault="008E3D70" w:rsidP="00142EA1">
            <w:pPr>
              <w:rPr>
                <w:lang w:val="es-GT"/>
              </w:rPr>
            </w:pPr>
            <w:r w:rsidRPr="0065316D">
              <w:rPr>
                <w:rFonts w:ascii="Gill Sans Infant Std" w:eastAsia="Calibri" w:hAnsi="Gill Sans Infant Std" w:cs="Times New Roman"/>
                <w:noProof/>
                <w:color w:val="auto"/>
                <w:lang w:val="sv-SE" w:eastAsia="sv-SE"/>
              </w:rPr>
              <w:drawing>
                <wp:inline distT="0" distB="0" distL="0" distR="0" wp14:anchorId="551B6A46" wp14:editId="17C8D719">
                  <wp:extent cx="323215" cy="323215"/>
                  <wp:effectExtent l="0" t="0" r="635"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323215" cy="323215"/>
                          </a:xfrm>
                          <a:prstGeom prst="rect">
                            <a:avLst/>
                          </a:prstGeom>
                          <a:noFill/>
                        </pic:spPr>
                      </pic:pic>
                    </a:graphicData>
                  </a:graphic>
                </wp:inline>
              </w:drawing>
            </w:r>
            <w:r w:rsidRPr="0065316D">
              <w:rPr>
                <w:lang w:val="es-GT"/>
              </w:rPr>
              <w:t xml:space="preserve"> </w:t>
            </w:r>
            <w:r w:rsidR="005729E6">
              <w:rPr>
                <w:lang w:val="es-GT"/>
              </w:rPr>
              <w:t xml:space="preserve">En parejas, revisen la tabla de “síntomas” que aparece a continuación e identifique los que corresponden a los síntomas del </w:t>
            </w:r>
            <w:r w:rsidR="003F565C">
              <w:rPr>
                <w:lang w:val="es-GT"/>
              </w:rPr>
              <w:t>COVID-19</w:t>
            </w:r>
            <w:r w:rsidR="005729E6">
              <w:rPr>
                <w:lang w:val="es-GT"/>
              </w:rPr>
              <w:t>. Luego, identifiquen los tres síntomas más leves y comunes y los dos síntomas más serios.</w:t>
            </w:r>
          </w:p>
          <w:tbl>
            <w:tblPr>
              <w:tblStyle w:val="Tabellrutn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4"/>
              <w:gridCol w:w="2294"/>
              <w:gridCol w:w="2214"/>
              <w:gridCol w:w="2214"/>
            </w:tblGrid>
            <w:tr w:rsidR="00142EA1" w:rsidRPr="0065316D" w14:paraId="45314A80" w14:textId="77777777" w:rsidTr="00E50232">
              <w:tc>
                <w:tcPr>
                  <w:tcW w:w="2134" w:type="dxa"/>
                </w:tcPr>
                <w:p w14:paraId="3B47C2F2" w14:textId="5E1F36E9" w:rsidR="00142EA1" w:rsidRPr="0065316D" w:rsidRDefault="005729E6" w:rsidP="00142EA1">
                  <w:pPr>
                    <w:rPr>
                      <w:lang w:val="es-GT"/>
                    </w:rPr>
                  </w:pPr>
                  <w:r>
                    <w:rPr>
                      <w:lang w:val="es-GT"/>
                    </w:rPr>
                    <w:t>Manchas amarillas</w:t>
                  </w:r>
                </w:p>
              </w:tc>
              <w:tc>
                <w:tcPr>
                  <w:tcW w:w="2294" w:type="dxa"/>
                </w:tcPr>
                <w:p w14:paraId="4B0E8026" w14:textId="1CE9E885" w:rsidR="00142EA1" w:rsidRPr="0065316D" w:rsidRDefault="005729E6" w:rsidP="00142EA1">
                  <w:pPr>
                    <w:rPr>
                      <w:lang w:val="es-GT"/>
                    </w:rPr>
                  </w:pPr>
                  <w:r>
                    <w:rPr>
                      <w:lang w:val="es-GT"/>
                    </w:rPr>
                    <w:t>Fiebre</w:t>
                  </w:r>
                </w:p>
              </w:tc>
              <w:tc>
                <w:tcPr>
                  <w:tcW w:w="2214" w:type="dxa"/>
                </w:tcPr>
                <w:p w14:paraId="06572187" w14:textId="57124931" w:rsidR="00142EA1" w:rsidRPr="0065316D" w:rsidRDefault="005729E6" w:rsidP="00142EA1">
                  <w:pPr>
                    <w:rPr>
                      <w:lang w:val="es-GT"/>
                    </w:rPr>
                  </w:pPr>
                  <w:r>
                    <w:rPr>
                      <w:lang w:val="es-GT"/>
                    </w:rPr>
                    <w:t>Dolor de estómago</w:t>
                  </w:r>
                </w:p>
              </w:tc>
              <w:tc>
                <w:tcPr>
                  <w:tcW w:w="2214" w:type="dxa"/>
                </w:tcPr>
                <w:p w14:paraId="57ADE4D9" w14:textId="43F263A2" w:rsidR="00142EA1" w:rsidRPr="0065316D" w:rsidRDefault="005729E6" w:rsidP="00142EA1">
                  <w:pPr>
                    <w:rPr>
                      <w:lang w:val="es-GT"/>
                    </w:rPr>
                  </w:pPr>
                  <w:r>
                    <w:rPr>
                      <w:lang w:val="es-GT"/>
                    </w:rPr>
                    <w:t>Vómitos</w:t>
                  </w:r>
                </w:p>
              </w:tc>
            </w:tr>
            <w:tr w:rsidR="00142EA1" w:rsidRPr="0065316D" w14:paraId="190D4A7D" w14:textId="77777777" w:rsidTr="00E50232">
              <w:tc>
                <w:tcPr>
                  <w:tcW w:w="2134" w:type="dxa"/>
                </w:tcPr>
                <w:p w14:paraId="0F03D909" w14:textId="2BA40560" w:rsidR="00142EA1" w:rsidRPr="0065316D" w:rsidRDefault="005729E6" w:rsidP="00142EA1">
                  <w:pPr>
                    <w:rPr>
                      <w:lang w:val="es-GT"/>
                    </w:rPr>
                  </w:pPr>
                  <w:r>
                    <w:rPr>
                      <w:lang w:val="es-GT"/>
                    </w:rPr>
                    <w:t>Tos</w:t>
                  </w:r>
                </w:p>
              </w:tc>
              <w:tc>
                <w:tcPr>
                  <w:tcW w:w="2294" w:type="dxa"/>
                </w:tcPr>
                <w:p w14:paraId="21A9DB27" w14:textId="10EED677" w:rsidR="00142EA1" w:rsidRPr="0065316D" w:rsidRDefault="005729E6" w:rsidP="00142EA1">
                  <w:pPr>
                    <w:rPr>
                      <w:lang w:val="es-GT"/>
                    </w:rPr>
                  </w:pPr>
                  <w:r>
                    <w:rPr>
                      <w:lang w:val="es-GT"/>
                    </w:rPr>
                    <w:t>Diarrea</w:t>
                  </w:r>
                </w:p>
              </w:tc>
              <w:tc>
                <w:tcPr>
                  <w:tcW w:w="2214" w:type="dxa"/>
                </w:tcPr>
                <w:p w14:paraId="0C493971" w14:textId="23675CAC" w:rsidR="00142EA1" w:rsidRPr="0065316D" w:rsidRDefault="005729E6" w:rsidP="00142EA1">
                  <w:pPr>
                    <w:rPr>
                      <w:lang w:val="es-GT"/>
                    </w:rPr>
                  </w:pPr>
                  <w:r>
                    <w:rPr>
                      <w:lang w:val="es-GT"/>
                    </w:rPr>
                    <w:t>Falta de aire</w:t>
                  </w:r>
                </w:p>
              </w:tc>
              <w:tc>
                <w:tcPr>
                  <w:tcW w:w="2214" w:type="dxa"/>
                </w:tcPr>
                <w:p w14:paraId="702D6875" w14:textId="63903808" w:rsidR="00142EA1" w:rsidRPr="0065316D" w:rsidRDefault="005729E6" w:rsidP="00142EA1">
                  <w:pPr>
                    <w:rPr>
                      <w:lang w:val="es-GT"/>
                    </w:rPr>
                  </w:pPr>
                  <w:r>
                    <w:rPr>
                      <w:lang w:val="es-GT"/>
                    </w:rPr>
                    <w:t>Neumonía</w:t>
                  </w:r>
                </w:p>
              </w:tc>
            </w:tr>
            <w:tr w:rsidR="00142EA1" w:rsidRPr="0065316D" w14:paraId="2CD2E757" w14:textId="77777777" w:rsidTr="00E50232">
              <w:tc>
                <w:tcPr>
                  <w:tcW w:w="2134" w:type="dxa"/>
                </w:tcPr>
                <w:p w14:paraId="2DEF6C29" w14:textId="1330A542" w:rsidR="00142EA1" w:rsidRPr="0065316D" w:rsidRDefault="005729E6" w:rsidP="00142EA1">
                  <w:pPr>
                    <w:rPr>
                      <w:lang w:val="es-GT"/>
                    </w:rPr>
                  </w:pPr>
                  <w:r>
                    <w:rPr>
                      <w:lang w:val="es-GT"/>
                    </w:rPr>
                    <w:t>Dolor de pies</w:t>
                  </w:r>
                </w:p>
              </w:tc>
              <w:tc>
                <w:tcPr>
                  <w:tcW w:w="2294" w:type="dxa"/>
                </w:tcPr>
                <w:p w14:paraId="55153710" w14:textId="552C85A3" w:rsidR="00142EA1" w:rsidRPr="0065316D" w:rsidRDefault="005729E6" w:rsidP="00142EA1">
                  <w:pPr>
                    <w:rPr>
                      <w:lang w:val="es-GT"/>
                    </w:rPr>
                  </w:pPr>
                  <w:r>
                    <w:rPr>
                      <w:lang w:val="es-GT"/>
                    </w:rPr>
                    <w:t>Dificultad para respirar</w:t>
                  </w:r>
                </w:p>
              </w:tc>
              <w:tc>
                <w:tcPr>
                  <w:tcW w:w="2214" w:type="dxa"/>
                </w:tcPr>
                <w:p w14:paraId="29EE364F" w14:textId="69C5818E" w:rsidR="00142EA1" w:rsidRPr="0065316D" w:rsidRDefault="005729E6" w:rsidP="00142EA1">
                  <w:pPr>
                    <w:rPr>
                      <w:lang w:val="es-GT"/>
                    </w:rPr>
                  </w:pPr>
                  <w:r>
                    <w:rPr>
                      <w:lang w:val="es-GT"/>
                    </w:rPr>
                    <w:t>Moretones</w:t>
                  </w:r>
                </w:p>
              </w:tc>
              <w:tc>
                <w:tcPr>
                  <w:tcW w:w="2214" w:type="dxa"/>
                </w:tcPr>
                <w:p w14:paraId="32A631D8" w14:textId="6741A822" w:rsidR="00142EA1" w:rsidRPr="0065316D" w:rsidRDefault="005729E6" w:rsidP="00142EA1">
                  <w:pPr>
                    <w:rPr>
                      <w:lang w:val="es-GT"/>
                    </w:rPr>
                  </w:pPr>
                  <w:r>
                    <w:rPr>
                      <w:lang w:val="es-GT"/>
                    </w:rPr>
                    <w:t>Caída de pelo</w:t>
                  </w:r>
                </w:p>
              </w:tc>
            </w:tr>
          </w:tbl>
          <w:p w14:paraId="353050D4" w14:textId="77777777" w:rsidR="00396042" w:rsidRPr="0065316D" w:rsidRDefault="00396042" w:rsidP="008E3D70">
            <w:pPr>
              <w:rPr>
                <w:lang w:val="es-GT"/>
              </w:rPr>
            </w:pPr>
          </w:p>
          <w:p w14:paraId="1FC5CE30" w14:textId="37048149" w:rsidR="00396042" w:rsidRPr="0065316D" w:rsidRDefault="008E3D70" w:rsidP="00C85454">
            <w:pPr>
              <w:rPr>
                <w:i/>
                <w:iCs/>
                <w:lang w:val="es-GT"/>
              </w:rPr>
            </w:pPr>
            <w:r w:rsidRPr="0065316D">
              <w:rPr>
                <w:noProof/>
                <w:lang w:val="sv-SE" w:eastAsia="sv-SE"/>
              </w:rPr>
              <w:drawing>
                <wp:inline distT="0" distB="0" distL="0" distR="0" wp14:anchorId="240696F3" wp14:editId="7BC92D74">
                  <wp:extent cx="274320" cy="2743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274320" cy="274320"/>
                          </a:xfrm>
                          <a:prstGeom prst="rect">
                            <a:avLst/>
                          </a:prstGeom>
                          <a:noFill/>
                        </pic:spPr>
                      </pic:pic>
                    </a:graphicData>
                  </a:graphic>
                </wp:inline>
              </w:drawing>
            </w:r>
            <w:r w:rsidRPr="0065316D">
              <w:rPr>
                <w:lang w:val="es-GT"/>
              </w:rPr>
              <w:t xml:space="preserve"> </w:t>
            </w:r>
            <w:r w:rsidR="00396042" w:rsidRPr="0065316D">
              <w:rPr>
                <w:lang w:val="es-GT"/>
              </w:rPr>
              <w:t>Ex</w:t>
            </w:r>
            <w:r w:rsidR="005729E6">
              <w:rPr>
                <w:lang w:val="es-GT"/>
              </w:rPr>
              <w:t>plique</w:t>
            </w:r>
            <w:r w:rsidR="00396042" w:rsidRPr="0065316D">
              <w:rPr>
                <w:lang w:val="es-GT"/>
              </w:rPr>
              <w:t xml:space="preserve">: </w:t>
            </w:r>
            <w:r w:rsidR="005729E6">
              <w:rPr>
                <w:i/>
                <w:iCs/>
                <w:lang w:val="es-GT"/>
              </w:rPr>
              <w:t xml:space="preserve">Los 3 síntomas más leves del </w:t>
            </w:r>
            <w:r w:rsidR="003F565C">
              <w:rPr>
                <w:i/>
                <w:iCs/>
                <w:lang w:val="es-GT"/>
              </w:rPr>
              <w:t>COVID-19</w:t>
            </w:r>
            <w:r w:rsidR="005729E6">
              <w:rPr>
                <w:i/>
                <w:iCs/>
                <w:lang w:val="es-GT"/>
              </w:rPr>
              <w:t xml:space="preserve"> son fiebre, tos y falta de aire, y los síntomas más serios, o severos son la dificultad para respirar y la neumonía. Esto lo hace asemejarse al </w:t>
            </w:r>
            <w:r w:rsidR="006058C7">
              <w:rPr>
                <w:i/>
                <w:iCs/>
                <w:lang w:val="es-GT"/>
              </w:rPr>
              <w:t>resfrío</w:t>
            </w:r>
            <w:r w:rsidR="005729E6">
              <w:rPr>
                <w:i/>
                <w:iCs/>
                <w:lang w:val="es-GT"/>
              </w:rPr>
              <w:t xml:space="preserve"> común o la gripe y, por lo tanto, es necesario hacerse una prueba para identificar con </w:t>
            </w:r>
            <w:r w:rsidR="00E50232">
              <w:rPr>
                <w:i/>
                <w:iCs/>
                <w:lang w:val="es-GT"/>
              </w:rPr>
              <w:t>certeza</w:t>
            </w:r>
            <w:r w:rsidR="005729E6">
              <w:rPr>
                <w:i/>
                <w:iCs/>
                <w:lang w:val="es-GT"/>
              </w:rPr>
              <w:t xml:space="preserve"> si </w:t>
            </w:r>
            <w:r w:rsidR="00E50232">
              <w:rPr>
                <w:i/>
                <w:iCs/>
                <w:lang w:val="es-GT"/>
              </w:rPr>
              <w:t>se trata d</w:t>
            </w:r>
            <w:r w:rsidR="005729E6">
              <w:rPr>
                <w:i/>
                <w:iCs/>
                <w:lang w:val="es-GT"/>
              </w:rPr>
              <w:t xml:space="preserve">el </w:t>
            </w:r>
            <w:r w:rsidR="003F565C">
              <w:rPr>
                <w:i/>
                <w:iCs/>
                <w:lang w:val="es-GT"/>
              </w:rPr>
              <w:t>COVID-19</w:t>
            </w:r>
            <w:r w:rsidR="00E50232">
              <w:rPr>
                <w:i/>
                <w:iCs/>
                <w:lang w:val="es-GT"/>
              </w:rPr>
              <w:t>. Sin embargo,</w:t>
            </w:r>
            <w:r w:rsidR="005729E6">
              <w:rPr>
                <w:i/>
                <w:iCs/>
                <w:lang w:val="es-GT"/>
              </w:rPr>
              <w:t xml:space="preserve"> no siempre es posible / factible hacerles una prueba a todas las personas, debido a la disponibilidad y el costo de estas pruebas.</w:t>
            </w:r>
          </w:p>
          <w:p w14:paraId="13FF652A" w14:textId="21DBF124" w:rsidR="00396042" w:rsidRPr="0065316D" w:rsidRDefault="00396042" w:rsidP="008E3D70">
            <w:pPr>
              <w:rPr>
                <w:lang w:val="es-GT"/>
              </w:rPr>
            </w:pPr>
            <w:r w:rsidRPr="0065316D">
              <w:rPr>
                <w:noProof/>
                <w:lang w:val="sv-SE" w:eastAsia="sv-SE"/>
              </w:rPr>
              <w:drawing>
                <wp:inline distT="0" distB="0" distL="0" distR="0" wp14:anchorId="0A7BFC5A" wp14:editId="518CC084">
                  <wp:extent cx="274320" cy="2743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274320" cy="274320"/>
                          </a:xfrm>
                          <a:prstGeom prst="rect">
                            <a:avLst/>
                          </a:prstGeom>
                          <a:noFill/>
                        </pic:spPr>
                      </pic:pic>
                    </a:graphicData>
                  </a:graphic>
                </wp:inline>
              </w:drawing>
            </w:r>
            <w:r w:rsidRPr="0065316D">
              <w:rPr>
                <w:lang w:val="es-GT"/>
              </w:rPr>
              <w:t xml:space="preserve"> </w:t>
            </w:r>
            <w:r w:rsidR="00BA1CD5">
              <w:rPr>
                <w:lang w:val="es-GT"/>
              </w:rPr>
              <w:t>Pregunte</w:t>
            </w:r>
            <w:r w:rsidRPr="0065316D">
              <w:rPr>
                <w:lang w:val="es-GT"/>
              </w:rPr>
              <w:t xml:space="preserve">: </w:t>
            </w:r>
            <w:r w:rsidR="00BA1CD5">
              <w:rPr>
                <w:i/>
                <w:iCs/>
                <w:lang w:val="es-GT"/>
              </w:rPr>
              <w:t xml:space="preserve">¿En qué formas se propaga el </w:t>
            </w:r>
            <w:r w:rsidR="003F565C">
              <w:rPr>
                <w:i/>
                <w:iCs/>
                <w:lang w:val="es-GT"/>
              </w:rPr>
              <w:t>COVID-19</w:t>
            </w:r>
            <w:r w:rsidR="00BA1CD5">
              <w:rPr>
                <w:i/>
                <w:iCs/>
                <w:lang w:val="es-GT"/>
              </w:rPr>
              <w:t xml:space="preserve"> y cómo infecta a otros</w:t>
            </w:r>
            <w:r w:rsidRPr="0065316D">
              <w:rPr>
                <w:i/>
                <w:iCs/>
                <w:lang w:val="es-GT"/>
              </w:rPr>
              <w:t>?</w:t>
            </w:r>
          </w:p>
          <w:p w14:paraId="17F23849" w14:textId="18CB1CA4" w:rsidR="00396042" w:rsidRPr="0065316D" w:rsidRDefault="00BA1CD5" w:rsidP="008E3D70">
            <w:pPr>
              <w:rPr>
                <w:lang w:val="es-GT"/>
              </w:rPr>
            </w:pPr>
            <w:r>
              <w:rPr>
                <w:lang w:val="es-GT"/>
              </w:rPr>
              <w:t>Permita que los participantes compartan sus respuestas y escriba las correctas en la pizarra blanca / pizarrón; las que no estén correctas no las escriba ni las agregue a la lista</w:t>
            </w:r>
            <w:r w:rsidR="00396042" w:rsidRPr="0065316D">
              <w:rPr>
                <w:lang w:val="es-GT"/>
              </w:rPr>
              <w:t xml:space="preserve">. </w:t>
            </w:r>
          </w:p>
          <w:p w14:paraId="61836923" w14:textId="0547E640" w:rsidR="00396042" w:rsidRPr="0065316D" w:rsidRDefault="00BA1CD5" w:rsidP="008E3D70">
            <w:pPr>
              <w:rPr>
                <w:lang w:val="es-GT"/>
              </w:rPr>
            </w:pPr>
            <w:r>
              <w:rPr>
                <w:lang w:val="es-GT"/>
              </w:rPr>
              <w:t>Las respuestas deben incluir</w:t>
            </w:r>
            <w:r w:rsidR="00396042" w:rsidRPr="0065316D">
              <w:rPr>
                <w:lang w:val="es-GT"/>
              </w:rPr>
              <w:t>:</w:t>
            </w:r>
          </w:p>
          <w:p w14:paraId="1E667AA3" w14:textId="065F1BB0" w:rsidR="00396042" w:rsidRPr="0065316D" w:rsidRDefault="006058C7" w:rsidP="00396042">
            <w:pPr>
              <w:pStyle w:val="Liststycke"/>
              <w:numPr>
                <w:ilvl w:val="0"/>
                <w:numId w:val="5"/>
              </w:numPr>
              <w:rPr>
                <w:lang w:val="es-GT"/>
              </w:rPr>
            </w:pPr>
            <w:r>
              <w:rPr>
                <w:lang w:val="es-GT"/>
              </w:rPr>
              <w:t>c</w:t>
            </w:r>
            <w:r w:rsidR="00BA1CD5">
              <w:rPr>
                <w:lang w:val="es-GT"/>
              </w:rPr>
              <w:t xml:space="preserve">ontacto directo con </w:t>
            </w:r>
            <w:r>
              <w:rPr>
                <w:lang w:val="es-GT"/>
              </w:rPr>
              <w:t>gotitas provenientes del sistema respiratorio de una persona infectada</w:t>
            </w:r>
          </w:p>
          <w:p w14:paraId="5FED1A51" w14:textId="73172E2A" w:rsidR="00396042" w:rsidRPr="0065316D" w:rsidRDefault="006058C7" w:rsidP="00396042">
            <w:pPr>
              <w:pStyle w:val="Liststycke"/>
              <w:numPr>
                <w:ilvl w:val="0"/>
                <w:numId w:val="5"/>
              </w:numPr>
              <w:rPr>
                <w:lang w:val="es-GT"/>
              </w:rPr>
            </w:pPr>
            <w:r>
              <w:rPr>
                <w:lang w:val="es-GT"/>
              </w:rPr>
              <w:t>cuando una persona infectada tose o estornuda y estas gotitas caen sobre una persona que no está infectada</w:t>
            </w:r>
            <w:r w:rsidR="00E50232">
              <w:rPr>
                <w:lang w:val="es-GT"/>
              </w:rPr>
              <w:t xml:space="preserve"> con el virus</w:t>
            </w:r>
          </w:p>
          <w:p w14:paraId="2958FEA4" w14:textId="4F0A2448" w:rsidR="006058C7" w:rsidRDefault="006058C7" w:rsidP="00396042">
            <w:pPr>
              <w:pStyle w:val="Liststycke"/>
              <w:numPr>
                <w:ilvl w:val="0"/>
                <w:numId w:val="5"/>
              </w:numPr>
              <w:rPr>
                <w:lang w:val="es-GT"/>
              </w:rPr>
            </w:pPr>
            <w:r>
              <w:rPr>
                <w:lang w:val="es-GT"/>
              </w:rPr>
              <w:t>al tocar superficies que están contaminadas con el virus y luego tocarse la cara (Ej.: ojos, nariz, boca).</w:t>
            </w:r>
          </w:p>
          <w:p w14:paraId="5CD5FFB0" w14:textId="66A56700" w:rsidR="006058C7" w:rsidRDefault="006058C7" w:rsidP="00396042">
            <w:pPr>
              <w:pStyle w:val="Liststycke"/>
              <w:numPr>
                <w:ilvl w:val="0"/>
                <w:numId w:val="23"/>
              </w:numPr>
              <w:rPr>
                <w:lang w:val="es-GT"/>
              </w:rPr>
            </w:pPr>
            <w:r>
              <w:rPr>
                <w:lang w:val="es-GT"/>
              </w:rPr>
              <w:t>superficies (especialmente metal) que alguien infectó con el virus tocándolas con las manos que no se ha lavado después de toser o estornudar</w:t>
            </w:r>
          </w:p>
          <w:p w14:paraId="12C31D2F" w14:textId="41E0B2C2" w:rsidR="00396042" w:rsidRPr="0065316D" w:rsidRDefault="006058C7" w:rsidP="00C85454">
            <w:pPr>
              <w:pStyle w:val="Liststycke"/>
              <w:numPr>
                <w:ilvl w:val="0"/>
                <w:numId w:val="23"/>
              </w:numPr>
              <w:ind w:left="1440"/>
              <w:contextualSpacing w:val="0"/>
              <w:rPr>
                <w:lang w:val="es-GT"/>
              </w:rPr>
            </w:pPr>
            <w:r>
              <w:rPr>
                <w:lang w:val="es-GT"/>
              </w:rPr>
              <w:t>superficies (especialmente metal) que alguien infectó con el virus al estornudar o toser sobre ellas</w:t>
            </w:r>
          </w:p>
          <w:p w14:paraId="242AAAA1" w14:textId="2671881F" w:rsidR="00396042" w:rsidRPr="0065316D" w:rsidRDefault="006226D7" w:rsidP="006226D7">
            <w:pPr>
              <w:rPr>
                <w:i/>
                <w:iCs/>
                <w:lang w:val="es-GT"/>
              </w:rPr>
            </w:pPr>
            <w:r w:rsidRPr="0065316D">
              <w:rPr>
                <w:noProof/>
                <w:lang w:val="sv-SE" w:eastAsia="sv-SE"/>
              </w:rPr>
              <w:drawing>
                <wp:inline distT="0" distB="0" distL="0" distR="0" wp14:anchorId="5A7D1588" wp14:editId="2335FE95">
                  <wp:extent cx="274320" cy="2743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274320" cy="274320"/>
                          </a:xfrm>
                          <a:prstGeom prst="rect">
                            <a:avLst/>
                          </a:prstGeom>
                          <a:noFill/>
                        </pic:spPr>
                      </pic:pic>
                    </a:graphicData>
                  </a:graphic>
                </wp:inline>
              </w:drawing>
            </w:r>
            <w:r w:rsidR="00396042" w:rsidRPr="0065316D">
              <w:rPr>
                <w:lang w:val="es-GT"/>
              </w:rPr>
              <w:t>Exp</w:t>
            </w:r>
            <w:r w:rsidR="006058C7">
              <w:rPr>
                <w:lang w:val="es-GT"/>
              </w:rPr>
              <w:t>lique</w:t>
            </w:r>
            <w:r w:rsidR="00396042" w:rsidRPr="0065316D">
              <w:rPr>
                <w:lang w:val="es-GT"/>
              </w:rPr>
              <w:t xml:space="preserve">: </w:t>
            </w:r>
            <w:r w:rsidR="003C0627">
              <w:rPr>
                <w:i/>
                <w:iCs/>
                <w:lang w:val="es-GT"/>
              </w:rPr>
              <w:t>Ciertos grupos están en mayor riesgo, entre ellos: las personas mayores y las personas con padecimientos médicos crónicos, como diabetes y afecciones cardíacas. Sabemos que</w:t>
            </w:r>
            <w:r w:rsidR="00014712">
              <w:rPr>
                <w:i/>
                <w:iCs/>
                <w:lang w:val="es-GT"/>
              </w:rPr>
              <w:t xml:space="preserve"> las personas de todas las edades pueden infectarse con el virus, pero hasta el momento ha habido relativamente pocos casos de </w:t>
            </w:r>
            <w:r w:rsidR="003F565C">
              <w:rPr>
                <w:i/>
                <w:iCs/>
                <w:lang w:val="es-GT"/>
              </w:rPr>
              <w:t>COVID-19</w:t>
            </w:r>
            <w:r w:rsidR="00014712">
              <w:rPr>
                <w:i/>
                <w:iCs/>
                <w:lang w:val="es-GT"/>
              </w:rPr>
              <w:t xml:space="preserve"> reportados en niños. Aunque no hay tratamiento (no hay vacuna, como se mencionó anteriormente) es posible </w:t>
            </w:r>
            <w:r w:rsidR="00DF643B">
              <w:rPr>
                <w:i/>
                <w:iCs/>
                <w:lang w:val="es-GT"/>
              </w:rPr>
              <w:t xml:space="preserve">brindar atención a los enfermos para aliviar sus síntomas y, cuanto más rápido se les ayude, mejores serán sus </w:t>
            </w:r>
            <w:r w:rsidR="00DF643B">
              <w:rPr>
                <w:i/>
                <w:iCs/>
                <w:lang w:val="es-GT"/>
              </w:rPr>
              <w:lastRenderedPageBreak/>
              <w:t>oportunidades de s</w:t>
            </w:r>
            <w:r w:rsidR="00E50232">
              <w:rPr>
                <w:i/>
                <w:iCs/>
                <w:lang w:val="es-GT"/>
              </w:rPr>
              <w:t>uper</w:t>
            </w:r>
            <w:r w:rsidR="00DF643B">
              <w:rPr>
                <w:i/>
                <w:iCs/>
                <w:lang w:val="es-GT"/>
              </w:rPr>
              <w:t>vivencia. Muchos se recuperan del virus, pero puede ser mortal, especialmente para las personas que están en mayor riesgo.</w:t>
            </w:r>
            <w:r w:rsidR="003C0627">
              <w:rPr>
                <w:i/>
                <w:iCs/>
                <w:lang w:val="es-GT"/>
              </w:rPr>
              <w:t xml:space="preserve"> </w:t>
            </w:r>
          </w:p>
          <w:p w14:paraId="55823C4F" w14:textId="70E7C642" w:rsidR="006226D7" w:rsidRPr="0065316D" w:rsidRDefault="006226D7" w:rsidP="006226D7">
            <w:pPr>
              <w:rPr>
                <w:lang w:val="es-GT"/>
              </w:rPr>
            </w:pPr>
            <w:r w:rsidRPr="0065316D">
              <w:rPr>
                <w:noProof/>
                <w:lang w:val="sv-SE" w:eastAsia="sv-SE"/>
              </w:rPr>
              <w:drawing>
                <wp:inline distT="0" distB="0" distL="0" distR="0" wp14:anchorId="317C4087" wp14:editId="58EF0075">
                  <wp:extent cx="323215" cy="323215"/>
                  <wp:effectExtent l="0" t="0" r="63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23215" cy="323215"/>
                          </a:xfrm>
                          <a:prstGeom prst="rect">
                            <a:avLst/>
                          </a:prstGeom>
                          <a:noFill/>
                        </pic:spPr>
                      </pic:pic>
                    </a:graphicData>
                  </a:graphic>
                </wp:inline>
              </w:drawing>
            </w:r>
            <w:r w:rsidR="001D6696">
              <w:rPr>
                <w:lang w:val="es-GT"/>
              </w:rPr>
              <w:t xml:space="preserve">En parejas, enumeren las distintas </w:t>
            </w:r>
            <w:r w:rsidR="00983FFF">
              <w:rPr>
                <w:lang w:val="es-GT"/>
              </w:rPr>
              <w:t>medidas</w:t>
            </w:r>
            <w:r w:rsidR="001D6696">
              <w:rPr>
                <w:lang w:val="es-GT"/>
              </w:rPr>
              <w:t xml:space="preserve"> que pueden tomar para evitar la infección y mantener a las personas </w:t>
            </w:r>
            <w:r w:rsidR="00A36668">
              <w:rPr>
                <w:lang w:val="es-GT"/>
              </w:rPr>
              <w:t xml:space="preserve">a salvo </w:t>
            </w:r>
            <w:r w:rsidR="001D6696">
              <w:rPr>
                <w:lang w:val="es-GT"/>
              </w:rPr>
              <w:t xml:space="preserve">del </w:t>
            </w:r>
            <w:r w:rsidR="003F565C">
              <w:rPr>
                <w:lang w:val="es-GT"/>
              </w:rPr>
              <w:t>COVID-19</w:t>
            </w:r>
            <w:r w:rsidR="001D6696">
              <w:rPr>
                <w:lang w:val="es-GT"/>
              </w:rPr>
              <w:t>.</w:t>
            </w:r>
          </w:p>
          <w:p w14:paraId="57271ACC" w14:textId="276F555C" w:rsidR="00983FFF" w:rsidRDefault="00983FFF" w:rsidP="00C85454">
            <w:pPr>
              <w:rPr>
                <w:lang w:val="es-GT"/>
              </w:rPr>
            </w:pPr>
            <w:r>
              <w:rPr>
                <w:lang w:val="es-GT"/>
              </w:rPr>
              <w:t>Pida a las parejas que compartan los que han escrito y escriba los comportamientos / estrat</w:t>
            </w:r>
            <w:r w:rsidR="00A36668">
              <w:rPr>
                <w:lang w:val="es-GT"/>
              </w:rPr>
              <w:t>egi</w:t>
            </w:r>
            <w:r>
              <w:rPr>
                <w:lang w:val="es-GT"/>
              </w:rPr>
              <w:t>as correctas en la pizarra blanca / pizarrón.</w:t>
            </w:r>
          </w:p>
          <w:p w14:paraId="091C0AF1" w14:textId="3A03A0CC" w:rsidR="006226D7" w:rsidRPr="0065316D" w:rsidRDefault="006226D7" w:rsidP="006226D7">
            <w:pPr>
              <w:rPr>
                <w:i/>
                <w:iCs/>
                <w:lang w:val="es-GT"/>
              </w:rPr>
            </w:pPr>
            <w:r w:rsidRPr="0065316D">
              <w:rPr>
                <w:noProof/>
                <w:lang w:val="sv-SE" w:eastAsia="sv-SE"/>
              </w:rPr>
              <w:drawing>
                <wp:inline distT="0" distB="0" distL="0" distR="0" wp14:anchorId="7F67EDB6" wp14:editId="51176683">
                  <wp:extent cx="274320" cy="2743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274320" cy="274320"/>
                          </a:xfrm>
                          <a:prstGeom prst="rect">
                            <a:avLst/>
                          </a:prstGeom>
                          <a:noFill/>
                        </pic:spPr>
                      </pic:pic>
                    </a:graphicData>
                  </a:graphic>
                </wp:inline>
              </w:drawing>
            </w:r>
            <w:r w:rsidRPr="0065316D">
              <w:rPr>
                <w:lang w:val="es-GT"/>
              </w:rPr>
              <w:t xml:space="preserve"> </w:t>
            </w:r>
            <w:r w:rsidR="00983FFF">
              <w:rPr>
                <w:lang w:val="es-GT"/>
              </w:rPr>
              <w:t>Diga</w:t>
            </w:r>
            <w:r w:rsidRPr="0065316D">
              <w:rPr>
                <w:lang w:val="es-GT"/>
              </w:rPr>
              <w:t xml:space="preserve">: </w:t>
            </w:r>
            <w:r w:rsidR="00983FFF">
              <w:rPr>
                <w:i/>
                <w:iCs/>
                <w:lang w:val="es-GT"/>
              </w:rPr>
              <w:t xml:space="preserve">Las mejores maneras de prevenir la infección con </w:t>
            </w:r>
            <w:r w:rsidR="003F565C">
              <w:rPr>
                <w:i/>
                <w:iCs/>
                <w:lang w:val="es-GT"/>
              </w:rPr>
              <w:t>COVID-19</w:t>
            </w:r>
            <w:r w:rsidR="00983FFF">
              <w:rPr>
                <w:i/>
                <w:iCs/>
                <w:lang w:val="es-GT"/>
              </w:rPr>
              <w:t xml:space="preserve"> son</w:t>
            </w:r>
            <w:r w:rsidRPr="0065316D">
              <w:rPr>
                <w:i/>
                <w:iCs/>
                <w:lang w:val="es-GT"/>
              </w:rPr>
              <w:t>:</w:t>
            </w:r>
          </w:p>
          <w:p w14:paraId="60DBB0D5" w14:textId="66949E01" w:rsidR="006226D7" w:rsidRPr="0065316D" w:rsidRDefault="006226D7" w:rsidP="006226D7">
            <w:pPr>
              <w:rPr>
                <w:i/>
                <w:iCs/>
                <w:lang w:val="es-GT"/>
              </w:rPr>
            </w:pPr>
            <w:r w:rsidRPr="0065316D">
              <w:rPr>
                <w:i/>
                <w:iCs/>
                <w:lang w:val="es-GT"/>
              </w:rPr>
              <w:t xml:space="preserve">√ </w:t>
            </w:r>
            <w:r w:rsidR="00983FFF">
              <w:rPr>
                <w:i/>
                <w:iCs/>
                <w:lang w:val="es-GT"/>
              </w:rPr>
              <w:t>quedarse en casa cuando tenga alguno de los síntomas relacionados con el virus (los que se mencionaron anteriormente) durante por lo menos 7 días</w:t>
            </w:r>
            <w:r w:rsidRPr="0065316D">
              <w:rPr>
                <w:i/>
                <w:iCs/>
                <w:lang w:val="es-GT"/>
              </w:rPr>
              <w:t>,</w:t>
            </w:r>
          </w:p>
          <w:p w14:paraId="284C7752" w14:textId="69892B78" w:rsidR="006226D7" w:rsidRPr="0065316D" w:rsidRDefault="006226D7" w:rsidP="006226D7">
            <w:pPr>
              <w:rPr>
                <w:i/>
                <w:iCs/>
                <w:lang w:val="es-GT"/>
              </w:rPr>
            </w:pPr>
            <w:r w:rsidRPr="0065316D">
              <w:rPr>
                <w:i/>
                <w:iCs/>
                <w:lang w:val="es-GT"/>
              </w:rPr>
              <w:t xml:space="preserve">√ </w:t>
            </w:r>
            <w:r w:rsidR="00983FFF">
              <w:rPr>
                <w:i/>
                <w:iCs/>
                <w:lang w:val="es-GT"/>
              </w:rPr>
              <w:t>si un miembro del hogar presenta síntomas</w:t>
            </w:r>
            <w:r w:rsidRPr="0065316D">
              <w:rPr>
                <w:i/>
                <w:iCs/>
                <w:lang w:val="es-GT"/>
              </w:rPr>
              <w:t>,</w:t>
            </w:r>
            <w:r w:rsidR="00983FFF">
              <w:rPr>
                <w:i/>
                <w:iCs/>
                <w:lang w:val="es-GT"/>
              </w:rPr>
              <w:t xml:space="preserve"> todos los demás miembros de ese hogar deben autoaislarse (quedarse en casa)</w:t>
            </w:r>
            <w:r w:rsidR="00A36668">
              <w:rPr>
                <w:i/>
                <w:iCs/>
                <w:lang w:val="es-GT"/>
              </w:rPr>
              <w:t xml:space="preserve"> durante 14 días</w:t>
            </w:r>
            <w:r w:rsidR="00D51523">
              <w:rPr>
                <w:i/>
                <w:iCs/>
                <w:lang w:val="es-GT"/>
              </w:rPr>
              <w:t>,</w:t>
            </w:r>
            <w:r w:rsidR="00983FFF">
              <w:rPr>
                <w:i/>
                <w:iCs/>
                <w:lang w:val="es-GT"/>
              </w:rPr>
              <w:t xml:space="preserve"> </w:t>
            </w:r>
          </w:p>
          <w:p w14:paraId="1CFD3F92" w14:textId="04C5ED43" w:rsidR="006226D7" w:rsidRPr="0065316D" w:rsidRDefault="006226D7" w:rsidP="006226D7">
            <w:pPr>
              <w:rPr>
                <w:i/>
                <w:iCs/>
                <w:lang w:val="es-GT"/>
              </w:rPr>
            </w:pPr>
            <w:r w:rsidRPr="0065316D">
              <w:rPr>
                <w:i/>
                <w:iCs/>
                <w:lang w:val="es-GT"/>
              </w:rPr>
              <w:t xml:space="preserve">√ </w:t>
            </w:r>
            <w:r w:rsidR="00D51523">
              <w:rPr>
                <w:i/>
                <w:iCs/>
                <w:lang w:val="es-GT"/>
              </w:rPr>
              <w:t>cubrirse la boca y la nariz con el brazo (codo doblado) o con un pañuelo desechable para evitar que caigan los microbios en las manos cu</w:t>
            </w:r>
            <w:r w:rsidR="00A36668">
              <w:rPr>
                <w:i/>
                <w:iCs/>
                <w:lang w:val="es-GT"/>
              </w:rPr>
              <w:t>an</w:t>
            </w:r>
            <w:r w:rsidR="00D51523">
              <w:rPr>
                <w:i/>
                <w:iCs/>
                <w:lang w:val="es-GT"/>
              </w:rPr>
              <w:t>do tosa o estornude</w:t>
            </w:r>
            <w:r w:rsidRPr="0065316D">
              <w:rPr>
                <w:i/>
                <w:iCs/>
                <w:lang w:val="es-GT"/>
              </w:rPr>
              <w:t>,</w:t>
            </w:r>
          </w:p>
          <w:p w14:paraId="7C174194" w14:textId="4863545B" w:rsidR="006226D7" w:rsidRPr="0065316D" w:rsidRDefault="006226D7" w:rsidP="006226D7">
            <w:pPr>
              <w:rPr>
                <w:i/>
                <w:iCs/>
                <w:lang w:val="es-GT"/>
              </w:rPr>
            </w:pPr>
            <w:r w:rsidRPr="0065316D">
              <w:rPr>
                <w:i/>
                <w:iCs/>
                <w:lang w:val="es-GT"/>
              </w:rPr>
              <w:t xml:space="preserve">√ </w:t>
            </w:r>
            <w:r w:rsidR="00D51523">
              <w:rPr>
                <w:i/>
                <w:iCs/>
                <w:lang w:val="es-GT"/>
              </w:rPr>
              <w:t>tire inmediatamente el pañuelo desechable a la basura</w:t>
            </w:r>
            <w:r w:rsidRPr="0065316D">
              <w:rPr>
                <w:i/>
                <w:iCs/>
                <w:lang w:val="es-GT"/>
              </w:rPr>
              <w:t>,</w:t>
            </w:r>
          </w:p>
          <w:p w14:paraId="233BD78F" w14:textId="72F5E041" w:rsidR="006226D7" w:rsidRPr="0065316D" w:rsidRDefault="006226D7" w:rsidP="006226D7">
            <w:pPr>
              <w:rPr>
                <w:i/>
                <w:iCs/>
                <w:lang w:val="es-GT"/>
              </w:rPr>
            </w:pPr>
            <w:r w:rsidRPr="0065316D">
              <w:rPr>
                <w:i/>
                <w:iCs/>
                <w:lang w:val="es-GT"/>
              </w:rPr>
              <w:t xml:space="preserve">√ </w:t>
            </w:r>
            <w:r w:rsidR="00D51523">
              <w:rPr>
                <w:i/>
                <w:iCs/>
                <w:lang w:val="es-GT"/>
              </w:rPr>
              <w:t>lávese frecuentemente las manos con jabón y agua</w:t>
            </w:r>
            <w:r w:rsidRPr="0065316D">
              <w:rPr>
                <w:i/>
                <w:iCs/>
                <w:lang w:val="es-GT"/>
              </w:rPr>
              <w:t>,</w:t>
            </w:r>
          </w:p>
          <w:p w14:paraId="6E6EA6E8" w14:textId="20B6E683" w:rsidR="006226D7" w:rsidRPr="0065316D" w:rsidRDefault="006226D7" w:rsidP="00AB3671">
            <w:pPr>
              <w:spacing w:after="0"/>
              <w:rPr>
                <w:i/>
                <w:iCs/>
                <w:lang w:val="es-GT"/>
              </w:rPr>
            </w:pPr>
            <w:r w:rsidRPr="0065316D">
              <w:rPr>
                <w:i/>
                <w:iCs/>
                <w:lang w:val="es-GT"/>
              </w:rPr>
              <w:t xml:space="preserve">√ </w:t>
            </w:r>
            <w:r w:rsidR="00D51523">
              <w:rPr>
                <w:i/>
                <w:iCs/>
                <w:lang w:val="es-GT"/>
              </w:rPr>
              <w:t>limpie frecuentemente las superficies y objetos que haya tocado.</w:t>
            </w:r>
          </w:p>
          <w:p w14:paraId="0DC0D7FC" w14:textId="77777777" w:rsidR="006226D7" w:rsidRPr="0065316D" w:rsidRDefault="006226D7" w:rsidP="00AB3671">
            <w:pPr>
              <w:spacing w:after="0"/>
              <w:rPr>
                <w:i/>
                <w:iCs/>
                <w:lang w:val="es-GT"/>
              </w:rPr>
            </w:pPr>
          </w:p>
          <w:p w14:paraId="3EF18035" w14:textId="14C22656" w:rsidR="006226D7" w:rsidRPr="0065316D" w:rsidRDefault="00D51523" w:rsidP="006226D7">
            <w:pPr>
              <w:rPr>
                <w:i/>
                <w:iCs/>
                <w:lang w:val="es-GT"/>
              </w:rPr>
            </w:pPr>
            <w:r>
              <w:rPr>
                <w:i/>
                <w:iCs/>
                <w:lang w:val="es-GT"/>
              </w:rPr>
              <w:t>Cuando la infección se haya propagado más, se necesitarán otras medidas cómo</w:t>
            </w:r>
            <w:r w:rsidR="006226D7" w:rsidRPr="0065316D">
              <w:rPr>
                <w:i/>
                <w:iCs/>
                <w:lang w:val="es-GT"/>
              </w:rPr>
              <w:t>:</w:t>
            </w:r>
          </w:p>
          <w:p w14:paraId="3D524BB6" w14:textId="1B697ADD" w:rsidR="00D51523" w:rsidRDefault="006226D7" w:rsidP="006226D7">
            <w:pPr>
              <w:rPr>
                <w:i/>
                <w:iCs/>
                <w:lang w:val="es-GT"/>
              </w:rPr>
            </w:pPr>
            <w:r w:rsidRPr="0065316D">
              <w:rPr>
                <w:i/>
                <w:iCs/>
                <w:lang w:val="es-GT"/>
              </w:rPr>
              <w:t>√</w:t>
            </w:r>
            <w:r w:rsidR="00D51523">
              <w:rPr>
                <w:i/>
                <w:iCs/>
                <w:lang w:val="es-GT"/>
              </w:rPr>
              <w:t xml:space="preserve"> mantenerse a una distancia de 1 o 2 metros de otros (distanciamiento social),</w:t>
            </w:r>
            <w:r w:rsidRPr="0065316D">
              <w:rPr>
                <w:i/>
                <w:iCs/>
                <w:lang w:val="es-GT"/>
              </w:rPr>
              <w:t xml:space="preserve"> </w:t>
            </w:r>
          </w:p>
          <w:p w14:paraId="6B17C950" w14:textId="333CA466" w:rsidR="006226D7" w:rsidRPr="0065316D" w:rsidRDefault="006226D7" w:rsidP="006226D7">
            <w:pPr>
              <w:rPr>
                <w:i/>
                <w:iCs/>
                <w:lang w:val="es-GT"/>
              </w:rPr>
            </w:pPr>
            <w:r w:rsidRPr="0065316D">
              <w:rPr>
                <w:i/>
                <w:iCs/>
                <w:lang w:val="es-GT"/>
              </w:rPr>
              <w:t xml:space="preserve">√ </w:t>
            </w:r>
            <w:r w:rsidR="00D51523">
              <w:rPr>
                <w:i/>
                <w:iCs/>
                <w:lang w:val="es-GT"/>
              </w:rPr>
              <w:t xml:space="preserve">no </w:t>
            </w:r>
            <w:r w:rsidR="00A36668">
              <w:rPr>
                <w:i/>
                <w:iCs/>
                <w:lang w:val="es-GT"/>
              </w:rPr>
              <w:t>reunirse</w:t>
            </w:r>
            <w:r w:rsidR="00D51523">
              <w:rPr>
                <w:i/>
                <w:iCs/>
                <w:lang w:val="es-GT"/>
              </w:rPr>
              <w:t xml:space="preserve"> en grupos </w:t>
            </w:r>
            <w:r w:rsidRPr="0065316D">
              <w:rPr>
                <w:i/>
                <w:iCs/>
                <w:lang w:val="es-GT"/>
              </w:rPr>
              <w:t>(10 o</w:t>
            </w:r>
            <w:r w:rsidR="00D51523">
              <w:rPr>
                <w:i/>
                <w:iCs/>
                <w:lang w:val="es-GT"/>
              </w:rPr>
              <w:t xml:space="preserve"> más</w:t>
            </w:r>
            <w:r w:rsidRPr="0065316D">
              <w:rPr>
                <w:i/>
                <w:iCs/>
                <w:lang w:val="es-GT"/>
              </w:rPr>
              <w:t>) o</w:t>
            </w:r>
            <w:r w:rsidR="00A36668">
              <w:rPr>
                <w:i/>
                <w:iCs/>
                <w:lang w:val="es-GT"/>
              </w:rPr>
              <w:t>, potencialmente,</w:t>
            </w:r>
            <w:r w:rsidR="00D51523">
              <w:rPr>
                <w:i/>
                <w:iCs/>
                <w:lang w:val="es-GT"/>
              </w:rPr>
              <w:t xml:space="preserve"> fuera de su hogar</w:t>
            </w:r>
            <w:r w:rsidRPr="0065316D">
              <w:rPr>
                <w:i/>
                <w:iCs/>
                <w:lang w:val="es-GT"/>
              </w:rPr>
              <w:t>,</w:t>
            </w:r>
          </w:p>
          <w:p w14:paraId="72FE280B" w14:textId="79BA127E" w:rsidR="006226D7" w:rsidRPr="0065316D" w:rsidRDefault="006226D7" w:rsidP="00C85454">
            <w:pPr>
              <w:rPr>
                <w:i/>
                <w:iCs/>
                <w:lang w:val="es-GT"/>
              </w:rPr>
            </w:pPr>
            <w:r w:rsidRPr="0065316D">
              <w:rPr>
                <w:i/>
                <w:iCs/>
                <w:lang w:val="es-GT"/>
              </w:rPr>
              <w:t xml:space="preserve">√ </w:t>
            </w:r>
            <w:r w:rsidR="00D51523">
              <w:rPr>
                <w:i/>
                <w:iCs/>
                <w:lang w:val="es-GT"/>
              </w:rPr>
              <w:t>evitar saludar a las personas mediante un contacto físico; sencillamente decir “hola” y mantenerse a la distancia requerida.</w:t>
            </w:r>
            <w:r w:rsidR="008222A8" w:rsidRPr="0065316D">
              <w:rPr>
                <w:i/>
                <w:iCs/>
                <w:lang w:val="es-GT"/>
              </w:rPr>
              <w:t xml:space="preserve"> </w:t>
            </w:r>
          </w:p>
          <w:p w14:paraId="5F6A6181" w14:textId="4714E9AC" w:rsidR="00396042" w:rsidRPr="0065316D" w:rsidRDefault="008222A8" w:rsidP="008E6796">
            <w:pPr>
              <w:rPr>
                <w:lang w:val="es-GT"/>
              </w:rPr>
            </w:pPr>
            <w:r w:rsidRPr="0065316D">
              <w:rPr>
                <w:rFonts w:ascii="Gill Sans Infant Std" w:eastAsia="Calibri" w:hAnsi="Gill Sans Infant Std" w:cs="Times New Roman"/>
                <w:noProof/>
                <w:color w:val="auto"/>
                <w:lang w:val="sv-SE" w:eastAsia="sv-SE"/>
              </w:rPr>
              <w:drawing>
                <wp:inline distT="0" distB="0" distL="0" distR="0" wp14:anchorId="0E0CD48E" wp14:editId="1D42FDA4">
                  <wp:extent cx="372110" cy="372110"/>
                  <wp:effectExtent l="0" t="0" r="889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72110" cy="372110"/>
                          </a:xfrm>
                          <a:prstGeom prst="rect">
                            <a:avLst/>
                          </a:prstGeom>
                          <a:noFill/>
                        </pic:spPr>
                      </pic:pic>
                    </a:graphicData>
                  </a:graphic>
                </wp:inline>
              </w:drawing>
            </w:r>
            <w:r w:rsidRPr="0065316D">
              <w:rPr>
                <w:lang w:val="es-GT"/>
              </w:rPr>
              <w:t xml:space="preserve"> </w:t>
            </w:r>
            <w:r w:rsidR="00D51523">
              <w:rPr>
                <w:lang w:val="es-GT"/>
              </w:rPr>
              <w:t>E</w:t>
            </w:r>
            <w:r w:rsidR="00A36668">
              <w:rPr>
                <w:lang w:val="es-GT"/>
              </w:rPr>
              <w:t>n grupos de 3 personas, e</w:t>
            </w:r>
            <w:r w:rsidR="00D51523">
              <w:rPr>
                <w:lang w:val="es-GT"/>
              </w:rPr>
              <w:t>laborar un afiche o un</w:t>
            </w:r>
            <w:r w:rsidR="008E6796">
              <w:rPr>
                <w:lang w:val="es-GT"/>
              </w:rPr>
              <w:t xml:space="preserve"> volante</w:t>
            </w:r>
            <w:r w:rsidR="00D51523">
              <w:rPr>
                <w:lang w:val="es-GT"/>
              </w:rPr>
              <w:t xml:space="preserve"> para los miembros de su comunidad, con el fin de informarles sobre el </w:t>
            </w:r>
            <w:r w:rsidR="003F565C">
              <w:rPr>
                <w:lang w:val="es-GT"/>
              </w:rPr>
              <w:t>COVID-19</w:t>
            </w:r>
            <w:r w:rsidR="00D51523">
              <w:rPr>
                <w:lang w:val="es-GT"/>
              </w:rPr>
              <w:t xml:space="preserve"> </w:t>
            </w:r>
            <w:r w:rsidR="008E6796">
              <w:rPr>
                <w:lang w:val="es-GT"/>
              </w:rPr>
              <w:t>y lo que deben hacer para evitarlo. (En la hoja informativa 1 se brindan ideas / ejemplos.)</w:t>
            </w:r>
            <w:r w:rsidR="00D51523">
              <w:rPr>
                <w:lang w:val="es-GT"/>
              </w:rPr>
              <w:t xml:space="preserve"> </w:t>
            </w:r>
          </w:p>
          <w:p w14:paraId="6775B62F" w14:textId="4A8FFA38" w:rsidR="00294392" w:rsidRPr="0065316D" w:rsidRDefault="00294392" w:rsidP="008E3D70">
            <w:pPr>
              <w:rPr>
                <w:lang w:val="es-GT"/>
              </w:rPr>
            </w:pPr>
            <w:bookmarkStart w:id="20" w:name="_Hlk41489741"/>
            <w:r w:rsidRPr="0065316D">
              <w:rPr>
                <w:b/>
                <w:bCs/>
                <w:u w:val="single"/>
                <w:lang w:val="es-GT"/>
              </w:rPr>
              <w:t>NOT</w:t>
            </w:r>
            <w:r w:rsidR="008E6796">
              <w:rPr>
                <w:b/>
                <w:bCs/>
                <w:u w:val="single"/>
                <w:lang w:val="es-GT"/>
              </w:rPr>
              <w:t>A</w:t>
            </w:r>
            <w:r w:rsidRPr="0065316D">
              <w:rPr>
                <w:b/>
                <w:bCs/>
                <w:u w:val="single"/>
                <w:lang w:val="es-GT"/>
              </w:rPr>
              <w:t>:</w:t>
            </w:r>
            <w:r w:rsidRPr="0065316D">
              <w:rPr>
                <w:lang w:val="es-GT"/>
              </w:rPr>
              <w:t xml:space="preserve"> UNICEF</w:t>
            </w:r>
            <w:r w:rsidR="008E6796">
              <w:rPr>
                <w:lang w:val="es-GT"/>
              </w:rPr>
              <w:t xml:space="preserve"> ha elaborado afiches para concienciar sobre el COVID-19 para distintos países</w:t>
            </w:r>
            <w:r w:rsidR="00A36668">
              <w:rPr>
                <w:lang w:val="es-GT"/>
              </w:rPr>
              <w:t>. P</w:t>
            </w:r>
            <w:r w:rsidR="008E6796">
              <w:rPr>
                <w:lang w:val="es-GT"/>
              </w:rPr>
              <w:t>ara que pueda ver qué hay disponible para su país / región</w:t>
            </w:r>
            <w:r w:rsidR="00A36668">
              <w:rPr>
                <w:lang w:val="es-GT"/>
              </w:rPr>
              <w:t>, a</w:t>
            </w:r>
            <w:r w:rsidR="008E6796">
              <w:rPr>
                <w:lang w:val="es-GT"/>
              </w:rPr>
              <w:t xml:space="preserve"> continuación se incluyen los enlaces para algunos de ellos</w:t>
            </w:r>
            <w:r w:rsidRPr="0065316D">
              <w:rPr>
                <w:lang w:val="es-GT"/>
              </w:rPr>
              <w:t>:</w:t>
            </w:r>
          </w:p>
          <w:p w14:paraId="4940C1C1" w14:textId="3B1C06A9" w:rsidR="00294392" w:rsidRPr="0065316D" w:rsidRDefault="00294392" w:rsidP="00294392">
            <w:pPr>
              <w:pStyle w:val="Liststycke"/>
              <w:numPr>
                <w:ilvl w:val="0"/>
                <w:numId w:val="5"/>
              </w:numPr>
              <w:rPr>
                <w:lang w:val="es-GT"/>
              </w:rPr>
            </w:pPr>
            <w:r w:rsidRPr="0065316D">
              <w:rPr>
                <w:lang w:val="es-GT"/>
              </w:rPr>
              <w:t xml:space="preserve">Uganda – </w:t>
            </w:r>
          </w:p>
          <w:p w14:paraId="0FEA8A4A" w14:textId="64D9BEC1" w:rsidR="00294392" w:rsidRPr="0065316D" w:rsidRDefault="006A4E14" w:rsidP="00294392">
            <w:pPr>
              <w:pStyle w:val="Liststycke"/>
              <w:rPr>
                <w:lang w:val="es-GT"/>
              </w:rPr>
            </w:pPr>
            <w:hyperlink r:id="rId25" w:history="1">
              <w:r w:rsidR="00294392" w:rsidRPr="0065316D">
                <w:rPr>
                  <w:rStyle w:val="Hyperlnk"/>
                  <w:lang w:val="es-GT"/>
                </w:rPr>
                <w:t>https://www.unicef.org/uganda/media/6271/file/Final%20revised%20Coronavirus%20poster%20-%20as%20of%2027%20March.pdf</w:t>
              </w:r>
            </w:hyperlink>
          </w:p>
          <w:p w14:paraId="1077D360" w14:textId="77777777" w:rsidR="00294392" w:rsidRPr="0065316D" w:rsidRDefault="00294392" w:rsidP="00294392">
            <w:pPr>
              <w:pStyle w:val="Liststycke"/>
              <w:rPr>
                <w:lang w:val="es-GT"/>
              </w:rPr>
            </w:pPr>
          </w:p>
          <w:p w14:paraId="4637364C" w14:textId="09BED697" w:rsidR="00294392" w:rsidRPr="0065316D" w:rsidRDefault="00294392" w:rsidP="00294392">
            <w:pPr>
              <w:pStyle w:val="Liststycke"/>
              <w:numPr>
                <w:ilvl w:val="0"/>
                <w:numId w:val="5"/>
              </w:numPr>
              <w:rPr>
                <w:lang w:val="es-GT"/>
              </w:rPr>
            </w:pPr>
            <w:r w:rsidRPr="0065316D">
              <w:rPr>
                <w:lang w:val="es-GT"/>
              </w:rPr>
              <w:t>R</w:t>
            </w:r>
            <w:r w:rsidR="008E6796">
              <w:rPr>
                <w:lang w:val="es-GT"/>
              </w:rPr>
              <w:t>u</w:t>
            </w:r>
            <w:r w:rsidRPr="0065316D">
              <w:rPr>
                <w:lang w:val="es-GT"/>
              </w:rPr>
              <w:t>man</w:t>
            </w:r>
            <w:r w:rsidR="008E6796">
              <w:rPr>
                <w:lang w:val="es-GT"/>
              </w:rPr>
              <w:t>í</w:t>
            </w:r>
            <w:r w:rsidRPr="0065316D">
              <w:rPr>
                <w:lang w:val="es-GT"/>
              </w:rPr>
              <w:t xml:space="preserve">a - </w:t>
            </w:r>
            <w:hyperlink r:id="rId26" w:history="1">
              <w:r w:rsidRPr="0065316D">
                <w:rPr>
                  <w:rStyle w:val="Hyperlnk"/>
                  <w:lang w:val="es-GT"/>
                </w:rPr>
                <w:t>https://www.unicef.org/romania/media/1656/file/How%20to%20protect%20yourself%20from%20coronavirus%20-%20tips%20for%20children-landscape.pdf</w:t>
              </w:r>
            </w:hyperlink>
          </w:p>
          <w:p w14:paraId="49BDC6A1" w14:textId="77777777" w:rsidR="00294392" w:rsidRPr="0065316D" w:rsidRDefault="00294392" w:rsidP="00294392">
            <w:pPr>
              <w:pStyle w:val="Liststycke"/>
              <w:rPr>
                <w:lang w:val="es-GT"/>
              </w:rPr>
            </w:pPr>
          </w:p>
          <w:p w14:paraId="53BB4B2B" w14:textId="15ABC536" w:rsidR="00294392" w:rsidRPr="0065316D" w:rsidRDefault="00294392" w:rsidP="00294392">
            <w:pPr>
              <w:pStyle w:val="Liststycke"/>
              <w:numPr>
                <w:ilvl w:val="0"/>
                <w:numId w:val="5"/>
              </w:numPr>
              <w:rPr>
                <w:lang w:val="es-GT"/>
              </w:rPr>
            </w:pPr>
            <w:r w:rsidRPr="0065316D">
              <w:rPr>
                <w:lang w:val="es-GT"/>
              </w:rPr>
              <w:t>India (</w:t>
            </w:r>
            <w:r w:rsidR="008E6796">
              <w:rPr>
                <w:lang w:val="es-GT"/>
              </w:rPr>
              <w:t>en idioma h</w:t>
            </w:r>
            <w:r w:rsidRPr="0065316D">
              <w:rPr>
                <w:lang w:val="es-GT"/>
              </w:rPr>
              <w:t xml:space="preserve">indi) - </w:t>
            </w:r>
          </w:p>
          <w:p w14:paraId="56CE112E" w14:textId="05FCB952" w:rsidR="00294392" w:rsidRPr="0065316D" w:rsidRDefault="006A4E14" w:rsidP="00294392">
            <w:pPr>
              <w:pStyle w:val="Liststycke"/>
              <w:rPr>
                <w:lang w:val="es-GT"/>
              </w:rPr>
            </w:pPr>
            <w:hyperlink r:id="rId27" w:history="1">
              <w:r w:rsidR="00294392" w:rsidRPr="0065316D">
                <w:rPr>
                  <w:rStyle w:val="Hyperlnk"/>
                  <w:lang w:val="es-GT"/>
                </w:rPr>
                <w:t>file:///C:/Users/KMucyo/OneDrive%20-%20Save%20the%20Children%20UK/downloads/POSTER%204_Travelling__Prepress.pdf</w:t>
              </w:r>
            </w:hyperlink>
            <w:bookmarkEnd w:id="20"/>
          </w:p>
          <w:p w14:paraId="79D70A85" w14:textId="752F884B" w:rsidR="007A2176" w:rsidRPr="0065316D" w:rsidRDefault="00D13F36" w:rsidP="00AB3671">
            <w:pPr>
              <w:rPr>
                <w:lang w:val="es-GT"/>
              </w:rPr>
            </w:pPr>
            <w:r w:rsidRPr="0065316D">
              <w:rPr>
                <w:noProof/>
                <w:lang w:val="sv-SE" w:eastAsia="sv-SE"/>
              </w:rPr>
              <w:drawing>
                <wp:inline distT="0" distB="0" distL="0" distR="0" wp14:anchorId="07C8DCF3" wp14:editId="10C9EF68">
                  <wp:extent cx="359410" cy="359410"/>
                  <wp:effectExtent l="0" t="0" r="2540" b="254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9410" cy="359410"/>
                          </a:xfrm>
                          <a:prstGeom prst="rect">
                            <a:avLst/>
                          </a:prstGeom>
                          <a:noFill/>
                        </pic:spPr>
                      </pic:pic>
                    </a:graphicData>
                  </a:graphic>
                </wp:inline>
              </w:drawing>
            </w:r>
            <w:r w:rsidR="008E6796">
              <w:rPr>
                <w:lang w:val="es-GT"/>
              </w:rPr>
              <w:t xml:space="preserve">Reparta </w:t>
            </w:r>
            <w:r w:rsidR="00A36668">
              <w:rPr>
                <w:lang w:val="es-GT"/>
              </w:rPr>
              <w:t>la hoja informativa</w:t>
            </w:r>
            <w:r w:rsidR="008E6796">
              <w:rPr>
                <w:lang w:val="es-GT"/>
              </w:rPr>
              <w:t xml:space="preserve"> </w:t>
            </w:r>
            <w:r w:rsidR="00AB3671">
              <w:rPr>
                <w:lang w:val="es-GT"/>
              </w:rPr>
              <w:t xml:space="preserve">2 </w:t>
            </w:r>
            <w:r w:rsidR="008E6796">
              <w:rPr>
                <w:lang w:val="es-GT"/>
              </w:rPr>
              <w:t>a los participantes y explíqueles que</w:t>
            </w:r>
            <w:r w:rsidR="00AB3671">
              <w:rPr>
                <w:lang w:val="es-GT"/>
              </w:rPr>
              <w:t xml:space="preserve"> </w:t>
            </w:r>
            <w:r w:rsidR="00A36668">
              <w:rPr>
                <w:lang w:val="es-GT"/>
              </w:rPr>
              <w:t>estas son</w:t>
            </w:r>
            <w:r w:rsidR="00AB3671">
              <w:rPr>
                <w:lang w:val="es-GT"/>
              </w:rPr>
              <w:t xml:space="preserve"> listas de verificación para uso del personal de las escuelas y los padres / cuidadores con el fin de mantener las escuelas y comunidades seguras en los tiempos del </w:t>
            </w:r>
            <w:r w:rsidR="003F565C">
              <w:rPr>
                <w:lang w:val="es-GT"/>
              </w:rPr>
              <w:t>COVID-19</w:t>
            </w:r>
            <w:r w:rsidR="00AB3671">
              <w:rPr>
                <w:lang w:val="es-GT"/>
              </w:rPr>
              <w:t xml:space="preserve">. Comente y clarifique cualquier duda que puedan </w:t>
            </w:r>
            <w:r w:rsidR="00AB3671">
              <w:rPr>
                <w:lang w:val="es-GT"/>
              </w:rPr>
              <w:lastRenderedPageBreak/>
              <w:t>tener los participantes sobre ellas, y luego explíqueles que estas se pueden usar y compartir. Pídales a los participantes que compartan si piensan que debe agregarse algo más a esas listas.</w:t>
            </w:r>
            <w:r w:rsidRPr="0065316D">
              <w:rPr>
                <w:lang w:val="es-GT"/>
              </w:rPr>
              <w:t xml:space="preserve"> </w:t>
            </w:r>
          </w:p>
        </w:tc>
      </w:tr>
      <w:bookmarkEnd w:id="19"/>
      <w:tr w:rsidR="005C0015" w14:paraId="34502CC7" w14:textId="77777777" w:rsidTr="00485844">
        <w:tc>
          <w:tcPr>
            <w:tcW w:w="1075" w:type="dxa"/>
          </w:tcPr>
          <w:p w14:paraId="030544CA" w14:textId="35D5781F" w:rsidR="005C0015" w:rsidRPr="0065316D" w:rsidRDefault="0022785D" w:rsidP="005C0015">
            <w:pPr>
              <w:rPr>
                <w:rFonts w:ascii="Arial" w:hAnsi="Arial"/>
                <w:b/>
                <w:lang w:val="es-GT" w:eastAsia="en-GB"/>
              </w:rPr>
            </w:pPr>
            <w:r w:rsidRPr="0065316D">
              <w:rPr>
                <w:rFonts w:ascii="Arial" w:hAnsi="Arial"/>
                <w:b/>
                <w:lang w:val="es-GT" w:eastAsia="en-GB"/>
              </w:rPr>
              <w:lastRenderedPageBreak/>
              <w:t>1</w:t>
            </w:r>
            <w:r w:rsidR="002D7276">
              <w:rPr>
                <w:rFonts w:ascii="Arial" w:hAnsi="Arial"/>
                <w:b/>
                <w:lang w:val="es-GT" w:eastAsia="en-GB"/>
              </w:rPr>
              <w:t>h</w:t>
            </w:r>
            <w:r w:rsidR="005C0015" w:rsidRPr="0065316D">
              <w:rPr>
                <w:rFonts w:ascii="Arial" w:hAnsi="Arial"/>
                <w:b/>
                <w:lang w:val="es-GT" w:eastAsia="en-GB"/>
              </w:rPr>
              <w:t xml:space="preserve"> </w:t>
            </w:r>
            <w:r w:rsidR="00D13F36" w:rsidRPr="0065316D">
              <w:rPr>
                <w:rFonts w:ascii="Arial" w:hAnsi="Arial"/>
                <w:b/>
                <w:lang w:val="es-GT" w:eastAsia="en-GB"/>
              </w:rPr>
              <w:t xml:space="preserve">20 </w:t>
            </w:r>
            <w:r w:rsidRPr="0065316D">
              <w:rPr>
                <w:rFonts w:ascii="Arial" w:hAnsi="Arial"/>
                <w:b/>
                <w:lang w:val="es-GT" w:eastAsia="en-GB"/>
              </w:rPr>
              <w:t>min</w:t>
            </w:r>
            <w:r w:rsidR="005C0015" w:rsidRPr="0065316D">
              <w:rPr>
                <w:rFonts w:ascii="Arial" w:hAnsi="Arial"/>
                <w:b/>
                <w:lang w:val="es-GT" w:eastAsia="en-GB"/>
              </w:rPr>
              <w:t xml:space="preserve"> – </w:t>
            </w:r>
            <w:r w:rsidR="007E4BA0" w:rsidRPr="0065316D">
              <w:rPr>
                <w:rFonts w:ascii="Arial" w:hAnsi="Arial"/>
                <w:b/>
                <w:lang w:val="es-GT" w:eastAsia="en-GB"/>
              </w:rPr>
              <w:t>2</w:t>
            </w:r>
            <w:r w:rsidR="002D7276">
              <w:rPr>
                <w:rFonts w:ascii="Arial" w:hAnsi="Arial"/>
                <w:b/>
                <w:lang w:val="es-GT" w:eastAsia="en-GB"/>
              </w:rPr>
              <w:t>h</w:t>
            </w:r>
            <w:r w:rsidR="005C0015" w:rsidRPr="0065316D">
              <w:rPr>
                <w:rFonts w:ascii="Arial" w:hAnsi="Arial"/>
                <w:b/>
                <w:lang w:val="es-GT" w:eastAsia="en-GB"/>
              </w:rPr>
              <w:t xml:space="preserve"> </w:t>
            </w:r>
            <w:r w:rsidR="007E4BA0" w:rsidRPr="0065316D">
              <w:rPr>
                <w:rFonts w:ascii="Arial" w:hAnsi="Arial"/>
                <w:b/>
                <w:lang w:val="es-GT" w:eastAsia="en-GB"/>
              </w:rPr>
              <w:t>50</w:t>
            </w:r>
            <w:r w:rsidR="002D7276">
              <w:rPr>
                <w:rFonts w:ascii="Arial" w:hAnsi="Arial"/>
                <w:b/>
                <w:lang w:val="es-GT" w:eastAsia="en-GB"/>
              </w:rPr>
              <w:t xml:space="preserve"> </w:t>
            </w:r>
            <w:r w:rsidR="005C0015" w:rsidRPr="0065316D">
              <w:rPr>
                <w:rFonts w:ascii="Arial" w:hAnsi="Arial"/>
                <w:b/>
                <w:lang w:val="es-GT" w:eastAsia="en-GB"/>
              </w:rPr>
              <w:t>min</w:t>
            </w:r>
          </w:p>
        </w:tc>
        <w:tc>
          <w:tcPr>
            <w:tcW w:w="9835" w:type="dxa"/>
          </w:tcPr>
          <w:p w14:paraId="05BF9AD3" w14:textId="5F17C12F" w:rsidR="005C0015" w:rsidRPr="0065316D" w:rsidRDefault="0065316D" w:rsidP="005D3E0D">
            <w:pPr>
              <w:pStyle w:val="Rubrik4"/>
              <w:spacing w:after="120"/>
              <w:outlineLvl w:val="3"/>
              <w:rPr>
                <w:color w:val="auto"/>
                <w:sz w:val="28"/>
                <w:szCs w:val="28"/>
                <w:lang w:val="es-GT"/>
              </w:rPr>
            </w:pPr>
            <w:r w:rsidRPr="0065316D">
              <w:rPr>
                <w:color w:val="auto"/>
                <w:sz w:val="28"/>
                <w:szCs w:val="28"/>
                <w:lang w:val="es-GT"/>
              </w:rPr>
              <w:t>Actividad</w:t>
            </w:r>
            <w:r w:rsidR="005C0015" w:rsidRPr="0065316D">
              <w:rPr>
                <w:color w:val="auto"/>
                <w:sz w:val="28"/>
                <w:szCs w:val="28"/>
                <w:lang w:val="es-GT"/>
              </w:rPr>
              <w:t xml:space="preserve"> 2: </w:t>
            </w:r>
            <w:r w:rsidR="00C85454">
              <w:rPr>
                <w:color w:val="auto"/>
                <w:sz w:val="28"/>
                <w:szCs w:val="28"/>
                <w:lang w:val="es-GT"/>
              </w:rPr>
              <w:t>Los niños y el</w:t>
            </w:r>
            <w:r w:rsidR="00D13F36" w:rsidRPr="0065316D">
              <w:rPr>
                <w:color w:val="auto"/>
                <w:sz w:val="28"/>
                <w:szCs w:val="28"/>
                <w:lang w:val="es-GT"/>
              </w:rPr>
              <w:t xml:space="preserve"> </w:t>
            </w:r>
            <w:r w:rsidR="003F565C">
              <w:rPr>
                <w:color w:val="auto"/>
                <w:sz w:val="28"/>
                <w:szCs w:val="28"/>
                <w:lang w:val="es-GT"/>
              </w:rPr>
              <w:t>COVID-19</w:t>
            </w:r>
            <w:r w:rsidR="005C0015" w:rsidRPr="0065316D">
              <w:rPr>
                <w:color w:val="auto"/>
                <w:sz w:val="28"/>
                <w:szCs w:val="28"/>
                <w:lang w:val="es-GT"/>
              </w:rPr>
              <w:t xml:space="preserve"> (</w:t>
            </w:r>
            <w:r w:rsidR="007E4BA0" w:rsidRPr="0065316D">
              <w:rPr>
                <w:color w:val="auto"/>
                <w:sz w:val="28"/>
                <w:szCs w:val="28"/>
                <w:lang w:val="es-GT"/>
              </w:rPr>
              <w:t>30</w:t>
            </w:r>
            <w:r w:rsidR="005C0015" w:rsidRPr="0065316D">
              <w:rPr>
                <w:color w:val="auto"/>
                <w:sz w:val="28"/>
                <w:szCs w:val="28"/>
                <w:lang w:val="es-GT"/>
              </w:rPr>
              <w:t xml:space="preserve"> min)</w:t>
            </w:r>
          </w:p>
          <w:p w14:paraId="03C2E53D" w14:textId="1C50B91A" w:rsidR="00D13F36" w:rsidRPr="0065316D" w:rsidRDefault="005C0015" w:rsidP="005C0015">
            <w:pPr>
              <w:rPr>
                <w:lang w:val="es-GT"/>
              </w:rPr>
            </w:pPr>
            <w:r w:rsidRPr="0065316D">
              <w:rPr>
                <w:noProof/>
                <w:lang w:val="sv-SE" w:eastAsia="sv-SE"/>
              </w:rPr>
              <w:drawing>
                <wp:inline distT="0" distB="0" distL="0" distR="0" wp14:anchorId="176DD044" wp14:editId="56B0FE23">
                  <wp:extent cx="274320" cy="2743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274320" cy="274320"/>
                          </a:xfrm>
                          <a:prstGeom prst="rect">
                            <a:avLst/>
                          </a:prstGeom>
                          <a:noFill/>
                        </pic:spPr>
                      </pic:pic>
                    </a:graphicData>
                  </a:graphic>
                </wp:inline>
              </w:drawing>
            </w:r>
            <w:r w:rsidRPr="0065316D">
              <w:rPr>
                <w:lang w:val="es-GT"/>
              </w:rPr>
              <w:t xml:space="preserve"> </w:t>
            </w:r>
            <w:r w:rsidR="002D7276">
              <w:rPr>
                <w:lang w:val="es-GT"/>
              </w:rPr>
              <w:t>Diga</w:t>
            </w:r>
            <w:r w:rsidRPr="0065316D">
              <w:rPr>
                <w:lang w:val="es-GT"/>
              </w:rPr>
              <w:t xml:space="preserve">: </w:t>
            </w:r>
            <w:r w:rsidR="002D7276">
              <w:rPr>
                <w:i/>
                <w:iCs/>
                <w:lang w:val="es-GT"/>
              </w:rPr>
              <w:t xml:space="preserve">Ahora vamos a revisar algunas listas de verificación para </w:t>
            </w:r>
            <w:r w:rsidR="00436F68">
              <w:rPr>
                <w:i/>
                <w:iCs/>
                <w:lang w:val="es-GT"/>
              </w:rPr>
              <w:t>alumno</w:t>
            </w:r>
            <w:r w:rsidR="002D7276">
              <w:rPr>
                <w:i/>
                <w:iCs/>
                <w:lang w:val="es-GT"/>
              </w:rPr>
              <w:t xml:space="preserve">s y niños durante el </w:t>
            </w:r>
            <w:r w:rsidR="003F565C">
              <w:rPr>
                <w:i/>
                <w:iCs/>
                <w:lang w:val="es-GT"/>
              </w:rPr>
              <w:t>COVID-19</w:t>
            </w:r>
            <w:r w:rsidR="002D7276">
              <w:rPr>
                <w:i/>
                <w:iCs/>
                <w:lang w:val="es-GT"/>
              </w:rPr>
              <w:t xml:space="preserve"> y cómo se puede apoyar a los niños de diferentes edades y etapas para que puedan comprender adecuadamente y en una forma que sea fácil para ellos</w:t>
            </w:r>
            <w:r w:rsidR="00D13F36" w:rsidRPr="0065316D">
              <w:rPr>
                <w:i/>
                <w:iCs/>
                <w:lang w:val="es-GT"/>
              </w:rPr>
              <w:t>.</w:t>
            </w:r>
          </w:p>
          <w:p w14:paraId="3DDD9BB0" w14:textId="50D5EB32" w:rsidR="00D13F36" w:rsidRPr="0065316D" w:rsidRDefault="00D13F36" w:rsidP="005C0015">
            <w:pPr>
              <w:rPr>
                <w:lang w:val="es-GT"/>
              </w:rPr>
            </w:pPr>
            <w:r w:rsidRPr="0065316D">
              <w:rPr>
                <w:b/>
                <w:bCs/>
                <w:noProof/>
                <w:lang w:val="sv-SE" w:eastAsia="sv-SE"/>
              </w:rPr>
              <w:drawing>
                <wp:inline distT="0" distB="0" distL="0" distR="0" wp14:anchorId="2AE154A0" wp14:editId="2178569E">
                  <wp:extent cx="372110" cy="372110"/>
                  <wp:effectExtent l="0" t="0" r="8890" b="889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72110" cy="372110"/>
                          </a:xfrm>
                          <a:prstGeom prst="rect">
                            <a:avLst/>
                          </a:prstGeom>
                          <a:noFill/>
                        </pic:spPr>
                      </pic:pic>
                    </a:graphicData>
                  </a:graphic>
                </wp:inline>
              </w:drawing>
            </w:r>
            <w:r w:rsidRPr="0065316D">
              <w:rPr>
                <w:lang w:val="es-GT"/>
              </w:rPr>
              <w:t xml:space="preserve"> </w:t>
            </w:r>
            <w:r w:rsidR="002D7276">
              <w:rPr>
                <w:lang w:val="es-GT"/>
              </w:rPr>
              <w:t>En grupos de 5, revise las hojas del material 3</w:t>
            </w:r>
            <w:r w:rsidR="00CF6CF5" w:rsidRPr="0065316D">
              <w:rPr>
                <w:lang w:val="es-GT"/>
              </w:rPr>
              <w:t>…</w:t>
            </w:r>
          </w:p>
          <w:p w14:paraId="1D1CA96A" w14:textId="44588A67" w:rsidR="00D13F36" w:rsidRPr="0065316D" w:rsidRDefault="004312B3" w:rsidP="00CF6CF5">
            <w:pPr>
              <w:pStyle w:val="Liststycke"/>
              <w:numPr>
                <w:ilvl w:val="2"/>
                <w:numId w:val="5"/>
              </w:numPr>
              <w:ind w:left="1033" w:hanging="425"/>
              <w:rPr>
                <w:lang w:val="es-GT"/>
              </w:rPr>
            </w:pPr>
            <w:r>
              <w:rPr>
                <w:lang w:val="es-GT"/>
              </w:rPr>
              <w:t xml:space="preserve">Comente la lista de verificación para niños / </w:t>
            </w:r>
            <w:r w:rsidR="00436F68">
              <w:rPr>
                <w:lang w:val="es-GT"/>
              </w:rPr>
              <w:t>alumno</w:t>
            </w:r>
            <w:r>
              <w:rPr>
                <w:lang w:val="es-GT"/>
              </w:rPr>
              <w:t>s utilizando las siguientes preguntas:</w:t>
            </w:r>
          </w:p>
          <w:p w14:paraId="26BE03EF" w14:textId="203C7AC4" w:rsidR="00D13F36" w:rsidRPr="0065316D" w:rsidRDefault="004312B3" w:rsidP="00CF6CF5">
            <w:pPr>
              <w:pStyle w:val="Liststycke"/>
              <w:numPr>
                <w:ilvl w:val="0"/>
                <w:numId w:val="5"/>
              </w:numPr>
              <w:ind w:left="1316"/>
              <w:rPr>
                <w:lang w:val="es-GT"/>
              </w:rPr>
            </w:pPr>
            <w:r>
              <w:rPr>
                <w:lang w:val="es-GT"/>
              </w:rPr>
              <w:t>¿Qué le gusta de ella</w:t>
            </w:r>
            <w:r w:rsidR="00D13F36" w:rsidRPr="0065316D">
              <w:rPr>
                <w:lang w:val="es-GT"/>
              </w:rPr>
              <w:t>?</w:t>
            </w:r>
          </w:p>
          <w:p w14:paraId="16355853" w14:textId="1B81E0C7" w:rsidR="00D13F36" w:rsidRPr="0065316D" w:rsidRDefault="004312B3" w:rsidP="00CF6CF5">
            <w:pPr>
              <w:pStyle w:val="Liststycke"/>
              <w:numPr>
                <w:ilvl w:val="0"/>
                <w:numId w:val="5"/>
              </w:numPr>
              <w:ind w:left="1316"/>
              <w:rPr>
                <w:lang w:val="es-GT"/>
              </w:rPr>
            </w:pPr>
            <w:r>
              <w:rPr>
                <w:lang w:val="es-GT"/>
              </w:rPr>
              <w:t>¿Por qué puede ser útil</w:t>
            </w:r>
            <w:r w:rsidR="00D13F36" w:rsidRPr="0065316D">
              <w:rPr>
                <w:lang w:val="es-GT"/>
              </w:rPr>
              <w:t>?</w:t>
            </w:r>
          </w:p>
          <w:p w14:paraId="4D79FCD4" w14:textId="79316CCB" w:rsidR="00D13F36" w:rsidRPr="0065316D" w:rsidRDefault="004312B3" w:rsidP="00CF6CF5">
            <w:pPr>
              <w:pStyle w:val="Liststycke"/>
              <w:numPr>
                <w:ilvl w:val="0"/>
                <w:numId w:val="5"/>
              </w:numPr>
              <w:ind w:left="1316"/>
              <w:rPr>
                <w:lang w:val="es-GT"/>
              </w:rPr>
            </w:pPr>
            <w:r>
              <w:rPr>
                <w:lang w:val="es-GT"/>
              </w:rPr>
              <w:t>¿Cómo podríamos usarlos en nuestra escuela / comunidad</w:t>
            </w:r>
            <w:r w:rsidR="00D13F36" w:rsidRPr="0065316D">
              <w:rPr>
                <w:lang w:val="es-GT"/>
              </w:rPr>
              <w:t>?</w:t>
            </w:r>
          </w:p>
          <w:p w14:paraId="14ECDC47" w14:textId="4B01BF26" w:rsidR="00CF6CF5" w:rsidRPr="0065316D" w:rsidRDefault="00D13F36" w:rsidP="00CF6CF5">
            <w:pPr>
              <w:ind w:left="1174" w:hanging="567"/>
              <w:rPr>
                <w:lang w:val="es-GT"/>
              </w:rPr>
            </w:pPr>
            <w:r w:rsidRPr="0065316D">
              <w:rPr>
                <w:lang w:val="es-GT"/>
              </w:rPr>
              <w:t>ii)</w:t>
            </w:r>
            <w:r w:rsidR="004312B3">
              <w:rPr>
                <w:lang w:val="es-GT"/>
              </w:rPr>
              <w:tab/>
              <w:t xml:space="preserve">Lleve a cabo la actividad </w:t>
            </w:r>
            <w:r w:rsidR="001B1932">
              <w:rPr>
                <w:lang w:val="es-GT"/>
              </w:rPr>
              <w:t>de correspondencias en la Parte B y luego comente las siguientes preguntas:</w:t>
            </w:r>
          </w:p>
          <w:p w14:paraId="366F52C6" w14:textId="13778C82" w:rsidR="00CF6CF5" w:rsidRPr="0065316D" w:rsidRDefault="001B1932" w:rsidP="00CF6CF5">
            <w:pPr>
              <w:pStyle w:val="Liststycke"/>
              <w:numPr>
                <w:ilvl w:val="0"/>
                <w:numId w:val="5"/>
              </w:numPr>
              <w:ind w:left="1174" w:hanging="283"/>
              <w:rPr>
                <w:lang w:val="es-GT"/>
              </w:rPr>
            </w:pPr>
            <w:r>
              <w:rPr>
                <w:lang w:val="es-GT"/>
              </w:rPr>
              <w:t>¿Por qué es tan importante contar con información que se present</w:t>
            </w:r>
            <w:r w:rsidR="00A36668">
              <w:rPr>
                <w:lang w:val="es-GT"/>
              </w:rPr>
              <w:t>a</w:t>
            </w:r>
            <w:r>
              <w:rPr>
                <w:lang w:val="es-GT"/>
              </w:rPr>
              <w:t xml:space="preserve"> en formas diferentes para los distintos niños?</w:t>
            </w:r>
          </w:p>
          <w:p w14:paraId="4D755384" w14:textId="39ABD053" w:rsidR="00CF6CF5" w:rsidRPr="0065316D" w:rsidRDefault="001B1932" w:rsidP="00CF6CF5">
            <w:pPr>
              <w:pStyle w:val="Liststycke"/>
              <w:numPr>
                <w:ilvl w:val="0"/>
                <w:numId w:val="5"/>
              </w:numPr>
              <w:ind w:left="1174" w:hanging="283"/>
              <w:rPr>
                <w:lang w:val="es-GT"/>
              </w:rPr>
            </w:pPr>
            <w:r>
              <w:rPr>
                <w:lang w:val="es-GT"/>
              </w:rPr>
              <w:t>¿Cómo puede usar esta información para apoyar mejor a todos los niños</w:t>
            </w:r>
            <w:r w:rsidR="00CF6CF5" w:rsidRPr="0065316D">
              <w:rPr>
                <w:lang w:val="es-GT"/>
              </w:rPr>
              <w:t>?</w:t>
            </w:r>
          </w:p>
          <w:p w14:paraId="06DF0398" w14:textId="6C560E99" w:rsidR="00CF6CF5" w:rsidRPr="0065316D" w:rsidRDefault="001B1932" w:rsidP="00CF6CF5">
            <w:pPr>
              <w:pStyle w:val="Liststycke"/>
              <w:numPr>
                <w:ilvl w:val="0"/>
                <w:numId w:val="5"/>
              </w:numPr>
              <w:ind w:left="1174" w:hanging="283"/>
              <w:rPr>
                <w:lang w:val="es-GT"/>
              </w:rPr>
            </w:pPr>
            <w:r>
              <w:rPr>
                <w:lang w:val="es-GT"/>
              </w:rPr>
              <w:t>¿Qué más debe tomarse en cuenta para grupos específicos de niños</w:t>
            </w:r>
            <w:r w:rsidR="00CF6CF5" w:rsidRPr="0065316D">
              <w:rPr>
                <w:lang w:val="es-GT"/>
              </w:rPr>
              <w:t xml:space="preserve">? </w:t>
            </w:r>
          </w:p>
          <w:p w14:paraId="087EDB90" w14:textId="51C22A4F" w:rsidR="00CF6CF5" w:rsidRPr="0065316D" w:rsidRDefault="00CF6CF5" w:rsidP="00CF6CF5">
            <w:pPr>
              <w:pStyle w:val="Liststycke"/>
              <w:ind w:left="1174" w:hanging="283"/>
              <w:rPr>
                <w:lang w:val="es-GT"/>
              </w:rPr>
            </w:pPr>
            <w:r w:rsidRPr="0065316D">
              <w:rPr>
                <w:lang w:val="es-GT"/>
              </w:rPr>
              <w:t xml:space="preserve">     – </w:t>
            </w:r>
            <w:r w:rsidR="001B1932">
              <w:rPr>
                <w:lang w:val="es-GT"/>
              </w:rPr>
              <w:t>Ej</w:t>
            </w:r>
            <w:r w:rsidRPr="0065316D">
              <w:rPr>
                <w:lang w:val="es-GT"/>
              </w:rPr>
              <w:t>.</w:t>
            </w:r>
            <w:r w:rsidR="001B1932">
              <w:rPr>
                <w:lang w:val="es-GT"/>
              </w:rPr>
              <w:t>:</w:t>
            </w:r>
            <w:r w:rsidRPr="0065316D">
              <w:rPr>
                <w:lang w:val="es-GT"/>
              </w:rPr>
              <w:t xml:space="preserve"> </w:t>
            </w:r>
            <w:r w:rsidR="001B1932">
              <w:rPr>
                <w:lang w:val="es-GT"/>
              </w:rPr>
              <w:t>niñas, niños o familias con discapacidades, los más pobres / más vulnerables, los que no comprenden el idioma nacional</w:t>
            </w:r>
            <w:r w:rsidRPr="0065316D">
              <w:rPr>
                <w:lang w:val="es-GT"/>
              </w:rPr>
              <w:t>.</w:t>
            </w:r>
          </w:p>
          <w:p w14:paraId="56811579" w14:textId="2293637F" w:rsidR="00D13F36" w:rsidRPr="0065316D" w:rsidRDefault="001B1932" w:rsidP="005D3E0D">
            <w:pPr>
              <w:rPr>
                <w:lang w:val="es-GT"/>
              </w:rPr>
            </w:pPr>
            <w:r>
              <w:rPr>
                <w:lang w:val="es-GT"/>
              </w:rPr>
              <w:t>Comente la retroalimentación y los comentarios de los grupos para cerrar esta actividad.</w:t>
            </w:r>
            <w:r w:rsidR="007E4BA0" w:rsidRPr="0065316D">
              <w:rPr>
                <w:lang w:val="es-GT"/>
              </w:rPr>
              <w:t xml:space="preserve"> </w:t>
            </w:r>
          </w:p>
          <w:p w14:paraId="3C6271D7" w14:textId="6FDF3DB4" w:rsidR="001B1932" w:rsidRDefault="007E4BA0" w:rsidP="005C0015">
            <w:pPr>
              <w:rPr>
                <w:i/>
                <w:iCs/>
                <w:lang w:val="es-GT"/>
              </w:rPr>
            </w:pPr>
            <w:r w:rsidRPr="0065316D">
              <w:rPr>
                <w:noProof/>
                <w:lang w:val="sv-SE" w:eastAsia="sv-SE"/>
              </w:rPr>
              <w:drawing>
                <wp:inline distT="0" distB="0" distL="0" distR="0" wp14:anchorId="6448A752" wp14:editId="5247D1B3">
                  <wp:extent cx="274320" cy="27432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274320" cy="274320"/>
                          </a:xfrm>
                          <a:prstGeom prst="rect">
                            <a:avLst/>
                          </a:prstGeom>
                          <a:noFill/>
                        </pic:spPr>
                      </pic:pic>
                    </a:graphicData>
                  </a:graphic>
                </wp:inline>
              </w:drawing>
            </w:r>
            <w:r w:rsidRPr="0065316D">
              <w:rPr>
                <w:lang w:val="es-GT"/>
              </w:rPr>
              <w:t xml:space="preserve"> </w:t>
            </w:r>
            <w:r w:rsidR="001B1932">
              <w:rPr>
                <w:lang w:val="es-GT"/>
              </w:rPr>
              <w:t>Pregunte</w:t>
            </w:r>
            <w:r w:rsidRPr="0065316D">
              <w:rPr>
                <w:lang w:val="es-GT"/>
              </w:rPr>
              <w:t xml:space="preserve">: </w:t>
            </w:r>
            <w:r w:rsidR="001B1932">
              <w:rPr>
                <w:i/>
                <w:iCs/>
                <w:lang w:val="es-GT"/>
              </w:rPr>
              <w:t xml:space="preserve">¿Cuáles podrían ser los riesgos a la salvaguarda y la protección infantil con el </w:t>
            </w:r>
            <w:r w:rsidR="003F565C">
              <w:rPr>
                <w:i/>
                <w:iCs/>
                <w:lang w:val="es-GT"/>
              </w:rPr>
              <w:t>COVID-19</w:t>
            </w:r>
            <w:r w:rsidR="001B1932">
              <w:rPr>
                <w:i/>
                <w:iCs/>
                <w:lang w:val="es-GT"/>
              </w:rPr>
              <w:t>, especialmente si las escuelas están cerradas y los niños deben quedarse en casa todo el tiempo?</w:t>
            </w:r>
          </w:p>
          <w:p w14:paraId="314EA49A" w14:textId="63407EFA" w:rsidR="00FB265B" w:rsidRPr="0065316D" w:rsidRDefault="001B1932" w:rsidP="00FB265B">
            <w:pPr>
              <w:spacing w:after="0" w:line="240" w:lineRule="auto"/>
              <w:textAlignment w:val="baseline"/>
              <w:rPr>
                <w:rFonts w:ascii="Gill Sans Infant Std" w:eastAsia="Calibri" w:hAnsi="Gill Sans Infant Std" w:cs="Calibri"/>
                <w:color w:val="000000"/>
                <w:lang w:val="es-GT" w:eastAsia="en-GB"/>
              </w:rPr>
            </w:pPr>
            <w:r>
              <w:rPr>
                <w:rFonts w:ascii="Gill Sans Infant Std" w:eastAsia="Calibri" w:hAnsi="Gill Sans Infant Std" w:cs="Calibri"/>
                <w:color w:val="000000"/>
                <w:lang w:val="es-GT" w:eastAsia="en-GB"/>
              </w:rPr>
              <w:t>Reciba retroalimentación</w:t>
            </w:r>
            <w:r w:rsidR="00FB265B" w:rsidRPr="0065316D">
              <w:rPr>
                <w:rFonts w:ascii="Gill Sans Infant Std" w:eastAsia="Calibri" w:hAnsi="Gill Sans Infant Std" w:cs="Calibri"/>
                <w:color w:val="000000"/>
                <w:lang w:val="es-GT" w:eastAsia="en-GB"/>
              </w:rPr>
              <w:t xml:space="preserve"> (</w:t>
            </w:r>
            <w:r>
              <w:rPr>
                <w:rFonts w:ascii="Gill Sans Infant Std" w:eastAsia="Calibri" w:hAnsi="Gill Sans Infant Std" w:cs="Calibri"/>
                <w:color w:val="000000"/>
                <w:lang w:val="es-GT" w:eastAsia="en-GB"/>
              </w:rPr>
              <w:t>entre las respuestas se deben incluir: un mayor riesgo de violencia, abandono, violencia basada en género, matrimonios precoces</w:t>
            </w:r>
            <w:r w:rsidR="00A36668">
              <w:rPr>
                <w:rFonts w:ascii="Gill Sans Infant Std" w:eastAsia="Calibri" w:hAnsi="Gill Sans Infant Std" w:cs="Calibri"/>
                <w:color w:val="000000"/>
                <w:lang w:val="es-GT" w:eastAsia="en-GB"/>
              </w:rPr>
              <w:t xml:space="preserve"> de niñas</w:t>
            </w:r>
            <w:r>
              <w:rPr>
                <w:rFonts w:ascii="Gill Sans Infant Std" w:eastAsia="Calibri" w:hAnsi="Gill Sans Infant Std" w:cs="Calibri"/>
                <w:color w:val="000000"/>
                <w:lang w:val="es-GT" w:eastAsia="en-GB"/>
              </w:rPr>
              <w:t>, trabajo infantil, reclutamiento a grupos armados, etc.</w:t>
            </w:r>
            <w:r w:rsidR="00FB265B" w:rsidRPr="0065316D">
              <w:rPr>
                <w:rFonts w:ascii="Gill Sans Infant Std" w:eastAsia="Calibri" w:hAnsi="Gill Sans Infant Std" w:cs="Calibri"/>
                <w:color w:val="000000"/>
                <w:lang w:val="es-GT" w:eastAsia="en-GB"/>
              </w:rPr>
              <w:t>)</w:t>
            </w:r>
          </w:p>
          <w:p w14:paraId="0E444C98" w14:textId="77777777" w:rsidR="00FB265B" w:rsidRPr="0065316D" w:rsidRDefault="00FB265B" w:rsidP="00FB265B">
            <w:pPr>
              <w:spacing w:after="0" w:line="240" w:lineRule="auto"/>
              <w:textAlignment w:val="baseline"/>
              <w:rPr>
                <w:rFonts w:ascii="Gill Sans Infant Std" w:eastAsia="Calibri" w:hAnsi="Gill Sans Infant Std" w:cs="Calibri"/>
                <w:i/>
                <w:iCs/>
                <w:color w:val="000000"/>
                <w:sz w:val="28"/>
                <w:szCs w:val="28"/>
                <w:lang w:val="es-GT" w:eastAsia="en-GB"/>
              </w:rPr>
            </w:pPr>
          </w:p>
          <w:p w14:paraId="6C58C349" w14:textId="32826E97" w:rsidR="00FB265B" w:rsidRPr="005D3E0D" w:rsidRDefault="00FB265B" w:rsidP="005D3E0D">
            <w:pPr>
              <w:spacing w:line="240" w:lineRule="auto"/>
              <w:textAlignment w:val="baseline"/>
              <w:rPr>
                <w:rFonts w:ascii="Segoe UI" w:eastAsia="Calibri" w:hAnsi="Segoe UI" w:cs="Segoe UI"/>
                <w:color w:val="auto"/>
                <w:lang w:val="es-GT" w:eastAsia="en-GB"/>
              </w:rPr>
            </w:pPr>
            <w:r w:rsidRPr="0065316D">
              <w:rPr>
                <w:rFonts w:ascii="Gill Sans Infant Std" w:eastAsia="Calibri" w:hAnsi="Gill Sans Infant Std" w:cs="Calibri"/>
                <w:i/>
                <w:iCs/>
                <w:color w:val="000000"/>
                <w:lang w:val="es-GT" w:eastAsia="en-GB"/>
              </w:rPr>
              <w:t>NOT</w:t>
            </w:r>
            <w:r w:rsidR="005F2741">
              <w:rPr>
                <w:rFonts w:ascii="Gill Sans Infant Std" w:eastAsia="Calibri" w:hAnsi="Gill Sans Infant Std" w:cs="Calibri"/>
                <w:i/>
                <w:iCs/>
                <w:color w:val="000000"/>
                <w:lang w:val="es-GT" w:eastAsia="en-GB"/>
              </w:rPr>
              <w:t>A</w:t>
            </w:r>
            <w:r w:rsidRPr="0065316D">
              <w:rPr>
                <w:rFonts w:ascii="Gill Sans Infant Std" w:eastAsia="Calibri" w:hAnsi="Gill Sans Infant Std" w:cs="Calibri"/>
                <w:i/>
                <w:iCs/>
                <w:color w:val="000000"/>
                <w:lang w:val="es-GT" w:eastAsia="en-GB"/>
              </w:rPr>
              <w:t>: Prepara</w:t>
            </w:r>
            <w:r w:rsidR="005F2741">
              <w:rPr>
                <w:rFonts w:ascii="Gill Sans Infant Std" w:eastAsia="Calibri" w:hAnsi="Gill Sans Infant Std" w:cs="Calibri"/>
                <w:i/>
                <w:iCs/>
                <w:color w:val="000000"/>
                <w:lang w:val="es-GT" w:eastAsia="en-GB"/>
              </w:rPr>
              <w:t>ción</w:t>
            </w:r>
            <w:r w:rsidRPr="0065316D">
              <w:rPr>
                <w:rFonts w:ascii="Gill Sans Infant Std" w:eastAsia="Calibri" w:hAnsi="Gill Sans Infant Std" w:cs="Calibri"/>
                <w:i/>
                <w:iCs/>
                <w:color w:val="000000"/>
                <w:lang w:val="es-GT" w:eastAsia="en-GB"/>
              </w:rPr>
              <w:t>:</w:t>
            </w:r>
            <w:r w:rsidR="005F2741">
              <w:rPr>
                <w:rFonts w:ascii="Gill Sans Infant Std" w:eastAsia="Calibri" w:hAnsi="Gill Sans Infant Std" w:cs="Calibri"/>
                <w:i/>
                <w:iCs/>
                <w:color w:val="000000"/>
                <w:lang w:val="es-GT" w:eastAsia="en-GB"/>
              </w:rPr>
              <w:t xml:space="preserve"> Hable con sus colegas de protección infantil para </w:t>
            </w:r>
            <w:r w:rsidR="00181726">
              <w:rPr>
                <w:rFonts w:ascii="Gill Sans Infant Std" w:eastAsia="Calibri" w:hAnsi="Gill Sans Infant Std" w:cs="Calibri"/>
                <w:i/>
                <w:iCs/>
                <w:color w:val="000000"/>
                <w:lang w:val="es-GT" w:eastAsia="en-GB"/>
              </w:rPr>
              <w:t xml:space="preserve">establecer cuáles son los procedimientos recomendados para </w:t>
            </w:r>
            <w:r w:rsidR="005745BE">
              <w:rPr>
                <w:rFonts w:ascii="Gill Sans Infant Std" w:eastAsia="Calibri" w:hAnsi="Gill Sans Infant Std" w:cs="Calibri"/>
                <w:i/>
                <w:iCs/>
                <w:color w:val="000000"/>
                <w:lang w:val="es-GT" w:eastAsia="en-GB"/>
              </w:rPr>
              <w:t>hacer denuncias</w:t>
            </w:r>
            <w:r w:rsidR="00181726">
              <w:rPr>
                <w:rFonts w:ascii="Gill Sans Infant Std" w:eastAsia="Calibri" w:hAnsi="Gill Sans Infant Std" w:cs="Calibri"/>
                <w:i/>
                <w:iCs/>
                <w:color w:val="000000"/>
                <w:lang w:val="es-GT" w:eastAsia="en-GB"/>
              </w:rPr>
              <w:t xml:space="preserve"> mientras dure el </w:t>
            </w:r>
            <w:r w:rsidR="003F565C">
              <w:rPr>
                <w:rFonts w:ascii="Gill Sans Infant Std" w:eastAsia="Calibri" w:hAnsi="Gill Sans Infant Std" w:cs="Calibri"/>
                <w:i/>
                <w:iCs/>
                <w:color w:val="000000"/>
                <w:lang w:val="es-GT" w:eastAsia="en-GB"/>
              </w:rPr>
              <w:t>COVID-19</w:t>
            </w:r>
            <w:r w:rsidR="00181726">
              <w:rPr>
                <w:rFonts w:ascii="Gill Sans Infant Std" w:eastAsia="Calibri" w:hAnsi="Gill Sans Infant Std" w:cs="Calibri"/>
                <w:i/>
                <w:iCs/>
                <w:color w:val="000000"/>
                <w:lang w:val="es-GT" w:eastAsia="en-GB"/>
              </w:rPr>
              <w:t xml:space="preserve"> en su área.</w:t>
            </w:r>
            <w:r w:rsidRPr="0065316D">
              <w:rPr>
                <w:rFonts w:ascii="Gill Sans Infant Std" w:eastAsia="Calibri" w:hAnsi="Gill Sans Infant Std" w:cs="Calibri"/>
                <w:i/>
                <w:iCs/>
                <w:color w:val="000000"/>
                <w:lang w:val="es-GT" w:eastAsia="en-GB"/>
              </w:rPr>
              <w:t xml:space="preserve"> </w:t>
            </w:r>
          </w:p>
          <w:p w14:paraId="20853A82" w14:textId="1214007C" w:rsidR="00031155" w:rsidRDefault="00FB265B" w:rsidP="005D3E0D">
            <w:pPr>
              <w:spacing w:line="240" w:lineRule="auto"/>
              <w:textAlignment w:val="baseline"/>
              <w:rPr>
                <w:rFonts w:ascii="Gill Sans Infant Std" w:eastAsia="Calibri" w:hAnsi="Gill Sans Infant Std" w:cs="Calibri"/>
                <w:i/>
                <w:iCs/>
                <w:color w:val="000000"/>
                <w:lang w:val="es-GT" w:eastAsia="en-GB"/>
              </w:rPr>
            </w:pPr>
            <w:r w:rsidRPr="0065316D">
              <w:rPr>
                <w:rFonts w:ascii="Arial" w:eastAsia="Calibri" w:hAnsi="Arial" w:cs="Arial"/>
                <w:noProof/>
                <w:color w:val="auto"/>
                <w:lang w:val="sv-SE" w:eastAsia="sv-SE"/>
              </w:rPr>
              <w:drawing>
                <wp:inline distT="0" distB="0" distL="0" distR="0" wp14:anchorId="46358C70" wp14:editId="0F598D5E">
                  <wp:extent cx="278130" cy="278130"/>
                  <wp:effectExtent l="0" t="0" r="7620" b="762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78130" cy="278130"/>
                          </a:xfrm>
                          <a:prstGeom prst="rect">
                            <a:avLst/>
                          </a:prstGeom>
                          <a:noFill/>
                          <a:ln>
                            <a:noFill/>
                          </a:ln>
                        </pic:spPr>
                      </pic:pic>
                    </a:graphicData>
                  </a:graphic>
                </wp:inline>
              </w:drawing>
            </w:r>
            <w:r w:rsidRPr="0065316D">
              <w:rPr>
                <w:rFonts w:ascii="Gill Sans Infant Std" w:eastAsia="Calibri" w:hAnsi="Gill Sans Infant Std" w:cs="Calibri"/>
                <w:color w:val="000000"/>
                <w:lang w:val="es-GT" w:eastAsia="en-GB"/>
              </w:rPr>
              <w:t> </w:t>
            </w:r>
            <w:r w:rsidR="00031155">
              <w:rPr>
                <w:rFonts w:ascii="Gill Sans Infant Std" w:eastAsia="Calibri" w:hAnsi="Gill Sans Infant Std" w:cs="Calibri"/>
                <w:color w:val="000000"/>
                <w:lang w:val="es-GT" w:eastAsia="en-GB"/>
              </w:rPr>
              <w:t>Diga</w:t>
            </w:r>
            <w:r w:rsidRPr="0065316D">
              <w:rPr>
                <w:rFonts w:ascii="Gill Sans Infant Std" w:eastAsia="Calibri" w:hAnsi="Gill Sans Infant Std" w:cs="Calibri"/>
                <w:color w:val="000000"/>
                <w:lang w:val="es-GT" w:eastAsia="en-GB"/>
              </w:rPr>
              <w:t>: </w:t>
            </w:r>
            <w:r w:rsidR="00031155">
              <w:rPr>
                <w:rFonts w:ascii="Gill Sans Infant Std" w:eastAsia="Calibri" w:hAnsi="Gill Sans Infant Std" w:cs="Calibri"/>
                <w:i/>
                <w:iCs/>
                <w:color w:val="000000"/>
                <w:lang w:val="es-GT" w:eastAsia="en-GB"/>
              </w:rPr>
              <w:t xml:space="preserve">Cuando se abran las escuelas, los maestros como ustedes desempeñarán un papel importante </w:t>
            </w:r>
            <w:r w:rsidR="007D54E4">
              <w:rPr>
                <w:rFonts w:ascii="Gill Sans Infant Std" w:eastAsia="Calibri" w:hAnsi="Gill Sans Infant Std" w:cs="Calibri"/>
                <w:i/>
                <w:iCs/>
                <w:color w:val="000000"/>
                <w:lang w:val="es-GT" w:eastAsia="en-GB"/>
              </w:rPr>
              <w:t xml:space="preserve">al identificar a los niños que necesitan protección. Cuando las escuelas estén cerradas, aún así pueden desempeñar una función al </w:t>
            </w:r>
            <w:r w:rsidR="00A36668">
              <w:rPr>
                <w:rFonts w:ascii="Gill Sans Infant Std" w:eastAsia="Calibri" w:hAnsi="Gill Sans Infant Std" w:cs="Calibri"/>
                <w:i/>
                <w:iCs/>
                <w:color w:val="000000"/>
                <w:lang w:val="es-GT" w:eastAsia="en-GB"/>
              </w:rPr>
              <w:t xml:space="preserve">ayudar a </w:t>
            </w:r>
            <w:r w:rsidR="005745BE">
              <w:rPr>
                <w:rFonts w:ascii="Gill Sans Infant Std" w:eastAsia="Calibri" w:hAnsi="Gill Sans Infant Std" w:cs="Calibri"/>
                <w:i/>
                <w:iCs/>
                <w:color w:val="000000"/>
                <w:lang w:val="es-GT" w:eastAsia="en-GB"/>
              </w:rPr>
              <w:t>denunciar</w:t>
            </w:r>
            <w:r w:rsidR="007D54E4">
              <w:rPr>
                <w:rFonts w:ascii="Gill Sans Infant Std" w:eastAsia="Calibri" w:hAnsi="Gill Sans Infant Std" w:cs="Calibri"/>
                <w:i/>
                <w:iCs/>
                <w:color w:val="000000"/>
                <w:lang w:val="es-GT" w:eastAsia="en-GB"/>
              </w:rPr>
              <w:t xml:space="preserve"> los casos que necesiten protección infantil. ¿Cuáles son los procedimientos que están vigentes durante la pandemia de </w:t>
            </w:r>
            <w:r w:rsidR="003F565C">
              <w:rPr>
                <w:rFonts w:ascii="Gill Sans Infant Std" w:eastAsia="Calibri" w:hAnsi="Gill Sans Infant Std" w:cs="Calibri"/>
                <w:i/>
                <w:iCs/>
                <w:color w:val="000000"/>
                <w:lang w:val="es-GT" w:eastAsia="en-GB"/>
              </w:rPr>
              <w:t>COVID-19</w:t>
            </w:r>
            <w:r w:rsidR="007D54E4">
              <w:rPr>
                <w:rFonts w:ascii="Gill Sans Infant Std" w:eastAsia="Calibri" w:hAnsi="Gill Sans Infant Std" w:cs="Calibri"/>
                <w:i/>
                <w:iCs/>
                <w:color w:val="000000"/>
                <w:lang w:val="es-GT" w:eastAsia="en-GB"/>
              </w:rPr>
              <w:t xml:space="preserve"> para </w:t>
            </w:r>
            <w:r w:rsidR="005745BE">
              <w:rPr>
                <w:rFonts w:ascii="Gill Sans Infant Std" w:eastAsia="Calibri" w:hAnsi="Gill Sans Infant Std" w:cs="Calibri"/>
                <w:i/>
                <w:iCs/>
                <w:color w:val="000000"/>
                <w:lang w:val="es-GT" w:eastAsia="en-GB"/>
              </w:rPr>
              <w:t>reportar</w:t>
            </w:r>
            <w:r w:rsidR="007D54E4">
              <w:rPr>
                <w:rFonts w:ascii="Gill Sans Infant Std" w:eastAsia="Calibri" w:hAnsi="Gill Sans Infant Std" w:cs="Calibri"/>
                <w:i/>
                <w:iCs/>
                <w:color w:val="000000"/>
                <w:lang w:val="es-GT" w:eastAsia="en-GB"/>
              </w:rPr>
              <w:t xml:space="preserve"> las preocupaciones sobre protección infantil?</w:t>
            </w:r>
          </w:p>
          <w:p w14:paraId="3E4C63EA" w14:textId="4CB04154" w:rsidR="00FB265B" w:rsidRPr="0065316D" w:rsidRDefault="00FB265B" w:rsidP="00FB265B">
            <w:pPr>
              <w:spacing w:after="0" w:line="240" w:lineRule="auto"/>
              <w:textAlignment w:val="baseline"/>
              <w:rPr>
                <w:rFonts w:ascii="Gill Sans Infant Std" w:eastAsia="Calibri" w:hAnsi="Gill Sans Infant Std" w:cs="Calibri"/>
                <w:color w:val="auto"/>
                <w:lang w:val="es-GT" w:eastAsia="en-GB"/>
              </w:rPr>
            </w:pPr>
            <w:r w:rsidRPr="0065316D">
              <w:rPr>
                <w:rFonts w:ascii="Arial" w:eastAsia="Calibri" w:hAnsi="Arial" w:cs="Arial"/>
                <w:noProof/>
                <w:color w:val="auto"/>
                <w:lang w:val="sv-SE" w:eastAsia="sv-SE"/>
              </w:rPr>
              <w:drawing>
                <wp:inline distT="0" distB="0" distL="0" distR="0" wp14:anchorId="7990F91B" wp14:editId="49B17639">
                  <wp:extent cx="325755" cy="325755"/>
                  <wp:effectExtent l="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325755" cy="325755"/>
                          </a:xfrm>
                          <a:prstGeom prst="rect">
                            <a:avLst/>
                          </a:prstGeom>
                          <a:noFill/>
                          <a:ln>
                            <a:noFill/>
                          </a:ln>
                        </pic:spPr>
                      </pic:pic>
                    </a:graphicData>
                  </a:graphic>
                </wp:inline>
              </w:drawing>
            </w:r>
            <w:r w:rsidRPr="0065316D">
              <w:rPr>
                <w:rFonts w:ascii="Gill Sans Infant Std" w:eastAsia="Calibri" w:hAnsi="Gill Sans Infant Std" w:cs="Calibri"/>
                <w:color w:val="000000"/>
                <w:lang w:val="es-GT" w:eastAsia="en-GB"/>
              </w:rPr>
              <w:t> In pa</w:t>
            </w:r>
            <w:r w:rsidR="007D54E4">
              <w:rPr>
                <w:rFonts w:ascii="Gill Sans Infant Std" w:eastAsia="Calibri" w:hAnsi="Gill Sans Infant Std" w:cs="Calibri"/>
                <w:color w:val="000000"/>
                <w:lang w:val="es-GT" w:eastAsia="en-GB"/>
              </w:rPr>
              <w:t xml:space="preserve">rejas, compartan los procedimientos para </w:t>
            </w:r>
            <w:r w:rsidR="005745BE">
              <w:rPr>
                <w:rFonts w:ascii="Gill Sans Infant Std" w:eastAsia="Calibri" w:hAnsi="Gill Sans Infant Std" w:cs="Calibri"/>
                <w:color w:val="000000"/>
                <w:lang w:val="es-GT" w:eastAsia="en-GB"/>
              </w:rPr>
              <w:t>presentar denuncias</w:t>
            </w:r>
            <w:r w:rsidR="007D54E4">
              <w:rPr>
                <w:rFonts w:ascii="Gill Sans Infant Std" w:eastAsia="Calibri" w:hAnsi="Gill Sans Infant Std" w:cs="Calibri"/>
                <w:color w:val="000000"/>
                <w:lang w:val="es-GT" w:eastAsia="en-GB"/>
              </w:rPr>
              <w:t xml:space="preserve"> que conocen y que todavía estén funcionado durante la pandemia del COVID-19</w:t>
            </w:r>
            <w:r w:rsidRPr="0065316D">
              <w:rPr>
                <w:rFonts w:ascii="Gill Sans Infant Std" w:eastAsia="Calibri" w:hAnsi="Gill Sans Infant Std" w:cs="Calibri"/>
                <w:color w:val="000000"/>
                <w:lang w:val="es-GT" w:eastAsia="en-GB"/>
              </w:rPr>
              <w:t>;</w:t>
            </w:r>
          </w:p>
          <w:p w14:paraId="13A1E67F" w14:textId="77777777" w:rsidR="00FB265B" w:rsidRPr="0065316D" w:rsidRDefault="00FB265B" w:rsidP="00FB265B">
            <w:pPr>
              <w:spacing w:after="0" w:line="240" w:lineRule="auto"/>
              <w:textAlignment w:val="baseline"/>
              <w:rPr>
                <w:rFonts w:ascii="Segoe UI" w:eastAsia="Calibri" w:hAnsi="Segoe UI" w:cs="Segoe UI"/>
                <w:color w:val="auto"/>
                <w:lang w:val="es-GT" w:eastAsia="en-GB"/>
              </w:rPr>
            </w:pPr>
          </w:p>
          <w:p w14:paraId="45144B7C" w14:textId="7628AA20" w:rsidR="00FB265B" w:rsidRPr="0065316D" w:rsidRDefault="007D54E4" w:rsidP="00FB265B">
            <w:pPr>
              <w:numPr>
                <w:ilvl w:val="0"/>
                <w:numId w:val="27"/>
              </w:numPr>
              <w:spacing w:after="0" w:line="240" w:lineRule="auto"/>
              <w:rPr>
                <w:rFonts w:ascii="Gill Sans Infant Std" w:eastAsia="Calibri" w:hAnsi="Gill Sans Infant Std" w:cs="Calibri"/>
                <w:color w:val="auto"/>
                <w:lang w:val="es-GT" w:eastAsia="en-GB"/>
              </w:rPr>
            </w:pPr>
            <w:r>
              <w:rPr>
                <w:rFonts w:ascii="Gill Sans Infant Std" w:eastAsia="Times New Roman" w:hAnsi="Gill Sans Infant Std" w:cs="Calibri"/>
                <w:color w:val="000000"/>
                <w:lang w:val="es-GT" w:eastAsia="en-GB"/>
              </w:rPr>
              <w:t>¿Números de teléfono sin cargos</w:t>
            </w:r>
            <w:r w:rsidR="00FB265B" w:rsidRPr="0065316D">
              <w:rPr>
                <w:rFonts w:ascii="Gill Sans Infant Std" w:eastAsia="Times New Roman" w:hAnsi="Gill Sans Infant Std" w:cs="Calibri"/>
                <w:color w:val="000000"/>
                <w:lang w:val="es-GT" w:eastAsia="en-GB"/>
              </w:rPr>
              <w:t xml:space="preserve">? </w:t>
            </w:r>
          </w:p>
          <w:p w14:paraId="36A0BA7A" w14:textId="1C91345A" w:rsidR="00FB265B" w:rsidRPr="0065316D" w:rsidRDefault="007D54E4" w:rsidP="00FB265B">
            <w:pPr>
              <w:numPr>
                <w:ilvl w:val="0"/>
                <w:numId w:val="27"/>
              </w:numPr>
              <w:spacing w:after="0" w:line="240" w:lineRule="auto"/>
              <w:rPr>
                <w:rFonts w:ascii="Gill Sans Infant Std" w:eastAsia="Calibri" w:hAnsi="Gill Sans Infant Std" w:cs="Calibri"/>
                <w:color w:val="000000"/>
                <w:lang w:val="es-GT" w:eastAsia="en-GB"/>
              </w:rPr>
            </w:pPr>
            <w:r>
              <w:rPr>
                <w:rFonts w:ascii="Gill Sans Infant Std" w:eastAsia="Times New Roman" w:hAnsi="Gill Sans Infant Std" w:cs="Calibri"/>
                <w:color w:val="000000"/>
                <w:lang w:val="es-GT" w:eastAsia="en-GB"/>
              </w:rPr>
              <w:t>¿Servicios de chat en línea</w:t>
            </w:r>
            <w:r w:rsidR="00FB265B" w:rsidRPr="0065316D">
              <w:rPr>
                <w:rFonts w:ascii="Gill Sans Infant Std" w:eastAsia="Times New Roman" w:hAnsi="Gill Sans Infant Std" w:cs="Calibri"/>
                <w:color w:val="000000"/>
                <w:lang w:val="es-GT" w:eastAsia="en-GB"/>
              </w:rPr>
              <w:t>?</w:t>
            </w:r>
          </w:p>
          <w:p w14:paraId="66A335CA" w14:textId="39BB40EB" w:rsidR="007D54E4" w:rsidRPr="007D54E4" w:rsidRDefault="00B34581" w:rsidP="00FB265B">
            <w:pPr>
              <w:numPr>
                <w:ilvl w:val="0"/>
                <w:numId w:val="27"/>
              </w:numPr>
              <w:spacing w:after="0" w:line="240" w:lineRule="auto"/>
              <w:rPr>
                <w:rFonts w:ascii="Gill Sans Infant Std" w:eastAsia="Calibri" w:hAnsi="Gill Sans Infant Std" w:cs="Calibri"/>
                <w:color w:val="000000"/>
                <w:lang w:val="es-GT" w:eastAsia="en-GB"/>
              </w:rPr>
            </w:pPr>
            <w:r>
              <w:rPr>
                <w:rFonts w:ascii="Gill Sans Infant Std" w:eastAsia="Times New Roman" w:hAnsi="Gill Sans Infant Std" w:cs="Calibri"/>
                <w:color w:val="000000"/>
                <w:lang w:val="es-GT" w:eastAsia="en-GB"/>
              </w:rPr>
              <w:t>¿</w:t>
            </w:r>
            <w:r w:rsidR="007D54E4">
              <w:rPr>
                <w:rFonts w:ascii="Gill Sans Infant Std" w:eastAsia="Times New Roman" w:hAnsi="Gill Sans Infant Std" w:cs="Calibri"/>
                <w:color w:val="000000"/>
                <w:lang w:val="es-GT" w:eastAsia="en-GB"/>
              </w:rPr>
              <w:t>Trabajadores de caso que podrían efectuar visitas respetando las normas de distanciamiento social?</w:t>
            </w:r>
          </w:p>
          <w:p w14:paraId="63F028BC" w14:textId="6C68438D" w:rsidR="00FB265B" w:rsidRPr="0065316D" w:rsidRDefault="00B34581" w:rsidP="007D54E4">
            <w:pPr>
              <w:numPr>
                <w:ilvl w:val="0"/>
                <w:numId w:val="27"/>
              </w:numPr>
              <w:spacing w:after="0" w:line="240" w:lineRule="auto"/>
              <w:rPr>
                <w:rFonts w:ascii="Gill Sans Infant Std" w:eastAsia="Calibri" w:hAnsi="Gill Sans Infant Std" w:cs="Calibri"/>
                <w:color w:val="000000"/>
                <w:lang w:val="es-GT" w:eastAsia="en-GB"/>
              </w:rPr>
            </w:pPr>
            <w:r>
              <w:rPr>
                <w:rFonts w:ascii="Gill Sans Infant Std" w:eastAsia="Times New Roman" w:hAnsi="Gill Sans Infant Std" w:cs="Calibri"/>
                <w:color w:val="000000"/>
                <w:lang w:val="es-GT" w:eastAsia="en-GB"/>
              </w:rPr>
              <w:t>¿</w:t>
            </w:r>
            <w:r w:rsidR="007D54E4">
              <w:rPr>
                <w:rFonts w:ascii="Gill Sans Infant Std" w:eastAsia="Times New Roman" w:hAnsi="Gill Sans Infant Std" w:cs="Calibri"/>
                <w:color w:val="000000"/>
                <w:lang w:val="es-GT" w:eastAsia="en-GB"/>
              </w:rPr>
              <w:t>Buzones para</w:t>
            </w:r>
            <w:r>
              <w:rPr>
                <w:rFonts w:ascii="Gill Sans Infant Std" w:eastAsia="Times New Roman" w:hAnsi="Gill Sans Infant Std" w:cs="Calibri"/>
                <w:color w:val="000000"/>
                <w:lang w:val="es-GT" w:eastAsia="en-GB"/>
              </w:rPr>
              <w:t xml:space="preserve"> depositar informes</w:t>
            </w:r>
            <w:r w:rsidR="007D54E4">
              <w:rPr>
                <w:rFonts w:ascii="Gill Sans Infant Std" w:eastAsia="Times New Roman" w:hAnsi="Gill Sans Infant Std" w:cs="Calibri"/>
                <w:color w:val="000000"/>
                <w:lang w:val="es-GT" w:eastAsia="en-GB"/>
              </w:rPr>
              <w:t xml:space="preserve"> en las estaciones de salud o farmacias</w:t>
            </w:r>
            <w:r w:rsidR="00FB265B" w:rsidRPr="0065316D">
              <w:rPr>
                <w:rFonts w:ascii="Gill Sans Infant Std" w:eastAsia="Times New Roman" w:hAnsi="Gill Sans Infant Std" w:cs="Calibri"/>
                <w:color w:val="000000"/>
                <w:lang w:val="es-GT" w:eastAsia="en-GB"/>
              </w:rPr>
              <w:t>?  </w:t>
            </w:r>
          </w:p>
          <w:p w14:paraId="0F579B1A" w14:textId="77777777" w:rsidR="00FB265B" w:rsidRPr="0065316D" w:rsidRDefault="00FB265B" w:rsidP="00FB265B">
            <w:pPr>
              <w:spacing w:after="0" w:line="240" w:lineRule="auto"/>
              <w:textAlignment w:val="baseline"/>
              <w:rPr>
                <w:rFonts w:ascii="Segoe UI" w:eastAsia="Calibri" w:hAnsi="Segoe UI" w:cs="Segoe UI"/>
                <w:color w:val="auto"/>
                <w:lang w:val="es-GT" w:eastAsia="en-GB"/>
              </w:rPr>
            </w:pPr>
            <w:r w:rsidRPr="0065316D">
              <w:rPr>
                <w:rFonts w:ascii="Gill Sans Infant Std" w:eastAsia="Calibri" w:hAnsi="Gill Sans Infant Std" w:cs="Calibri"/>
                <w:color w:val="000000"/>
                <w:lang w:val="es-GT" w:eastAsia="en-GB"/>
              </w:rPr>
              <w:t> </w:t>
            </w:r>
          </w:p>
          <w:p w14:paraId="153CE7E4" w14:textId="77777777" w:rsidR="005C0015" w:rsidRDefault="001C22F0" w:rsidP="00B34581">
            <w:pPr>
              <w:spacing w:after="0" w:line="240" w:lineRule="auto"/>
              <w:textAlignment w:val="baseline"/>
              <w:rPr>
                <w:rFonts w:ascii="Gill Sans Infant Std" w:eastAsia="Calibri" w:hAnsi="Gill Sans Infant Std" w:cs="Calibri"/>
                <w:color w:val="000000"/>
                <w:lang w:val="es-GT" w:eastAsia="en-GB"/>
              </w:rPr>
            </w:pPr>
            <w:r>
              <w:rPr>
                <w:rFonts w:ascii="Gill Sans Infant Std" w:eastAsia="Calibri" w:hAnsi="Gill Sans Infant Std" w:cs="Calibri"/>
                <w:color w:val="000000"/>
                <w:lang w:val="es-GT" w:eastAsia="en-GB"/>
              </w:rPr>
              <w:t xml:space="preserve">Comparta los hallazgos con el grupo y </w:t>
            </w:r>
            <w:r w:rsidR="00B34581">
              <w:rPr>
                <w:rFonts w:ascii="Gill Sans Infant Std" w:eastAsia="Calibri" w:hAnsi="Gill Sans Infant Std" w:cs="Calibri"/>
                <w:color w:val="000000"/>
                <w:lang w:val="es-GT" w:eastAsia="en-GB"/>
              </w:rPr>
              <w:t>actualice a los docentes sobre cualquier procedimiento que no hayan mencionado para cerrar esta actividad</w:t>
            </w:r>
          </w:p>
          <w:p w14:paraId="581B8F2A" w14:textId="2452BD82" w:rsidR="005D3E0D" w:rsidRPr="0065316D" w:rsidRDefault="005D3E0D" w:rsidP="00B34581">
            <w:pPr>
              <w:spacing w:after="0" w:line="240" w:lineRule="auto"/>
              <w:textAlignment w:val="baseline"/>
              <w:rPr>
                <w:lang w:val="es-GT"/>
              </w:rPr>
            </w:pPr>
          </w:p>
        </w:tc>
      </w:tr>
      <w:tr w:rsidR="005C0015" w14:paraId="68E53A9F" w14:textId="77777777" w:rsidTr="00485844">
        <w:tc>
          <w:tcPr>
            <w:tcW w:w="1075" w:type="dxa"/>
          </w:tcPr>
          <w:p w14:paraId="66131753" w14:textId="455A31DC" w:rsidR="005C0015" w:rsidRPr="0065316D" w:rsidRDefault="005C0015" w:rsidP="005C0015">
            <w:pPr>
              <w:rPr>
                <w:rFonts w:ascii="Arial" w:hAnsi="Arial"/>
                <w:b/>
                <w:lang w:val="es-GT" w:eastAsia="en-GB"/>
              </w:rPr>
            </w:pPr>
            <w:r w:rsidRPr="0065316D">
              <w:rPr>
                <w:rFonts w:ascii="Arial" w:hAnsi="Arial"/>
                <w:b/>
                <w:lang w:val="es-GT" w:eastAsia="en-GB"/>
              </w:rPr>
              <w:lastRenderedPageBreak/>
              <w:t>1</w:t>
            </w:r>
            <w:r w:rsidR="002D7276">
              <w:rPr>
                <w:rFonts w:ascii="Arial" w:hAnsi="Arial"/>
                <w:b/>
                <w:lang w:val="es-GT" w:eastAsia="en-GB"/>
              </w:rPr>
              <w:t>h</w:t>
            </w:r>
            <w:r w:rsidRPr="0065316D">
              <w:rPr>
                <w:rFonts w:ascii="Arial" w:hAnsi="Arial"/>
                <w:b/>
                <w:lang w:val="es-GT" w:eastAsia="en-GB"/>
              </w:rPr>
              <w:t xml:space="preserve"> </w:t>
            </w:r>
            <w:r w:rsidR="007E4BA0" w:rsidRPr="0065316D">
              <w:rPr>
                <w:rFonts w:ascii="Arial" w:hAnsi="Arial"/>
                <w:b/>
                <w:lang w:val="es-GT" w:eastAsia="en-GB"/>
              </w:rPr>
              <w:t>50</w:t>
            </w:r>
            <w:r w:rsidRPr="0065316D">
              <w:rPr>
                <w:rFonts w:ascii="Arial" w:hAnsi="Arial"/>
                <w:b/>
                <w:lang w:val="es-GT" w:eastAsia="en-GB"/>
              </w:rPr>
              <w:t xml:space="preserve"> min – 2</w:t>
            </w:r>
            <w:r w:rsidR="002D7276">
              <w:rPr>
                <w:rFonts w:ascii="Arial" w:hAnsi="Arial"/>
                <w:b/>
                <w:lang w:val="es-GT" w:eastAsia="en-GB"/>
              </w:rPr>
              <w:t>h</w:t>
            </w:r>
            <w:r w:rsidRPr="0065316D">
              <w:rPr>
                <w:rFonts w:ascii="Arial" w:hAnsi="Arial"/>
                <w:b/>
                <w:lang w:val="es-GT" w:eastAsia="en-GB"/>
              </w:rPr>
              <w:t xml:space="preserve"> </w:t>
            </w:r>
            <w:r w:rsidR="007E4BA0" w:rsidRPr="0065316D">
              <w:rPr>
                <w:rFonts w:ascii="Arial" w:hAnsi="Arial"/>
                <w:b/>
                <w:lang w:val="es-GT" w:eastAsia="en-GB"/>
              </w:rPr>
              <w:t>20</w:t>
            </w:r>
            <w:r w:rsidRPr="0065316D">
              <w:rPr>
                <w:rFonts w:ascii="Arial" w:hAnsi="Arial"/>
                <w:b/>
                <w:lang w:val="es-GT" w:eastAsia="en-GB"/>
              </w:rPr>
              <w:t>min</w:t>
            </w:r>
          </w:p>
        </w:tc>
        <w:tc>
          <w:tcPr>
            <w:tcW w:w="9835" w:type="dxa"/>
          </w:tcPr>
          <w:p w14:paraId="0572B40F" w14:textId="4D567E4B" w:rsidR="005C0015" w:rsidRPr="0065316D" w:rsidRDefault="0065316D" w:rsidP="005D3E0D">
            <w:pPr>
              <w:pStyle w:val="Rubrik4"/>
              <w:spacing w:after="120"/>
              <w:outlineLvl w:val="3"/>
              <w:rPr>
                <w:lang w:val="es-GT"/>
              </w:rPr>
            </w:pPr>
            <w:r w:rsidRPr="0065316D">
              <w:rPr>
                <w:lang w:val="es-GT"/>
              </w:rPr>
              <w:t>Actividad</w:t>
            </w:r>
            <w:r w:rsidR="005C0015" w:rsidRPr="0065316D">
              <w:rPr>
                <w:lang w:val="es-GT"/>
              </w:rPr>
              <w:t xml:space="preserve"> 3:</w:t>
            </w:r>
            <w:r w:rsidR="00086162" w:rsidRPr="0065316D">
              <w:rPr>
                <w:lang w:val="es-GT"/>
              </w:rPr>
              <w:t xml:space="preserve"> </w:t>
            </w:r>
            <w:r w:rsidR="007E4BA0" w:rsidRPr="0065316D">
              <w:rPr>
                <w:lang w:val="es-GT"/>
              </w:rPr>
              <w:t>M</w:t>
            </w:r>
            <w:r w:rsidR="00B34581">
              <w:rPr>
                <w:lang w:val="es-GT"/>
              </w:rPr>
              <w:t>i estrés y bienestar como docente durante la pandemia del</w:t>
            </w:r>
            <w:r w:rsidR="007E4BA0" w:rsidRPr="0065316D">
              <w:rPr>
                <w:lang w:val="es-GT"/>
              </w:rPr>
              <w:t xml:space="preserve"> COVID-19</w:t>
            </w:r>
            <w:r w:rsidR="005C0015" w:rsidRPr="0065316D">
              <w:rPr>
                <w:lang w:val="es-GT"/>
              </w:rPr>
              <w:t xml:space="preserve"> (</w:t>
            </w:r>
            <w:r w:rsidR="00803521" w:rsidRPr="0065316D">
              <w:rPr>
                <w:lang w:val="es-GT"/>
              </w:rPr>
              <w:t>30</w:t>
            </w:r>
            <w:r w:rsidR="005C0015" w:rsidRPr="0065316D">
              <w:rPr>
                <w:lang w:val="es-GT"/>
              </w:rPr>
              <w:t xml:space="preserve"> min)</w:t>
            </w:r>
          </w:p>
          <w:p w14:paraId="6352CB2A" w14:textId="63EF41F9" w:rsidR="00B34581" w:rsidRPr="00B34581" w:rsidRDefault="007E4BA0" w:rsidP="005D3E0D">
            <w:pPr>
              <w:rPr>
                <w:i/>
                <w:iCs/>
                <w:lang w:val="es-GT"/>
              </w:rPr>
            </w:pPr>
            <w:r w:rsidRPr="0065316D">
              <w:rPr>
                <w:noProof/>
                <w:lang w:val="sv-SE" w:eastAsia="sv-SE"/>
              </w:rPr>
              <w:drawing>
                <wp:inline distT="0" distB="0" distL="0" distR="0" wp14:anchorId="0F8F77D4" wp14:editId="45AFA4C2">
                  <wp:extent cx="274320" cy="27432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inline>
              </w:drawing>
            </w:r>
            <w:r w:rsidR="008A6A61" w:rsidRPr="0065316D">
              <w:rPr>
                <w:lang w:val="es-GT"/>
              </w:rPr>
              <w:t xml:space="preserve"> </w:t>
            </w:r>
            <w:r w:rsidR="00B34581">
              <w:rPr>
                <w:lang w:val="es-GT"/>
              </w:rPr>
              <w:t>Diga</w:t>
            </w:r>
            <w:r w:rsidR="008A6A61" w:rsidRPr="0065316D">
              <w:rPr>
                <w:lang w:val="es-GT"/>
              </w:rPr>
              <w:t xml:space="preserve">: </w:t>
            </w:r>
            <w:r w:rsidR="00B34581">
              <w:rPr>
                <w:i/>
                <w:iCs/>
                <w:lang w:val="es-GT"/>
              </w:rPr>
              <w:t xml:space="preserve">Durante una pandemia como el </w:t>
            </w:r>
            <w:r w:rsidR="003F565C">
              <w:rPr>
                <w:i/>
                <w:iCs/>
                <w:lang w:val="es-GT"/>
              </w:rPr>
              <w:t>COVID-19</w:t>
            </w:r>
            <w:r w:rsidR="00B34581">
              <w:rPr>
                <w:i/>
                <w:iCs/>
                <w:lang w:val="es-GT"/>
              </w:rPr>
              <w:t xml:space="preserve">, como individuos, podemos sentir muchas emociones y estrés. Podríamos preocuparnos por nuestra propia salud y seguridad o por los miembros de nuestra familia cercana o nuestros amigos. También podríamos estar preocupados por la incertidumbre de cuánto tiempo nos afectará y los cambios que está ocasionando en nuestras vidas. Nos puede molestar tener que guardar el distanciamiento social o perdernos de las cosas que nos gusta hacer. También podríamos sentirnos ansiosos porque algún miembro de nuestro hogar o familia ha perdido sus ingresos como resultado de la crisis. Esto podría </w:t>
            </w:r>
            <w:r w:rsidR="00346CEF">
              <w:rPr>
                <w:i/>
                <w:iCs/>
                <w:lang w:val="es-GT"/>
              </w:rPr>
              <w:t>causar diferentes</w:t>
            </w:r>
            <w:r w:rsidR="00B34581">
              <w:rPr>
                <w:i/>
                <w:iCs/>
                <w:lang w:val="es-GT"/>
              </w:rPr>
              <w:t xml:space="preserve"> emociones, sentimientos y situaciones de estrés difíciles en nuestras vidas. </w:t>
            </w:r>
          </w:p>
          <w:p w14:paraId="592FBC44" w14:textId="0C526783" w:rsidR="00346CEF" w:rsidRDefault="008A6A61" w:rsidP="005D3E0D">
            <w:pPr>
              <w:rPr>
                <w:lang w:val="es-GT"/>
              </w:rPr>
            </w:pPr>
            <w:r w:rsidRPr="0065316D">
              <w:rPr>
                <w:noProof/>
                <w:lang w:val="sv-SE" w:eastAsia="sv-SE"/>
              </w:rPr>
              <w:drawing>
                <wp:inline distT="0" distB="0" distL="0" distR="0" wp14:anchorId="493E1ECB" wp14:editId="6F303EC4">
                  <wp:extent cx="323215" cy="323215"/>
                  <wp:effectExtent l="0" t="0" r="635" b="6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23215" cy="323215"/>
                          </a:xfrm>
                          <a:prstGeom prst="rect">
                            <a:avLst/>
                          </a:prstGeom>
                          <a:noFill/>
                        </pic:spPr>
                      </pic:pic>
                    </a:graphicData>
                  </a:graphic>
                </wp:inline>
              </w:drawing>
            </w:r>
            <w:r w:rsidRPr="0065316D">
              <w:rPr>
                <w:lang w:val="es-GT"/>
              </w:rPr>
              <w:t xml:space="preserve"> </w:t>
            </w:r>
            <w:r w:rsidR="00346CEF">
              <w:rPr>
                <w:lang w:val="es-GT"/>
              </w:rPr>
              <w:t xml:space="preserve">En parejas, comenten las distintas emociones y sentimientos que han estado sintiendo desde que el </w:t>
            </w:r>
            <w:r w:rsidR="003F565C">
              <w:rPr>
                <w:lang w:val="es-GT"/>
              </w:rPr>
              <w:t>COVID-19</w:t>
            </w:r>
            <w:r w:rsidR="00346CEF">
              <w:rPr>
                <w:lang w:val="es-GT"/>
              </w:rPr>
              <w:t xml:space="preserve"> llegó a su país y el impacto que ha tenido. Comparta las cosas por las que se preocupa.</w:t>
            </w:r>
          </w:p>
          <w:p w14:paraId="06B2F719" w14:textId="24FB5041" w:rsidR="008A6A61" w:rsidRPr="0065316D" w:rsidRDefault="008A6A61" w:rsidP="005D3E0D">
            <w:pPr>
              <w:rPr>
                <w:lang w:val="es-GT"/>
              </w:rPr>
            </w:pPr>
            <w:r w:rsidRPr="0065316D">
              <w:rPr>
                <w:noProof/>
                <w:lang w:val="sv-SE" w:eastAsia="sv-SE"/>
              </w:rPr>
              <w:drawing>
                <wp:inline distT="0" distB="0" distL="0" distR="0" wp14:anchorId="2A306EF9" wp14:editId="3DED3DC9">
                  <wp:extent cx="274320" cy="27432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inline>
              </w:drawing>
            </w:r>
            <w:r w:rsidR="007A2176" w:rsidRPr="0065316D">
              <w:rPr>
                <w:lang w:val="es-GT"/>
              </w:rPr>
              <w:t xml:space="preserve"> </w:t>
            </w:r>
            <w:r w:rsidR="00346CEF">
              <w:rPr>
                <w:lang w:val="es-GT"/>
              </w:rPr>
              <w:t>Diga</w:t>
            </w:r>
            <w:r w:rsidRPr="0065316D">
              <w:rPr>
                <w:lang w:val="es-GT"/>
              </w:rPr>
              <w:t xml:space="preserve">: </w:t>
            </w:r>
            <w:r w:rsidR="00346CEF">
              <w:rPr>
                <w:i/>
                <w:iCs/>
                <w:lang w:val="es-GT"/>
              </w:rPr>
              <w:t xml:space="preserve">Nuestro bienestar se ve afectado de muchas maneras distintas cuando nos enfrentamos a una crisis como el </w:t>
            </w:r>
            <w:r w:rsidR="003F565C">
              <w:rPr>
                <w:i/>
                <w:iCs/>
                <w:lang w:val="es-GT"/>
              </w:rPr>
              <w:t>COVID-19</w:t>
            </w:r>
            <w:r w:rsidR="00346CEF">
              <w:rPr>
                <w:i/>
                <w:iCs/>
                <w:lang w:val="es-GT"/>
              </w:rPr>
              <w:t>. La realidad es que nuestro bienestar y nuestros niveles de estrés también afectan el bienestar y los niveles de estrés de los que están a nuestro alrededor. Si nosotros estamos contentos, hacemos felices a los demás, pero si estamos enojados o tristes, podemos pasarles esas emociones también. El bienestar no solo lo afecta a usted, también afecta a los que lo rodean, incluyendo a su familia, sus colegas, ami</w:t>
            </w:r>
            <w:r w:rsidR="00223C2A">
              <w:rPr>
                <w:i/>
                <w:iCs/>
                <w:lang w:val="es-GT"/>
              </w:rPr>
              <w:t>g</w:t>
            </w:r>
            <w:r w:rsidR="00346CEF">
              <w:rPr>
                <w:i/>
                <w:iCs/>
                <w:lang w:val="es-GT"/>
              </w:rPr>
              <w:t xml:space="preserve">os y </w:t>
            </w:r>
            <w:r w:rsidR="00436F68">
              <w:rPr>
                <w:i/>
                <w:iCs/>
                <w:lang w:val="es-GT"/>
              </w:rPr>
              <w:t>alumno</w:t>
            </w:r>
            <w:r w:rsidR="00346CEF">
              <w:rPr>
                <w:i/>
                <w:iCs/>
                <w:lang w:val="es-GT"/>
              </w:rPr>
              <w:t>s</w:t>
            </w:r>
            <w:r w:rsidR="00223C2A">
              <w:rPr>
                <w:i/>
                <w:iCs/>
                <w:lang w:val="es-GT"/>
              </w:rPr>
              <w:t>. Cuando nos sentimos estresados o molestos, es más fácil frustrarse y hasta enojarse o volverse agresivo con los demás. Es realmente importante</w:t>
            </w:r>
            <w:r w:rsidR="00A36668">
              <w:rPr>
                <w:i/>
                <w:iCs/>
                <w:lang w:val="es-GT"/>
              </w:rPr>
              <w:t xml:space="preserve"> que,</w:t>
            </w:r>
            <w:r w:rsidR="00223C2A">
              <w:rPr>
                <w:i/>
                <w:iCs/>
                <w:lang w:val="es-GT"/>
              </w:rPr>
              <w:t xml:space="preserve"> en esta temporada</w:t>
            </w:r>
            <w:r w:rsidR="00A36668">
              <w:rPr>
                <w:i/>
                <w:iCs/>
                <w:lang w:val="es-GT"/>
              </w:rPr>
              <w:t>,</w:t>
            </w:r>
            <w:r w:rsidR="00223C2A">
              <w:rPr>
                <w:i/>
                <w:iCs/>
                <w:lang w:val="es-GT"/>
              </w:rPr>
              <w:t xml:space="preserve"> encontremos la forma de ayudarnos a nosotros y a otros a manejar </w:t>
            </w:r>
            <w:r w:rsidR="00A36668">
              <w:rPr>
                <w:i/>
                <w:iCs/>
                <w:lang w:val="es-GT"/>
              </w:rPr>
              <w:t>el</w:t>
            </w:r>
            <w:r w:rsidR="00223C2A">
              <w:rPr>
                <w:i/>
                <w:iCs/>
                <w:lang w:val="es-GT"/>
              </w:rPr>
              <w:t xml:space="preserve"> estrés y a mejorar nuestro bienestar.</w:t>
            </w:r>
          </w:p>
          <w:p w14:paraId="12A32EF0" w14:textId="16F3B01A" w:rsidR="008A6A61" w:rsidRPr="0065316D" w:rsidRDefault="008A6A61" w:rsidP="005D3E0D">
            <w:pPr>
              <w:rPr>
                <w:lang w:val="es-GT"/>
              </w:rPr>
            </w:pPr>
            <w:r w:rsidRPr="0065316D">
              <w:rPr>
                <w:rFonts w:ascii="Gill Sans Infant Std" w:eastAsia="Calibri" w:hAnsi="Gill Sans Infant Std" w:cs="Times New Roman"/>
                <w:noProof/>
                <w:color w:val="auto"/>
                <w:lang w:val="sv-SE" w:eastAsia="sv-SE"/>
              </w:rPr>
              <w:drawing>
                <wp:inline distT="0" distB="0" distL="0" distR="0" wp14:anchorId="49AA984E" wp14:editId="30A1B4FD">
                  <wp:extent cx="372110" cy="372110"/>
                  <wp:effectExtent l="0" t="0" r="8890" b="889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72110" cy="372110"/>
                          </a:xfrm>
                          <a:prstGeom prst="rect">
                            <a:avLst/>
                          </a:prstGeom>
                          <a:noFill/>
                        </pic:spPr>
                      </pic:pic>
                    </a:graphicData>
                  </a:graphic>
                </wp:inline>
              </w:drawing>
            </w:r>
            <w:r w:rsidRPr="0065316D">
              <w:rPr>
                <w:lang w:val="es-GT"/>
              </w:rPr>
              <w:t xml:space="preserve"> </w:t>
            </w:r>
            <w:r w:rsidR="005D3E0D">
              <w:rPr>
                <w:lang w:val="es-GT"/>
              </w:rPr>
              <w:t xml:space="preserve">En grupos de 5 compartan otras cosas que pueden hacer para ayudarse a sentirse menos estresados o más felices. Luego, revisen las estrategias en las hojas </w:t>
            </w:r>
            <w:r w:rsidR="00A36668">
              <w:rPr>
                <w:lang w:val="es-GT"/>
              </w:rPr>
              <w:t>informtivas</w:t>
            </w:r>
            <w:r w:rsidR="005D3E0D">
              <w:rPr>
                <w:lang w:val="es-GT"/>
              </w:rPr>
              <w:t xml:space="preserve"> 4 y practíquelas. Comenten la forma como les pueden ayudar.</w:t>
            </w:r>
          </w:p>
          <w:p w14:paraId="1C7252F5" w14:textId="0C4D8AC9" w:rsidR="005D3E0D" w:rsidRPr="0065316D" w:rsidRDefault="008A6A61" w:rsidP="007A2176">
            <w:pPr>
              <w:rPr>
                <w:lang w:val="es-GT"/>
              </w:rPr>
            </w:pPr>
            <w:r w:rsidRPr="0065316D">
              <w:rPr>
                <w:noProof/>
                <w:lang w:val="sv-SE" w:eastAsia="sv-SE"/>
              </w:rPr>
              <w:drawing>
                <wp:inline distT="0" distB="0" distL="0" distR="0" wp14:anchorId="46A920C8" wp14:editId="615B6E73">
                  <wp:extent cx="274320" cy="27432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274320" cy="274320"/>
                          </a:xfrm>
                          <a:prstGeom prst="rect">
                            <a:avLst/>
                          </a:prstGeom>
                          <a:noFill/>
                        </pic:spPr>
                      </pic:pic>
                    </a:graphicData>
                  </a:graphic>
                </wp:inline>
              </w:drawing>
            </w:r>
            <w:r w:rsidRPr="0065316D">
              <w:rPr>
                <w:lang w:val="es-GT"/>
              </w:rPr>
              <w:t xml:space="preserve"> </w:t>
            </w:r>
            <w:r w:rsidR="005D3E0D">
              <w:rPr>
                <w:lang w:val="es-GT"/>
              </w:rPr>
              <w:t>Diga</w:t>
            </w:r>
            <w:r w:rsidRPr="0065316D">
              <w:rPr>
                <w:lang w:val="es-GT"/>
              </w:rPr>
              <w:t xml:space="preserve">: </w:t>
            </w:r>
            <w:r w:rsidR="003A3BE5">
              <w:rPr>
                <w:i/>
                <w:iCs/>
                <w:lang w:val="es-GT"/>
              </w:rPr>
              <w:t xml:space="preserve">Como docentes, nos podemos ayudar unos a otros a identificar y usar estrategias que nos podrían ayudar a manejar nuestro estrés (hasta cierto punto) de manera que podamos ser positivos y estar presentes para todos los que están a nuestro alrededor, especialmente nuestros </w:t>
            </w:r>
            <w:r w:rsidR="00436F68">
              <w:rPr>
                <w:i/>
                <w:iCs/>
                <w:lang w:val="es-GT"/>
              </w:rPr>
              <w:t>alumno</w:t>
            </w:r>
            <w:r w:rsidR="003A3BE5">
              <w:rPr>
                <w:i/>
                <w:iCs/>
                <w:lang w:val="es-GT"/>
              </w:rPr>
              <w:t xml:space="preserve">s y nuestras clases. Seleccionen dos de las estrategias que han comentado en sus grupos para ensayarlas en las semanas siguientes. </w:t>
            </w:r>
          </w:p>
        </w:tc>
      </w:tr>
      <w:tr w:rsidR="005C0015" w14:paraId="113A0A66" w14:textId="77777777" w:rsidTr="00485844">
        <w:tc>
          <w:tcPr>
            <w:tcW w:w="1075" w:type="dxa"/>
          </w:tcPr>
          <w:p w14:paraId="6E46B2DD" w14:textId="43BE655B" w:rsidR="005C0015" w:rsidRPr="0065316D" w:rsidRDefault="005C0015" w:rsidP="005C0015">
            <w:pPr>
              <w:rPr>
                <w:rFonts w:ascii="Arial" w:hAnsi="Arial"/>
                <w:b/>
                <w:lang w:val="es-GT" w:eastAsia="en-GB"/>
              </w:rPr>
            </w:pPr>
            <w:r w:rsidRPr="0065316D">
              <w:rPr>
                <w:rFonts w:ascii="Arial" w:hAnsi="Arial"/>
                <w:b/>
                <w:lang w:val="es-GT" w:eastAsia="en-GB"/>
              </w:rPr>
              <w:t>2</w:t>
            </w:r>
            <w:r w:rsidR="002D7276">
              <w:rPr>
                <w:rFonts w:ascii="Arial" w:hAnsi="Arial"/>
                <w:b/>
                <w:lang w:val="es-GT" w:eastAsia="en-GB"/>
              </w:rPr>
              <w:t>h</w:t>
            </w:r>
            <w:r w:rsidRPr="0065316D">
              <w:rPr>
                <w:rFonts w:ascii="Arial" w:hAnsi="Arial"/>
                <w:b/>
                <w:lang w:val="es-GT" w:eastAsia="en-GB"/>
              </w:rPr>
              <w:t xml:space="preserve"> </w:t>
            </w:r>
            <w:r w:rsidR="007E4BA0" w:rsidRPr="0065316D">
              <w:rPr>
                <w:rFonts w:ascii="Arial" w:hAnsi="Arial"/>
                <w:b/>
                <w:lang w:val="es-GT" w:eastAsia="en-GB"/>
              </w:rPr>
              <w:t>2</w:t>
            </w:r>
            <w:r w:rsidR="005A3925" w:rsidRPr="0065316D">
              <w:rPr>
                <w:rFonts w:ascii="Arial" w:hAnsi="Arial"/>
                <w:b/>
                <w:lang w:val="es-GT" w:eastAsia="en-GB"/>
              </w:rPr>
              <w:t>0min</w:t>
            </w:r>
            <w:r w:rsidRPr="0065316D">
              <w:rPr>
                <w:rFonts w:ascii="Arial" w:hAnsi="Arial"/>
                <w:b/>
                <w:lang w:val="es-GT" w:eastAsia="en-GB"/>
              </w:rPr>
              <w:t xml:space="preserve"> – 2</w:t>
            </w:r>
            <w:r w:rsidR="002D7276">
              <w:rPr>
                <w:rFonts w:ascii="Arial" w:hAnsi="Arial"/>
                <w:b/>
                <w:lang w:val="es-GT" w:eastAsia="en-GB"/>
              </w:rPr>
              <w:t>h</w:t>
            </w:r>
            <w:r w:rsidRPr="0065316D">
              <w:rPr>
                <w:rFonts w:ascii="Arial" w:hAnsi="Arial"/>
                <w:b/>
                <w:lang w:val="es-GT" w:eastAsia="en-GB"/>
              </w:rPr>
              <w:t xml:space="preserve"> </w:t>
            </w:r>
            <w:r w:rsidR="007E4BA0" w:rsidRPr="0065316D">
              <w:rPr>
                <w:rFonts w:ascii="Arial" w:hAnsi="Arial"/>
                <w:b/>
                <w:lang w:val="es-GT" w:eastAsia="en-GB"/>
              </w:rPr>
              <w:t>40</w:t>
            </w:r>
          </w:p>
        </w:tc>
        <w:tc>
          <w:tcPr>
            <w:tcW w:w="9835" w:type="dxa"/>
          </w:tcPr>
          <w:p w14:paraId="2948B59B" w14:textId="77DA7FF2" w:rsidR="005C0015" w:rsidRPr="0065316D" w:rsidRDefault="00792897" w:rsidP="005C0015">
            <w:pPr>
              <w:rPr>
                <w:b/>
                <w:lang w:val="es-GT" w:eastAsia="en-GB"/>
              </w:rPr>
            </w:pPr>
            <w:r>
              <w:rPr>
                <w:b/>
                <w:lang w:val="es-GT" w:eastAsia="en-GB"/>
              </w:rPr>
              <w:t>Siguientes pasos para los docentes</w:t>
            </w:r>
            <w:r w:rsidR="005C0015" w:rsidRPr="0065316D">
              <w:rPr>
                <w:b/>
                <w:lang w:val="es-GT" w:eastAsia="en-GB"/>
              </w:rPr>
              <w:t xml:space="preserve"> (2</w:t>
            </w:r>
            <w:r w:rsidR="005A3925" w:rsidRPr="0065316D">
              <w:rPr>
                <w:b/>
                <w:lang w:val="es-GT" w:eastAsia="en-GB"/>
              </w:rPr>
              <w:t>0</w:t>
            </w:r>
            <w:r w:rsidR="005C0015" w:rsidRPr="0065316D">
              <w:rPr>
                <w:b/>
                <w:lang w:val="es-GT" w:eastAsia="en-GB"/>
              </w:rPr>
              <w:t xml:space="preserve"> </w:t>
            </w:r>
            <w:r>
              <w:rPr>
                <w:b/>
                <w:lang w:val="es-GT" w:eastAsia="en-GB"/>
              </w:rPr>
              <w:t>min</w:t>
            </w:r>
            <w:r w:rsidR="005C0015" w:rsidRPr="0065316D">
              <w:rPr>
                <w:b/>
                <w:lang w:val="es-GT" w:eastAsia="en-GB"/>
              </w:rPr>
              <w:t>)</w:t>
            </w:r>
          </w:p>
          <w:p w14:paraId="1F8DCC48" w14:textId="244C0013" w:rsidR="00792897" w:rsidRDefault="00792897" w:rsidP="005C0015">
            <w:pPr>
              <w:rPr>
                <w:lang w:val="es-GT" w:eastAsia="en-GB"/>
              </w:rPr>
            </w:pPr>
            <w:r>
              <w:rPr>
                <w:lang w:val="es-GT" w:eastAsia="en-GB"/>
              </w:rPr>
              <w:t>En parejas, recapitulen lo que han aprendido hoy. Compartan l</w:t>
            </w:r>
            <w:r w:rsidR="00A36668">
              <w:rPr>
                <w:lang w:val="es-GT" w:eastAsia="en-GB"/>
              </w:rPr>
              <w:t>o</w:t>
            </w:r>
            <w:r>
              <w:rPr>
                <w:lang w:val="es-GT" w:eastAsia="en-GB"/>
              </w:rPr>
              <w:t xml:space="preserve"> más importante que aprendieron hoy y digan por qué es importante.</w:t>
            </w:r>
          </w:p>
          <w:p w14:paraId="74F3E370" w14:textId="4C230606" w:rsidR="005C0015" w:rsidRPr="0065316D" w:rsidRDefault="00792897" w:rsidP="005C0015">
            <w:pPr>
              <w:rPr>
                <w:lang w:val="es-GT"/>
              </w:rPr>
            </w:pPr>
            <w:r>
              <w:rPr>
                <w:lang w:val="es-GT" w:eastAsia="en-GB"/>
              </w:rPr>
              <w:t>En grupos de cuatro, comenten los siguientes pasos</w:t>
            </w:r>
            <w:r w:rsidR="005C0015" w:rsidRPr="0065316D">
              <w:rPr>
                <w:lang w:val="es-GT" w:eastAsia="en-GB"/>
              </w:rPr>
              <w:t>.</w:t>
            </w:r>
          </w:p>
          <w:p w14:paraId="4B6944D6" w14:textId="7C58747F" w:rsidR="005C0015" w:rsidRPr="0065316D" w:rsidRDefault="00792897" w:rsidP="005C0015">
            <w:pPr>
              <w:pStyle w:val="Liststycke"/>
              <w:numPr>
                <w:ilvl w:val="0"/>
                <w:numId w:val="7"/>
              </w:numPr>
              <w:rPr>
                <w:lang w:val="es-GT"/>
              </w:rPr>
            </w:pPr>
            <w:r>
              <w:rPr>
                <w:lang w:val="es-GT"/>
              </w:rPr>
              <w:t>¿Tienen dudas sobre las actividades autodirigidas</w:t>
            </w:r>
            <w:r w:rsidR="005C0015" w:rsidRPr="0065316D">
              <w:rPr>
                <w:lang w:val="es-GT"/>
              </w:rPr>
              <w:t xml:space="preserve"> (</w:t>
            </w:r>
            <w:r w:rsidR="00F063E9" w:rsidRPr="0065316D">
              <w:rPr>
                <w:shd w:val="clear" w:color="auto" w:fill="F9D2D0" w:themeFill="background2" w:themeFillTint="33"/>
                <w:lang w:val="es-GT"/>
              </w:rPr>
              <w:t>Recurso</w:t>
            </w:r>
            <w:r w:rsidR="005C0015" w:rsidRPr="0065316D">
              <w:rPr>
                <w:shd w:val="clear" w:color="auto" w:fill="F9D2D0" w:themeFill="background2" w:themeFillTint="33"/>
                <w:lang w:val="es-GT"/>
              </w:rPr>
              <w:t xml:space="preserve"> 2</w:t>
            </w:r>
            <w:r w:rsidR="005C0015" w:rsidRPr="0065316D">
              <w:rPr>
                <w:lang w:val="es-GT"/>
              </w:rPr>
              <w:t xml:space="preserve">)? </w:t>
            </w:r>
          </w:p>
          <w:p w14:paraId="33B5E3E6" w14:textId="5B464A9F" w:rsidR="00792897" w:rsidRDefault="00792897" w:rsidP="005C0015">
            <w:pPr>
              <w:pStyle w:val="Liststycke"/>
              <w:numPr>
                <w:ilvl w:val="0"/>
                <w:numId w:val="7"/>
              </w:numPr>
              <w:rPr>
                <w:lang w:val="es-GT"/>
              </w:rPr>
            </w:pPr>
            <w:r>
              <w:rPr>
                <w:lang w:val="es-GT"/>
              </w:rPr>
              <w:t>¿Cuáles probarán para ayudarles a practicar lo que aprendieron hoy?</w:t>
            </w:r>
          </w:p>
          <w:p w14:paraId="53BC4D68" w14:textId="1FD353D2" w:rsidR="005C0015" w:rsidRPr="00792897" w:rsidRDefault="00792897" w:rsidP="002F0058">
            <w:pPr>
              <w:pStyle w:val="Liststycke"/>
              <w:numPr>
                <w:ilvl w:val="0"/>
                <w:numId w:val="7"/>
              </w:numPr>
              <w:rPr>
                <w:lang w:val="es-GT"/>
              </w:rPr>
            </w:pPr>
            <w:r w:rsidRPr="00792897">
              <w:rPr>
                <w:lang w:val="es-GT"/>
              </w:rPr>
              <w:t xml:space="preserve">¿Cómo se enlazan al currículo </w:t>
            </w:r>
            <w:r w:rsidR="005C0015" w:rsidRPr="00792897">
              <w:rPr>
                <w:lang w:val="es-GT"/>
              </w:rPr>
              <w:t>(</w:t>
            </w:r>
            <w:r w:rsidR="00F063E9" w:rsidRPr="00792897">
              <w:rPr>
                <w:shd w:val="clear" w:color="auto" w:fill="F9D2D0" w:themeFill="accent1" w:themeFillTint="33"/>
                <w:lang w:val="es-GT"/>
              </w:rPr>
              <w:t>Recurso</w:t>
            </w:r>
            <w:r w:rsidR="005C0015" w:rsidRPr="00792897">
              <w:rPr>
                <w:shd w:val="clear" w:color="auto" w:fill="F9D2D0" w:themeFill="accent1" w:themeFillTint="33"/>
                <w:lang w:val="es-GT"/>
              </w:rPr>
              <w:t xml:space="preserve"> 2</w:t>
            </w:r>
            <w:r w:rsidR="005C0015" w:rsidRPr="00792897">
              <w:rPr>
                <w:lang w:val="es-GT"/>
              </w:rPr>
              <w:t xml:space="preserve">) – </w:t>
            </w:r>
            <w:r>
              <w:rPr>
                <w:lang w:val="es-GT"/>
              </w:rPr>
              <w:t>en qué lecciones podrán practicar esas competencias y cuándo</w:t>
            </w:r>
            <w:r w:rsidR="005C0015" w:rsidRPr="00792897">
              <w:rPr>
                <w:lang w:val="es-GT"/>
              </w:rPr>
              <w:t xml:space="preserve">? </w:t>
            </w:r>
          </w:p>
          <w:p w14:paraId="4CE9378B" w14:textId="1C5F6EC4" w:rsidR="005C0015" w:rsidRPr="0065316D" w:rsidRDefault="005C0015" w:rsidP="005C0015">
            <w:pPr>
              <w:pStyle w:val="Liststycke"/>
              <w:numPr>
                <w:ilvl w:val="0"/>
                <w:numId w:val="7"/>
              </w:numPr>
              <w:rPr>
                <w:lang w:val="es-GT"/>
              </w:rPr>
            </w:pPr>
            <w:r w:rsidRPr="0065316D">
              <w:rPr>
                <w:lang w:val="es-GT"/>
              </w:rPr>
              <w:t>Revi</w:t>
            </w:r>
            <w:r w:rsidR="00792897">
              <w:rPr>
                <w:lang w:val="es-GT"/>
              </w:rPr>
              <w:t>sen los criterios de las competencias</w:t>
            </w:r>
            <w:r w:rsidRPr="0065316D">
              <w:rPr>
                <w:lang w:val="es-GT"/>
              </w:rPr>
              <w:t xml:space="preserve"> (</w:t>
            </w:r>
            <w:r w:rsidR="00F063E9" w:rsidRPr="0065316D">
              <w:rPr>
                <w:shd w:val="clear" w:color="auto" w:fill="F9D2D0" w:themeFill="background2" w:themeFillTint="33"/>
                <w:lang w:val="es-GT"/>
              </w:rPr>
              <w:t>Recurso</w:t>
            </w:r>
            <w:r w:rsidRPr="0065316D">
              <w:rPr>
                <w:shd w:val="clear" w:color="auto" w:fill="F9D2D0" w:themeFill="background2" w:themeFillTint="33"/>
                <w:lang w:val="es-GT"/>
              </w:rPr>
              <w:t xml:space="preserve"> 1</w:t>
            </w:r>
            <w:r w:rsidRPr="0065316D">
              <w:rPr>
                <w:lang w:val="es-GT"/>
              </w:rPr>
              <w:t xml:space="preserve">). </w:t>
            </w:r>
            <w:r w:rsidR="00792897">
              <w:rPr>
                <w:lang w:val="es-GT"/>
              </w:rPr>
              <w:t>Cada docente debe decidir nuevamente dónde se ubican y dónde esperan estar al final del ciclo de seis semanas de desarrollo profesional</w:t>
            </w:r>
          </w:p>
          <w:p w14:paraId="2A04B254" w14:textId="12AB9380" w:rsidR="005C0015" w:rsidRPr="0065316D" w:rsidRDefault="005C0015" w:rsidP="005C0015">
            <w:pPr>
              <w:rPr>
                <w:lang w:val="es-GT"/>
              </w:rPr>
            </w:pPr>
            <w:r w:rsidRPr="0065316D">
              <w:rPr>
                <w:lang w:val="es-GT"/>
              </w:rPr>
              <w:t>Nomin</w:t>
            </w:r>
            <w:r w:rsidR="00792897">
              <w:rPr>
                <w:lang w:val="es-GT"/>
              </w:rPr>
              <w:t>e</w:t>
            </w:r>
            <w:r w:rsidR="00A36668">
              <w:rPr>
                <w:lang w:val="es-GT"/>
              </w:rPr>
              <w:t>n</w:t>
            </w:r>
            <w:r w:rsidR="00792897">
              <w:rPr>
                <w:lang w:val="es-GT"/>
              </w:rPr>
              <w:t xml:space="preserve"> a un maestro de cada escuela para que facilite el siguiente Círculo de Aprendizaje entre Pares</w:t>
            </w:r>
            <w:r w:rsidRPr="0065316D">
              <w:rPr>
                <w:lang w:val="es-GT"/>
              </w:rPr>
              <w:t xml:space="preserve">. </w:t>
            </w:r>
          </w:p>
        </w:tc>
      </w:tr>
      <w:tr w:rsidR="005C0015" w14:paraId="4F691C30" w14:textId="77777777" w:rsidTr="00485844">
        <w:tc>
          <w:tcPr>
            <w:tcW w:w="1075" w:type="dxa"/>
            <w:shd w:val="clear" w:color="auto" w:fill="F2F2F2" w:themeFill="background1" w:themeFillShade="F2"/>
          </w:tcPr>
          <w:p w14:paraId="7AADA246" w14:textId="58115233" w:rsidR="005C0015" w:rsidRPr="0065316D" w:rsidRDefault="005C0015" w:rsidP="005C0015">
            <w:pPr>
              <w:rPr>
                <w:rFonts w:ascii="Arial" w:hAnsi="Arial"/>
                <w:b/>
                <w:lang w:val="es-GT" w:eastAsia="en-GB"/>
              </w:rPr>
            </w:pPr>
            <w:r w:rsidRPr="0065316D">
              <w:rPr>
                <w:rFonts w:ascii="Arial" w:hAnsi="Arial"/>
                <w:b/>
                <w:lang w:val="es-GT" w:eastAsia="en-GB"/>
              </w:rPr>
              <w:t>2</w:t>
            </w:r>
            <w:r w:rsidR="002D7276">
              <w:rPr>
                <w:rFonts w:ascii="Arial" w:hAnsi="Arial"/>
                <w:b/>
                <w:lang w:val="es-GT" w:eastAsia="en-GB"/>
              </w:rPr>
              <w:t>h</w:t>
            </w:r>
            <w:r w:rsidRPr="0065316D">
              <w:rPr>
                <w:rFonts w:ascii="Arial" w:hAnsi="Arial"/>
                <w:b/>
                <w:lang w:val="es-GT" w:eastAsia="en-GB"/>
              </w:rPr>
              <w:t xml:space="preserve"> 30 – 2</w:t>
            </w:r>
            <w:r w:rsidR="002D7276">
              <w:rPr>
                <w:rFonts w:ascii="Arial" w:hAnsi="Arial"/>
                <w:b/>
                <w:lang w:val="es-GT" w:eastAsia="en-GB"/>
              </w:rPr>
              <w:t>h</w:t>
            </w:r>
            <w:r w:rsidRPr="0065316D">
              <w:rPr>
                <w:rFonts w:ascii="Arial" w:hAnsi="Arial"/>
                <w:b/>
                <w:lang w:val="es-GT" w:eastAsia="en-GB"/>
              </w:rPr>
              <w:t xml:space="preserve"> 45</w:t>
            </w:r>
          </w:p>
        </w:tc>
        <w:tc>
          <w:tcPr>
            <w:tcW w:w="9835" w:type="dxa"/>
            <w:shd w:val="clear" w:color="auto" w:fill="F2F2F2" w:themeFill="background1" w:themeFillShade="F2"/>
          </w:tcPr>
          <w:p w14:paraId="7237529C" w14:textId="65E83F4B" w:rsidR="005C0015" w:rsidRPr="0065316D" w:rsidRDefault="00C85454" w:rsidP="005C0015">
            <w:pPr>
              <w:rPr>
                <w:b/>
                <w:lang w:val="es-GT" w:eastAsia="en-GB"/>
              </w:rPr>
            </w:pPr>
            <w:r>
              <w:rPr>
                <w:b/>
                <w:lang w:val="es-GT" w:eastAsia="en-GB"/>
              </w:rPr>
              <w:t>Cierre del taller para docentes</w:t>
            </w:r>
            <w:r w:rsidR="005C0015" w:rsidRPr="0065316D">
              <w:rPr>
                <w:b/>
                <w:lang w:val="es-GT" w:eastAsia="en-GB"/>
              </w:rPr>
              <w:t xml:space="preserve">. </w:t>
            </w:r>
            <w:r>
              <w:rPr>
                <w:b/>
                <w:lang w:val="es-GT" w:eastAsia="en-GB"/>
              </w:rPr>
              <w:t xml:space="preserve">Descanso para los </w:t>
            </w:r>
            <w:r w:rsidR="00AB02C8" w:rsidRPr="00AB02C8">
              <w:rPr>
                <w:b/>
                <w:i/>
                <w:lang w:val="es-GT" w:eastAsia="en-GB"/>
              </w:rPr>
              <w:t>coach</w:t>
            </w:r>
            <w:r>
              <w:rPr>
                <w:b/>
                <w:lang w:val="es-GT" w:eastAsia="en-GB"/>
              </w:rPr>
              <w:t>es / facilitadores de</w:t>
            </w:r>
            <w:r w:rsidR="006740A3">
              <w:rPr>
                <w:b/>
                <w:lang w:val="es-GT" w:eastAsia="en-GB"/>
              </w:rPr>
              <w:t xml:space="preserve"> los</w:t>
            </w:r>
            <w:r>
              <w:rPr>
                <w:b/>
                <w:lang w:val="es-GT" w:eastAsia="en-GB"/>
              </w:rPr>
              <w:t xml:space="preserve"> </w:t>
            </w:r>
            <w:r w:rsidR="00E50232">
              <w:rPr>
                <w:b/>
                <w:lang w:val="es-GT" w:eastAsia="en-GB"/>
              </w:rPr>
              <w:t>Círculos de Aprendizaje entre Pares</w:t>
            </w:r>
            <w:r>
              <w:rPr>
                <w:b/>
                <w:lang w:val="es-GT" w:eastAsia="en-GB"/>
              </w:rPr>
              <w:t>.</w:t>
            </w:r>
          </w:p>
        </w:tc>
      </w:tr>
      <w:tr w:rsidR="005C0015" w:rsidRPr="006740A3" w14:paraId="283220E8" w14:textId="77777777" w:rsidTr="00485844">
        <w:tc>
          <w:tcPr>
            <w:tcW w:w="1075" w:type="dxa"/>
          </w:tcPr>
          <w:p w14:paraId="0E6B3E79" w14:textId="797EFC4F" w:rsidR="005C0015" w:rsidRPr="006740A3" w:rsidRDefault="005C0015" w:rsidP="005C0015">
            <w:pPr>
              <w:rPr>
                <w:rFonts w:ascii="Arial" w:hAnsi="Arial"/>
                <w:b/>
                <w:lang w:val="es-GT" w:eastAsia="en-GB"/>
              </w:rPr>
            </w:pPr>
            <w:r w:rsidRPr="006740A3">
              <w:rPr>
                <w:rFonts w:ascii="Arial" w:hAnsi="Arial"/>
                <w:b/>
                <w:lang w:val="es-GT" w:eastAsia="en-GB"/>
              </w:rPr>
              <w:t>2</w:t>
            </w:r>
            <w:r w:rsidR="002D7276" w:rsidRPr="006740A3">
              <w:rPr>
                <w:rFonts w:ascii="Arial" w:hAnsi="Arial"/>
                <w:b/>
                <w:lang w:val="es-GT" w:eastAsia="en-GB"/>
              </w:rPr>
              <w:t>h</w:t>
            </w:r>
            <w:r w:rsidRPr="006740A3">
              <w:rPr>
                <w:rFonts w:ascii="Arial" w:hAnsi="Arial"/>
                <w:b/>
                <w:lang w:val="es-GT" w:eastAsia="en-GB"/>
              </w:rPr>
              <w:t xml:space="preserve"> 45 – 3</w:t>
            </w:r>
            <w:r w:rsidR="002D7276" w:rsidRPr="006740A3">
              <w:rPr>
                <w:rFonts w:ascii="Arial" w:hAnsi="Arial"/>
                <w:b/>
                <w:lang w:val="es-GT" w:eastAsia="en-GB"/>
              </w:rPr>
              <w:t>h</w:t>
            </w:r>
            <w:r w:rsidRPr="006740A3">
              <w:rPr>
                <w:rFonts w:ascii="Arial" w:hAnsi="Arial"/>
                <w:b/>
                <w:lang w:val="es-GT" w:eastAsia="en-GB"/>
              </w:rPr>
              <w:t xml:space="preserve"> 15min           </w:t>
            </w:r>
          </w:p>
        </w:tc>
        <w:tc>
          <w:tcPr>
            <w:tcW w:w="9835" w:type="dxa"/>
          </w:tcPr>
          <w:p w14:paraId="4348640D" w14:textId="2E2CDCF2" w:rsidR="005C0015" w:rsidRPr="006740A3" w:rsidRDefault="006740A3" w:rsidP="005C0015">
            <w:pPr>
              <w:rPr>
                <w:b/>
                <w:lang w:val="es-GT" w:eastAsia="en-GB"/>
              </w:rPr>
            </w:pPr>
            <w:r w:rsidRPr="006740A3">
              <w:rPr>
                <w:b/>
                <w:lang w:val="es-GT" w:eastAsia="en-GB"/>
              </w:rPr>
              <w:t>Los siguientes pasos para</w:t>
            </w:r>
            <w:r>
              <w:rPr>
                <w:b/>
                <w:lang w:val="es-GT" w:eastAsia="en-GB"/>
              </w:rPr>
              <w:t xml:space="preserve"> facilitadores </w:t>
            </w:r>
            <w:r w:rsidR="00A36668">
              <w:rPr>
                <w:b/>
                <w:lang w:val="es-GT" w:eastAsia="en-GB"/>
              </w:rPr>
              <w:t>y</w:t>
            </w:r>
            <w:r>
              <w:rPr>
                <w:b/>
                <w:lang w:val="es-GT" w:eastAsia="en-GB"/>
              </w:rPr>
              <w:t xml:space="preserve"> </w:t>
            </w:r>
            <w:r w:rsidR="00AB02C8" w:rsidRPr="00AB02C8">
              <w:rPr>
                <w:b/>
                <w:i/>
                <w:lang w:val="es-GT" w:eastAsia="en-GB"/>
              </w:rPr>
              <w:t>coach</w:t>
            </w:r>
            <w:r>
              <w:rPr>
                <w:b/>
                <w:lang w:val="es-GT" w:eastAsia="en-GB"/>
              </w:rPr>
              <w:t>es</w:t>
            </w:r>
            <w:r w:rsidR="005C0015" w:rsidRPr="006740A3">
              <w:rPr>
                <w:b/>
                <w:lang w:val="es-GT" w:eastAsia="en-GB"/>
              </w:rPr>
              <w:t xml:space="preserve"> (30 </w:t>
            </w:r>
            <w:r w:rsidR="00792897" w:rsidRPr="006740A3">
              <w:rPr>
                <w:b/>
                <w:lang w:val="es-GT" w:eastAsia="en-GB"/>
              </w:rPr>
              <w:t>min</w:t>
            </w:r>
            <w:r w:rsidR="005C0015" w:rsidRPr="006740A3">
              <w:rPr>
                <w:b/>
                <w:lang w:val="es-GT" w:eastAsia="en-GB"/>
              </w:rPr>
              <w:t>)</w:t>
            </w:r>
          </w:p>
          <w:p w14:paraId="4B331420" w14:textId="66A5CC0E" w:rsidR="005C0015" w:rsidRPr="006740A3" w:rsidRDefault="006740A3" w:rsidP="005C0015">
            <w:pPr>
              <w:rPr>
                <w:lang w:val="es-GT"/>
              </w:rPr>
            </w:pPr>
            <w:r>
              <w:rPr>
                <w:lang w:val="es-GT"/>
              </w:rPr>
              <w:t xml:space="preserve">Esta sesión es solo para facilitadores </w:t>
            </w:r>
            <w:r w:rsidR="00A36668">
              <w:rPr>
                <w:lang w:val="es-GT"/>
              </w:rPr>
              <w:t>de</w:t>
            </w:r>
            <w:r>
              <w:rPr>
                <w:lang w:val="es-GT"/>
              </w:rPr>
              <w:t xml:space="preserve"> pares y para los </w:t>
            </w:r>
            <w:r w:rsidR="00AB02C8" w:rsidRPr="00AB02C8">
              <w:rPr>
                <w:i/>
                <w:lang w:val="es-GT"/>
              </w:rPr>
              <w:t>coach</w:t>
            </w:r>
            <w:r>
              <w:rPr>
                <w:lang w:val="es-GT"/>
              </w:rPr>
              <w:t>es</w:t>
            </w:r>
            <w:r w:rsidR="005C0015" w:rsidRPr="006740A3">
              <w:rPr>
                <w:lang w:val="es-GT"/>
              </w:rPr>
              <w:t xml:space="preserve">. </w:t>
            </w:r>
          </w:p>
          <w:p w14:paraId="3FC6AB78" w14:textId="246CCE03" w:rsidR="006740A3" w:rsidRDefault="005C0015" w:rsidP="005C0015">
            <w:pPr>
              <w:rPr>
                <w:i/>
                <w:lang w:val="es-GT"/>
              </w:rPr>
            </w:pPr>
            <w:r w:rsidRPr="006740A3">
              <w:rPr>
                <w:lang w:val="es-GT"/>
              </w:rPr>
              <w:lastRenderedPageBreak/>
              <w:t>Exp</w:t>
            </w:r>
            <w:r w:rsidR="006740A3">
              <w:rPr>
                <w:lang w:val="es-GT"/>
              </w:rPr>
              <w:t>lique</w:t>
            </w:r>
            <w:r w:rsidRPr="006740A3">
              <w:rPr>
                <w:lang w:val="es-GT"/>
              </w:rPr>
              <w:t xml:space="preserve">: </w:t>
            </w:r>
            <w:r w:rsidR="006740A3">
              <w:rPr>
                <w:i/>
                <w:lang w:val="es-GT"/>
              </w:rPr>
              <w:t>Los docentes deben efectuar sus tareas autodirigidas durante las próximas dos semanas. En la tercera semana, deberán reunirse durante una hora para comentar lo que ha ido y bien y dónde necesitan apoyo.</w:t>
            </w:r>
          </w:p>
          <w:p w14:paraId="39CAC416" w14:textId="4A269260" w:rsidR="005C0015" w:rsidRPr="006740A3" w:rsidRDefault="006740A3" w:rsidP="005C0015">
            <w:pPr>
              <w:rPr>
                <w:shd w:val="clear" w:color="auto" w:fill="F9D2D0" w:themeFill="background2" w:themeFillTint="33"/>
                <w:lang w:val="es-GT"/>
              </w:rPr>
            </w:pPr>
            <w:r>
              <w:rPr>
                <w:lang w:val="es-GT"/>
              </w:rPr>
              <w:t xml:space="preserve">Reparta la Agenda de Aprendizaje entre </w:t>
            </w:r>
            <w:r w:rsidR="00A36668">
              <w:rPr>
                <w:lang w:val="es-GT"/>
              </w:rPr>
              <w:t>P</w:t>
            </w:r>
            <w:r>
              <w:rPr>
                <w:lang w:val="es-GT"/>
              </w:rPr>
              <w:t>ares</w:t>
            </w:r>
            <w:r w:rsidR="005C0015" w:rsidRPr="006740A3">
              <w:rPr>
                <w:lang w:val="es-GT"/>
              </w:rPr>
              <w:t xml:space="preserve"> (</w:t>
            </w:r>
            <w:r w:rsidR="00F063E9" w:rsidRPr="006740A3">
              <w:rPr>
                <w:shd w:val="clear" w:color="auto" w:fill="F9D2D0" w:themeFill="background2" w:themeFillTint="33"/>
                <w:lang w:val="es-GT"/>
              </w:rPr>
              <w:t>Recurso</w:t>
            </w:r>
            <w:r w:rsidR="005C0015" w:rsidRPr="006740A3">
              <w:rPr>
                <w:shd w:val="clear" w:color="auto" w:fill="F9D2D0" w:themeFill="background2" w:themeFillTint="33"/>
                <w:lang w:val="es-GT"/>
              </w:rPr>
              <w:t xml:space="preserve"> 3)</w:t>
            </w:r>
            <w:r w:rsidR="005C0015" w:rsidRPr="006740A3">
              <w:rPr>
                <w:lang w:val="es-GT"/>
              </w:rPr>
              <w:t xml:space="preserve">. </w:t>
            </w:r>
            <w:r>
              <w:rPr>
                <w:lang w:val="es-GT"/>
              </w:rPr>
              <w:t xml:space="preserve">Lea las instrucciones </w:t>
            </w:r>
            <w:r w:rsidR="00A36668">
              <w:rPr>
                <w:lang w:val="es-GT"/>
              </w:rPr>
              <w:t xml:space="preserve">que aparecen </w:t>
            </w:r>
            <w:r>
              <w:rPr>
                <w:lang w:val="es-GT"/>
              </w:rPr>
              <w:t>allí</w:t>
            </w:r>
            <w:r w:rsidR="005C0015" w:rsidRPr="006740A3">
              <w:rPr>
                <w:lang w:val="es-GT"/>
              </w:rPr>
              <w:t xml:space="preserve">. </w:t>
            </w:r>
          </w:p>
          <w:p w14:paraId="09B1C0ED" w14:textId="1607A833" w:rsidR="006740A3" w:rsidRDefault="006740A3" w:rsidP="005C0015">
            <w:pPr>
              <w:rPr>
                <w:lang w:val="es-GT"/>
              </w:rPr>
            </w:pPr>
            <w:r>
              <w:rPr>
                <w:lang w:val="es-GT"/>
              </w:rPr>
              <w:t>Luego</w:t>
            </w:r>
            <w:r w:rsidR="005C0015" w:rsidRPr="006740A3">
              <w:rPr>
                <w:lang w:val="es-GT"/>
              </w:rPr>
              <w:t xml:space="preserve">, </w:t>
            </w:r>
            <w:r w:rsidR="00622383">
              <w:rPr>
                <w:lang w:val="es-GT"/>
              </w:rPr>
              <w:t xml:space="preserve">los </w:t>
            </w:r>
            <w:r w:rsidR="00AB02C8" w:rsidRPr="00AB02C8">
              <w:rPr>
                <w:i/>
                <w:lang w:val="es-GT"/>
              </w:rPr>
              <w:t>coach</w:t>
            </w:r>
            <w:r w:rsidR="00622383">
              <w:rPr>
                <w:lang w:val="es-GT"/>
              </w:rPr>
              <w:t xml:space="preserve">es deberán revisar el módulo anterior. Pregunte: </w:t>
            </w:r>
            <w:r w:rsidR="00622383" w:rsidRPr="00622383">
              <w:rPr>
                <w:i/>
                <w:iCs/>
                <w:lang w:val="es-GT"/>
              </w:rPr>
              <w:t>¿Alcanzaron los docentes sus objetivos de aprendizaje y mejoraron sus competencias? ¿Qué dificultades tuvieron? ¿Cómo se puede alentar a los docentes para que sigan aprendiendo en esta área?</w:t>
            </w:r>
          </w:p>
          <w:p w14:paraId="13F02C47" w14:textId="287F5606" w:rsidR="00622383" w:rsidRDefault="005C0015" w:rsidP="005C0015">
            <w:pPr>
              <w:rPr>
                <w:i/>
                <w:lang w:val="es-GT"/>
              </w:rPr>
            </w:pPr>
            <w:r w:rsidRPr="006740A3">
              <w:rPr>
                <w:lang w:val="es-GT"/>
              </w:rPr>
              <w:t>Expl</w:t>
            </w:r>
            <w:r w:rsidR="00622383">
              <w:rPr>
                <w:lang w:val="es-GT"/>
              </w:rPr>
              <w:t>ique</w:t>
            </w:r>
            <w:r w:rsidRPr="006740A3">
              <w:rPr>
                <w:lang w:val="es-GT"/>
              </w:rPr>
              <w:t>:</w:t>
            </w:r>
            <w:r w:rsidRPr="006740A3">
              <w:rPr>
                <w:i/>
                <w:lang w:val="es-GT"/>
              </w:rPr>
              <w:t xml:space="preserve"> </w:t>
            </w:r>
            <w:r w:rsidR="00622383">
              <w:rPr>
                <w:i/>
                <w:lang w:val="es-GT"/>
              </w:rPr>
              <w:t xml:space="preserve">Ahora platicaremos sobre cómo los </w:t>
            </w:r>
            <w:r w:rsidR="00AB02C8" w:rsidRPr="00AB02C8">
              <w:rPr>
                <w:i/>
                <w:lang w:val="es-GT"/>
              </w:rPr>
              <w:t>coach</w:t>
            </w:r>
            <w:r w:rsidR="00622383">
              <w:rPr>
                <w:i/>
                <w:lang w:val="es-GT"/>
              </w:rPr>
              <w:t>es pueden apoyar este ciclo de desarrollo profesional. Durante las siguientes dos semanas, los docentes deben llevar a cabo sus tareas autodirigidas. En la tercera semana, deber</w:t>
            </w:r>
            <w:r w:rsidR="00A36668">
              <w:rPr>
                <w:i/>
                <w:lang w:val="es-GT"/>
              </w:rPr>
              <w:t>á</w:t>
            </w:r>
            <w:r w:rsidR="00622383">
              <w:rPr>
                <w:i/>
                <w:lang w:val="es-GT"/>
              </w:rPr>
              <w:t>n efectuar el Círculo de Aprendizaje entre Pares. Luego, deber</w:t>
            </w:r>
            <w:r w:rsidR="00A36668">
              <w:rPr>
                <w:i/>
                <w:lang w:val="es-GT"/>
              </w:rPr>
              <w:t>á</w:t>
            </w:r>
            <w:r w:rsidR="00622383">
              <w:rPr>
                <w:i/>
                <w:lang w:val="es-GT"/>
              </w:rPr>
              <w:t xml:space="preserve">n regresar y seguir practicando sus tareas autodirigidas. En la quinta o sexta semana, los </w:t>
            </w:r>
            <w:r w:rsidR="00AB02C8" w:rsidRPr="00AB02C8">
              <w:rPr>
                <w:i/>
                <w:lang w:val="es-GT"/>
              </w:rPr>
              <w:t>coach</w:t>
            </w:r>
            <w:r w:rsidR="00622383">
              <w:rPr>
                <w:i/>
                <w:lang w:val="es-GT"/>
              </w:rPr>
              <w:t xml:space="preserve">es deberán llevar a cabo la observación de clase. </w:t>
            </w:r>
            <w:r w:rsidR="00EF0C47">
              <w:rPr>
                <w:i/>
                <w:lang w:val="es-GT"/>
              </w:rPr>
              <w:t>Ahora veamos los formularios para la observación.</w:t>
            </w:r>
          </w:p>
          <w:p w14:paraId="05FFECA3" w14:textId="32504BF2" w:rsidR="00EF0C47" w:rsidRDefault="00EF0C47" w:rsidP="005C0015">
            <w:pPr>
              <w:pStyle w:val="Liststycke"/>
              <w:numPr>
                <w:ilvl w:val="0"/>
                <w:numId w:val="9"/>
              </w:numPr>
              <w:rPr>
                <w:lang w:val="es-GT"/>
              </w:rPr>
            </w:pPr>
            <w:r>
              <w:rPr>
                <w:lang w:val="es-GT"/>
              </w:rPr>
              <w:t xml:space="preserve">Los </w:t>
            </w:r>
            <w:r w:rsidR="00AB02C8" w:rsidRPr="00AB02C8">
              <w:rPr>
                <w:i/>
                <w:lang w:val="es-GT"/>
              </w:rPr>
              <w:t>coach</w:t>
            </w:r>
            <w:r>
              <w:rPr>
                <w:lang w:val="es-GT"/>
              </w:rPr>
              <w:t>es deben discutir el formulario para la observación de clase, las dificultades que pueden tener los docentes y las ideas para ayudarlos a mejorar.</w:t>
            </w:r>
          </w:p>
          <w:p w14:paraId="48E34410" w14:textId="7FBF9790" w:rsidR="005C0015" w:rsidRPr="006740A3" w:rsidRDefault="00EF0C47" w:rsidP="005C0015">
            <w:pPr>
              <w:pStyle w:val="Liststycke"/>
              <w:numPr>
                <w:ilvl w:val="0"/>
                <w:numId w:val="9"/>
              </w:numPr>
              <w:rPr>
                <w:lang w:val="es-GT"/>
              </w:rPr>
            </w:pPr>
            <w:r>
              <w:rPr>
                <w:lang w:val="es-GT"/>
              </w:rPr>
              <w:t xml:space="preserve">Deben tomar un nivel de competencia –por ejemplo, </w:t>
            </w:r>
            <w:r w:rsidRPr="00EF0C47">
              <w:rPr>
                <w:i/>
                <w:iCs/>
                <w:lang w:val="es-GT"/>
              </w:rPr>
              <w:t>en desarrollo</w:t>
            </w:r>
            <w:r>
              <w:rPr>
                <w:lang w:val="es-GT"/>
              </w:rPr>
              <w:t xml:space="preserve">– y comentar cómo será la enseñanza que imparta este maestro y cómo se le puede ayudar para que suba al nivel de </w:t>
            </w:r>
            <w:r w:rsidRPr="00EF0C47">
              <w:rPr>
                <w:i/>
                <w:iCs/>
                <w:lang w:val="es-GT"/>
              </w:rPr>
              <w:t>competente</w:t>
            </w:r>
            <w:r>
              <w:rPr>
                <w:i/>
                <w:iCs/>
                <w:lang w:val="es-GT"/>
              </w:rPr>
              <w:t xml:space="preserve">. </w:t>
            </w:r>
            <w:r>
              <w:rPr>
                <w:lang w:val="es-GT"/>
              </w:rPr>
              <w:t xml:space="preserve">También deberán comentar </w:t>
            </w:r>
            <w:r w:rsidRPr="00A36668">
              <w:rPr>
                <w:i/>
                <w:iCs/>
                <w:lang w:val="es-GT"/>
              </w:rPr>
              <w:t>cuándo</w:t>
            </w:r>
            <w:r>
              <w:rPr>
                <w:lang w:val="es-GT"/>
              </w:rPr>
              <w:t xml:space="preserve"> evaluarán cada objetivo de aprendizaje: por ejemplo, evaluar los conocimientos de los docentes </w:t>
            </w:r>
            <w:r w:rsidR="00AC282A">
              <w:rPr>
                <w:lang w:val="es-GT"/>
              </w:rPr>
              <w:t>en cuanto a</w:t>
            </w:r>
            <w:r>
              <w:rPr>
                <w:lang w:val="es-GT"/>
              </w:rPr>
              <w:t xml:space="preserve"> las competencias fundamentales </w:t>
            </w:r>
            <w:r w:rsidR="00AC282A">
              <w:rPr>
                <w:lang w:val="es-GT"/>
              </w:rPr>
              <w:t xml:space="preserve">de lectura es más fácil cuando se le pregunta al docente durante la sesión de retroalimentación con el </w:t>
            </w:r>
            <w:r w:rsidR="00AB02C8" w:rsidRPr="00AB02C8">
              <w:rPr>
                <w:i/>
                <w:lang w:val="es-GT"/>
              </w:rPr>
              <w:t>coach</w:t>
            </w:r>
            <w:r w:rsidR="00AC282A">
              <w:rPr>
                <w:lang w:val="es-GT"/>
              </w:rPr>
              <w:t xml:space="preserve"> que cuando se trata de establecer por medio de la observación de clase.</w:t>
            </w:r>
          </w:p>
          <w:p w14:paraId="2B124148" w14:textId="01A7EBAB" w:rsidR="00AC282A" w:rsidRDefault="00AC282A" w:rsidP="005C0015">
            <w:pPr>
              <w:rPr>
                <w:lang w:val="es-GT"/>
              </w:rPr>
            </w:pPr>
            <w:r w:rsidRPr="00AC282A">
              <w:rPr>
                <w:shd w:val="clear" w:color="auto" w:fill="FFFFFF" w:themeFill="background1"/>
                <w:lang w:val="es-GT"/>
              </w:rPr>
              <w:t xml:space="preserve">El </w:t>
            </w:r>
            <w:r w:rsidR="00F063E9" w:rsidRPr="006740A3">
              <w:rPr>
                <w:shd w:val="clear" w:color="auto" w:fill="F9D2D0" w:themeFill="background2" w:themeFillTint="33"/>
                <w:lang w:val="es-GT"/>
              </w:rPr>
              <w:t>Recurso</w:t>
            </w:r>
            <w:r w:rsidR="005C0015" w:rsidRPr="006740A3">
              <w:rPr>
                <w:shd w:val="clear" w:color="auto" w:fill="F9D2D0" w:themeFill="background2" w:themeFillTint="33"/>
                <w:lang w:val="es-GT"/>
              </w:rPr>
              <w:t xml:space="preserve"> 5</w:t>
            </w:r>
            <w:r w:rsidR="005C0015" w:rsidRPr="006740A3">
              <w:rPr>
                <w:lang w:val="es-GT"/>
              </w:rPr>
              <w:t xml:space="preserve"> </w:t>
            </w:r>
            <w:r>
              <w:rPr>
                <w:lang w:val="es-GT"/>
              </w:rPr>
              <w:t xml:space="preserve">es un formulario para la observación de clase. Los </w:t>
            </w:r>
            <w:r w:rsidR="00AB02C8" w:rsidRPr="00AB02C8">
              <w:rPr>
                <w:i/>
                <w:lang w:val="es-GT"/>
              </w:rPr>
              <w:t>coach</w:t>
            </w:r>
            <w:r>
              <w:rPr>
                <w:lang w:val="es-GT"/>
              </w:rPr>
              <w:t>es deberán llenar el formulario de observación que se encuentra en blanco con las afirmaciones de competencia que consideren como las más pertinentes para los docentes de sus escuelas.</w:t>
            </w:r>
          </w:p>
          <w:p w14:paraId="026B8800" w14:textId="0F8BBD4D" w:rsidR="005C0015" w:rsidRPr="006740A3" w:rsidRDefault="00AC282A" w:rsidP="005C0015">
            <w:pPr>
              <w:pStyle w:val="Liststycke"/>
              <w:numPr>
                <w:ilvl w:val="0"/>
                <w:numId w:val="12"/>
              </w:numPr>
              <w:rPr>
                <w:lang w:val="es-GT"/>
              </w:rPr>
            </w:pPr>
            <w:r>
              <w:rPr>
                <w:lang w:val="es-GT"/>
              </w:rPr>
              <w:t xml:space="preserve">Los </w:t>
            </w:r>
            <w:r w:rsidR="00AB02C8" w:rsidRPr="00AB02C8">
              <w:rPr>
                <w:i/>
                <w:lang w:val="es-GT"/>
              </w:rPr>
              <w:t>coach</w:t>
            </w:r>
            <w:r>
              <w:rPr>
                <w:lang w:val="es-GT"/>
              </w:rPr>
              <w:t xml:space="preserve">es deberán revisar el </w:t>
            </w:r>
            <w:r w:rsidR="00F063E9" w:rsidRPr="006740A3">
              <w:rPr>
                <w:shd w:val="clear" w:color="auto" w:fill="F9D2D0" w:themeFill="background2" w:themeFillTint="33"/>
                <w:lang w:val="es-GT"/>
              </w:rPr>
              <w:t>Recurso</w:t>
            </w:r>
            <w:r w:rsidR="005C0015" w:rsidRPr="006740A3">
              <w:rPr>
                <w:shd w:val="clear" w:color="auto" w:fill="F9D2D0" w:themeFill="background2" w:themeFillTint="33"/>
                <w:lang w:val="es-GT"/>
              </w:rPr>
              <w:t xml:space="preserve"> 4</w:t>
            </w:r>
            <w:r w:rsidR="005C0015" w:rsidRPr="006740A3">
              <w:rPr>
                <w:lang w:val="es-GT"/>
              </w:rPr>
              <w:t xml:space="preserve"> </w:t>
            </w:r>
            <w:r>
              <w:rPr>
                <w:lang w:val="es-GT"/>
              </w:rPr>
              <w:t xml:space="preserve">y comentar cómo puede guiar su sesión de </w:t>
            </w:r>
            <w:r w:rsidR="00DA30B9" w:rsidRPr="00AB02C8">
              <w:rPr>
                <w:i/>
                <w:iCs/>
                <w:lang w:val="es-GT"/>
              </w:rPr>
              <w:t>c</w:t>
            </w:r>
            <w:r w:rsidR="00AB02C8" w:rsidRPr="00AB02C8">
              <w:rPr>
                <w:i/>
                <w:iCs/>
                <w:lang w:val="es-GT"/>
              </w:rPr>
              <w:t>oaching</w:t>
            </w:r>
            <w:r>
              <w:rPr>
                <w:lang w:val="es-GT"/>
              </w:rPr>
              <w:t>.</w:t>
            </w:r>
            <w:r w:rsidR="005C0015" w:rsidRPr="006740A3">
              <w:rPr>
                <w:lang w:val="es-GT"/>
              </w:rPr>
              <w:t xml:space="preserve"> </w:t>
            </w:r>
          </w:p>
          <w:p w14:paraId="489F7401" w14:textId="70A62743" w:rsidR="005C0015" w:rsidRPr="006740A3" w:rsidRDefault="005C0015" w:rsidP="005C0015">
            <w:pPr>
              <w:rPr>
                <w:i/>
                <w:lang w:val="es-GT"/>
              </w:rPr>
            </w:pPr>
            <w:r w:rsidRPr="006740A3">
              <w:rPr>
                <w:lang w:val="es-GT"/>
              </w:rPr>
              <w:t>Expl</w:t>
            </w:r>
            <w:r w:rsidR="00DA30B9">
              <w:rPr>
                <w:lang w:val="es-GT"/>
              </w:rPr>
              <w:t>ique</w:t>
            </w:r>
            <w:r w:rsidRPr="006740A3">
              <w:rPr>
                <w:lang w:val="es-GT"/>
              </w:rPr>
              <w:t>:</w:t>
            </w:r>
            <w:r w:rsidRPr="006740A3">
              <w:rPr>
                <w:i/>
                <w:lang w:val="es-GT"/>
              </w:rPr>
              <w:t xml:space="preserve"> </w:t>
            </w:r>
            <w:r w:rsidR="00DA30B9">
              <w:rPr>
                <w:i/>
                <w:lang w:val="es-GT"/>
              </w:rPr>
              <w:t>Los docentes tienen ahora seis semanas para trabajar en las tres competencias de este ciclo de desarrollo profesional. Volveremos a reunirnos después de eso y empezar nuevamente con un nuevo conjunto de competencias. Muchas gracias por su tiempo el día de hoy y buena suerte con el apoyo que les brindarán a sus docentes en las siguientes seis semanas. Si tiene</w:t>
            </w:r>
            <w:r w:rsidR="00A36668">
              <w:rPr>
                <w:i/>
                <w:lang w:val="es-GT"/>
              </w:rPr>
              <w:t>n</w:t>
            </w:r>
            <w:r w:rsidR="00DA30B9">
              <w:rPr>
                <w:i/>
                <w:lang w:val="es-GT"/>
              </w:rPr>
              <w:t xml:space="preserve"> alguna pregunta o necesita</w:t>
            </w:r>
            <w:r w:rsidR="00A36668">
              <w:rPr>
                <w:i/>
                <w:lang w:val="es-GT"/>
              </w:rPr>
              <w:t>n</w:t>
            </w:r>
            <w:r w:rsidR="00DA30B9">
              <w:rPr>
                <w:i/>
                <w:lang w:val="es-GT"/>
              </w:rPr>
              <w:t xml:space="preserve"> más apoyo, por favor póngase en contacto conmigo. ¡Gracias!</w:t>
            </w:r>
          </w:p>
        </w:tc>
      </w:tr>
      <w:bookmarkEnd w:id="8"/>
    </w:tbl>
    <w:p w14:paraId="26253641" w14:textId="6771096F" w:rsidR="00374EA6" w:rsidRPr="006740A3" w:rsidRDefault="00374EA6" w:rsidP="0063598B">
      <w:pPr>
        <w:rPr>
          <w:lang w:val="es-GT"/>
        </w:rPr>
      </w:pPr>
    </w:p>
    <w:p w14:paraId="7683E773" w14:textId="77777777" w:rsidR="00374EA6" w:rsidRPr="006740A3" w:rsidRDefault="00374EA6">
      <w:pPr>
        <w:spacing w:after="200" w:line="276" w:lineRule="auto"/>
        <w:rPr>
          <w:lang w:val="es-GT"/>
        </w:rPr>
      </w:pPr>
      <w:r w:rsidRPr="006740A3">
        <w:rPr>
          <w:lang w:val="es-GT"/>
        </w:rPr>
        <w:br w:type="page"/>
      </w:r>
    </w:p>
    <w:p w14:paraId="012EC7B3" w14:textId="5DDCC8E2" w:rsidR="00C54608" w:rsidRPr="0054569D" w:rsidRDefault="0065431D" w:rsidP="00C54608">
      <w:pPr>
        <w:pStyle w:val="Rubrik1"/>
        <w:rPr>
          <w:sz w:val="34"/>
        </w:rPr>
      </w:pPr>
      <w:bookmarkStart w:id="21" w:name="_Toc41581964"/>
      <w:r>
        <w:rPr>
          <w:caps w:val="0"/>
          <w:sz w:val="34"/>
        </w:rPr>
        <w:lastRenderedPageBreak/>
        <w:t>RECURSO</w:t>
      </w:r>
      <w:r w:rsidRPr="0054569D">
        <w:rPr>
          <w:caps w:val="0"/>
          <w:sz w:val="34"/>
        </w:rPr>
        <w:t xml:space="preserve"> 1: </w:t>
      </w:r>
      <w:r>
        <w:rPr>
          <w:caps w:val="0"/>
          <w:sz w:val="34"/>
        </w:rPr>
        <w:t>CRITERIOS PARA LAS COMPETENCIAS</w:t>
      </w:r>
      <w:bookmarkEnd w:id="21"/>
    </w:p>
    <w:p w14:paraId="106AA9E1" w14:textId="77777777" w:rsidR="00A36668" w:rsidRPr="00DC7B73" w:rsidRDefault="00A36668" w:rsidP="00A36668">
      <w:pPr>
        <w:rPr>
          <w:b/>
          <w:bCs/>
          <w:lang w:val="es-GT"/>
        </w:rPr>
      </w:pPr>
      <w:bookmarkStart w:id="22" w:name="_Toc528069336"/>
      <w:r w:rsidRPr="00DC7B73">
        <w:rPr>
          <w:b/>
          <w:bCs/>
          <w:lang w:val="es-GT"/>
        </w:rPr>
        <w:t>Compet</w:t>
      </w:r>
      <w:r>
        <w:rPr>
          <w:b/>
          <w:bCs/>
          <w:lang w:val="es-GT"/>
        </w:rPr>
        <w:t>encia</w:t>
      </w:r>
      <w:r w:rsidRPr="00DC7B73">
        <w:rPr>
          <w:b/>
          <w:bCs/>
          <w:lang w:val="es-GT"/>
        </w:rPr>
        <w:t xml:space="preserve"> 1: </w:t>
      </w:r>
      <w:r w:rsidRPr="00BD4ED6">
        <w:rPr>
          <w:b/>
          <w:bCs/>
          <w:lang w:val="es-GT"/>
        </w:rPr>
        <w:t xml:space="preserve">Comprender la naturaleza y las implicaciones del </w:t>
      </w:r>
      <w:r>
        <w:rPr>
          <w:b/>
          <w:bCs/>
          <w:lang w:val="es-GT"/>
        </w:rPr>
        <w:t>COVID-19</w:t>
      </w:r>
      <w:r w:rsidRPr="00BD4ED6">
        <w:rPr>
          <w:b/>
          <w:bCs/>
          <w:lang w:val="es-GT"/>
        </w:rPr>
        <w:t xml:space="preserve"> para sí mismo y para otros, especialmente los niños.</w:t>
      </w:r>
    </w:p>
    <w:tbl>
      <w:tblPr>
        <w:tblStyle w:val="Tabellrutntljust"/>
        <w:tblW w:w="0" w:type="auto"/>
        <w:tblLook w:val="04A0" w:firstRow="1" w:lastRow="0" w:firstColumn="1" w:lastColumn="0" w:noHBand="0" w:noVBand="1"/>
      </w:tblPr>
      <w:tblGrid>
        <w:gridCol w:w="2614"/>
        <w:gridCol w:w="2614"/>
        <w:gridCol w:w="2614"/>
        <w:gridCol w:w="2614"/>
      </w:tblGrid>
      <w:tr w:rsidR="00A36668" w:rsidRPr="00DC7B73" w14:paraId="0289B6E0" w14:textId="77777777" w:rsidTr="000E2445">
        <w:tc>
          <w:tcPr>
            <w:tcW w:w="2614" w:type="dxa"/>
            <w:shd w:val="clear" w:color="auto" w:fill="BFBFBF" w:themeFill="background1" w:themeFillShade="BF"/>
            <w:vAlign w:val="center"/>
          </w:tcPr>
          <w:p w14:paraId="6703E5CB"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1B937A69"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03CBC393"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3B1A7F12"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A36668" w:rsidRPr="00DC7B73" w14:paraId="2EEFACE2" w14:textId="77777777" w:rsidTr="000E2445">
        <w:trPr>
          <w:trHeight w:val="2773"/>
        </w:trPr>
        <w:tc>
          <w:tcPr>
            <w:tcW w:w="2614" w:type="dxa"/>
          </w:tcPr>
          <w:p w14:paraId="783960F9" w14:textId="77777777" w:rsidR="00A36668" w:rsidRPr="00DC7B73" w:rsidRDefault="00A36668" w:rsidP="000E2445">
            <w:pPr>
              <w:spacing w:after="0"/>
              <w:outlineLvl w:val="3"/>
              <w:rPr>
                <w:rFonts w:ascii="Gill Sans Infant Std" w:eastAsia="Times New Roman" w:hAnsi="Gill Sans Infant Std" w:cs="Arial"/>
                <w:bCs/>
                <w:color w:val="000000"/>
                <w:sz w:val="20"/>
                <w:szCs w:val="20"/>
                <w:lang w:val="es-GT" w:eastAsia="en-GB"/>
              </w:rPr>
            </w:pPr>
            <w:r w:rsidRPr="001D563A">
              <w:rPr>
                <w:rFonts w:ascii="Gill Sans Infant Std" w:eastAsia="Times New Roman" w:hAnsi="Gill Sans Infant Std" w:cs="Arial"/>
                <w:bCs/>
                <w:color w:val="000000"/>
                <w:sz w:val="20"/>
                <w:szCs w:val="20"/>
                <w:lang w:val="es-GT" w:eastAsia="en-GB"/>
              </w:rPr>
              <w:t xml:space="preserve">El </w:t>
            </w:r>
            <w:r>
              <w:rPr>
                <w:rFonts w:ascii="Gill Sans Infant Std" w:eastAsia="Times New Roman" w:hAnsi="Gill Sans Infant Std" w:cs="Arial"/>
                <w:bCs/>
                <w:color w:val="000000"/>
                <w:sz w:val="20"/>
                <w:szCs w:val="20"/>
                <w:lang w:val="es-GT" w:eastAsia="en-GB"/>
              </w:rPr>
              <w:t>docente</w:t>
            </w:r>
            <w:r w:rsidRPr="001D563A">
              <w:rPr>
                <w:rFonts w:ascii="Gill Sans Infant Std" w:eastAsia="Times New Roman" w:hAnsi="Gill Sans Infant Std" w:cs="Arial"/>
                <w:bCs/>
                <w:color w:val="000000"/>
                <w:sz w:val="20"/>
                <w:szCs w:val="20"/>
                <w:lang w:val="es-GT" w:eastAsia="en-GB"/>
              </w:rPr>
              <w:t xml:space="preserve"> puede explicar que hay un virus que está causando una crisis y que </w:t>
            </w:r>
            <w:r>
              <w:rPr>
                <w:rFonts w:ascii="Gill Sans Infant Std" w:eastAsia="Times New Roman" w:hAnsi="Gill Sans Infant Std" w:cs="Arial"/>
                <w:bCs/>
                <w:color w:val="000000"/>
                <w:sz w:val="20"/>
                <w:szCs w:val="20"/>
                <w:lang w:val="es-GT" w:eastAsia="en-GB"/>
              </w:rPr>
              <w:t>provoca</w:t>
            </w:r>
            <w:r w:rsidRPr="001D563A">
              <w:rPr>
                <w:rFonts w:ascii="Gill Sans Infant Std" w:eastAsia="Times New Roman" w:hAnsi="Gill Sans Infant Std" w:cs="Arial"/>
                <w:bCs/>
                <w:color w:val="000000"/>
                <w:sz w:val="20"/>
                <w:szCs w:val="20"/>
                <w:lang w:val="es-GT" w:eastAsia="en-GB"/>
              </w:rPr>
              <w:t xml:space="preserve"> que se cierren las escuelas y se detengan ciertas actividades. Sin embargo, no </w:t>
            </w:r>
            <w:r>
              <w:rPr>
                <w:rFonts w:ascii="Gill Sans Infant Std" w:eastAsia="Times New Roman" w:hAnsi="Gill Sans Infant Std" w:cs="Arial"/>
                <w:bCs/>
                <w:color w:val="000000"/>
                <w:sz w:val="20"/>
                <w:szCs w:val="20"/>
                <w:lang w:val="es-GT" w:eastAsia="en-GB"/>
              </w:rPr>
              <w:t>es capaz</w:t>
            </w:r>
            <w:r w:rsidRPr="001D563A">
              <w:rPr>
                <w:rFonts w:ascii="Gill Sans Infant Std" w:eastAsia="Times New Roman" w:hAnsi="Gill Sans Infant Std" w:cs="Arial"/>
                <w:bCs/>
                <w:color w:val="000000"/>
                <w:sz w:val="20"/>
                <w:szCs w:val="20"/>
                <w:lang w:val="es-GT" w:eastAsia="en-GB"/>
              </w:rPr>
              <w:t xml:space="preserve"> de explicar la naturaleza específica del virus y las implicaciones o riesgos que </w:t>
            </w:r>
            <w:r>
              <w:rPr>
                <w:rFonts w:ascii="Gill Sans Infant Std" w:eastAsia="Times New Roman" w:hAnsi="Gill Sans Infant Std" w:cs="Arial"/>
                <w:bCs/>
                <w:color w:val="000000"/>
                <w:sz w:val="20"/>
                <w:szCs w:val="20"/>
                <w:lang w:val="es-GT" w:eastAsia="en-GB"/>
              </w:rPr>
              <w:t>conlleva</w:t>
            </w:r>
            <w:r w:rsidRPr="001D563A">
              <w:rPr>
                <w:rFonts w:ascii="Gill Sans Infant Std" w:eastAsia="Times New Roman" w:hAnsi="Gill Sans Infant Std" w:cs="Arial"/>
                <w:bCs/>
                <w:color w:val="000000"/>
                <w:sz w:val="20"/>
                <w:szCs w:val="20"/>
                <w:lang w:val="es-GT" w:eastAsia="en-GB"/>
              </w:rPr>
              <w:t>.</w:t>
            </w:r>
          </w:p>
        </w:tc>
        <w:tc>
          <w:tcPr>
            <w:tcW w:w="2614" w:type="dxa"/>
          </w:tcPr>
          <w:p w14:paraId="4C4A3A1A"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sidRPr="00174C8B">
              <w:rPr>
                <w:rFonts w:ascii="Gill Sans Infant Std" w:eastAsia="Times New Roman" w:hAnsi="Gill Sans Infant Std" w:cs="Arial"/>
                <w:bCs/>
                <w:color w:val="000000"/>
                <w:sz w:val="20"/>
                <w:szCs w:val="20"/>
                <w:lang w:val="es-GT" w:eastAsia="en-GB"/>
              </w:rPr>
              <w:t xml:space="preserve">El </w:t>
            </w:r>
            <w:r>
              <w:rPr>
                <w:rFonts w:ascii="Gill Sans Infant Std" w:eastAsia="Times New Roman" w:hAnsi="Gill Sans Infant Std" w:cs="Arial"/>
                <w:bCs/>
                <w:color w:val="000000"/>
                <w:sz w:val="20"/>
                <w:szCs w:val="20"/>
                <w:lang w:val="es-GT" w:eastAsia="en-GB"/>
              </w:rPr>
              <w:t>docente</w:t>
            </w:r>
            <w:r w:rsidRPr="00174C8B">
              <w:rPr>
                <w:rFonts w:ascii="Gill Sans Infant Std" w:eastAsia="Times New Roman" w:hAnsi="Gill Sans Infant Std" w:cs="Arial"/>
                <w:bCs/>
                <w:color w:val="000000"/>
                <w:sz w:val="20"/>
                <w:szCs w:val="20"/>
                <w:lang w:val="es-GT" w:eastAsia="en-GB"/>
              </w:rPr>
              <w:t xml:space="preserve"> puede explicar la naturaleza de </w:t>
            </w:r>
            <w:r>
              <w:rPr>
                <w:rFonts w:ascii="Gill Sans Infant Std" w:eastAsia="Times New Roman" w:hAnsi="Gill Sans Infant Std" w:cs="Arial"/>
                <w:bCs/>
                <w:color w:val="000000"/>
                <w:sz w:val="20"/>
                <w:szCs w:val="20"/>
                <w:lang w:val="es-GT" w:eastAsia="en-GB"/>
              </w:rPr>
              <w:t>COVID-19</w:t>
            </w:r>
            <w:r w:rsidRPr="00174C8B">
              <w:rPr>
                <w:rFonts w:ascii="Gill Sans Infant Std" w:eastAsia="Times New Roman" w:hAnsi="Gill Sans Infant Std" w:cs="Arial"/>
                <w:bCs/>
                <w:color w:val="000000"/>
                <w:sz w:val="20"/>
                <w:szCs w:val="20"/>
                <w:lang w:val="es-GT" w:eastAsia="en-GB"/>
              </w:rPr>
              <w:t xml:space="preserve"> y los aspectos de sus riesgos o resultados</w:t>
            </w:r>
            <w:r>
              <w:rPr>
                <w:rFonts w:ascii="Gill Sans Infant Std" w:eastAsia="Times New Roman" w:hAnsi="Gill Sans Infant Std" w:cs="Arial"/>
                <w:bCs/>
                <w:color w:val="000000"/>
                <w:sz w:val="20"/>
                <w:szCs w:val="20"/>
                <w:lang w:val="es-GT" w:eastAsia="en-GB"/>
              </w:rPr>
              <w:t xml:space="preserve"> </w:t>
            </w:r>
            <w:r w:rsidRPr="00174C8B">
              <w:rPr>
                <w:rFonts w:ascii="Gill Sans Infant Std" w:eastAsia="Times New Roman" w:hAnsi="Gill Sans Infant Std" w:cs="Arial"/>
                <w:bCs/>
                <w:color w:val="000000"/>
                <w:sz w:val="20"/>
                <w:szCs w:val="20"/>
                <w:lang w:val="es-GT" w:eastAsia="en-GB"/>
              </w:rPr>
              <w:t>/</w:t>
            </w:r>
            <w:r>
              <w:rPr>
                <w:rFonts w:ascii="Gill Sans Infant Std" w:eastAsia="Times New Roman" w:hAnsi="Gill Sans Infant Std" w:cs="Arial"/>
                <w:bCs/>
                <w:color w:val="000000"/>
                <w:sz w:val="20"/>
                <w:szCs w:val="20"/>
                <w:lang w:val="es-GT" w:eastAsia="en-GB"/>
              </w:rPr>
              <w:t xml:space="preserve"> </w:t>
            </w:r>
            <w:r w:rsidRPr="00174C8B">
              <w:rPr>
                <w:rFonts w:ascii="Gill Sans Infant Std" w:eastAsia="Times New Roman" w:hAnsi="Gill Sans Infant Std" w:cs="Arial"/>
                <w:bCs/>
                <w:color w:val="000000"/>
                <w:sz w:val="20"/>
                <w:szCs w:val="20"/>
                <w:lang w:val="es-GT" w:eastAsia="en-GB"/>
              </w:rPr>
              <w:t xml:space="preserve">impacto, pero </w:t>
            </w:r>
            <w:r>
              <w:rPr>
                <w:rFonts w:ascii="Gill Sans Infant Std" w:eastAsia="Times New Roman" w:hAnsi="Gill Sans Infant Std" w:cs="Arial"/>
                <w:bCs/>
                <w:color w:val="000000"/>
                <w:sz w:val="20"/>
                <w:szCs w:val="20"/>
                <w:lang w:val="es-GT" w:eastAsia="en-GB"/>
              </w:rPr>
              <w:t>no puede hacerlo exhaustivamente</w:t>
            </w:r>
            <w:r w:rsidRPr="00174C8B">
              <w:rPr>
                <w:rFonts w:ascii="Gill Sans Infant Std" w:eastAsia="Times New Roman" w:hAnsi="Gill Sans Infant Std" w:cs="Arial"/>
                <w:bCs/>
                <w:color w:val="000000"/>
                <w:sz w:val="20"/>
                <w:szCs w:val="20"/>
                <w:lang w:val="es-GT" w:eastAsia="en-GB"/>
              </w:rPr>
              <w:t xml:space="preserve"> </w:t>
            </w:r>
            <w:r>
              <w:rPr>
                <w:rFonts w:ascii="Gill Sans Infant Std" w:eastAsia="Times New Roman" w:hAnsi="Gill Sans Infant Std" w:cs="Arial"/>
                <w:bCs/>
                <w:color w:val="000000"/>
                <w:sz w:val="20"/>
                <w:szCs w:val="20"/>
                <w:lang w:val="es-GT" w:eastAsia="en-GB"/>
              </w:rPr>
              <w:t>y comete</w:t>
            </w:r>
            <w:r w:rsidRPr="00174C8B">
              <w:rPr>
                <w:rFonts w:ascii="Gill Sans Infant Std" w:eastAsia="Times New Roman" w:hAnsi="Gill Sans Infant Std" w:cs="Arial"/>
                <w:bCs/>
                <w:color w:val="000000"/>
                <w:sz w:val="20"/>
                <w:szCs w:val="20"/>
                <w:lang w:val="es-GT" w:eastAsia="en-GB"/>
              </w:rPr>
              <w:t xml:space="preserve"> algunos errores.</w:t>
            </w:r>
          </w:p>
        </w:tc>
        <w:tc>
          <w:tcPr>
            <w:tcW w:w="2614" w:type="dxa"/>
          </w:tcPr>
          <w:p w14:paraId="56A3DBC6"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puede explicar la naturaleza del COVID-19 y sus riesgos e implicaciones para sí mismo y para los demás. Pueden hacerlo sin errores.</w:t>
            </w:r>
          </w:p>
        </w:tc>
        <w:tc>
          <w:tcPr>
            <w:tcW w:w="2614" w:type="dxa"/>
          </w:tcPr>
          <w:p w14:paraId="67331D15"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puede explicar claramente la naturaleza del COVID-19 y ayudar / apoyar a otros para que hagan lo mismo. Explica claramente y con exactitud los riesgos y las implicaciones del virus y ayuda a otros a hacer lo mismo.</w:t>
            </w:r>
          </w:p>
        </w:tc>
      </w:tr>
    </w:tbl>
    <w:p w14:paraId="3BC8366A" w14:textId="77777777" w:rsidR="00A36668" w:rsidRPr="00DC7B73" w:rsidRDefault="00A36668" w:rsidP="00A36668">
      <w:pPr>
        <w:spacing w:before="120"/>
        <w:rPr>
          <w:b/>
          <w:bCs/>
          <w:lang w:val="es-GT"/>
        </w:rPr>
      </w:pPr>
      <w:r w:rsidRPr="00DC7B73">
        <w:rPr>
          <w:b/>
          <w:bCs/>
          <w:lang w:val="es-GT"/>
        </w:rPr>
        <w:t>Competenc</w:t>
      </w:r>
      <w:r>
        <w:rPr>
          <w:b/>
          <w:bCs/>
          <w:lang w:val="es-GT"/>
        </w:rPr>
        <w:t>ia</w:t>
      </w:r>
      <w:r w:rsidRPr="00DC7B73">
        <w:rPr>
          <w:b/>
          <w:bCs/>
          <w:lang w:val="es-GT"/>
        </w:rPr>
        <w:t xml:space="preserve"> 2: </w:t>
      </w:r>
      <w:r w:rsidRPr="00445E62">
        <w:rPr>
          <w:b/>
          <w:bCs/>
          <w:lang w:val="es-GT"/>
        </w:rPr>
        <w:t xml:space="preserve">Protegerse a sí mismo y a otros del </w:t>
      </w:r>
      <w:r>
        <w:rPr>
          <w:b/>
          <w:bCs/>
          <w:lang w:val="es-GT"/>
        </w:rPr>
        <w:t>COVID-19</w:t>
      </w:r>
      <w:r w:rsidRPr="00445E62">
        <w:rPr>
          <w:b/>
          <w:bCs/>
          <w:lang w:val="es-GT"/>
        </w:rPr>
        <w:t xml:space="preserve"> e instar a otros a que hagan lo mismo</w:t>
      </w:r>
      <w:r w:rsidRPr="00DC7B73">
        <w:rPr>
          <w:b/>
          <w:bCs/>
          <w:lang w:val="es-GT"/>
        </w:rPr>
        <w:t>.</w:t>
      </w:r>
    </w:p>
    <w:tbl>
      <w:tblPr>
        <w:tblStyle w:val="Tabellrutntljust"/>
        <w:tblW w:w="0" w:type="auto"/>
        <w:tblLook w:val="04A0" w:firstRow="1" w:lastRow="0" w:firstColumn="1" w:lastColumn="0" w:noHBand="0" w:noVBand="1"/>
      </w:tblPr>
      <w:tblGrid>
        <w:gridCol w:w="2614"/>
        <w:gridCol w:w="2614"/>
        <w:gridCol w:w="2614"/>
        <w:gridCol w:w="2614"/>
      </w:tblGrid>
      <w:tr w:rsidR="00A36668" w:rsidRPr="00DC7B73" w14:paraId="0FD5A709" w14:textId="77777777" w:rsidTr="000E2445">
        <w:tc>
          <w:tcPr>
            <w:tcW w:w="2614" w:type="dxa"/>
            <w:shd w:val="clear" w:color="auto" w:fill="BFBFBF" w:themeFill="background1" w:themeFillShade="BF"/>
            <w:vAlign w:val="center"/>
          </w:tcPr>
          <w:p w14:paraId="0ADC51F5" w14:textId="0A892A08"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4140E87D"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7223DDFF"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650870A0"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A36668" w:rsidRPr="00DC7B73" w14:paraId="1827E3A8" w14:textId="77777777" w:rsidTr="000E2445">
        <w:trPr>
          <w:trHeight w:val="1432"/>
        </w:trPr>
        <w:tc>
          <w:tcPr>
            <w:tcW w:w="2614" w:type="dxa"/>
          </w:tcPr>
          <w:p w14:paraId="1275AFE2"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puede enumerar algunas actividades / estrategias que se utilizan para mantenerse seguros y protegidos durante el COVID-19, pero no lo hace en una forma exhaustiva y puede cometer errores.</w:t>
            </w:r>
            <w:r w:rsidRPr="00DC7B73">
              <w:rPr>
                <w:rFonts w:ascii="Gill Sans Infant Std" w:eastAsia="Times New Roman" w:hAnsi="Gill Sans Infant Std" w:cs="Arial"/>
                <w:bCs/>
                <w:color w:val="000000"/>
                <w:sz w:val="20"/>
                <w:szCs w:val="20"/>
                <w:lang w:val="es-GT" w:eastAsia="en-GB"/>
              </w:rPr>
              <w:t xml:space="preserve"> </w:t>
            </w:r>
          </w:p>
        </w:tc>
        <w:tc>
          <w:tcPr>
            <w:tcW w:w="2614" w:type="dxa"/>
          </w:tcPr>
          <w:p w14:paraId="47E919A3" w14:textId="77777777" w:rsidR="00A36668" w:rsidRPr="00DC7B73" w:rsidRDefault="00A36668" w:rsidP="000E2445">
            <w:pPr>
              <w:spacing w:after="0"/>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puede enumerar algunas actividades / estrategias que se pueden utilizar para mantenerse él mismo y otros, especialmente los niños, seguros</w:t>
            </w:r>
            <w:r w:rsidRPr="00FC755E">
              <w:rPr>
                <w:rFonts w:ascii="Gill Sans Infant Std" w:eastAsia="Times New Roman" w:hAnsi="Gill Sans Infant Std" w:cs="Arial"/>
                <w:bCs/>
                <w:color w:val="000000"/>
                <w:sz w:val="20"/>
                <w:szCs w:val="20"/>
                <w:lang w:val="es-GT" w:eastAsia="en-GB"/>
              </w:rPr>
              <w:t xml:space="preserve"> y protegidos durante </w:t>
            </w:r>
            <w:r>
              <w:rPr>
                <w:rFonts w:ascii="Gill Sans Infant Std" w:eastAsia="Times New Roman" w:hAnsi="Gill Sans Infant Std" w:cs="Arial"/>
                <w:bCs/>
                <w:color w:val="000000"/>
                <w:sz w:val="20"/>
                <w:szCs w:val="20"/>
                <w:lang w:val="es-GT" w:eastAsia="en-GB"/>
              </w:rPr>
              <w:t>la pandemia del</w:t>
            </w:r>
            <w:r w:rsidRPr="00FC755E">
              <w:rPr>
                <w:rFonts w:ascii="Gill Sans Infant Std" w:eastAsia="Times New Roman" w:hAnsi="Gill Sans Infant Std" w:cs="Arial"/>
                <w:bCs/>
                <w:color w:val="000000"/>
                <w:sz w:val="20"/>
                <w:szCs w:val="20"/>
                <w:lang w:val="es-GT" w:eastAsia="en-GB"/>
              </w:rPr>
              <w:t xml:space="preserve"> </w:t>
            </w:r>
            <w:r>
              <w:rPr>
                <w:rFonts w:ascii="Gill Sans Infant Std" w:eastAsia="Times New Roman" w:hAnsi="Gill Sans Infant Std" w:cs="Arial"/>
                <w:bCs/>
                <w:color w:val="000000"/>
                <w:sz w:val="20"/>
                <w:szCs w:val="20"/>
                <w:lang w:val="es-GT" w:eastAsia="en-GB"/>
              </w:rPr>
              <w:t>COVID-19</w:t>
            </w:r>
            <w:r w:rsidRPr="00FC755E">
              <w:rPr>
                <w:rFonts w:ascii="Gill Sans Infant Std" w:eastAsia="Times New Roman" w:hAnsi="Gill Sans Infant Std" w:cs="Arial"/>
                <w:bCs/>
                <w:color w:val="000000"/>
                <w:sz w:val="20"/>
                <w:szCs w:val="20"/>
                <w:lang w:val="es-GT" w:eastAsia="en-GB"/>
              </w:rPr>
              <w:t xml:space="preserve">, pero no lo hace en una forma exhaustiva y puede cometer </w:t>
            </w:r>
            <w:r>
              <w:rPr>
                <w:rFonts w:ascii="Gill Sans Infant Std" w:eastAsia="Times New Roman" w:hAnsi="Gill Sans Infant Std" w:cs="Arial"/>
                <w:bCs/>
                <w:color w:val="000000"/>
                <w:sz w:val="20"/>
                <w:szCs w:val="20"/>
                <w:lang w:val="es-GT" w:eastAsia="en-GB"/>
              </w:rPr>
              <w:t xml:space="preserve">algunos </w:t>
            </w:r>
            <w:r w:rsidRPr="00FC755E">
              <w:rPr>
                <w:rFonts w:ascii="Gill Sans Infant Std" w:eastAsia="Times New Roman" w:hAnsi="Gill Sans Infant Std" w:cs="Arial"/>
                <w:bCs/>
                <w:color w:val="000000"/>
                <w:sz w:val="20"/>
                <w:szCs w:val="20"/>
                <w:lang w:val="es-GT" w:eastAsia="en-GB"/>
              </w:rPr>
              <w:t>errores.</w:t>
            </w:r>
          </w:p>
        </w:tc>
        <w:tc>
          <w:tcPr>
            <w:tcW w:w="2614" w:type="dxa"/>
          </w:tcPr>
          <w:p w14:paraId="54896651"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puede enumerar en forma exhaustiva, exacta y clara las actividades / estrategias que se están implementando para mantenerse ellos mismos y otros, especialmente los niños, seguros y protegidos durante el COVID-19.</w:t>
            </w:r>
          </w:p>
        </w:tc>
        <w:tc>
          <w:tcPr>
            <w:tcW w:w="2614" w:type="dxa"/>
          </w:tcPr>
          <w:p w14:paraId="3627250B" w14:textId="77777777" w:rsidR="00A36668"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puede ayudarles a otros a aprender y comprender las actividades / estrategias que se deben implementar para mantenerse a sí mismo y a otros, especialmente los niños, seguros y protegidos durante la pandemia del COVID-19.</w:t>
            </w:r>
          </w:p>
          <w:p w14:paraId="16C4D4E4"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El docente adiestra y apoya a otros para que implementen estas estrategias, con el fin de que lo hagan correcta y efectivamente.</w:t>
            </w:r>
          </w:p>
        </w:tc>
      </w:tr>
    </w:tbl>
    <w:p w14:paraId="4D5559AE" w14:textId="18EC4C7E" w:rsidR="00A36668" w:rsidRPr="00445E62" w:rsidRDefault="00A36668" w:rsidP="00A36668">
      <w:pPr>
        <w:tabs>
          <w:tab w:val="left" w:pos="284"/>
        </w:tabs>
        <w:spacing w:before="120" w:line="240" w:lineRule="auto"/>
        <w:rPr>
          <w:b/>
          <w:bCs/>
          <w:lang w:val="es-GT"/>
        </w:rPr>
      </w:pPr>
      <w:r w:rsidRPr="00445E62">
        <w:rPr>
          <w:b/>
          <w:bCs/>
          <w:lang w:val="es-GT"/>
        </w:rPr>
        <w:t xml:space="preserve">Competencia 3: </w:t>
      </w:r>
      <w:r>
        <w:rPr>
          <w:b/>
          <w:bCs/>
          <w:lang w:val="es-GT"/>
        </w:rPr>
        <w:t xml:space="preserve">Comprender cómo su estrés puede afectar su propio bienestar y sus acciones. </w:t>
      </w:r>
      <w:r w:rsidRPr="00445E62">
        <w:rPr>
          <w:b/>
          <w:bCs/>
          <w:lang w:val="es-GT"/>
        </w:rPr>
        <w:t xml:space="preserve">Reconocer el impacto de la crisis del </w:t>
      </w:r>
      <w:r>
        <w:rPr>
          <w:b/>
          <w:bCs/>
          <w:lang w:val="es-GT"/>
        </w:rPr>
        <w:t>COVID-19</w:t>
      </w:r>
      <w:r w:rsidRPr="00445E62">
        <w:rPr>
          <w:b/>
          <w:bCs/>
          <w:lang w:val="es-GT"/>
        </w:rPr>
        <w:t xml:space="preserve"> en su propio estrés y/o salud mental y emocional.</w:t>
      </w:r>
    </w:p>
    <w:tbl>
      <w:tblPr>
        <w:tblStyle w:val="Tabellrutntljust"/>
        <w:tblW w:w="0" w:type="auto"/>
        <w:tblLook w:val="04A0" w:firstRow="1" w:lastRow="0" w:firstColumn="1" w:lastColumn="0" w:noHBand="0" w:noVBand="1"/>
      </w:tblPr>
      <w:tblGrid>
        <w:gridCol w:w="2614"/>
        <w:gridCol w:w="2614"/>
        <w:gridCol w:w="2614"/>
        <w:gridCol w:w="2614"/>
      </w:tblGrid>
      <w:tr w:rsidR="00A36668" w:rsidRPr="00DC7B73" w14:paraId="519304A4" w14:textId="77777777" w:rsidTr="000E2445">
        <w:tc>
          <w:tcPr>
            <w:tcW w:w="2614" w:type="dxa"/>
            <w:shd w:val="clear" w:color="auto" w:fill="BFBFBF" w:themeFill="background1" w:themeFillShade="BF"/>
            <w:vAlign w:val="center"/>
          </w:tcPr>
          <w:p w14:paraId="5E5E4425"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61693AC6"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1D009706"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3AAE7388"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A36668" w:rsidRPr="00DC7B73" w14:paraId="5ED174E6" w14:textId="77777777" w:rsidTr="000E2445">
        <w:trPr>
          <w:trHeight w:val="3370"/>
        </w:trPr>
        <w:tc>
          <w:tcPr>
            <w:tcW w:w="2614" w:type="dxa"/>
          </w:tcPr>
          <w:p w14:paraId="1025F86C" w14:textId="77777777" w:rsidR="00A36668"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lastRenderedPageBreak/>
              <w:t>Sabe que sufre de estrés relacionado con el COVID-19, pero cuenta con capacidad limitada para identificar las señales de estrés y los métodos para apoyar su propio bienestar.</w:t>
            </w:r>
          </w:p>
          <w:p w14:paraId="1BB80FD8"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Apenas está empezando a notar las conexiones entre su propio bienestar y el impacto del COVID-19 y cómo esto puede causar un impacto en otros que están a su alrededor.</w:t>
            </w:r>
          </w:p>
        </w:tc>
        <w:tc>
          <w:tcPr>
            <w:tcW w:w="2614" w:type="dxa"/>
          </w:tcPr>
          <w:p w14:paraId="7F448551" w14:textId="77777777" w:rsidR="00A36668"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Tiene alguna capacidad para identificar las señales de estrés y los métodos para apoyar su propio bienestar ante el COVID-19.</w:t>
            </w:r>
          </w:p>
          <w:p w14:paraId="02BB68F1"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Está logrando comprender cómo su propio bienestar afecta a otros y la importancia de manejar el estrés durante la crisis del COVID-19.</w:t>
            </w:r>
          </w:p>
        </w:tc>
        <w:tc>
          <w:tcPr>
            <w:tcW w:w="2614" w:type="dxa"/>
          </w:tcPr>
          <w:p w14:paraId="6AB5AA68" w14:textId="77777777" w:rsidR="00A36668" w:rsidRDefault="00A36668" w:rsidP="000E2445">
            <w:pPr>
              <w:outlineLvl w:val="3"/>
              <w:rPr>
                <w:sz w:val="20"/>
                <w:szCs w:val="20"/>
                <w:lang w:val="es-GT"/>
              </w:rPr>
            </w:pPr>
            <w:r>
              <w:rPr>
                <w:sz w:val="20"/>
                <w:szCs w:val="20"/>
                <w:lang w:val="es-GT"/>
              </w:rPr>
              <w:t>El docente es capaz de identificar con toda confianza las señales de su propio estrés, como resultado del COVID-19 e identificar los métodos efectivos para apoyar su propio bienestar</w:t>
            </w:r>
          </w:p>
          <w:p w14:paraId="56575536"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sz w:val="20"/>
                <w:szCs w:val="20"/>
                <w:lang w:val="es-GT"/>
              </w:rPr>
              <w:t>Puede explicar con toda confianza la importancia de la autorregulación y la gestión del estrés y hablar con confianza sobre el bienestar de los docentes en el contexto del COVID-19. Puede explicar por qué esto es importante para los demás que están a su alrededor</w:t>
            </w:r>
          </w:p>
        </w:tc>
        <w:tc>
          <w:tcPr>
            <w:tcW w:w="2614" w:type="dxa"/>
          </w:tcPr>
          <w:p w14:paraId="6F6CEC01" w14:textId="77777777" w:rsidR="00A36668"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Puede capacitar a otros sobre cómo identificar las señales de estrés e identificar los métodos efectivos para apoyar su propio bienestar como consecuencia del COVID-19.</w:t>
            </w:r>
          </w:p>
          <w:p w14:paraId="40A6D813" w14:textId="77777777" w:rsidR="00A36668"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Apoya / promueve el bienestar de otros en una forma activa, reconociendo que todos tienen necesidades distintas.</w:t>
            </w:r>
          </w:p>
          <w:p w14:paraId="5BBC3887"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Puede capacitar a otros sobre los valores y disposiciones que se necesitan para la autorregulación y la gestión del estrés.</w:t>
            </w:r>
          </w:p>
        </w:tc>
      </w:tr>
    </w:tbl>
    <w:p w14:paraId="247E7DF0" w14:textId="77777777" w:rsidR="00A36668" w:rsidRPr="00FC755E" w:rsidRDefault="00A36668" w:rsidP="00A36668">
      <w:pPr>
        <w:tabs>
          <w:tab w:val="left" w:pos="284"/>
        </w:tabs>
        <w:spacing w:before="120" w:line="240" w:lineRule="auto"/>
        <w:rPr>
          <w:b/>
          <w:bCs/>
          <w:lang w:val="es-GT"/>
        </w:rPr>
      </w:pPr>
      <w:r w:rsidRPr="00133C77">
        <w:rPr>
          <w:b/>
          <w:bCs/>
          <w:lang w:val="es-GT"/>
        </w:rPr>
        <w:t>Competen</w:t>
      </w:r>
      <w:r>
        <w:rPr>
          <w:b/>
          <w:bCs/>
          <w:lang w:val="es-GT"/>
        </w:rPr>
        <w:t>cia</w:t>
      </w:r>
      <w:r w:rsidRPr="00133C77">
        <w:rPr>
          <w:b/>
          <w:bCs/>
          <w:lang w:val="es-GT"/>
        </w:rPr>
        <w:t xml:space="preserve"> 4: Utilizar estrategias para asegurar su propio bienestar social emocional frente al </w:t>
      </w:r>
      <w:r>
        <w:rPr>
          <w:b/>
          <w:bCs/>
          <w:lang w:val="es-GT"/>
        </w:rPr>
        <w:t>COVID-19</w:t>
      </w:r>
      <w:r w:rsidRPr="00133C77">
        <w:rPr>
          <w:b/>
          <w:bCs/>
          <w:lang w:val="es-GT"/>
        </w:rPr>
        <w:t>.</w:t>
      </w:r>
    </w:p>
    <w:tbl>
      <w:tblPr>
        <w:tblStyle w:val="Tabellrutntljust"/>
        <w:tblW w:w="0" w:type="auto"/>
        <w:tblLook w:val="04A0" w:firstRow="1" w:lastRow="0" w:firstColumn="1" w:lastColumn="0" w:noHBand="0" w:noVBand="1"/>
      </w:tblPr>
      <w:tblGrid>
        <w:gridCol w:w="2614"/>
        <w:gridCol w:w="2614"/>
        <w:gridCol w:w="2614"/>
        <w:gridCol w:w="2614"/>
      </w:tblGrid>
      <w:tr w:rsidR="00A36668" w:rsidRPr="00DC7B73" w14:paraId="31D49AD8" w14:textId="77777777" w:rsidTr="000E2445">
        <w:tc>
          <w:tcPr>
            <w:tcW w:w="2614" w:type="dxa"/>
            <w:shd w:val="clear" w:color="auto" w:fill="BFBFBF" w:themeFill="background1" w:themeFillShade="BF"/>
            <w:vAlign w:val="center"/>
          </w:tcPr>
          <w:p w14:paraId="23B2269F"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Principiante</w:t>
            </w:r>
          </w:p>
        </w:tc>
        <w:tc>
          <w:tcPr>
            <w:tcW w:w="2614" w:type="dxa"/>
            <w:shd w:val="clear" w:color="auto" w:fill="BFBFBF" w:themeFill="background1" w:themeFillShade="BF"/>
            <w:vAlign w:val="center"/>
          </w:tcPr>
          <w:p w14:paraId="048071B7"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En desarrollo</w:t>
            </w:r>
          </w:p>
        </w:tc>
        <w:tc>
          <w:tcPr>
            <w:tcW w:w="2614" w:type="dxa"/>
            <w:shd w:val="clear" w:color="auto" w:fill="BFBFBF" w:themeFill="background1" w:themeFillShade="BF"/>
            <w:vAlign w:val="center"/>
          </w:tcPr>
          <w:p w14:paraId="4E9725B0"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Competente</w:t>
            </w:r>
            <w:r w:rsidRPr="00DC7B73">
              <w:rPr>
                <w:rFonts w:ascii="Gill Sans Infant Std" w:eastAsia="Times New Roman" w:hAnsi="Gill Sans Infant Std" w:cs="Arial"/>
                <w:b/>
                <w:bCs/>
                <w:color w:val="000000"/>
                <w:sz w:val="20"/>
                <w:szCs w:val="20"/>
                <w:lang w:val="es-GT" w:eastAsia="en-GB"/>
              </w:rPr>
              <w:t xml:space="preserve"> </w:t>
            </w:r>
          </w:p>
        </w:tc>
        <w:tc>
          <w:tcPr>
            <w:tcW w:w="2614" w:type="dxa"/>
            <w:shd w:val="clear" w:color="auto" w:fill="BFBFBF" w:themeFill="background1" w:themeFillShade="BF"/>
            <w:vAlign w:val="center"/>
          </w:tcPr>
          <w:p w14:paraId="178DB139" w14:textId="77777777" w:rsidR="00A36668" w:rsidRPr="00DC7B73" w:rsidRDefault="00A36668" w:rsidP="000E2445">
            <w:pPr>
              <w:outlineLvl w:val="3"/>
              <w:rPr>
                <w:rFonts w:ascii="Gill Sans Infant Std" w:eastAsia="Times New Roman" w:hAnsi="Gill Sans Infant Std" w:cs="Arial"/>
                <w:b/>
                <w:bCs/>
                <w:color w:val="000000"/>
                <w:sz w:val="20"/>
                <w:szCs w:val="20"/>
                <w:lang w:val="es-GT" w:eastAsia="en-GB"/>
              </w:rPr>
            </w:pPr>
            <w:r>
              <w:rPr>
                <w:rFonts w:ascii="Gill Sans Infant Std" w:eastAsia="Times New Roman" w:hAnsi="Gill Sans Infant Std" w:cs="Arial"/>
                <w:b/>
                <w:bCs/>
                <w:color w:val="000000"/>
                <w:sz w:val="20"/>
                <w:szCs w:val="20"/>
                <w:lang w:val="es-GT" w:eastAsia="en-GB"/>
              </w:rPr>
              <w:t>Avanzado</w:t>
            </w:r>
          </w:p>
        </w:tc>
      </w:tr>
      <w:tr w:rsidR="00A36668" w:rsidRPr="00DC7B73" w14:paraId="514401EE" w14:textId="77777777" w:rsidTr="000E2445">
        <w:trPr>
          <w:trHeight w:val="3370"/>
        </w:trPr>
        <w:tc>
          <w:tcPr>
            <w:tcW w:w="2614" w:type="dxa"/>
          </w:tcPr>
          <w:p w14:paraId="444520B8" w14:textId="77777777" w:rsidR="00A36668" w:rsidRPr="00DC7B73" w:rsidRDefault="00A36668" w:rsidP="000E2445">
            <w:pPr>
              <w:outlineLvl w:val="3"/>
              <w:rPr>
                <w:sz w:val="20"/>
                <w:szCs w:val="20"/>
                <w:lang w:val="es-GT"/>
              </w:rPr>
            </w:pPr>
            <w:r>
              <w:rPr>
                <w:rFonts w:ascii="Gill Sans Infant Std" w:eastAsia="Times New Roman" w:hAnsi="Gill Sans Infant Std" w:cs="Arial"/>
                <w:bCs/>
                <w:color w:val="000000"/>
                <w:sz w:val="20"/>
                <w:szCs w:val="20"/>
                <w:lang w:val="es-GT" w:eastAsia="en-GB"/>
              </w:rPr>
              <w:t>Sabe que está sufriendo estrés, pero tiene poca capacidad para identificar las señales de estrés y no usa métodos efectivos para apoyar su propio bienestar.</w:t>
            </w:r>
          </w:p>
          <w:p w14:paraId="2B04FAED"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p>
        </w:tc>
        <w:tc>
          <w:tcPr>
            <w:tcW w:w="2614" w:type="dxa"/>
          </w:tcPr>
          <w:p w14:paraId="791B25E5"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Cuenta con alguna capacidad para identificar las señales de estrés y los métodos para apoyar su propio bienestar. Usa algunas estrategias para manejar su estrés y su bienestar, pero no siempre resulta efectivo y no lo hace en forma habitual. </w:t>
            </w:r>
          </w:p>
          <w:p w14:paraId="2189AD31"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p>
        </w:tc>
        <w:tc>
          <w:tcPr>
            <w:tcW w:w="2614" w:type="dxa"/>
          </w:tcPr>
          <w:p w14:paraId="39C5F2F7"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Pr>
                <w:sz w:val="20"/>
                <w:szCs w:val="20"/>
                <w:lang w:val="es-GT"/>
              </w:rPr>
              <w:t>El docente puede utilizar con confianza métodos efectivos para apoyar su propio bienestar en una forma habitual. Reconoce que estos pueden variar en los diversos docentes y aún para sí mismo en diferentes situaciones.</w:t>
            </w:r>
          </w:p>
          <w:p w14:paraId="7A06B01D"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p>
        </w:tc>
        <w:tc>
          <w:tcPr>
            <w:tcW w:w="2614" w:type="dxa"/>
          </w:tcPr>
          <w:p w14:paraId="6D9F4630" w14:textId="77777777" w:rsidR="00A36668" w:rsidRDefault="00A36668" w:rsidP="000E2445">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Apoya / promueve activamente el bienestar de otros docentes, reconociendo que cada docente tiene necesidades diferentes.</w:t>
            </w:r>
          </w:p>
          <w:p w14:paraId="125490CF" w14:textId="77777777" w:rsidR="00A36668" w:rsidRPr="00DC7B73" w:rsidRDefault="00A36668" w:rsidP="000E2445">
            <w:pPr>
              <w:outlineLvl w:val="3"/>
              <w:rPr>
                <w:rFonts w:ascii="Gill Sans Infant Std" w:eastAsia="Times New Roman" w:hAnsi="Gill Sans Infant Std" w:cs="Arial"/>
                <w:bCs/>
                <w:color w:val="000000"/>
                <w:sz w:val="20"/>
                <w:szCs w:val="20"/>
                <w:lang w:val="es-GT" w:eastAsia="en-GB"/>
              </w:rPr>
            </w:pPr>
            <w:r w:rsidRPr="00941D9F">
              <w:rPr>
                <w:rFonts w:ascii="Gill Sans Infant Std" w:eastAsia="Times New Roman" w:hAnsi="Gill Sans Infant Std" w:cs="Arial"/>
                <w:bCs/>
                <w:color w:val="000000"/>
                <w:sz w:val="20"/>
                <w:szCs w:val="20"/>
                <w:lang w:val="es-GT" w:eastAsia="en-GB"/>
              </w:rPr>
              <w:t>Puede capacitar a otros sobre los valores y disposiciones que se necesitan para la autorregulación y la gestión del estrés.</w:t>
            </w:r>
            <w:r>
              <w:rPr>
                <w:rFonts w:ascii="Gill Sans Infant Std" w:eastAsia="Times New Roman" w:hAnsi="Gill Sans Infant Std" w:cs="Arial"/>
                <w:bCs/>
                <w:color w:val="000000"/>
                <w:sz w:val="20"/>
                <w:szCs w:val="20"/>
                <w:lang w:val="es-GT" w:eastAsia="en-GB"/>
              </w:rPr>
              <w:t xml:space="preserve"> </w:t>
            </w:r>
          </w:p>
        </w:tc>
      </w:tr>
    </w:tbl>
    <w:p w14:paraId="4D170AFD" w14:textId="77777777" w:rsidR="00803521" w:rsidRDefault="00803521" w:rsidP="00E95B1B">
      <w:pPr>
        <w:pStyle w:val="Rubrik2"/>
        <w:keepNext w:val="0"/>
        <w:keepLines w:val="0"/>
      </w:pPr>
    </w:p>
    <w:p w14:paraId="063BD176" w14:textId="77777777" w:rsidR="00803521" w:rsidRDefault="00803521" w:rsidP="00E95B1B">
      <w:pPr>
        <w:pStyle w:val="Rubrik2"/>
        <w:keepNext w:val="0"/>
        <w:keepLines w:val="0"/>
      </w:pPr>
    </w:p>
    <w:p w14:paraId="75D10AAE" w14:textId="77777777" w:rsidR="00803521" w:rsidRDefault="00803521" w:rsidP="00E95B1B">
      <w:pPr>
        <w:pStyle w:val="Rubrik2"/>
        <w:keepNext w:val="0"/>
        <w:keepLines w:val="0"/>
      </w:pPr>
    </w:p>
    <w:p w14:paraId="0F02A816" w14:textId="77777777" w:rsidR="00803521" w:rsidRDefault="00803521" w:rsidP="00E95B1B">
      <w:pPr>
        <w:pStyle w:val="Rubrik2"/>
        <w:keepNext w:val="0"/>
        <w:keepLines w:val="0"/>
      </w:pPr>
    </w:p>
    <w:p w14:paraId="667EDCEB" w14:textId="77777777" w:rsidR="00803521" w:rsidRDefault="00803521" w:rsidP="00E95B1B">
      <w:pPr>
        <w:pStyle w:val="Rubrik2"/>
        <w:keepNext w:val="0"/>
        <w:keepLines w:val="0"/>
      </w:pPr>
    </w:p>
    <w:p w14:paraId="69089962" w14:textId="77777777" w:rsidR="00803521" w:rsidRDefault="00803521" w:rsidP="00E95B1B">
      <w:pPr>
        <w:pStyle w:val="Rubrik2"/>
        <w:keepNext w:val="0"/>
        <w:keepLines w:val="0"/>
      </w:pPr>
    </w:p>
    <w:p w14:paraId="065136E0" w14:textId="77777777" w:rsidR="00803521" w:rsidRDefault="00803521" w:rsidP="00E95B1B">
      <w:pPr>
        <w:pStyle w:val="Rubrik2"/>
        <w:keepNext w:val="0"/>
        <w:keepLines w:val="0"/>
      </w:pPr>
    </w:p>
    <w:p w14:paraId="0F1A06D6" w14:textId="77777777" w:rsidR="00803521" w:rsidRDefault="00803521" w:rsidP="00E95B1B">
      <w:pPr>
        <w:pStyle w:val="Rubrik2"/>
        <w:keepNext w:val="0"/>
        <w:keepLines w:val="0"/>
      </w:pPr>
    </w:p>
    <w:p w14:paraId="7374E6BE" w14:textId="77777777" w:rsidR="00DA30B9" w:rsidRDefault="00DA30B9">
      <w:pPr>
        <w:spacing w:after="200" w:line="276" w:lineRule="auto"/>
        <w:rPr>
          <w:rFonts w:asciiTheme="majorHAnsi" w:eastAsiaTheme="majorEastAsia" w:hAnsiTheme="majorHAnsi" w:cstheme="majorBidi"/>
          <w:b/>
          <w:bCs/>
          <w:color w:val="DA291C" w:themeColor="accent1"/>
          <w:sz w:val="28"/>
          <w:szCs w:val="26"/>
        </w:rPr>
      </w:pPr>
      <w:r>
        <w:br w:type="page"/>
      </w:r>
    </w:p>
    <w:p w14:paraId="529ED2E4" w14:textId="5061D244" w:rsidR="00E95B1B" w:rsidRPr="00DA30B9" w:rsidRDefault="00DA30B9" w:rsidP="00803521">
      <w:pPr>
        <w:pStyle w:val="Rubrik2"/>
        <w:keepNext w:val="0"/>
        <w:keepLines w:val="0"/>
        <w:numPr>
          <w:ilvl w:val="0"/>
          <w:numId w:val="0"/>
        </w:numPr>
        <w:rPr>
          <w:lang w:val="es-GT"/>
        </w:rPr>
      </w:pPr>
      <w:bookmarkStart w:id="23" w:name="_Toc41581965"/>
      <w:r w:rsidRPr="00DA30B9">
        <w:rPr>
          <w:lang w:val="es-GT"/>
        </w:rPr>
        <w:lastRenderedPageBreak/>
        <w:t>Objetivos personales de aprendizaje</w:t>
      </w:r>
      <w:bookmarkEnd w:id="23"/>
    </w:p>
    <w:p w14:paraId="320D51AA" w14:textId="268FE322" w:rsidR="00E95B1B" w:rsidRPr="00DA30B9" w:rsidRDefault="00E95B1B" w:rsidP="00E95B1B">
      <w:pPr>
        <w:pStyle w:val="Rubrik4"/>
        <w:rPr>
          <w:lang w:val="es-GT"/>
        </w:rPr>
      </w:pPr>
      <w:r w:rsidRPr="00DA30B9">
        <w:rPr>
          <w:lang w:val="es-GT" w:eastAsia="en-GB"/>
        </w:rPr>
        <w:t>Competenc</w:t>
      </w:r>
      <w:r w:rsidR="00DA30B9">
        <w:rPr>
          <w:lang w:val="es-GT" w:eastAsia="en-GB"/>
        </w:rPr>
        <w:t>ia</w:t>
      </w:r>
      <w:r w:rsidRPr="00DA30B9">
        <w:rPr>
          <w:lang w:val="es-GT" w:eastAsia="en-GB"/>
        </w:rPr>
        <w:t xml:space="preserve"> 1: </w:t>
      </w:r>
    </w:p>
    <w:p w14:paraId="4402C29F" w14:textId="77777777" w:rsidR="00E95B1B" w:rsidRPr="00DA30B9" w:rsidRDefault="00E95B1B" w:rsidP="00E95B1B">
      <w:pPr>
        <w:rPr>
          <w:lang w:val="es-GT"/>
        </w:rPr>
      </w:pPr>
      <w:bookmarkStart w:id="24" w:name="_Hlk4374712"/>
    </w:p>
    <w:p w14:paraId="38F11BC3" w14:textId="0DFADA60" w:rsidR="00E95B1B" w:rsidRPr="00DA30B9" w:rsidRDefault="00DA30B9" w:rsidP="00E95B1B">
      <w:pPr>
        <w:rPr>
          <w:lang w:val="es-GT"/>
        </w:rPr>
      </w:pPr>
      <w:bookmarkStart w:id="25" w:name="_Hlk41412568"/>
      <w:bookmarkStart w:id="26" w:name="_Hlk4374600"/>
      <w:r>
        <w:rPr>
          <w:lang w:val="es-GT"/>
        </w:rPr>
        <w:t>Mi nivel actual de competencia es</w:t>
      </w:r>
      <w:r w:rsidR="00E95B1B" w:rsidRPr="00DA30B9">
        <w:rPr>
          <w:lang w:val="es-GT"/>
        </w:rPr>
        <w:t>:</w:t>
      </w:r>
      <w:bookmarkEnd w:id="25"/>
      <w:r w:rsidR="00E95B1B" w:rsidRPr="00DA30B9">
        <w:rPr>
          <w:lang w:val="es-GT"/>
        </w:rPr>
        <w:t xml:space="preserve"> </w:t>
      </w:r>
      <w:bookmarkStart w:id="27" w:name="_Hlk4374576"/>
      <w:r w:rsidR="00E95B1B" w:rsidRPr="00DA30B9">
        <w:rPr>
          <w:lang w:val="es-GT"/>
        </w:rPr>
        <w:t>__________________________________________________________________</w:t>
      </w:r>
      <w:bookmarkEnd w:id="26"/>
      <w:bookmarkEnd w:id="27"/>
      <w:r w:rsidR="00E95B1B" w:rsidRPr="00DA30B9">
        <w:rPr>
          <w:lang w:val="es-GT"/>
        </w:rPr>
        <w:br/>
      </w:r>
    </w:p>
    <w:p w14:paraId="14C2E50E" w14:textId="482272C5" w:rsidR="00E95B1B" w:rsidRPr="00DA30B9" w:rsidRDefault="00DA30B9" w:rsidP="00E95B1B">
      <w:pPr>
        <w:rPr>
          <w:lang w:val="es-GT"/>
        </w:rPr>
      </w:pPr>
      <w:r>
        <w:rPr>
          <w:lang w:val="es-GT"/>
        </w:rPr>
        <w:t>Al finalizar este ciclo, deseo alcanzar el nivel</w:t>
      </w:r>
      <w:r w:rsidR="00E95B1B" w:rsidRPr="00DA30B9">
        <w:rPr>
          <w:lang w:val="es-GT"/>
        </w:rPr>
        <w:t>: _______________________________________________________</w:t>
      </w:r>
    </w:p>
    <w:p w14:paraId="13D9FC11" w14:textId="2BC453D6" w:rsidR="00E95B1B" w:rsidRPr="00DA30B9" w:rsidRDefault="00DA30B9" w:rsidP="00E95B1B">
      <w:pPr>
        <w:rPr>
          <w:lang w:val="es-GT"/>
        </w:rPr>
      </w:pPr>
      <w:bookmarkStart w:id="28" w:name="_Hlk41412656"/>
      <w:r>
        <w:rPr>
          <w:lang w:val="es-GT"/>
        </w:rPr>
        <w:t>Los aspectos específic</w:t>
      </w:r>
      <w:r w:rsidR="00341766">
        <w:rPr>
          <w:lang w:val="es-GT"/>
        </w:rPr>
        <w:t>o</w:t>
      </w:r>
      <w:r>
        <w:rPr>
          <w:lang w:val="es-GT"/>
        </w:rPr>
        <w:t>s que quiero mejorar son</w:t>
      </w:r>
      <w:r w:rsidR="00E95B1B" w:rsidRPr="00DA30B9">
        <w:rPr>
          <w:lang w:val="es-GT"/>
        </w:rPr>
        <w:t>:</w:t>
      </w:r>
      <w:bookmarkEnd w:id="28"/>
      <w:r w:rsidR="00E95B1B" w:rsidRPr="00DA30B9">
        <w:rPr>
          <w:lang w:val="es-GT"/>
        </w:rPr>
        <w:t xml:space="preserve"> </w:t>
      </w:r>
    </w:p>
    <w:p w14:paraId="2CA7D193" w14:textId="77777777" w:rsidR="00E95B1B" w:rsidRPr="00DA30B9" w:rsidRDefault="00E95B1B" w:rsidP="00707C70">
      <w:pPr>
        <w:pStyle w:val="Liststycke"/>
        <w:numPr>
          <w:ilvl w:val="0"/>
          <w:numId w:val="12"/>
        </w:numPr>
        <w:rPr>
          <w:lang w:val="es-GT"/>
        </w:rPr>
      </w:pPr>
      <w:bookmarkStart w:id="29" w:name="_Hlk4374641"/>
      <w:r w:rsidRPr="00DA30B9">
        <w:rPr>
          <w:lang w:val="es-GT"/>
        </w:rPr>
        <w:t>_______________________________________________________________________________________</w:t>
      </w:r>
      <w:r w:rsidRPr="00DA30B9">
        <w:rPr>
          <w:lang w:val="es-GT"/>
        </w:rPr>
        <w:br/>
      </w:r>
    </w:p>
    <w:p w14:paraId="3D1FAD20"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03416B5D"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7FC06DE0"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bookmarkEnd w:id="24"/>
      <w:bookmarkEnd w:id="29"/>
    </w:p>
    <w:p w14:paraId="14443932" w14:textId="392E18EC" w:rsidR="00E95B1B" w:rsidRPr="00DA30B9" w:rsidRDefault="00E95B1B" w:rsidP="00E95B1B">
      <w:pPr>
        <w:pStyle w:val="Rubrik4"/>
        <w:rPr>
          <w:lang w:val="es-GT"/>
        </w:rPr>
      </w:pPr>
      <w:r w:rsidRPr="00DA30B9">
        <w:rPr>
          <w:lang w:val="es-GT"/>
        </w:rPr>
        <w:t>Competenc</w:t>
      </w:r>
      <w:r w:rsidR="00DA30B9">
        <w:rPr>
          <w:lang w:val="es-GT"/>
        </w:rPr>
        <w:t>ia</w:t>
      </w:r>
      <w:r w:rsidRPr="00DA30B9">
        <w:rPr>
          <w:lang w:val="es-GT"/>
        </w:rPr>
        <w:t xml:space="preserve"> 2:</w:t>
      </w:r>
    </w:p>
    <w:p w14:paraId="1852DF4D" w14:textId="77777777" w:rsidR="00E95B1B" w:rsidRPr="00DA30B9" w:rsidRDefault="00E95B1B" w:rsidP="00E95B1B">
      <w:pPr>
        <w:rPr>
          <w:lang w:val="es-GT"/>
        </w:rPr>
      </w:pPr>
    </w:p>
    <w:p w14:paraId="3E4D3FED" w14:textId="02995434" w:rsidR="00E95B1B" w:rsidRPr="00DA30B9" w:rsidRDefault="00DA30B9" w:rsidP="00E95B1B">
      <w:pPr>
        <w:rPr>
          <w:lang w:val="es-GT"/>
        </w:rPr>
      </w:pPr>
      <w:r w:rsidRPr="00DA30B9">
        <w:rPr>
          <w:lang w:val="es-GT"/>
        </w:rPr>
        <w:t>Mi nivel actual de competencia es:</w:t>
      </w:r>
      <w:r w:rsidR="00E95B1B" w:rsidRPr="00DA30B9">
        <w:rPr>
          <w:lang w:val="es-GT"/>
        </w:rPr>
        <w:t xml:space="preserve"> __________________________________________________________________</w:t>
      </w:r>
      <w:r w:rsidR="00E95B1B" w:rsidRPr="00DA30B9">
        <w:rPr>
          <w:lang w:val="es-GT"/>
        </w:rPr>
        <w:br/>
      </w:r>
    </w:p>
    <w:p w14:paraId="349A2E5B" w14:textId="3226404E" w:rsidR="00E95B1B" w:rsidRPr="00DA30B9" w:rsidRDefault="00DA30B9" w:rsidP="00E95B1B">
      <w:pPr>
        <w:rPr>
          <w:lang w:val="es-GT"/>
        </w:rPr>
      </w:pPr>
      <w:r w:rsidRPr="00DA30B9">
        <w:rPr>
          <w:lang w:val="es-GT"/>
        </w:rPr>
        <w:t>Al finalizar este ciclo, deseo alcanzar el nivel:</w:t>
      </w:r>
      <w:r w:rsidR="00E95B1B" w:rsidRPr="00DA30B9">
        <w:rPr>
          <w:lang w:val="es-GT"/>
        </w:rPr>
        <w:t xml:space="preserve"> _______________________________________________________</w:t>
      </w:r>
    </w:p>
    <w:p w14:paraId="19F128EF" w14:textId="7FE78A04" w:rsidR="00E95B1B" w:rsidRPr="00DA30B9" w:rsidRDefault="00341766" w:rsidP="00E95B1B">
      <w:pPr>
        <w:rPr>
          <w:lang w:val="es-GT"/>
        </w:rPr>
      </w:pPr>
      <w:r w:rsidRPr="00341766">
        <w:rPr>
          <w:lang w:val="es-GT"/>
        </w:rPr>
        <w:t>Los aspectos específicos que quiero mejorar son:</w:t>
      </w:r>
      <w:r w:rsidR="00E95B1B" w:rsidRPr="00DA30B9">
        <w:rPr>
          <w:lang w:val="es-GT"/>
        </w:rPr>
        <w:t xml:space="preserve"> </w:t>
      </w:r>
    </w:p>
    <w:p w14:paraId="53BC246D"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73CE4E00"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4C933F20"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47E98278"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643F193F" w14:textId="50AE8574" w:rsidR="00E95B1B" w:rsidRPr="00DA30B9" w:rsidRDefault="00E95B1B" w:rsidP="00E95B1B">
      <w:pPr>
        <w:pStyle w:val="Rubrik4"/>
        <w:rPr>
          <w:lang w:val="es-GT"/>
        </w:rPr>
      </w:pPr>
      <w:r w:rsidRPr="00DA30B9">
        <w:rPr>
          <w:lang w:val="es-GT"/>
        </w:rPr>
        <w:t>Competenc</w:t>
      </w:r>
      <w:r w:rsidR="00DA30B9">
        <w:rPr>
          <w:lang w:val="es-GT"/>
        </w:rPr>
        <w:t>ia</w:t>
      </w:r>
      <w:r w:rsidRPr="00DA30B9">
        <w:rPr>
          <w:lang w:val="es-GT"/>
        </w:rPr>
        <w:t xml:space="preserve"> 3:</w:t>
      </w:r>
    </w:p>
    <w:p w14:paraId="63B8760D" w14:textId="77777777" w:rsidR="00E95B1B" w:rsidRPr="00DA30B9" w:rsidRDefault="00E95B1B" w:rsidP="00E95B1B">
      <w:pPr>
        <w:rPr>
          <w:lang w:val="es-GT"/>
        </w:rPr>
      </w:pPr>
    </w:p>
    <w:p w14:paraId="3695CDB4" w14:textId="2C93E5AC" w:rsidR="00E95B1B" w:rsidRPr="00DA30B9" w:rsidRDefault="00DA30B9" w:rsidP="00E95B1B">
      <w:pPr>
        <w:rPr>
          <w:lang w:val="es-GT"/>
        </w:rPr>
      </w:pPr>
      <w:r w:rsidRPr="00DA30B9">
        <w:rPr>
          <w:lang w:val="es-GT"/>
        </w:rPr>
        <w:t>Mi nivel actual de competencia es:</w:t>
      </w:r>
      <w:r w:rsidR="00E95B1B" w:rsidRPr="00DA30B9">
        <w:rPr>
          <w:lang w:val="es-GT"/>
        </w:rPr>
        <w:t xml:space="preserve"> __________________________________________________________________</w:t>
      </w:r>
      <w:r w:rsidR="00E95B1B" w:rsidRPr="00DA30B9">
        <w:rPr>
          <w:lang w:val="es-GT"/>
        </w:rPr>
        <w:br/>
      </w:r>
    </w:p>
    <w:p w14:paraId="2C014B55" w14:textId="3B45F789" w:rsidR="00E95B1B" w:rsidRPr="00DA30B9" w:rsidRDefault="00DA30B9" w:rsidP="00E95B1B">
      <w:pPr>
        <w:rPr>
          <w:lang w:val="es-GT"/>
        </w:rPr>
      </w:pPr>
      <w:r w:rsidRPr="00DA30B9">
        <w:rPr>
          <w:lang w:val="es-GT"/>
        </w:rPr>
        <w:t>Al finalizar este ciclo, deseo alcanzar el nivel:</w:t>
      </w:r>
      <w:r w:rsidR="00E95B1B" w:rsidRPr="00DA30B9">
        <w:rPr>
          <w:lang w:val="es-GT"/>
        </w:rPr>
        <w:t xml:space="preserve"> _______________________________________________________</w:t>
      </w:r>
    </w:p>
    <w:p w14:paraId="48B3C6A8" w14:textId="5C89B872" w:rsidR="00E95B1B" w:rsidRPr="00DA30B9" w:rsidRDefault="00341766" w:rsidP="00E95B1B">
      <w:pPr>
        <w:rPr>
          <w:lang w:val="es-GT"/>
        </w:rPr>
      </w:pPr>
      <w:r w:rsidRPr="00341766">
        <w:rPr>
          <w:lang w:val="es-GT"/>
        </w:rPr>
        <w:t>Los aspectos específicos que quiero mejorar son:</w:t>
      </w:r>
      <w:r w:rsidR="00E95B1B" w:rsidRPr="00DA30B9">
        <w:rPr>
          <w:lang w:val="es-GT"/>
        </w:rPr>
        <w:t xml:space="preserve"> </w:t>
      </w:r>
    </w:p>
    <w:p w14:paraId="33D8FF83"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26CF0E52" w14:textId="77777777"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325FD30F" w14:textId="77777777" w:rsidR="00E01901"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200A84F7" w14:textId="4FCE249F" w:rsidR="00E95B1B" w:rsidRPr="00DA30B9" w:rsidRDefault="00E95B1B" w:rsidP="00707C70">
      <w:pPr>
        <w:pStyle w:val="Liststycke"/>
        <w:numPr>
          <w:ilvl w:val="0"/>
          <w:numId w:val="12"/>
        </w:numPr>
        <w:rPr>
          <w:lang w:val="es-GT"/>
        </w:rPr>
      </w:pPr>
      <w:r w:rsidRPr="00DA30B9">
        <w:rPr>
          <w:lang w:val="es-GT"/>
        </w:rPr>
        <w:t>_______________________________________________________________________________________</w:t>
      </w:r>
      <w:r w:rsidRPr="00DA30B9">
        <w:rPr>
          <w:lang w:val="es-GT"/>
        </w:rPr>
        <w:br/>
      </w:r>
    </w:p>
    <w:p w14:paraId="0BE88B01" w14:textId="77777777" w:rsidR="00803521" w:rsidRPr="00803521" w:rsidRDefault="00803521" w:rsidP="00803521"/>
    <w:p w14:paraId="48AA17E5" w14:textId="24B87A36" w:rsidR="00E95B1B" w:rsidRPr="00416FD7" w:rsidRDefault="0065431D" w:rsidP="00E95B1B">
      <w:pPr>
        <w:pStyle w:val="Rubrik1"/>
        <w:rPr>
          <w:lang w:val="es-GT"/>
        </w:rPr>
      </w:pPr>
      <w:bookmarkStart w:id="30" w:name="_Toc41581966"/>
      <w:r w:rsidRPr="00416FD7">
        <w:rPr>
          <w:caps w:val="0"/>
          <w:lang w:val="es-GT"/>
        </w:rPr>
        <w:lastRenderedPageBreak/>
        <w:t>RECURSO 2: ACTIVIDADES AUTODIRIGIDAS</w:t>
      </w:r>
      <w:bookmarkEnd w:id="30"/>
    </w:p>
    <w:bookmarkEnd w:id="22"/>
    <w:p w14:paraId="78E9B9CE" w14:textId="77777777" w:rsidR="00752213" w:rsidRPr="00416FD7" w:rsidRDefault="00752213" w:rsidP="00752213">
      <w:pPr>
        <w:rPr>
          <w:lang w:val="es-GT"/>
        </w:rPr>
      </w:pPr>
    </w:p>
    <w:p w14:paraId="7ED5F0D6" w14:textId="2CBCFFEB" w:rsidR="00416FD7" w:rsidRDefault="00416FD7" w:rsidP="00440E0F">
      <w:pPr>
        <w:pStyle w:val="Numreradlista"/>
        <w:rPr>
          <w:lang w:val="es-GT" w:eastAsia="en-GB"/>
        </w:rPr>
      </w:pPr>
      <w:r w:rsidRPr="00416FD7">
        <w:rPr>
          <w:b/>
          <w:bCs/>
          <w:lang w:val="es-GT" w:eastAsia="en-GB"/>
        </w:rPr>
        <w:t>Bienestar de los docentes</w:t>
      </w:r>
      <w:r w:rsidR="00440E0F" w:rsidRPr="00416FD7">
        <w:rPr>
          <w:lang w:val="es-GT" w:eastAsia="en-GB"/>
        </w:rPr>
        <w:t xml:space="preserve"> </w:t>
      </w:r>
      <w:r>
        <w:rPr>
          <w:lang w:val="es-GT" w:eastAsia="en-GB"/>
        </w:rPr>
        <w:t>–</w:t>
      </w:r>
      <w:r w:rsidR="00440E0F" w:rsidRPr="00416FD7">
        <w:rPr>
          <w:lang w:val="es-GT" w:eastAsia="en-GB"/>
        </w:rPr>
        <w:t xml:space="preserve"> </w:t>
      </w:r>
      <w:r>
        <w:rPr>
          <w:lang w:val="es-GT" w:eastAsia="en-GB"/>
        </w:rPr>
        <w:t>Tome unos minutos para detenerse y pensar sobre su propio bienestar. ¿Qué le ayuda a sentirse menos estresado? ¿Qué hace para relajarse? ¿Qué le ayuda a sentirse más calmado? Escriba las estrategias que le funcionan y piense cómo las usará durante todo el día en el trabajo para reducir la presión y el estrés. También podría acercarse a sus colegas en la escuela y preguntarles qué hacen para reducir el estrés.</w:t>
      </w:r>
    </w:p>
    <w:p w14:paraId="252C9618" w14:textId="1FB087D6" w:rsidR="000F67F3" w:rsidRPr="00416FD7" w:rsidRDefault="00416FD7" w:rsidP="00AF519C">
      <w:pPr>
        <w:numPr>
          <w:ilvl w:val="1"/>
          <w:numId w:val="17"/>
        </w:numPr>
        <w:ind w:left="288" w:hanging="288"/>
        <w:rPr>
          <w:lang w:val="es-GT" w:eastAsia="en-GB"/>
        </w:rPr>
      </w:pPr>
      <w:r>
        <w:rPr>
          <w:b/>
          <w:bCs/>
          <w:lang w:val="es-GT"/>
        </w:rPr>
        <w:t>Su bienestar y el impacto que causa</w:t>
      </w:r>
      <w:r w:rsidR="00DF554D" w:rsidRPr="00416FD7">
        <w:rPr>
          <w:lang w:val="es-GT"/>
        </w:rPr>
        <w:t xml:space="preserve"> </w:t>
      </w:r>
      <w:r>
        <w:rPr>
          <w:lang w:val="es-GT"/>
        </w:rPr>
        <w:t>–</w:t>
      </w:r>
      <w:r w:rsidR="00DF554D" w:rsidRPr="00416FD7">
        <w:rPr>
          <w:lang w:val="es-GT"/>
        </w:rPr>
        <w:t xml:space="preserve"> </w:t>
      </w:r>
      <w:r>
        <w:rPr>
          <w:lang w:val="es-GT"/>
        </w:rPr>
        <w:t>Debemos pensar sobre su bienestar y por qué es importante, y cómo afecta a los demás. Reflexione sobre</w:t>
      </w:r>
      <w:r w:rsidRPr="00416FD7">
        <w:rPr>
          <w:lang w:val="es-GT"/>
        </w:rPr>
        <w:t xml:space="preserve"> </w:t>
      </w:r>
      <w:r>
        <w:rPr>
          <w:lang w:val="es-GT"/>
        </w:rPr>
        <w:t>las preguntas que aparecen a continuación y escriba las respuestas en un diario</w:t>
      </w:r>
      <w:r w:rsidR="00DF554D" w:rsidRPr="00416FD7">
        <w:rPr>
          <w:lang w:val="es-GT"/>
        </w:rPr>
        <w:t xml:space="preserve">. </w:t>
      </w:r>
    </w:p>
    <w:p w14:paraId="3EF153E8" w14:textId="358E9BED" w:rsidR="00C85048" w:rsidRDefault="00C85048" w:rsidP="000F67F3">
      <w:pPr>
        <w:pStyle w:val="Liststycke"/>
        <w:numPr>
          <w:ilvl w:val="0"/>
          <w:numId w:val="18"/>
        </w:numPr>
        <w:rPr>
          <w:lang w:val="es-GT" w:eastAsia="en-GB"/>
        </w:rPr>
      </w:pPr>
      <w:r>
        <w:rPr>
          <w:lang w:val="es-GT" w:eastAsia="en-GB"/>
        </w:rPr>
        <w:t xml:space="preserve">¿En quién influye su bienestar? Enumere por lo menos 3 tipos de personas (un tipo = sus </w:t>
      </w:r>
      <w:r w:rsidR="00436F68">
        <w:rPr>
          <w:lang w:val="es-GT" w:eastAsia="en-GB"/>
        </w:rPr>
        <w:t>alumno</w:t>
      </w:r>
      <w:r>
        <w:rPr>
          <w:lang w:val="es-GT" w:eastAsia="en-GB"/>
        </w:rPr>
        <w:t>s).</w:t>
      </w:r>
    </w:p>
    <w:p w14:paraId="68DCEFF6" w14:textId="20F6F939" w:rsidR="00C85048" w:rsidRDefault="00C85048" w:rsidP="000F67F3">
      <w:pPr>
        <w:pStyle w:val="Liststycke"/>
        <w:numPr>
          <w:ilvl w:val="0"/>
          <w:numId w:val="18"/>
        </w:numPr>
        <w:rPr>
          <w:lang w:val="es-GT" w:eastAsia="en-GB"/>
        </w:rPr>
      </w:pPr>
      <w:r>
        <w:rPr>
          <w:lang w:val="es-GT" w:eastAsia="en-GB"/>
        </w:rPr>
        <w:t>¿Cómo se ve afectado nuestro comportamiento por nuestras emociones?</w:t>
      </w:r>
    </w:p>
    <w:p w14:paraId="29600D3F" w14:textId="73A65FDA" w:rsidR="000F67F3" w:rsidRPr="00416FD7" w:rsidRDefault="00C85048" w:rsidP="00C85048">
      <w:pPr>
        <w:pStyle w:val="Liststycke"/>
        <w:numPr>
          <w:ilvl w:val="0"/>
          <w:numId w:val="18"/>
        </w:numPr>
        <w:ind w:left="1008"/>
        <w:contextualSpacing w:val="0"/>
        <w:rPr>
          <w:lang w:val="es-GT" w:eastAsia="en-GB"/>
        </w:rPr>
      </w:pPr>
      <w:r>
        <w:rPr>
          <w:lang w:val="es-GT" w:eastAsia="en-GB"/>
        </w:rPr>
        <w:t>¿Cómo puede manejar su bienestar mejor para garantizar que se produzca un efecto positivo en estos tres tipos de personas?</w:t>
      </w:r>
      <w:r w:rsidR="000F67F3" w:rsidRPr="00416FD7">
        <w:rPr>
          <w:lang w:val="es-GT" w:eastAsia="en-GB"/>
        </w:rPr>
        <w:t xml:space="preserve"> </w:t>
      </w:r>
    </w:p>
    <w:p w14:paraId="01B9F83E" w14:textId="7A6BB05A" w:rsidR="00AB6EB0" w:rsidRPr="00416FD7" w:rsidRDefault="00AB6EB0" w:rsidP="00AF519C">
      <w:pPr>
        <w:numPr>
          <w:ilvl w:val="1"/>
          <w:numId w:val="17"/>
        </w:numPr>
        <w:ind w:left="288" w:hanging="288"/>
        <w:rPr>
          <w:lang w:val="es-GT"/>
        </w:rPr>
      </w:pPr>
      <w:r w:rsidRPr="00416FD7">
        <w:rPr>
          <w:b/>
          <w:bCs/>
          <w:lang w:val="es-GT"/>
        </w:rPr>
        <w:t>Sele</w:t>
      </w:r>
      <w:r w:rsidR="00C85048">
        <w:rPr>
          <w:b/>
          <w:bCs/>
          <w:lang w:val="es-GT"/>
        </w:rPr>
        <w:t xml:space="preserve">ccione dos estrategias </w:t>
      </w:r>
      <w:r w:rsidR="00C85048">
        <w:rPr>
          <w:lang w:val="es-GT"/>
        </w:rPr>
        <w:t>de la hoja</w:t>
      </w:r>
      <w:r w:rsidR="0017784F">
        <w:rPr>
          <w:lang w:val="es-GT"/>
        </w:rPr>
        <w:t xml:space="preserve"> informativa</w:t>
      </w:r>
      <w:r w:rsidR="00C85048">
        <w:rPr>
          <w:lang w:val="es-GT"/>
        </w:rPr>
        <w:t xml:space="preserve"> 4 que probará y usará para ayudarse a sí mismo a manejar su estrés y su bienestar durante la pandemia del </w:t>
      </w:r>
      <w:r w:rsidR="003F565C">
        <w:rPr>
          <w:lang w:val="es-GT"/>
        </w:rPr>
        <w:t>COVID-19</w:t>
      </w:r>
      <w:r w:rsidR="00C85048">
        <w:rPr>
          <w:lang w:val="es-GT"/>
        </w:rPr>
        <w:t>.</w:t>
      </w:r>
      <w:r w:rsidR="00803521" w:rsidRPr="00416FD7">
        <w:rPr>
          <w:lang w:val="es-GT"/>
        </w:rPr>
        <w:t xml:space="preserve"> </w:t>
      </w:r>
      <w:r w:rsidRPr="00416FD7">
        <w:rPr>
          <w:lang w:val="es-GT"/>
        </w:rPr>
        <w:t xml:space="preserve"> </w:t>
      </w:r>
    </w:p>
    <w:p w14:paraId="515A649F" w14:textId="0777A9DC" w:rsidR="00803521" w:rsidRPr="00416FD7" w:rsidRDefault="00803521" w:rsidP="00AF519C">
      <w:pPr>
        <w:numPr>
          <w:ilvl w:val="1"/>
          <w:numId w:val="17"/>
        </w:numPr>
        <w:ind w:left="288" w:hanging="288"/>
        <w:rPr>
          <w:lang w:val="es-GT"/>
        </w:rPr>
      </w:pPr>
      <w:r w:rsidRPr="00416FD7">
        <w:rPr>
          <w:b/>
          <w:bCs/>
          <w:lang w:val="es-GT"/>
        </w:rPr>
        <w:t>M</w:t>
      </w:r>
      <w:r w:rsidR="00C85048">
        <w:rPr>
          <w:b/>
          <w:bCs/>
          <w:lang w:val="es-GT"/>
        </w:rPr>
        <w:t>i función durante la pandemia del</w:t>
      </w:r>
      <w:r w:rsidRPr="00416FD7">
        <w:rPr>
          <w:b/>
          <w:bCs/>
          <w:lang w:val="es-GT"/>
        </w:rPr>
        <w:t xml:space="preserve"> COVID-19</w:t>
      </w:r>
      <w:r w:rsidR="00635E9C" w:rsidRPr="00416FD7">
        <w:rPr>
          <w:lang w:val="es-GT"/>
        </w:rPr>
        <w:t xml:space="preserve"> </w:t>
      </w:r>
      <w:r w:rsidR="00C85048">
        <w:rPr>
          <w:lang w:val="es-GT"/>
        </w:rPr>
        <w:t>–</w:t>
      </w:r>
      <w:r w:rsidR="00635E9C" w:rsidRPr="00416FD7">
        <w:rPr>
          <w:lang w:val="es-GT"/>
        </w:rPr>
        <w:t xml:space="preserve"> </w:t>
      </w:r>
      <w:r w:rsidR="00C85048">
        <w:rPr>
          <w:lang w:val="es-GT"/>
        </w:rPr>
        <w:t xml:space="preserve">Piense en lo que ha aprendido acerca del </w:t>
      </w:r>
      <w:r w:rsidR="003F565C">
        <w:rPr>
          <w:lang w:val="es-GT"/>
        </w:rPr>
        <w:t>COVID-19</w:t>
      </w:r>
      <w:r w:rsidR="00C85048">
        <w:rPr>
          <w:lang w:val="es-GT"/>
        </w:rPr>
        <w:t xml:space="preserve"> y cómo está afectando su escuela y su comunidad. ¿Qué puede hacer para ayudar a los demás y marcar una diferencia </w:t>
      </w:r>
      <w:r w:rsidR="006D1247">
        <w:rPr>
          <w:lang w:val="es-GT"/>
        </w:rPr>
        <w:t>en este momento? ¿Cómo puede usar lo que sabe y lo que ha aprendido para ayudar a su comunidad a combatir los riesgos e implicaciones de este virus</w:t>
      </w:r>
      <w:r w:rsidR="00A80DB1">
        <w:rPr>
          <w:lang w:val="es-GT"/>
        </w:rPr>
        <w:t>?</w:t>
      </w:r>
      <w:r w:rsidR="006D1247">
        <w:rPr>
          <w:lang w:val="es-GT"/>
        </w:rPr>
        <w:t xml:space="preserve"> Comprométase a hacer 2 cosas que marcarán la diferencia en la lucha contra el </w:t>
      </w:r>
      <w:r w:rsidR="003F565C">
        <w:rPr>
          <w:lang w:val="es-GT"/>
        </w:rPr>
        <w:t>COVID-19</w:t>
      </w:r>
      <w:r w:rsidR="006D1247">
        <w:rPr>
          <w:lang w:val="es-GT"/>
        </w:rPr>
        <w:t xml:space="preserve"> en su comunidad.</w:t>
      </w:r>
    </w:p>
    <w:p w14:paraId="44EF70D1" w14:textId="0A279326" w:rsidR="00FB265B" w:rsidRPr="006D1247" w:rsidRDefault="003E12AE" w:rsidP="00AF519C">
      <w:pPr>
        <w:numPr>
          <w:ilvl w:val="1"/>
          <w:numId w:val="17"/>
        </w:numPr>
        <w:ind w:left="288" w:hanging="288"/>
        <w:rPr>
          <w:lang w:val="es-GT"/>
        </w:rPr>
      </w:pPr>
      <w:r w:rsidRPr="00416FD7">
        <w:rPr>
          <w:b/>
          <w:bCs/>
          <w:lang w:val="es-GT"/>
        </w:rPr>
        <w:t xml:space="preserve">COVID-19 </w:t>
      </w:r>
      <w:r w:rsidR="006D1247">
        <w:rPr>
          <w:b/>
          <w:bCs/>
          <w:lang w:val="es-GT"/>
        </w:rPr>
        <w:t>y estigma</w:t>
      </w:r>
      <w:r w:rsidRPr="00416FD7">
        <w:rPr>
          <w:lang w:val="es-GT"/>
        </w:rPr>
        <w:t xml:space="preserve"> – </w:t>
      </w:r>
      <w:r w:rsidR="006D1247">
        <w:rPr>
          <w:lang w:val="es-GT"/>
        </w:rPr>
        <w:t xml:space="preserve">El estigma es muy peligroso y puede destruir comunidades y relaciones sin ninguna necesidad. Piense sobre cómo el estigma relacionado con el </w:t>
      </w:r>
      <w:r w:rsidR="003F565C">
        <w:rPr>
          <w:lang w:val="es-GT"/>
        </w:rPr>
        <w:t>COVID-19</w:t>
      </w:r>
      <w:r w:rsidR="006D1247">
        <w:rPr>
          <w:lang w:val="es-GT"/>
        </w:rPr>
        <w:t xml:space="preserve"> podría afectar a las distintas personas (especialmente a las niñas, los niños / familias con discapacidades, los grupos minoritarios) en este momento y decida sobre dos cosas que hará para combatirlo y cerciorarse de que todos se sientan queridos y aceptados. Piense en qué forma puede trabajar con los líderes gubernamentales y religiosos locales para asegurarse de que todas las personas estén seguras y protegidas y </w:t>
      </w:r>
      <w:r w:rsidR="00D42D77">
        <w:rPr>
          <w:lang w:val="es-GT"/>
        </w:rPr>
        <w:t xml:space="preserve">que </w:t>
      </w:r>
      <w:r w:rsidR="006D1247">
        <w:rPr>
          <w:lang w:val="es-GT"/>
        </w:rPr>
        <w:t xml:space="preserve">no se les someta al estigma que </w:t>
      </w:r>
      <w:r w:rsidR="00A80DB1">
        <w:rPr>
          <w:lang w:val="es-GT"/>
        </w:rPr>
        <w:t>pueda afectar</w:t>
      </w:r>
      <w:r w:rsidR="006D1247">
        <w:rPr>
          <w:lang w:val="es-GT"/>
        </w:rPr>
        <w:t xml:space="preserve"> su bienestar en estos momentos.</w:t>
      </w:r>
    </w:p>
    <w:p w14:paraId="24728505" w14:textId="39F8BBEC" w:rsidR="00FB265B" w:rsidRPr="00416FD7" w:rsidRDefault="006D1247" w:rsidP="00AF519C">
      <w:pPr>
        <w:numPr>
          <w:ilvl w:val="1"/>
          <w:numId w:val="17"/>
        </w:numPr>
        <w:ind w:left="288" w:hanging="288"/>
        <w:rPr>
          <w:lang w:val="es-GT"/>
        </w:rPr>
      </w:pPr>
      <w:r>
        <w:rPr>
          <w:b/>
          <w:bCs/>
          <w:lang w:val="es-GT"/>
        </w:rPr>
        <w:t>Mecanismos de referencia para la protección infantil</w:t>
      </w:r>
      <w:r w:rsidR="00FB265B" w:rsidRPr="00416FD7">
        <w:rPr>
          <w:lang w:val="es-GT"/>
        </w:rPr>
        <w:t xml:space="preserve"> </w:t>
      </w:r>
      <w:r w:rsidR="00BB6FA2">
        <w:rPr>
          <w:lang w:val="es-GT"/>
        </w:rPr>
        <w:t xml:space="preserve">– Cuando se abran las escuelas, los docentes como ustedes desempeñarán una función importante en la identificación de niños que necesiten protección. Mientras que las escuelas permanezcan cerradas, también podrán desempeñar una función </w:t>
      </w:r>
      <w:r w:rsidR="00A80DB1">
        <w:rPr>
          <w:lang w:val="es-GT"/>
        </w:rPr>
        <w:t xml:space="preserve">importante ayudando a </w:t>
      </w:r>
      <w:r w:rsidR="005745BE">
        <w:rPr>
          <w:lang w:val="es-GT"/>
        </w:rPr>
        <w:t>denunciar</w:t>
      </w:r>
      <w:r w:rsidR="00BB6FA2">
        <w:rPr>
          <w:lang w:val="es-GT"/>
        </w:rPr>
        <w:t xml:space="preserve"> los casos en los que se necesite protección infantil. Infórmense sobre las formas que existen para </w:t>
      </w:r>
      <w:r w:rsidR="005745BE">
        <w:rPr>
          <w:lang w:val="es-GT"/>
        </w:rPr>
        <w:t>denunciar</w:t>
      </w:r>
      <w:r w:rsidR="00BB6FA2">
        <w:rPr>
          <w:lang w:val="es-GT"/>
        </w:rPr>
        <w:t xml:space="preserve"> un caso que necesite protección infantil durante la pandemia del </w:t>
      </w:r>
      <w:r w:rsidR="003F565C">
        <w:rPr>
          <w:lang w:val="es-GT"/>
        </w:rPr>
        <w:t>COVID-19</w:t>
      </w:r>
      <w:r w:rsidR="00BB6FA2">
        <w:rPr>
          <w:lang w:val="es-GT"/>
        </w:rPr>
        <w:t xml:space="preserve">. ¿Existe una línea de teléfono de emergencia </w:t>
      </w:r>
      <w:r w:rsidR="00A80DB1">
        <w:rPr>
          <w:lang w:val="es-GT"/>
        </w:rPr>
        <w:t>comunitario o estatal</w:t>
      </w:r>
      <w:r w:rsidR="00BB6FA2">
        <w:rPr>
          <w:lang w:val="es-GT"/>
        </w:rPr>
        <w:t>? ¿Se puede</w:t>
      </w:r>
      <w:r w:rsidR="005745BE">
        <w:rPr>
          <w:lang w:val="es-GT"/>
        </w:rPr>
        <w:t>n</w:t>
      </w:r>
      <w:r w:rsidR="00BB6FA2">
        <w:rPr>
          <w:lang w:val="es-GT"/>
        </w:rPr>
        <w:t xml:space="preserve"> </w:t>
      </w:r>
      <w:r w:rsidR="005745BE">
        <w:rPr>
          <w:lang w:val="es-GT"/>
        </w:rPr>
        <w:t>presentar denuncias</w:t>
      </w:r>
      <w:r w:rsidR="00BB6FA2">
        <w:rPr>
          <w:lang w:val="es-GT"/>
        </w:rPr>
        <w:t xml:space="preserve"> en línea? Comparta lo que encuentre con sus colegas.</w:t>
      </w:r>
    </w:p>
    <w:p w14:paraId="3BCE82A7" w14:textId="5F13A3C6" w:rsidR="00FB265B" w:rsidRPr="00416FD7" w:rsidRDefault="00FB265B" w:rsidP="00FB265B">
      <w:pPr>
        <w:pStyle w:val="Liststycke"/>
        <w:ind w:left="782"/>
        <w:rPr>
          <w:lang w:val="es-GT"/>
        </w:rPr>
      </w:pPr>
    </w:p>
    <w:p w14:paraId="7CBF2243" w14:textId="4B9262E5" w:rsidR="00440E0F" w:rsidRDefault="00440E0F">
      <w:pPr>
        <w:spacing w:after="200" w:line="276" w:lineRule="auto"/>
      </w:pPr>
    </w:p>
    <w:p w14:paraId="49E8BD16" w14:textId="09A61F45" w:rsidR="00440E0F" w:rsidRDefault="00440E0F">
      <w:pPr>
        <w:spacing w:after="200" w:line="276" w:lineRule="auto"/>
      </w:pPr>
    </w:p>
    <w:p w14:paraId="450A4094" w14:textId="6EF4243C" w:rsidR="00440E0F" w:rsidRDefault="00440E0F">
      <w:pPr>
        <w:spacing w:after="200" w:line="276" w:lineRule="auto"/>
      </w:pPr>
    </w:p>
    <w:p w14:paraId="271EFF58" w14:textId="5D2B670B" w:rsidR="00440E0F" w:rsidRDefault="00440E0F">
      <w:pPr>
        <w:spacing w:after="200" w:line="276" w:lineRule="auto"/>
      </w:pPr>
    </w:p>
    <w:p w14:paraId="651CE5F6" w14:textId="2736A49A" w:rsidR="00440E0F" w:rsidRDefault="00440E0F">
      <w:pPr>
        <w:spacing w:after="200" w:line="276" w:lineRule="auto"/>
      </w:pPr>
    </w:p>
    <w:p w14:paraId="7655727F" w14:textId="77777777" w:rsidR="00440E0F" w:rsidRDefault="00440E0F">
      <w:pPr>
        <w:spacing w:after="200" w:line="276" w:lineRule="auto"/>
      </w:pPr>
    </w:p>
    <w:p w14:paraId="67300FF7" w14:textId="77777777" w:rsidR="003E12AE" w:rsidRPr="003E12AE" w:rsidRDefault="003E12AE" w:rsidP="003E12AE"/>
    <w:p w14:paraId="280C0461" w14:textId="5BE40861" w:rsidR="00981BE9" w:rsidRPr="00855298" w:rsidRDefault="0065431D" w:rsidP="00981BE9">
      <w:pPr>
        <w:pStyle w:val="Rubrik1"/>
        <w:rPr>
          <w:lang w:val="es-GT"/>
        </w:rPr>
      </w:pPr>
      <w:bookmarkStart w:id="31" w:name="_Toc41581967"/>
      <w:r w:rsidRPr="00855298">
        <w:rPr>
          <w:caps w:val="0"/>
          <w:lang w:val="es-GT"/>
        </w:rPr>
        <w:lastRenderedPageBreak/>
        <w:t>RECURSO 2: AGENDA PARA EL CÍRCULO DE APRENDIZAJE ENTRE PARES</w:t>
      </w:r>
      <w:bookmarkEnd w:id="31"/>
    </w:p>
    <w:p w14:paraId="1B54EA75" w14:textId="7DEB3748" w:rsidR="00BB6FA2" w:rsidRDefault="00855298" w:rsidP="0030498B">
      <w:pPr>
        <w:rPr>
          <w:lang w:val="es-GT"/>
        </w:rPr>
      </w:pPr>
      <w:r w:rsidRPr="00855298">
        <w:rPr>
          <w:lang w:val="es-GT"/>
        </w:rPr>
        <w:t xml:space="preserve">Puede utilizar esta hoja </w:t>
      </w:r>
      <w:r w:rsidR="0017784F">
        <w:rPr>
          <w:lang w:val="es-GT"/>
        </w:rPr>
        <w:t xml:space="preserve">informativa </w:t>
      </w:r>
      <w:r w:rsidRPr="00855298">
        <w:rPr>
          <w:lang w:val="es-GT"/>
        </w:rPr>
        <w:t>como guía de discusión en su ses</w:t>
      </w:r>
      <w:r>
        <w:rPr>
          <w:lang w:val="es-GT"/>
        </w:rPr>
        <w:t>ión</w:t>
      </w:r>
      <w:r w:rsidRPr="00855298">
        <w:rPr>
          <w:lang w:val="es-GT"/>
        </w:rPr>
        <w:t xml:space="preserve"> de aprendizaje entre pares.</w:t>
      </w:r>
      <w:r>
        <w:rPr>
          <w:lang w:val="es-GT"/>
        </w:rPr>
        <w:t xml:space="preserve"> Todos los docentes deben participar en la sesión. Es informal. Trate de que haya un refrigerio para todos. Se lleva a cabo después de</w:t>
      </w:r>
      <w:r w:rsidR="00A80DB1">
        <w:rPr>
          <w:lang w:val="es-GT"/>
        </w:rPr>
        <w:t>l horario normal de</w:t>
      </w:r>
      <w:r>
        <w:rPr>
          <w:lang w:val="es-GT"/>
        </w:rPr>
        <w:t xml:space="preserve"> clases, por lo que se debe respetar el tiempo de todos los participantes</w:t>
      </w:r>
      <w:r w:rsidR="00A80DB1">
        <w:rPr>
          <w:lang w:val="es-GT"/>
        </w:rPr>
        <w:t>,</w:t>
      </w:r>
      <w:r>
        <w:rPr>
          <w:lang w:val="es-GT"/>
        </w:rPr>
        <w:t xml:space="preserve"> procurando que la reunión sea corta. Todos los docentes deben traer consigo una copia del Recurso 1 y (si lo tienen) un Perfil de Competencia Docente. Los docentes deben sentarse en un círculo.</w:t>
      </w:r>
    </w:p>
    <w:p w14:paraId="6E7418DC" w14:textId="04243B8A" w:rsidR="00AB02C8" w:rsidRPr="00626E11" w:rsidRDefault="00AB02C8" w:rsidP="0030498B">
      <w:pPr>
        <w:rPr>
          <w:i/>
          <w:iCs/>
          <w:lang w:val="es-GT"/>
        </w:rPr>
      </w:pPr>
      <w:r w:rsidRPr="00626E11">
        <w:rPr>
          <w:i/>
          <w:iCs/>
          <w:lang w:val="es-GT"/>
        </w:rPr>
        <w:t xml:space="preserve">Empiece </w:t>
      </w:r>
      <w:r w:rsidR="00626E11" w:rsidRPr="00626E11">
        <w:rPr>
          <w:i/>
          <w:iCs/>
          <w:lang w:val="es-GT"/>
        </w:rPr>
        <w:t>explicando las competencias que estamos desarrollando durante este ciclo de desarrollo profesional:</w:t>
      </w:r>
    </w:p>
    <w:p w14:paraId="172B1A30" w14:textId="23114F35" w:rsidR="00626E11" w:rsidRDefault="00626E11" w:rsidP="00707C70">
      <w:pPr>
        <w:pStyle w:val="Liststycke"/>
        <w:numPr>
          <w:ilvl w:val="0"/>
          <w:numId w:val="4"/>
        </w:numPr>
        <w:spacing w:after="0" w:line="240" w:lineRule="auto"/>
        <w:rPr>
          <w:lang w:val="es-GT"/>
        </w:rPr>
      </w:pPr>
      <w:r>
        <w:rPr>
          <w:lang w:val="es-GT"/>
        </w:rPr>
        <w:t xml:space="preserve">Planificar e implementar actividades y estrategias que fomentan la participación y el aprendizaje de todos los </w:t>
      </w:r>
      <w:r w:rsidR="00436F68">
        <w:rPr>
          <w:lang w:val="es-GT"/>
        </w:rPr>
        <w:t>alumno</w:t>
      </w:r>
      <w:r>
        <w:rPr>
          <w:lang w:val="es-GT"/>
        </w:rPr>
        <w:t>s en clases numerosas</w:t>
      </w:r>
      <w:r w:rsidR="00A80DB1">
        <w:rPr>
          <w:lang w:val="es-GT"/>
        </w:rPr>
        <w:t>.</w:t>
      </w:r>
    </w:p>
    <w:p w14:paraId="2241E930" w14:textId="46430C11" w:rsidR="00440C99" w:rsidRPr="00AF519C" w:rsidRDefault="00626E11" w:rsidP="00AF519C">
      <w:pPr>
        <w:pStyle w:val="Liststycke"/>
        <w:numPr>
          <w:ilvl w:val="0"/>
          <w:numId w:val="4"/>
        </w:numPr>
        <w:spacing w:line="240" w:lineRule="auto"/>
        <w:contextualSpacing w:val="0"/>
        <w:rPr>
          <w:lang w:val="es-GT"/>
        </w:rPr>
      </w:pPr>
      <w:r>
        <w:rPr>
          <w:lang w:val="es-GT"/>
        </w:rPr>
        <w:t xml:space="preserve">Valorar y evaluar el avance en el aprendizaje de todos los </w:t>
      </w:r>
      <w:r w:rsidR="00436F68">
        <w:rPr>
          <w:lang w:val="es-GT"/>
        </w:rPr>
        <w:t>alumno</w:t>
      </w:r>
      <w:r>
        <w:rPr>
          <w:lang w:val="es-GT"/>
        </w:rPr>
        <w:t>s en clases numerosas</w:t>
      </w:r>
      <w:r w:rsidR="00E3175E" w:rsidRPr="00855298">
        <w:rPr>
          <w:lang w:val="es-GT"/>
        </w:rPr>
        <w:t>.</w:t>
      </w:r>
    </w:p>
    <w:p w14:paraId="559B98AC" w14:textId="43B4CB81" w:rsidR="00440C99" w:rsidRPr="00855298" w:rsidRDefault="00626E11" w:rsidP="00AF519C">
      <w:pPr>
        <w:pStyle w:val="Liststycke"/>
        <w:numPr>
          <w:ilvl w:val="0"/>
          <w:numId w:val="13"/>
        </w:numPr>
        <w:spacing w:line="240" w:lineRule="auto"/>
        <w:contextualSpacing w:val="0"/>
        <w:rPr>
          <w:lang w:val="es-GT"/>
        </w:rPr>
      </w:pPr>
      <w:r>
        <w:rPr>
          <w:lang w:val="es-GT"/>
        </w:rPr>
        <w:t>Revise los criterios que corresponden a las competencias de los docentes</w:t>
      </w:r>
      <w:r w:rsidR="00440C99" w:rsidRPr="00855298">
        <w:rPr>
          <w:lang w:val="es-GT"/>
        </w:rPr>
        <w:t xml:space="preserve"> (</w:t>
      </w:r>
      <w:r w:rsidR="00F063E9" w:rsidRPr="00855298">
        <w:rPr>
          <w:shd w:val="clear" w:color="auto" w:fill="F9D2D0" w:themeFill="background2" w:themeFillTint="33"/>
          <w:lang w:val="es-GT"/>
        </w:rPr>
        <w:t>Recurso</w:t>
      </w:r>
      <w:r w:rsidR="00440C99" w:rsidRPr="00855298">
        <w:rPr>
          <w:shd w:val="clear" w:color="auto" w:fill="F9D2D0" w:themeFill="background2" w:themeFillTint="33"/>
          <w:lang w:val="es-GT"/>
        </w:rPr>
        <w:t xml:space="preserve"> 1</w:t>
      </w:r>
      <w:r w:rsidR="00440C99" w:rsidRPr="00855298">
        <w:rPr>
          <w:lang w:val="es-GT"/>
        </w:rPr>
        <w:t xml:space="preserve">). </w:t>
      </w:r>
      <w:r w:rsidR="007C4162">
        <w:rPr>
          <w:lang w:val="es-GT"/>
        </w:rPr>
        <w:t>Cada docente debe recordarse a sí mismo el nivel al que quieren llegar. Comenten los éxitos que han logrado y los retos a los que se han enfrentado y compartan sus ideas sobre cómo pueden ayudarse unos a otros para lograr el éxito</w:t>
      </w:r>
      <w:r w:rsidR="00A80DB1">
        <w:rPr>
          <w:lang w:val="es-GT"/>
        </w:rPr>
        <w:t>.</w:t>
      </w:r>
      <w:r w:rsidR="00826403" w:rsidRPr="00855298">
        <w:rPr>
          <w:lang w:val="es-GT"/>
        </w:rPr>
        <w:t xml:space="preserve"> </w:t>
      </w:r>
    </w:p>
    <w:p w14:paraId="5E60B976" w14:textId="0A29CB62" w:rsidR="007C4162" w:rsidRDefault="007C4162" w:rsidP="00AF519C">
      <w:pPr>
        <w:pStyle w:val="Liststycke"/>
        <w:numPr>
          <w:ilvl w:val="0"/>
          <w:numId w:val="13"/>
        </w:numPr>
        <w:spacing w:line="240" w:lineRule="auto"/>
        <w:contextualSpacing w:val="0"/>
        <w:rPr>
          <w:lang w:val="es-GT"/>
        </w:rPr>
      </w:pPr>
      <w:r>
        <w:rPr>
          <w:lang w:val="es-GT"/>
        </w:rPr>
        <w:t>Como grupo de docentes, compartan qué están experimentando y sintiendo sobre el efecto de las clases numerosas. Compartan lo que han estado haciendo para tratar de sentirse menos estresados o frust</w:t>
      </w:r>
      <w:r w:rsidR="00313F2D">
        <w:rPr>
          <w:lang w:val="es-GT"/>
        </w:rPr>
        <w:t>r</w:t>
      </w:r>
      <w:r>
        <w:rPr>
          <w:lang w:val="es-GT"/>
        </w:rPr>
        <w:t>ados.</w:t>
      </w:r>
      <w:r w:rsidR="00313F2D">
        <w:rPr>
          <w:lang w:val="es-GT"/>
        </w:rPr>
        <w:t xml:space="preserve"> Comenten si alguno de ustedes probó las actividades de ‘contar’ o ‘flor y candela’ (u otras estrategias contenidas en la hoja</w:t>
      </w:r>
      <w:r w:rsidR="0017784F">
        <w:rPr>
          <w:lang w:val="es-GT"/>
        </w:rPr>
        <w:t xml:space="preserve"> informativa</w:t>
      </w:r>
      <w:r w:rsidR="00313F2D">
        <w:rPr>
          <w:lang w:val="es-GT"/>
        </w:rPr>
        <w:t xml:space="preserve"> 4) y cuál fue su experiencia usándolas. </w:t>
      </w:r>
    </w:p>
    <w:p w14:paraId="0792C262" w14:textId="0C4119E0" w:rsidR="00E3175E" w:rsidRPr="00855298" w:rsidRDefault="00313F2D" w:rsidP="00AF519C">
      <w:pPr>
        <w:pStyle w:val="Liststycke"/>
        <w:numPr>
          <w:ilvl w:val="0"/>
          <w:numId w:val="13"/>
        </w:numPr>
        <w:spacing w:line="240" w:lineRule="auto"/>
        <w:contextualSpacing w:val="0"/>
        <w:rPr>
          <w:lang w:val="es-GT"/>
        </w:rPr>
      </w:pPr>
      <w:r>
        <w:rPr>
          <w:lang w:val="es-GT"/>
        </w:rPr>
        <w:t xml:space="preserve">Como grupo de docentes, comenten las distintas acciones que pueden implementar en su escuela – antes de que cierre, cuando cierre o cuando sea el momento de regresar a clases – para ayudar a la protección y prevención del </w:t>
      </w:r>
      <w:r w:rsidR="003F565C">
        <w:rPr>
          <w:lang w:val="es-GT"/>
        </w:rPr>
        <w:t>COVID-19</w:t>
      </w:r>
      <w:r w:rsidR="00E3175E" w:rsidRPr="00855298">
        <w:rPr>
          <w:lang w:val="es-GT"/>
        </w:rPr>
        <w:t>.</w:t>
      </w:r>
      <w:r>
        <w:rPr>
          <w:lang w:val="es-GT"/>
        </w:rPr>
        <w:t xml:space="preserve"> Revise las listas de verificación de las hojas</w:t>
      </w:r>
      <w:r w:rsidR="0017784F">
        <w:rPr>
          <w:lang w:val="es-GT"/>
        </w:rPr>
        <w:t xml:space="preserve"> informativas</w:t>
      </w:r>
      <w:r>
        <w:rPr>
          <w:lang w:val="es-GT"/>
        </w:rPr>
        <w:t xml:space="preserve"> 2 y 3 y piense sobre la forma en que las puede usar y qué planes o sistemas quiere implantar en su escuela. Piense cuidadosamente sobre la forma como puede proteger a los niños y mantenerlos seguros en caso de violencia.</w:t>
      </w:r>
      <w:r w:rsidR="00E3175E" w:rsidRPr="00855298">
        <w:rPr>
          <w:lang w:val="es-GT"/>
        </w:rPr>
        <w:t xml:space="preserve"> </w:t>
      </w:r>
    </w:p>
    <w:p w14:paraId="7B933BCE" w14:textId="41C15FD5" w:rsidR="00DB6D2F" w:rsidRDefault="00DB6D2F" w:rsidP="00AF519C">
      <w:pPr>
        <w:pStyle w:val="Liststycke"/>
        <w:numPr>
          <w:ilvl w:val="0"/>
          <w:numId w:val="13"/>
        </w:numPr>
        <w:spacing w:line="240" w:lineRule="auto"/>
        <w:contextualSpacing w:val="0"/>
        <w:rPr>
          <w:lang w:val="es-GT"/>
        </w:rPr>
      </w:pPr>
      <w:r>
        <w:rPr>
          <w:lang w:val="es-GT"/>
        </w:rPr>
        <w:t xml:space="preserve">Piensen en </w:t>
      </w:r>
      <w:r w:rsidR="00A80DB1">
        <w:rPr>
          <w:lang w:val="es-GT"/>
        </w:rPr>
        <w:t>los</w:t>
      </w:r>
      <w:r>
        <w:rPr>
          <w:lang w:val="es-GT"/>
        </w:rPr>
        <w:t xml:space="preserve"> </w:t>
      </w:r>
      <w:r w:rsidR="00A80DB1">
        <w:rPr>
          <w:lang w:val="es-GT"/>
        </w:rPr>
        <w:t xml:space="preserve">distintos </w:t>
      </w:r>
      <w:r w:rsidR="00436F68">
        <w:rPr>
          <w:lang w:val="es-GT"/>
        </w:rPr>
        <w:t>alumno</w:t>
      </w:r>
      <w:r>
        <w:rPr>
          <w:lang w:val="es-GT"/>
        </w:rPr>
        <w:t>s o</w:t>
      </w:r>
      <w:r w:rsidR="00A80DB1">
        <w:rPr>
          <w:lang w:val="es-GT"/>
        </w:rPr>
        <w:t xml:space="preserve"> en los</w:t>
      </w:r>
      <w:r>
        <w:rPr>
          <w:lang w:val="es-GT"/>
        </w:rPr>
        <w:t xml:space="preserve"> </w:t>
      </w:r>
      <w:r w:rsidR="00436F68">
        <w:rPr>
          <w:lang w:val="es-GT"/>
        </w:rPr>
        <w:t>alumno</w:t>
      </w:r>
      <w:r>
        <w:rPr>
          <w:lang w:val="es-GT"/>
        </w:rPr>
        <w:t xml:space="preserve">s específicos que son más vulnerables (niñas, niños con discapacidades –o que provienen de familias con discapacidades–, los más pobres, los que hablan idiomas diferentes y los que </w:t>
      </w:r>
      <w:r w:rsidR="00A80DB1">
        <w:rPr>
          <w:lang w:val="es-GT"/>
        </w:rPr>
        <w:t>pertenecen a</w:t>
      </w:r>
      <w:r>
        <w:rPr>
          <w:lang w:val="es-GT"/>
        </w:rPr>
        <w:t xml:space="preserve"> grupos minoritarios) y </w:t>
      </w:r>
      <w:r w:rsidR="00A80DB1">
        <w:rPr>
          <w:lang w:val="es-GT"/>
        </w:rPr>
        <w:t>conversen sobre las</w:t>
      </w:r>
      <w:r>
        <w:rPr>
          <w:lang w:val="es-GT"/>
        </w:rPr>
        <w:t xml:space="preserve"> estrategias </w:t>
      </w:r>
      <w:r w:rsidR="00A80DB1">
        <w:rPr>
          <w:lang w:val="es-GT"/>
        </w:rPr>
        <w:t xml:space="preserve">que se </w:t>
      </w:r>
      <w:r>
        <w:rPr>
          <w:lang w:val="es-GT"/>
        </w:rPr>
        <w:t xml:space="preserve">podrían implementar para ayudar a estos niños en este tiempo de crisis. </w:t>
      </w:r>
      <w:r w:rsidR="00A80DB1">
        <w:rPr>
          <w:lang w:val="es-GT"/>
        </w:rPr>
        <w:t>Podrían planificar</w:t>
      </w:r>
      <w:r>
        <w:rPr>
          <w:lang w:val="es-GT"/>
        </w:rPr>
        <w:t xml:space="preserve"> una </w:t>
      </w:r>
      <w:r w:rsidR="00A80DB1">
        <w:rPr>
          <w:lang w:val="es-GT"/>
        </w:rPr>
        <w:t>conversación</w:t>
      </w:r>
      <w:r>
        <w:rPr>
          <w:lang w:val="es-GT"/>
        </w:rPr>
        <w:t xml:space="preserve"> con estos </w:t>
      </w:r>
      <w:r w:rsidR="00436F68">
        <w:rPr>
          <w:lang w:val="es-GT"/>
        </w:rPr>
        <w:t>alumno</w:t>
      </w:r>
      <w:r>
        <w:rPr>
          <w:lang w:val="es-GT"/>
        </w:rPr>
        <w:t xml:space="preserve">s para averiguar cuáles son los problemas o retos </w:t>
      </w:r>
      <w:r w:rsidR="00A80DB1">
        <w:rPr>
          <w:lang w:val="es-GT"/>
        </w:rPr>
        <w:t>a los que se están enfrentando</w:t>
      </w:r>
      <w:r>
        <w:rPr>
          <w:lang w:val="es-GT"/>
        </w:rPr>
        <w:t xml:space="preserve"> y cómo se sienten, y preguntarles </w:t>
      </w:r>
      <w:r w:rsidR="00A80DB1">
        <w:rPr>
          <w:lang w:val="es-GT"/>
        </w:rPr>
        <w:t>cómo se les podría ayudar</w:t>
      </w:r>
      <w:r>
        <w:rPr>
          <w:lang w:val="es-GT"/>
        </w:rPr>
        <w:t xml:space="preserve"> a comportarse mejor o de una manera más consistente.</w:t>
      </w:r>
    </w:p>
    <w:p w14:paraId="0B2D4326" w14:textId="77777777" w:rsidR="00DB6D2F" w:rsidRDefault="00DB6D2F" w:rsidP="00AF519C">
      <w:pPr>
        <w:pStyle w:val="Liststycke"/>
        <w:numPr>
          <w:ilvl w:val="0"/>
          <w:numId w:val="13"/>
        </w:numPr>
        <w:spacing w:line="240" w:lineRule="auto"/>
        <w:contextualSpacing w:val="0"/>
        <w:rPr>
          <w:lang w:val="es-GT"/>
        </w:rPr>
      </w:pPr>
      <w:r>
        <w:rPr>
          <w:lang w:val="es-GT"/>
        </w:rPr>
        <w:t>Revisen las tareas autodirigidas y pídales a los docentes que seleccionen una tarea nueva.</w:t>
      </w:r>
    </w:p>
    <w:p w14:paraId="54D2C86E" w14:textId="72F96488" w:rsidR="00440C99" w:rsidRPr="00855298" w:rsidRDefault="00DB6D2F" w:rsidP="00AF519C">
      <w:pPr>
        <w:pStyle w:val="Liststycke"/>
        <w:numPr>
          <w:ilvl w:val="0"/>
          <w:numId w:val="13"/>
        </w:numPr>
        <w:spacing w:line="240" w:lineRule="auto"/>
        <w:contextualSpacing w:val="0"/>
        <w:rPr>
          <w:lang w:val="es-GT"/>
        </w:rPr>
      </w:pPr>
      <w:r>
        <w:rPr>
          <w:lang w:val="es-GT"/>
        </w:rPr>
        <w:t xml:space="preserve">Recuérdeles que habrá una sesión de </w:t>
      </w:r>
      <w:r>
        <w:rPr>
          <w:i/>
          <w:iCs/>
          <w:lang w:val="es-GT"/>
        </w:rPr>
        <w:t xml:space="preserve">coaching </w:t>
      </w:r>
      <w:r>
        <w:rPr>
          <w:lang w:val="es-GT"/>
        </w:rPr>
        <w:t>en dos semanas y que su siguiente taller será en cuatro semanas.</w:t>
      </w:r>
    </w:p>
    <w:p w14:paraId="79C7F172" w14:textId="77777777" w:rsidR="00D669FC" w:rsidRPr="00855298" w:rsidRDefault="00D669FC" w:rsidP="00D669FC">
      <w:pPr>
        <w:pStyle w:val="Liststycke"/>
        <w:rPr>
          <w:lang w:val="es-GT"/>
        </w:rPr>
      </w:pPr>
    </w:p>
    <w:p w14:paraId="3FBC1B80" w14:textId="2FE0D793" w:rsidR="0030498B" w:rsidRPr="0030498B" w:rsidRDefault="001F095C" w:rsidP="0030498B">
      <w:r w:rsidRPr="00855298">
        <w:rPr>
          <w:lang w:val="es-GT"/>
        </w:rPr>
        <w:br w:type="page"/>
      </w:r>
    </w:p>
    <w:p w14:paraId="4815DB9C" w14:textId="29547662" w:rsidR="001F095C" w:rsidRPr="009E7559" w:rsidRDefault="0065431D" w:rsidP="001F095C">
      <w:pPr>
        <w:pStyle w:val="Rubrik1"/>
        <w:rPr>
          <w:lang w:val="es-GT" w:eastAsia="en-GB"/>
        </w:rPr>
      </w:pPr>
      <w:bookmarkStart w:id="32" w:name="_Toc528069338"/>
      <w:bookmarkStart w:id="33" w:name="_Toc41581968"/>
      <w:r w:rsidRPr="009E7559">
        <w:rPr>
          <w:caps w:val="0"/>
          <w:lang w:val="es-GT" w:eastAsia="en-GB"/>
        </w:rPr>
        <w:lastRenderedPageBreak/>
        <w:t xml:space="preserve">RECURSO 3: </w:t>
      </w:r>
      <w:bookmarkEnd w:id="32"/>
      <w:r w:rsidRPr="009E7559">
        <w:rPr>
          <w:caps w:val="0"/>
          <w:lang w:val="es-GT" w:eastAsia="en-GB"/>
        </w:rPr>
        <w:t xml:space="preserve">CONVERSACIÓN DE </w:t>
      </w:r>
      <w:r w:rsidRPr="004F2B83">
        <w:rPr>
          <w:i/>
          <w:iCs/>
          <w:caps w:val="0"/>
          <w:lang w:val="es-GT" w:eastAsia="en-GB"/>
        </w:rPr>
        <w:t>COACHING</w:t>
      </w:r>
      <w:bookmarkEnd w:id="33"/>
      <w:r w:rsidRPr="009E7559">
        <w:rPr>
          <w:caps w:val="0"/>
          <w:lang w:val="es-GT" w:eastAsia="en-GB"/>
        </w:rPr>
        <w:t xml:space="preserve"> </w:t>
      </w:r>
    </w:p>
    <w:p w14:paraId="1B995FCC" w14:textId="2A5695FF" w:rsidR="009E7559" w:rsidRPr="009E7559" w:rsidRDefault="009E7559" w:rsidP="1EB50881">
      <w:pPr>
        <w:rPr>
          <w:b/>
          <w:bCs/>
          <w:i/>
          <w:iCs/>
          <w:color w:val="FF0000"/>
          <w:u w:val="single"/>
          <w:lang w:val="es-GT" w:eastAsia="en-GB"/>
        </w:rPr>
      </w:pPr>
      <w:r w:rsidRPr="009E7559">
        <w:rPr>
          <w:b/>
          <w:bCs/>
          <w:i/>
          <w:iCs/>
          <w:u w:val="single"/>
          <w:lang w:val="es-GT" w:eastAsia="en-GB"/>
        </w:rPr>
        <w:t>¡¡¡¡</w:t>
      </w:r>
      <w:r w:rsidR="00B140C8" w:rsidRPr="009E7559">
        <w:rPr>
          <w:b/>
          <w:bCs/>
          <w:i/>
          <w:iCs/>
          <w:u w:val="single"/>
          <w:lang w:val="es-GT" w:eastAsia="en-GB"/>
        </w:rPr>
        <w:t>NOT</w:t>
      </w:r>
      <w:r w:rsidRPr="009E7559">
        <w:rPr>
          <w:b/>
          <w:bCs/>
          <w:i/>
          <w:iCs/>
          <w:u w:val="single"/>
          <w:lang w:val="es-GT" w:eastAsia="en-GB"/>
        </w:rPr>
        <w:t>A</w:t>
      </w:r>
      <w:r w:rsidR="00B140C8" w:rsidRPr="009E7559">
        <w:rPr>
          <w:b/>
          <w:bCs/>
          <w:i/>
          <w:iCs/>
          <w:u w:val="single"/>
          <w:lang w:val="es-GT" w:eastAsia="en-GB"/>
        </w:rPr>
        <w:t xml:space="preserve">: </w:t>
      </w:r>
      <w:r w:rsidRPr="009E7559">
        <w:rPr>
          <w:b/>
          <w:bCs/>
          <w:i/>
          <w:iCs/>
          <w:u w:val="single"/>
          <w:lang w:val="es-GT" w:eastAsia="en-GB"/>
        </w:rPr>
        <w:t xml:space="preserve">Haga esto y la observación solo cuando sea posible y seguro!!!!. ESTAS ACTIVIDADES PODRÍA NO SER APROPIADAS. </w:t>
      </w:r>
      <w:r w:rsidR="00A80DB1">
        <w:rPr>
          <w:b/>
          <w:bCs/>
          <w:i/>
          <w:iCs/>
          <w:u w:val="single"/>
          <w:lang w:val="es-GT" w:eastAsia="en-GB"/>
        </w:rPr>
        <w:t>Como una alternativa</w:t>
      </w:r>
      <w:r w:rsidRPr="009E7559">
        <w:rPr>
          <w:b/>
          <w:bCs/>
          <w:i/>
          <w:iCs/>
          <w:u w:val="single"/>
          <w:lang w:val="es-GT" w:eastAsia="en-GB"/>
        </w:rPr>
        <w:t xml:space="preserve">, el coach podría llamar por teléfono al docente (si hay un dispositivo y tiempo de aire / internet disponible) para discutir las preguntas del Módulo de </w:t>
      </w:r>
      <w:r w:rsidRPr="009E7559">
        <w:rPr>
          <w:b/>
          <w:bCs/>
          <w:i/>
          <w:iCs/>
          <w:color w:val="FF0000"/>
          <w:u w:val="single"/>
          <w:lang w:val="es-GT" w:eastAsia="en-GB"/>
        </w:rPr>
        <w:t xml:space="preserve">Evaluación </w:t>
      </w:r>
      <w:r w:rsidRPr="009E7559">
        <w:rPr>
          <w:b/>
          <w:bCs/>
          <w:i/>
          <w:iCs/>
          <w:color w:val="auto"/>
          <w:u w:val="single"/>
          <w:lang w:val="es-GT" w:eastAsia="en-GB"/>
        </w:rPr>
        <w:t xml:space="preserve">o las preguntas que aparecen en </w:t>
      </w:r>
      <w:r w:rsidR="00A80DB1" w:rsidRPr="009E7559">
        <w:rPr>
          <w:b/>
          <w:bCs/>
          <w:i/>
          <w:iCs/>
          <w:color w:val="auto"/>
          <w:u w:val="single"/>
          <w:lang w:val="es-GT" w:eastAsia="en-GB"/>
        </w:rPr>
        <w:t>ROJO</w:t>
      </w:r>
      <w:r w:rsidRPr="009E7559">
        <w:rPr>
          <w:b/>
          <w:bCs/>
          <w:i/>
          <w:iCs/>
          <w:color w:val="auto"/>
          <w:u w:val="single"/>
          <w:lang w:val="es-GT" w:eastAsia="en-GB"/>
        </w:rPr>
        <w:t xml:space="preserve"> a continuación.</w:t>
      </w:r>
    </w:p>
    <w:p w14:paraId="2820F443" w14:textId="28C0D1B3" w:rsidR="0066765C" w:rsidRDefault="0066765C" w:rsidP="00707C70">
      <w:pPr>
        <w:pStyle w:val="Liststycke"/>
        <w:numPr>
          <w:ilvl w:val="0"/>
          <w:numId w:val="10"/>
        </w:numPr>
        <w:spacing w:after="0" w:line="259" w:lineRule="auto"/>
        <w:ind w:left="360"/>
        <w:rPr>
          <w:lang w:val="es-GT"/>
        </w:rPr>
      </w:pPr>
      <w:r>
        <w:rPr>
          <w:lang w:val="es-GT"/>
        </w:rPr>
        <w:t xml:space="preserve">Dé inicio con una </w:t>
      </w:r>
      <w:r w:rsidRPr="0066765C">
        <w:rPr>
          <w:b/>
          <w:bCs/>
          <w:lang w:val="es-GT"/>
        </w:rPr>
        <w:t>breve conversación introductoria</w:t>
      </w:r>
      <w:r>
        <w:rPr>
          <w:lang w:val="es-GT"/>
        </w:rPr>
        <w:t xml:space="preserve"> con el docente. Haga las siguientes preguntas:</w:t>
      </w:r>
    </w:p>
    <w:p w14:paraId="6D13C349" w14:textId="19AC643F" w:rsidR="00B51715" w:rsidRDefault="00B51715" w:rsidP="00707C70">
      <w:pPr>
        <w:pStyle w:val="Liststycke"/>
        <w:numPr>
          <w:ilvl w:val="0"/>
          <w:numId w:val="4"/>
        </w:numPr>
        <w:rPr>
          <w:lang w:val="es-GT"/>
        </w:rPr>
      </w:pPr>
      <w:r>
        <w:rPr>
          <w:lang w:val="es-GT"/>
        </w:rPr>
        <w:t>¿Cuáles actividades autodirigidas / actividades de clase probó? ¿Qué pensó de ellas?</w:t>
      </w:r>
    </w:p>
    <w:p w14:paraId="62145D97" w14:textId="46D88FEA" w:rsidR="001F095C" w:rsidRPr="009E7559" w:rsidRDefault="00AB2E11" w:rsidP="00707C70">
      <w:pPr>
        <w:pStyle w:val="Guidance"/>
        <w:numPr>
          <w:ilvl w:val="0"/>
          <w:numId w:val="4"/>
        </w:numPr>
        <w:rPr>
          <w:lang w:val="es-GT"/>
        </w:rPr>
      </w:pPr>
      <w:r w:rsidRPr="009E7559">
        <w:rPr>
          <w:lang w:val="es-GT"/>
        </w:rPr>
        <w:t>[</w:t>
      </w:r>
      <w:r w:rsidR="00B51715">
        <w:rPr>
          <w:lang w:val="es-GT"/>
        </w:rPr>
        <w:t>Comente las competencias que no podría detectar durante una observación de clase – Ej.: algunos conocimientos de la materia podrían no cubrirse durante la clase</w:t>
      </w:r>
      <w:r w:rsidRPr="009E7559">
        <w:rPr>
          <w:lang w:val="es-GT"/>
        </w:rPr>
        <w:t>]</w:t>
      </w:r>
    </w:p>
    <w:p w14:paraId="25BC087D" w14:textId="77777777" w:rsidR="00AB2E11" w:rsidRPr="009E7559" w:rsidRDefault="00AB2E11" w:rsidP="00AB2E11">
      <w:pPr>
        <w:spacing w:after="0" w:line="259" w:lineRule="auto"/>
        <w:rPr>
          <w:lang w:val="es-GT"/>
        </w:rPr>
      </w:pPr>
    </w:p>
    <w:p w14:paraId="66DA8E3C" w14:textId="6594EC2A" w:rsidR="00B96317" w:rsidRDefault="00B96317" w:rsidP="00707C70">
      <w:pPr>
        <w:pStyle w:val="Liststycke"/>
        <w:numPr>
          <w:ilvl w:val="0"/>
          <w:numId w:val="10"/>
        </w:numPr>
        <w:spacing w:after="0" w:line="259" w:lineRule="auto"/>
        <w:ind w:left="360"/>
        <w:rPr>
          <w:lang w:val="es-GT"/>
        </w:rPr>
      </w:pPr>
      <w:r>
        <w:rPr>
          <w:b/>
          <w:lang w:val="es-GT"/>
        </w:rPr>
        <w:t>Efectúe una observación de clase</w:t>
      </w:r>
      <w:r w:rsidR="00321BA1" w:rsidRPr="009E7559">
        <w:rPr>
          <w:lang w:val="es-GT"/>
        </w:rPr>
        <w:t>, u</w:t>
      </w:r>
      <w:r>
        <w:rPr>
          <w:lang w:val="es-GT"/>
        </w:rPr>
        <w:t>sando el</w:t>
      </w:r>
      <w:r w:rsidR="00321BA1" w:rsidRPr="009E7559">
        <w:rPr>
          <w:lang w:val="es-GT"/>
        </w:rPr>
        <w:t xml:space="preserve"> </w:t>
      </w:r>
      <w:r w:rsidR="00F063E9" w:rsidRPr="009E7559">
        <w:rPr>
          <w:shd w:val="clear" w:color="auto" w:fill="F9D2D0" w:themeFill="background2" w:themeFillTint="33"/>
          <w:lang w:val="es-GT"/>
        </w:rPr>
        <w:t>Recurso</w:t>
      </w:r>
      <w:r w:rsidR="00321BA1" w:rsidRPr="009E7559">
        <w:rPr>
          <w:shd w:val="clear" w:color="auto" w:fill="F9D2D0" w:themeFill="background2" w:themeFillTint="33"/>
          <w:lang w:val="es-GT"/>
        </w:rPr>
        <w:t xml:space="preserve"> 4</w:t>
      </w:r>
      <w:r w:rsidR="001F095C" w:rsidRPr="009E7559">
        <w:rPr>
          <w:lang w:val="es-GT"/>
        </w:rPr>
        <w:t xml:space="preserve"> </w:t>
      </w:r>
      <w:r>
        <w:rPr>
          <w:lang w:val="es-GT"/>
        </w:rPr>
        <w:t>para enfocarse en las competencias que se están desarrollando durante este ciclo de desarrollo profesional. Marque o subraye las descripciones que describan con más exactitud el nivel de competencia del docente y anote todo comentario. Las primeras tres competencias son las que los docentes han estado estudiando durante todo este cicl</w:t>
      </w:r>
      <w:r w:rsidR="00A80DB1">
        <w:rPr>
          <w:lang w:val="es-GT"/>
        </w:rPr>
        <w:t>o</w:t>
      </w:r>
      <w:r>
        <w:rPr>
          <w:lang w:val="es-GT"/>
        </w:rPr>
        <w:t xml:space="preserve"> de aprendizaje. Las últimas tres son las características comunes de toda buena clase. </w:t>
      </w:r>
      <w:r>
        <w:rPr>
          <w:i/>
          <w:iCs/>
          <w:lang w:val="es-GT"/>
        </w:rPr>
        <w:t>Al docente se le debe haber avisado con anticipación que usted llegará y que quiere observar una clase sobre los componentes fundamentales de la lectoescritura.</w:t>
      </w:r>
    </w:p>
    <w:p w14:paraId="706EBDB0" w14:textId="77777777" w:rsidR="001F095C" w:rsidRPr="009E7559" w:rsidRDefault="001F095C" w:rsidP="001F095C">
      <w:pPr>
        <w:rPr>
          <w:lang w:val="es-GT"/>
        </w:rPr>
      </w:pPr>
    </w:p>
    <w:p w14:paraId="52FF4748" w14:textId="2D021C77" w:rsidR="005C111A" w:rsidRPr="009E7559" w:rsidRDefault="00961C8A" w:rsidP="00707C70">
      <w:pPr>
        <w:pStyle w:val="Liststycke"/>
        <w:numPr>
          <w:ilvl w:val="0"/>
          <w:numId w:val="10"/>
        </w:numPr>
        <w:spacing w:after="0" w:line="259" w:lineRule="auto"/>
        <w:ind w:left="360"/>
        <w:rPr>
          <w:lang w:val="es-GT"/>
        </w:rPr>
      </w:pPr>
      <w:r>
        <w:rPr>
          <w:b/>
          <w:lang w:val="es-GT"/>
        </w:rPr>
        <w:t xml:space="preserve">Sesión de retroalimentación con el docente </w:t>
      </w:r>
      <w:r>
        <w:rPr>
          <w:bCs/>
          <w:lang w:val="es-GT"/>
        </w:rPr>
        <w:t xml:space="preserve">sobre la observación de clase. </w:t>
      </w:r>
      <w:r w:rsidRPr="00961C8A">
        <w:rPr>
          <w:bCs/>
          <w:i/>
          <w:iCs/>
          <w:lang w:val="es-GT"/>
        </w:rPr>
        <w:t>Primero</w:t>
      </w:r>
      <w:r>
        <w:rPr>
          <w:bCs/>
          <w:lang w:val="es-GT"/>
        </w:rPr>
        <w:t>, pregúntele</w:t>
      </w:r>
      <w:r w:rsidR="005C111A" w:rsidRPr="009E7559">
        <w:rPr>
          <w:lang w:val="es-GT"/>
        </w:rPr>
        <w:t xml:space="preserve">: </w:t>
      </w:r>
    </w:p>
    <w:p w14:paraId="34F568AB" w14:textId="7A438CEF" w:rsidR="00961C8A" w:rsidRPr="00961C8A" w:rsidRDefault="00961C8A" w:rsidP="00707C70">
      <w:pPr>
        <w:pStyle w:val="Liststycke"/>
        <w:numPr>
          <w:ilvl w:val="0"/>
          <w:numId w:val="11"/>
        </w:numPr>
        <w:spacing w:after="0" w:line="259" w:lineRule="auto"/>
        <w:ind w:left="360"/>
        <w:rPr>
          <w:lang w:val="es-GT"/>
        </w:rPr>
      </w:pPr>
      <w:r>
        <w:rPr>
          <w:lang w:val="es-GT"/>
        </w:rPr>
        <w:t>¿Cree que la clase fue efectiva</w:t>
      </w:r>
      <w:r w:rsidR="005C111A" w:rsidRPr="009E7559">
        <w:rPr>
          <w:lang w:val="es-GT"/>
        </w:rPr>
        <w:t xml:space="preserve">? </w:t>
      </w:r>
      <w:r w:rsidR="005C111A" w:rsidRPr="009E7559">
        <w:rPr>
          <w:lang w:val="es-GT"/>
        </w:rPr>
        <w:br/>
      </w:r>
      <w:r>
        <w:rPr>
          <w:i/>
          <w:lang w:val="es-GT"/>
        </w:rPr>
        <w:t>Luego</w:t>
      </w:r>
      <w:r w:rsidR="005C111A" w:rsidRPr="009E7559">
        <w:rPr>
          <w:i/>
          <w:lang w:val="es-GT"/>
        </w:rPr>
        <w:t xml:space="preserve">, </w:t>
      </w:r>
      <w:r>
        <w:rPr>
          <w:iCs/>
          <w:lang w:val="es-GT"/>
        </w:rPr>
        <w:t>tome las distintas competencias y pregúntele al docente qué nivel se ha demostrado en la clase.</w:t>
      </w:r>
    </w:p>
    <w:p w14:paraId="265E6EB3" w14:textId="39F7DAED" w:rsidR="005C111A" w:rsidRPr="009E7559" w:rsidRDefault="00961C8A" w:rsidP="00707C70">
      <w:pPr>
        <w:pStyle w:val="Liststycke"/>
        <w:numPr>
          <w:ilvl w:val="0"/>
          <w:numId w:val="11"/>
        </w:numPr>
        <w:spacing w:after="0" w:line="259" w:lineRule="auto"/>
        <w:ind w:left="360"/>
        <w:rPr>
          <w:lang w:val="es-GT"/>
        </w:rPr>
      </w:pPr>
      <w:r>
        <w:rPr>
          <w:lang w:val="es-GT"/>
        </w:rPr>
        <w:t xml:space="preserve">¿Qué hizo en la clase para apoyar las diferentes necesidades de sus </w:t>
      </w:r>
      <w:r w:rsidR="00436F68">
        <w:rPr>
          <w:lang w:val="es-GT"/>
        </w:rPr>
        <w:t>alumno</w:t>
      </w:r>
      <w:r>
        <w:rPr>
          <w:lang w:val="es-GT"/>
        </w:rPr>
        <w:t xml:space="preserve">s (Ej.: los </w:t>
      </w:r>
      <w:r w:rsidR="00436F68">
        <w:rPr>
          <w:lang w:val="es-GT"/>
        </w:rPr>
        <w:t>alumno</w:t>
      </w:r>
      <w:r>
        <w:rPr>
          <w:lang w:val="es-GT"/>
        </w:rPr>
        <w:t>s que tienen menos habilidades</w:t>
      </w:r>
      <w:r w:rsidR="00A80DB1">
        <w:rPr>
          <w:lang w:val="es-GT"/>
        </w:rPr>
        <w:t>)</w:t>
      </w:r>
      <w:r>
        <w:rPr>
          <w:lang w:val="es-GT"/>
        </w:rPr>
        <w:t>?</w:t>
      </w:r>
      <w:r w:rsidR="005C111A" w:rsidRPr="009E7559">
        <w:rPr>
          <w:lang w:val="es-GT"/>
        </w:rPr>
        <w:t xml:space="preserve"> </w:t>
      </w:r>
    </w:p>
    <w:p w14:paraId="0FC97ED4" w14:textId="4D31E6B1" w:rsidR="005C111A" w:rsidRPr="009E7559" w:rsidRDefault="00961C8A" w:rsidP="1EB50881">
      <w:pPr>
        <w:pStyle w:val="Liststycke"/>
        <w:numPr>
          <w:ilvl w:val="0"/>
          <w:numId w:val="11"/>
        </w:numPr>
        <w:spacing w:after="0" w:line="259" w:lineRule="auto"/>
        <w:ind w:left="360"/>
        <w:rPr>
          <w:lang w:val="es-GT"/>
        </w:rPr>
      </w:pPr>
      <w:r>
        <w:rPr>
          <w:color w:val="auto"/>
          <w:lang w:val="es-GT"/>
        </w:rPr>
        <w:t xml:space="preserve">¿Qué hizo en la clase para asegurarse </w:t>
      </w:r>
      <w:r w:rsidR="00A80DB1">
        <w:rPr>
          <w:color w:val="auto"/>
          <w:lang w:val="es-GT"/>
        </w:rPr>
        <w:t xml:space="preserve">de </w:t>
      </w:r>
      <w:r>
        <w:rPr>
          <w:color w:val="auto"/>
          <w:lang w:val="es-GT"/>
        </w:rPr>
        <w:t>que las niñas y los niños tuvieran oportunidades y resultados iguales?</w:t>
      </w:r>
      <w:r w:rsidR="005C111A" w:rsidRPr="009E7559">
        <w:rPr>
          <w:color w:val="auto"/>
          <w:lang w:val="es-GT"/>
        </w:rPr>
        <w:t xml:space="preserve"> </w:t>
      </w:r>
    </w:p>
    <w:p w14:paraId="4BA076B4" w14:textId="2DD6DB2E" w:rsidR="00D669FC" w:rsidRPr="009E7559" w:rsidRDefault="00961C8A" w:rsidP="1EB50881">
      <w:pPr>
        <w:pStyle w:val="Liststycke"/>
        <w:numPr>
          <w:ilvl w:val="0"/>
          <w:numId w:val="11"/>
        </w:numPr>
        <w:spacing w:after="0" w:line="259" w:lineRule="auto"/>
        <w:ind w:left="360"/>
        <w:rPr>
          <w:color w:val="DA291C" w:themeColor="accent1"/>
          <w:lang w:val="es-GT"/>
        </w:rPr>
      </w:pPr>
      <w:r>
        <w:rPr>
          <w:color w:val="DA291C" w:themeColor="accent1"/>
          <w:lang w:val="es-GT"/>
        </w:rPr>
        <w:t>¿Qué está haciendo para ayudarse a sí mismo a sentirse menos estresado y</w:t>
      </w:r>
      <w:r w:rsidR="00397E54">
        <w:rPr>
          <w:color w:val="DA291C" w:themeColor="accent1"/>
          <w:lang w:val="es-GT"/>
        </w:rPr>
        <w:t xml:space="preserve"> a </w:t>
      </w:r>
      <w:r w:rsidR="003E670E">
        <w:rPr>
          <w:color w:val="DA291C" w:themeColor="accent1"/>
          <w:lang w:val="es-GT"/>
        </w:rPr>
        <w:t xml:space="preserve">afrontar la situación del </w:t>
      </w:r>
      <w:r w:rsidR="003F565C">
        <w:rPr>
          <w:color w:val="DA291C" w:themeColor="accent1"/>
          <w:lang w:val="es-GT"/>
        </w:rPr>
        <w:t>COVID-19</w:t>
      </w:r>
      <w:r w:rsidR="003E670E">
        <w:rPr>
          <w:color w:val="DA291C" w:themeColor="accent1"/>
          <w:lang w:val="es-GT"/>
        </w:rPr>
        <w:t>?</w:t>
      </w:r>
      <w:r>
        <w:rPr>
          <w:color w:val="DA291C" w:themeColor="accent1"/>
          <w:lang w:val="es-GT"/>
        </w:rPr>
        <w:t xml:space="preserve"> </w:t>
      </w:r>
    </w:p>
    <w:p w14:paraId="4B04EF74" w14:textId="604ABE42" w:rsidR="005C111A" w:rsidRPr="009E7559" w:rsidRDefault="002D7224" w:rsidP="1EB50881">
      <w:pPr>
        <w:pStyle w:val="Liststycke"/>
        <w:numPr>
          <w:ilvl w:val="0"/>
          <w:numId w:val="11"/>
        </w:numPr>
        <w:spacing w:after="0" w:line="259" w:lineRule="auto"/>
        <w:ind w:left="360"/>
        <w:rPr>
          <w:color w:val="DA291C" w:themeColor="accent1"/>
          <w:lang w:val="es-GT"/>
        </w:rPr>
      </w:pPr>
      <w:r>
        <w:rPr>
          <w:color w:val="DA291C" w:themeColor="accent1"/>
          <w:lang w:val="es-GT"/>
        </w:rPr>
        <w:t xml:space="preserve">¿Qué estrategias están implementando usted y su escuela para mitigar el impacto del </w:t>
      </w:r>
      <w:r w:rsidR="003F565C">
        <w:rPr>
          <w:color w:val="DA291C" w:themeColor="accent1"/>
          <w:lang w:val="es-GT"/>
        </w:rPr>
        <w:t>COVID-19</w:t>
      </w:r>
      <w:r w:rsidR="00D669FC" w:rsidRPr="009E7559">
        <w:rPr>
          <w:color w:val="DA291C" w:themeColor="accent1"/>
          <w:lang w:val="es-GT"/>
        </w:rPr>
        <w:t xml:space="preserve">? </w:t>
      </w:r>
    </w:p>
    <w:p w14:paraId="17630E88" w14:textId="77777777" w:rsidR="005C111A" w:rsidRPr="009E7559" w:rsidRDefault="005C111A" w:rsidP="005C111A">
      <w:pPr>
        <w:spacing w:after="0" w:line="259" w:lineRule="auto"/>
        <w:rPr>
          <w:lang w:val="es-GT"/>
        </w:rPr>
      </w:pPr>
    </w:p>
    <w:p w14:paraId="4E3145A1" w14:textId="6D2DFA3A" w:rsidR="005C111A" w:rsidRPr="009E7559" w:rsidRDefault="002D7224" w:rsidP="005C111A">
      <w:pPr>
        <w:spacing w:after="0" w:line="259" w:lineRule="auto"/>
        <w:rPr>
          <w:lang w:val="es-GT"/>
        </w:rPr>
      </w:pPr>
      <w:r>
        <w:rPr>
          <w:lang w:val="es-GT"/>
        </w:rPr>
        <w:t>Use el formulario</w:t>
      </w:r>
      <w:r w:rsidR="00A80DB1">
        <w:rPr>
          <w:lang w:val="es-GT"/>
        </w:rPr>
        <w:t xml:space="preserve"> de</w:t>
      </w:r>
      <w:r>
        <w:rPr>
          <w:lang w:val="es-GT"/>
        </w:rPr>
        <w:t xml:space="preserve"> observación de clase para destacar las buenas prácticas que vio y para sugerir las áreas que debe mejorar. Mantenga sus sugerencias dentro del ámbito de lo manejable (¡no le dé demasiado qué pensar al docente!).</w:t>
      </w:r>
      <w:r w:rsidR="005C111A" w:rsidRPr="009E7559">
        <w:rPr>
          <w:lang w:val="es-GT"/>
        </w:rPr>
        <w:t xml:space="preserve"> </w:t>
      </w:r>
      <w:r w:rsidR="005C111A" w:rsidRPr="009E7559">
        <w:rPr>
          <w:lang w:val="es-GT"/>
        </w:rPr>
        <w:br/>
      </w:r>
    </w:p>
    <w:p w14:paraId="5349239A" w14:textId="0CF8C1C5" w:rsidR="005C111A" w:rsidRPr="009E7559" w:rsidRDefault="00A80DB1" w:rsidP="002D7224">
      <w:pPr>
        <w:pStyle w:val="Liststycke"/>
        <w:numPr>
          <w:ilvl w:val="0"/>
          <w:numId w:val="10"/>
        </w:numPr>
        <w:spacing w:after="0" w:line="259" w:lineRule="auto"/>
        <w:ind w:left="360"/>
        <w:rPr>
          <w:lang w:val="es-GT"/>
        </w:rPr>
      </w:pPr>
      <w:r>
        <w:rPr>
          <w:lang w:val="es-GT"/>
        </w:rPr>
        <w:t>Establezca</w:t>
      </w:r>
      <w:r w:rsidR="002D7224">
        <w:rPr>
          <w:lang w:val="es-GT"/>
        </w:rPr>
        <w:t xml:space="preserve"> el nivel de competencia actual del docente utilizando los criterios para las competencias. Comente con el docente lo que debe hacer para alcanzar el siguiente nivel de competencia.</w:t>
      </w:r>
      <w:r w:rsidR="005C111A" w:rsidRPr="009E7559">
        <w:rPr>
          <w:lang w:val="es-GT"/>
        </w:rPr>
        <w:t xml:space="preserve"> </w:t>
      </w:r>
      <w:r w:rsidR="005C111A" w:rsidRPr="009E7559">
        <w:rPr>
          <w:lang w:val="es-GT"/>
        </w:rPr>
        <w:br/>
      </w:r>
    </w:p>
    <w:p w14:paraId="37E7BD49" w14:textId="40AC833C" w:rsidR="005C111A" w:rsidRPr="009E7559" w:rsidRDefault="002D7224" w:rsidP="002D7224">
      <w:pPr>
        <w:pStyle w:val="Liststycke"/>
        <w:numPr>
          <w:ilvl w:val="0"/>
          <w:numId w:val="10"/>
        </w:numPr>
        <w:spacing w:after="0" w:line="259" w:lineRule="auto"/>
        <w:ind w:left="360"/>
        <w:rPr>
          <w:lang w:val="es-GT"/>
        </w:rPr>
      </w:pPr>
      <w:r>
        <w:rPr>
          <w:lang w:val="es-GT"/>
        </w:rPr>
        <w:t>Llene el Perfil de Competencia del Docente con su nivel de competencia actual y sugerencias para mejorar.</w:t>
      </w:r>
      <w:r w:rsidR="005C111A" w:rsidRPr="009E7559">
        <w:rPr>
          <w:lang w:val="es-GT"/>
        </w:rPr>
        <w:t xml:space="preserve"> </w:t>
      </w:r>
      <w:r w:rsidR="005C111A" w:rsidRPr="009E7559">
        <w:rPr>
          <w:lang w:val="es-GT"/>
        </w:rPr>
        <w:br/>
      </w:r>
    </w:p>
    <w:p w14:paraId="12D7617E" w14:textId="26A04323" w:rsidR="002D7224" w:rsidRDefault="002D7224" w:rsidP="00707C70">
      <w:pPr>
        <w:pStyle w:val="Liststycke"/>
        <w:numPr>
          <w:ilvl w:val="0"/>
          <w:numId w:val="10"/>
        </w:numPr>
        <w:spacing w:after="0" w:line="259" w:lineRule="auto"/>
        <w:ind w:left="360"/>
        <w:rPr>
          <w:lang w:val="es-GT"/>
        </w:rPr>
      </w:pPr>
      <w:r>
        <w:rPr>
          <w:lang w:val="es-GT"/>
        </w:rPr>
        <w:t xml:space="preserve">Llene el formulario de monitoreo por el </w:t>
      </w:r>
      <w:r w:rsidR="00875337">
        <w:rPr>
          <w:i/>
          <w:iCs/>
          <w:lang w:val="es-GT"/>
        </w:rPr>
        <w:t>c</w:t>
      </w:r>
      <w:r w:rsidRPr="00875337">
        <w:rPr>
          <w:i/>
          <w:iCs/>
          <w:lang w:val="es-GT"/>
        </w:rPr>
        <w:t>oach</w:t>
      </w:r>
      <w:r w:rsidR="00875337">
        <w:rPr>
          <w:lang w:val="es-GT"/>
        </w:rPr>
        <w:t xml:space="preserve"> (vea el paquete de </w:t>
      </w:r>
      <w:r w:rsidR="00436F68">
        <w:rPr>
          <w:lang w:val="es-GT"/>
        </w:rPr>
        <w:t>Capacitación de la Docencia</w:t>
      </w:r>
      <w:r w:rsidR="00875337">
        <w:rPr>
          <w:lang w:val="es-GT"/>
        </w:rPr>
        <w:t xml:space="preserve"> donde encontrará una copia). En él se anota en cuáles partes del ciclo participó el docente (el taller, las actividades autodirigidas, las actividades de aprendizaje entre pares, las actividades de </w:t>
      </w:r>
      <w:r w:rsidR="00875337" w:rsidRPr="00875337">
        <w:rPr>
          <w:i/>
          <w:iCs/>
          <w:lang w:val="es-GT"/>
        </w:rPr>
        <w:t>coaching</w:t>
      </w:r>
      <w:r w:rsidR="00875337">
        <w:rPr>
          <w:lang w:val="es-GT"/>
        </w:rPr>
        <w:t>.</w:t>
      </w:r>
    </w:p>
    <w:p w14:paraId="424C2A46" w14:textId="77777777" w:rsidR="00F53ABC" w:rsidRDefault="00F53ABC" w:rsidP="003811EB"/>
    <w:p w14:paraId="28A5858A" w14:textId="77777777" w:rsidR="008A01E6" w:rsidRDefault="008A01E6" w:rsidP="003811EB"/>
    <w:p w14:paraId="31798912" w14:textId="39B3252A" w:rsidR="00731EC6" w:rsidRDefault="00731EC6" w:rsidP="003811EB">
      <w:pPr>
        <w:sectPr w:rsidR="00731EC6" w:rsidSect="006476D7">
          <w:headerReference w:type="default" r:id="rId33"/>
          <w:footerReference w:type="default" r:id="rId34"/>
          <w:headerReference w:type="first" r:id="rId35"/>
          <w:footerReference w:type="first" r:id="rId36"/>
          <w:pgSz w:w="11906" w:h="16838" w:code="9"/>
          <w:pgMar w:top="709" w:right="709" w:bottom="737" w:left="709" w:header="567" w:footer="986" w:gutter="0"/>
          <w:cols w:space="397"/>
          <w:docGrid w:linePitch="360"/>
        </w:sectPr>
      </w:pPr>
    </w:p>
    <w:p w14:paraId="5163D1B1" w14:textId="158C3249" w:rsidR="0054569D" w:rsidRPr="000F2CB7" w:rsidRDefault="0065431D" w:rsidP="00731EC6">
      <w:pPr>
        <w:pStyle w:val="Rubrik1"/>
      </w:pPr>
      <w:bookmarkStart w:id="34" w:name="_Toc41581969"/>
      <w:bookmarkStart w:id="35" w:name="_Hlk528260959"/>
      <w:r>
        <w:rPr>
          <w:caps w:val="0"/>
        </w:rPr>
        <w:lastRenderedPageBreak/>
        <w:t>RECURSO 4: FORMULARIO PARA LA OBSERVACIÓN DE CLASE</w:t>
      </w:r>
      <w:bookmarkEnd w:id="34"/>
    </w:p>
    <w:tbl>
      <w:tblPr>
        <w:tblStyle w:val="Tabellrutntljust"/>
        <w:tblW w:w="4981" w:type="pct"/>
        <w:tblCellMar>
          <w:top w:w="113" w:type="dxa"/>
          <w:bottom w:w="113" w:type="dxa"/>
        </w:tblCellMar>
        <w:tblLook w:val="04A0" w:firstRow="1" w:lastRow="0" w:firstColumn="1" w:lastColumn="0" w:noHBand="0" w:noVBand="1"/>
      </w:tblPr>
      <w:tblGrid>
        <w:gridCol w:w="1958"/>
        <w:gridCol w:w="2161"/>
        <w:gridCol w:w="3532"/>
        <w:gridCol w:w="3373"/>
        <w:gridCol w:w="4279"/>
      </w:tblGrid>
      <w:tr w:rsidR="0066670C" w:rsidRPr="00875337" w14:paraId="402CA450" w14:textId="77777777" w:rsidTr="007911AB">
        <w:trPr>
          <w:trHeight w:val="578"/>
        </w:trPr>
        <w:tc>
          <w:tcPr>
            <w:tcW w:w="640" w:type="pct"/>
            <w:shd w:val="clear" w:color="auto" w:fill="F9D2D0" w:themeFill="background2" w:themeFillTint="33"/>
          </w:tcPr>
          <w:p w14:paraId="04E3F042" w14:textId="0FEA0AE2" w:rsidR="0066670C" w:rsidRPr="00875337" w:rsidRDefault="0066670C" w:rsidP="00981BE9">
            <w:pPr>
              <w:rPr>
                <w:b/>
                <w:sz w:val="24"/>
                <w:szCs w:val="32"/>
                <w:lang w:val="es-GT"/>
              </w:rPr>
            </w:pPr>
            <w:bookmarkStart w:id="36" w:name="_Hlk528261224"/>
            <w:bookmarkEnd w:id="35"/>
            <w:r w:rsidRPr="00875337">
              <w:rPr>
                <w:b/>
                <w:sz w:val="24"/>
                <w:szCs w:val="32"/>
                <w:lang w:val="es-GT"/>
              </w:rPr>
              <w:t>Competenc</w:t>
            </w:r>
            <w:r w:rsidR="00875337" w:rsidRPr="00875337">
              <w:rPr>
                <w:b/>
                <w:sz w:val="24"/>
                <w:szCs w:val="32"/>
                <w:lang w:val="es-GT"/>
              </w:rPr>
              <w:t>ia</w:t>
            </w:r>
          </w:p>
        </w:tc>
        <w:tc>
          <w:tcPr>
            <w:tcW w:w="706" w:type="pct"/>
            <w:shd w:val="clear" w:color="auto" w:fill="F9D2D0" w:themeFill="background2" w:themeFillTint="33"/>
          </w:tcPr>
          <w:p w14:paraId="3784B9D1" w14:textId="61C3E4B4" w:rsidR="0066670C" w:rsidRPr="00875337" w:rsidRDefault="00875337" w:rsidP="00981BE9">
            <w:pPr>
              <w:rPr>
                <w:b/>
                <w:sz w:val="24"/>
                <w:szCs w:val="32"/>
                <w:lang w:val="es-GT"/>
              </w:rPr>
            </w:pPr>
            <w:r w:rsidRPr="00875337">
              <w:rPr>
                <w:b/>
                <w:sz w:val="24"/>
                <w:szCs w:val="32"/>
                <w:lang w:val="es-GT"/>
              </w:rPr>
              <w:t>Nivel</w:t>
            </w:r>
            <w:r w:rsidR="007911AB" w:rsidRPr="00875337">
              <w:rPr>
                <w:b/>
                <w:sz w:val="24"/>
                <w:szCs w:val="32"/>
                <w:lang w:val="es-GT"/>
              </w:rPr>
              <w:t xml:space="preserve"> </w:t>
            </w:r>
          </w:p>
        </w:tc>
        <w:tc>
          <w:tcPr>
            <w:tcW w:w="1154" w:type="pct"/>
            <w:shd w:val="clear" w:color="auto" w:fill="F9D2D0" w:themeFill="background2" w:themeFillTint="33"/>
          </w:tcPr>
          <w:p w14:paraId="79D95659" w14:textId="08743DF9" w:rsidR="0066670C" w:rsidRPr="00875337" w:rsidRDefault="00875337" w:rsidP="00981BE9">
            <w:pPr>
              <w:rPr>
                <w:b/>
                <w:sz w:val="24"/>
                <w:szCs w:val="32"/>
                <w:lang w:val="es-GT"/>
              </w:rPr>
            </w:pPr>
            <w:r>
              <w:rPr>
                <w:b/>
                <w:sz w:val="24"/>
                <w:szCs w:val="32"/>
                <w:lang w:val="es-GT"/>
              </w:rPr>
              <w:t>Buena práctica</w:t>
            </w:r>
          </w:p>
        </w:tc>
        <w:tc>
          <w:tcPr>
            <w:tcW w:w="1102" w:type="pct"/>
            <w:shd w:val="clear" w:color="auto" w:fill="F9D2D0" w:themeFill="background2" w:themeFillTint="33"/>
          </w:tcPr>
          <w:p w14:paraId="21D282DA" w14:textId="543BF986" w:rsidR="0066670C" w:rsidRPr="00875337" w:rsidRDefault="00875337" w:rsidP="00981BE9">
            <w:pPr>
              <w:rPr>
                <w:b/>
                <w:sz w:val="24"/>
                <w:szCs w:val="32"/>
                <w:lang w:val="es-GT"/>
              </w:rPr>
            </w:pPr>
            <w:r>
              <w:rPr>
                <w:b/>
                <w:sz w:val="24"/>
                <w:szCs w:val="32"/>
                <w:lang w:val="es-GT"/>
              </w:rPr>
              <w:t xml:space="preserve">Áreas </w:t>
            </w:r>
            <w:r w:rsidR="00EC2934">
              <w:rPr>
                <w:b/>
                <w:sz w:val="24"/>
                <w:szCs w:val="32"/>
                <w:lang w:val="es-GT"/>
              </w:rPr>
              <w:t>que se deben</w:t>
            </w:r>
            <w:r>
              <w:rPr>
                <w:b/>
                <w:sz w:val="24"/>
                <w:szCs w:val="32"/>
                <w:lang w:val="es-GT"/>
              </w:rPr>
              <w:t xml:space="preserve"> mejorar</w:t>
            </w:r>
          </w:p>
        </w:tc>
        <w:tc>
          <w:tcPr>
            <w:tcW w:w="1398" w:type="pct"/>
            <w:shd w:val="clear" w:color="auto" w:fill="F9D2D0" w:themeFill="background2" w:themeFillTint="33"/>
          </w:tcPr>
          <w:p w14:paraId="3224931E" w14:textId="3CB20415" w:rsidR="0066670C" w:rsidRPr="00875337" w:rsidRDefault="00875337" w:rsidP="00981BE9">
            <w:pPr>
              <w:rPr>
                <w:b/>
                <w:sz w:val="24"/>
                <w:szCs w:val="32"/>
                <w:lang w:val="es-GT"/>
              </w:rPr>
            </w:pPr>
            <w:r>
              <w:rPr>
                <w:b/>
                <w:sz w:val="24"/>
                <w:szCs w:val="32"/>
                <w:lang w:val="es-GT"/>
              </w:rPr>
              <w:t>Otros comentarios</w:t>
            </w:r>
          </w:p>
        </w:tc>
      </w:tr>
      <w:tr w:rsidR="0066670C" w:rsidRPr="00875337" w14:paraId="3FDE0121" w14:textId="77777777" w:rsidTr="007911AB">
        <w:trPr>
          <w:trHeight w:val="1179"/>
        </w:trPr>
        <w:tc>
          <w:tcPr>
            <w:tcW w:w="640" w:type="pct"/>
            <w:shd w:val="clear" w:color="auto" w:fill="F2F2F2" w:themeFill="background1" w:themeFillShade="F2"/>
          </w:tcPr>
          <w:p w14:paraId="0BA876AB" w14:textId="77777777" w:rsidR="0066670C" w:rsidRPr="00875337" w:rsidRDefault="0066670C" w:rsidP="00981BE9">
            <w:pPr>
              <w:rPr>
                <w:b/>
                <w:sz w:val="24"/>
                <w:szCs w:val="32"/>
                <w:lang w:val="es-GT"/>
              </w:rPr>
            </w:pPr>
          </w:p>
        </w:tc>
        <w:tc>
          <w:tcPr>
            <w:tcW w:w="706" w:type="pct"/>
            <w:shd w:val="clear" w:color="auto" w:fill="auto"/>
          </w:tcPr>
          <w:p w14:paraId="58DD3D49" w14:textId="77777777" w:rsidR="0066670C" w:rsidRPr="00875337" w:rsidRDefault="0066670C" w:rsidP="00981BE9">
            <w:pPr>
              <w:rPr>
                <w:b/>
                <w:sz w:val="24"/>
                <w:szCs w:val="32"/>
                <w:lang w:val="es-GT"/>
              </w:rPr>
            </w:pPr>
          </w:p>
        </w:tc>
        <w:tc>
          <w:tcPr>
            <w:tcW w:w="1154" w:type="pct"/>
            <w:shd w:val="clear" w:color="auto" w:fill="auto"/>
          </w:tcPr>
          <w:p w14:paraId="3A84F814" w14:textId="77777777" w:rsidR="0066670C" w:rsidRPr="00875337" w:rsidRDefault="0066670C" w:rsidP="00981BE9">
            <w:pPr>
              <w:rPr>
                <w:b/>
                <w:sz w:val="24"/>
                <w:szCs w:val="32"/>
                <w:lang w:val="es-GT"/>
              </w:rPr>
            </w:pPr>
          </w:p>
        </w:tc>
        <w:tc>
          <w:tcPr>
            <w:tcW w:w="1102" w:type="pct"/>
            <w:shd w:val="clear" w:color="auto" w:fill="auto"/>
          </w:tcPr>
          <w:p w14:paraId="1A2DF9F3" w14:textId="77777777" w:rsidR="0066670C" w:rsidRPr="00875337" w:rsidRDefault="0066670C" w:rsidP="00981BE9">
            <w:pPr>
              <w:rPr>
                <w:b/>
                <w:sz w:val="24"/>
                <w:szCs w:val="32"/>
                <w:lang w:val="es-GT"/>
              </w:rPr>
            </w:pPr>
          </w:p>
        </w:tc>
        <w:tc>
          <w:tcPr>
            <w:tcW w:w="1398" w:type="pct"/>
            <w:shd w:val="clear" w:color="auto" w:fill="auto"/>
          </w:tcPr>
          <w:p w14:paraId="0D81992D" w14:textId="77777777" w:rsidR="0066670C" w:rsidRPr="00875337" w:rsidRDefault="0066670C" w:rsidP="00981BE9">
            <w:pPr>
              <w:rPr>
                <w:b/>
                <w:sz w:val="24"/>
                <w:szCs w:val="32"/>
                <w:lang w:val="es-GT"/>
              </w:rPr>
            </w:pPr>
          </w:p>
        </w:tc>
      </w:tr>
      <w:tr w:rsidR="0066670C" w:rsidRPr="00875337" w14:paraId="071A8390" w14:textId="77777777" w:rsidTr="007911AB">
        <w:trPr>
          <w:trHeight w:val="1179"/>
        </w:trPr>
        <w:tc>
          <w:tcPr>
            <w:tcW w:w="640" w:type="pct"/>
            <w:shd w:val="clear" w:color="auto" w:fill="F2F2F2" w:themeFill="background1" w:themeFillShade="F2"/>
          </w:tcPr>
          <w:p w14:paraId="42DE2827" w14:textId="77777777" w:rsidR="0066670C" w:rsidRPr="00875337" w:rsidRDefault="0066670C" w:rsidP="00981BE9">
            <w:pPr>
              <w:rPr>
                <w:b/>
                <w:sz w:val="24"/>
                <w:szCs w:val="32"/>
                <w:lang w:val="es-GT"/>
              </w:rPr>
            </w:pPr>
          </w:p>
        </w:tc>
        <w:tc>
          <w:tcPr>
            <w:tcW w:w="706" w:type="pct"/>
            <w:shd w:val="clear" w:color="auto" w:fill="FFFFFF" w:themeFill="background1"/>
          </w:tcPr>
          <w:p w14:paraId="5FB73FDA" w14:textId="77777777" w:rsidR="0066670C" w:rsidRPr="00875337" w:rsidRDefault="0066670C" w:rsidP="00981BE9">
            <w:pPr>
              <w:rPr>
                <w:b/>
                <w:sz w:val="24"/>
                <w:szCs w:val="32"/>
                <w:lang w:val="es-GT"/>
              </w:rPr>
            </w:pPr>
          </w:p>
        </w:tc>
        <w:tc>
          <w:tcPr>
            <w:tcW w:w="1154" w:type="pct"/>
            <w:shd w:val="clear" w:color="auto" w:fill="FFFFFF" w:themeFill="background1"/>
          </w:tcPr>
          <w:p w14:paraId="14196650" w14:textId="77777777" w:rsidR="0066670C" w:rsidRPr="00875337" w:rsidRDefault="0066670C" w:rsidP="00981BE9">
            <w:pPr>
              <w:rPr>
                <w:b/>
                <w:sz w:val="24"/>
                <w:szCs w:val="32"/>
                <w:lang w:val="es-GT"/>
              </w:rPr>
            </w:pPr>
          </w:p>
        </w:tc>
        <w:tc>
          <w:tcPr>
            <w:tcW w:w="1102" w:type="pct"/>
            <w:shd w:val="clear" w:color="auto" w:fill="FFFFFF" w:themeFill="background1"/>
          </w:tcPr>
          <w:p w14:paraId="2D76D5EB" w14:textId="77777777" w:rsidR="0066670C" w:rsidRPr="00875337" w:rsidRDefault="0066670C" w:rsidP="00981BE9">
            <w:pPr>
              <w:rPr>
                <w:b/>
                <w:sz w:val="24"/>
                <w:szCs w:val="32"/>
                <w:lang w:val="es-GT"/>
              </w:rPr>
            </w:pPr>
          </w:p>
        </w:tc>
        <w:tc>
          <w:tcPr>
            <w:tcW w:w="1398" w:type="pct"/>
            <w:shd w:val="clear" w:color="auto" w:fill="FFFFFF" w:themeFill="background1"/>
          </w:tcPr>
          <w:p w14:paraId="7383171C" w14:textId="77777777" w:rsidR="0066670C" w:rsidRPr="00875337" w:rsidRDefault="0066670C" w:rsidP="00981BE9">
            <w:pPr>
              <w:rPr>
                <w:b/>
                <w:sz w:val="24"/>
                <w:szCs w:val="32"/>
                <w:lang w:val="es-GT"/>
              </w:rPr>
            </w:pPr>
          </w:p>
        </w:tc>
      </w:tr>
      <w:tr w:rsidR="0066670C" w:rsidRPr="00875337" w14:paraId="4B05398F" w14:textId="77777777" w:rsidTr="007911AB">
        <w:trPr>
          <w:trHeight w:val="1179"/>
        </w:trPr>
        <w:tc>
          <w:tcPr>
            <w:tcW w:w="640" w:type="pct"/>
            <w:shd w:val="clear" w:color="auto" w:fill="F2F2F2" w:themeFill="background1" w:themeFillShade="F2"/>
          </w:tcPr>
          <w:p w14:paraId="1F35DE7E" w14:textId="77777777" w:rsidR="0066670C" w:rsidRPr="00875337" w:rsidRDefault="0066670C" w:rsidP="00981BE9">
            <w:pPr>
              <w:rPr>
                <w:b/>
                <w:sz w:val="24"/>
                <w:szCs w:val="32"/>
                <w:lang w:val="es-GT"/>
              </w:rPr>
            </w:pPr>
          </w:p>
        </w:tc>
        <w:tc>
          <w:tcPr>
            <w:tcW w:w="706" w:type="pct"/>
            <w:shd w:val="clear" w:color="auto" w:fill="FFFFFF" w:themeFill="background1"/>
          </w:tcPr>
          <w:p w14:paraId="70A53D92" w14:textId="3E755812" w:rsidR="0066670C" w:rsidRPr="00875337" w:rsidRDefault="0066670C" w:rsidP="00981BE9">
            <w:pPr>
              <w:rPr>
                <w:b/>
                <w:sz w:val="24"/>
                <w:szCs w:val="32"/>
                <w:lang w:val="es-GT"/>
              </w:rPr>
            </w:pPr>
          </w:p>
        </w:tc>
        <w:tc>
          <w:tcPr>
            <w:tcW w:w="1154" w:type="pct"/>
            <w:shd w:val="clear" w:color="auto" w:fill="FFFFFF" w:themeFill="background1"/>
          </w:tcPr>
          <w:p w14:paraId="0E37F3EB" w14:textId="77777777" w:rsidR="0066670C" w:rsidRPr="00875337" w:rsidRDefault="0066670C" w:rsidP="00981BE9">
            <w:pPr>
              <w:rPr>
                <w:b/>
                <w:sz w:val="24"/>
                <w:szCs w:val="32"/>
                <w:lang w:val="es-GT"/>
              </w:rPr>
            </w:pPr>
          </w:p>
        </w:tc>
        <w:tc>
          <w:tcPr>
            <w:tcW w:w="1102" w:type="pct"/>
            <w:shd w:val="clear" w:color="auto" w:fill="FFFFFF" w:themeFill="background1"/>
          </w:tcPr>
          <w:p w14:paraId="139524D0" w14:textId="77777777" w:rsidR="0066670C" w:rsidRPr="00875337" w:rsidRDefault="0066670C" w:rsidP="00981BE9">
            <w:pPr>
              <w:rPr>
                <w:b/>
                <w:sz w:val="24"/>
                <w:szCs w:val="32"/>
                <w:lang w:val="es-GT"/>
              </w:rPr>
            </w:pPr>
          </w:p>
        </w:tc>
        <w:tc>
          <w:tcPr>
            <w:tcW w:w="1398" w:type="pct"/>
            <w:shd w:val="clear" w:color="auto" w:fill="FFFFFF" w:themeFill="background1"/>
          </w:tcPr>
          <w:p w14:paraId="55D0EC47" w14:textId="77777777" w:rsidR="0066670C" w:rsidRPr="00875337" w:rsidRDefault="0066670C" w:rsidP="00981BE9">
            <w:pPr>
              <w:rPr>
                <w:b/>
                <w:sz w:val="24"/>
                <w:szCs w:val="32"/>
                <w:lang w:val="es-GT"/>
              </w:rPr>
            </w:pPr>
          </w:p>
        </w:tc>
      </w:tr>
      <w:tr w:rsidR="0066670C" w:rsidRPr="00875337" w14:paraId="72A40C8D" w14:textId="77777777" w:rsidTr="007911AB">
        <w:trPr>
          <w:trHeight w:val="1179"/>
        </w:trPr>
        <w:tc>
          <w:tcPr>
            <w:tcW w:w="640" w:type="pct"/>
            <w:shd w:val="clear" w:color="auto" w:fill="F2F2F2" w:themeFill="background1" w:themeFillShade="F2"/>
          </w:tcPr>
          <w:p w14:paraId="227DEDA8" w14:textId="77777777" w:rsidR="0066670C" w:rsidRPr="00875337" w:rsidRDefault="0066670C" w:rsidP="00981BE9">
            <w:pPr>
              <w:rPr>
                <w:b/>
                <w:sz w:val="24"/>
                <w:szCs w:val="32"/>
                <w:lang w:val="es-GT"/>
              </w:rPr>
            </w:pPr>
          </w:p>
        </w:tc>
        <w:tc>
          <w:tcPr>
            <w:tcW w:w="706" w:type="pct"/>
            <w:shd w:val="clear" w:color="auto" w:fill="FFFFFF" w:themeFill="background1"/>
          </w:tcPr>
          <w:p w14:paraId="5412FD2D" w14:textId="77777777" w:rsidR="0066670C" w:rsidRPr="00875337" w:rsidRDefault="0066670C" w:rsidP="00981BE9">
            <w:pPr>
              <w:rPr>
                <w:b/>
                <w:sz w:val="24"/>
                <w:szCs w:val="32"/>
                <w:lang w:val="es-GT"/>
              </w:rPr>
            </w:pPr>
          </w:p>
        </w:tc>
        <w:tc>
          <w:tcPr>
            <w:tcW w:w="1154" w:type="pct"/>
            <w:shd w:val="clear" w:color="auto" w:fill="FFFFFF" w:themeFill="background1"/>
          </w:tcPr>
          <w:p w14:paraId="77879B8F" w14:textId="77777777" w:rsidR="0066670C" w:rsidRPr="00875337" w:rsidRDefault="0066670C" w:rsidP="00981BE9">
            <w:pPr>
              <w:rPr>
                <w:b/>
                <w:sz w:val="24"/>
                <w:szCs w:val="32"/>
                <w:lang w:val="es-GT"/>
              </w:rPr>
            </w:pPr>
          </w:p>
        </w:tc>
        <w:tc>
          <w:tcPr>
            <w:tcW w:w="1102" w:type="pct"/>
            <w:shd w:val="clear" w:color="auto" w:fill="FFFFFF" w:themeFill="background1"/>
          </w:tcPr>
          <w:p w14:paraId="2867B297" w14:textId="77777777" w:rsidR="0066670C" w:rsidRPr="00875337" w:rsidRDefault="0066670C" w:rsidP="00981BE9">
            <w:pPr>
              <w:rPr>
                <w:b/>
                <w:sz w:val="24"/>
                <w:szCs w:val="32"/>
                <w:lang w:val="es-GT"/>
              </w:rPr>
            </w:pPr>
          </w:p>
        </w:tc>
        <w:tc>
          <w:tcPr>
            <w:tcW w:w="1398" w:type="pct"/>
            <w:shd w:val="clear" w:color="auto" w:fill="FFFFFF" w:themeFill="background1"/>
          </w:tcPr>
          <w:p w14:paraId="4C4448A7" w14:textId="77777777" w:rsidR="0066670C" w:rsidRPr="00875337" w:rsidRDefault="0066670C" w:rsidP="00981BE9">
            <w:pPr>
              <w:rPr>
                <w:b/>
                <w:sz w:val="24"/>
                <w:szCs w:val="32"/>
                <w:lang w:val="es-GT"/>
              </w:rPr>
            </w:pPr>
          </w:p>
        </w:tc>
      </w:tr>
      <w:tr w:rsidR="0066670C" w:rsidRPr="00875337" w14:paraId="485377EB" w14:textId="77777777" w:rsidTr="007911AB">
        <w:trPr>
          <w:trHeight w:val="1179"/>
        </w:trPr>
        <w:tc>
          <w:tcPr>
            <w:tcW w:w="640" w:type="pct"/>
            <w:shd w:val="clear" w:color="auto" w:fill="F2F2F2" w:themeFill="background1" w:themeFillShade="F2"/>
          </w:tcPr>
          <w:p w14:paraId="1A826DEB" w14:textId="77777777" w:rsidR="0066670C" w:rsidRPr="00875337" w:rsidRDefault="0066670C" w:rsidP="00981BE9">
            <w:pPr>
              <w:rPr>
                <w:b/>
                <w:sz w:val="24"/>
                <w:szCs w:val="32"/>
                <w:lang w:val="es-GT"/>
              </w:rPr>
            </w:pPr>
          </w:p>
        </w:tc>
        <w:tc>
          <w:tcPr>
            <w:tcW w:w="706" w:type="pct"/>
            <w:shd w:val="clear" w:color="auto" w:fill="FFFFFF" w:themeFill="background1"/>
          </w:tcPr>
          <w:p w14:paraId="18BF8B0B" w14:textId="77777777" w:rsidR="0066670C" w:rsidRPr="00875337" w:rsidRDefault="0066670C" w:rsidP="00981BE9">
            <w:pPr>
              <w:rPr>
                <w:b/>
                <w:sz w:val="24"/>
                <w:szCs w:val="32"/>
                <w:lang w:val="es-GT"/>
              </w:rPr>
            </w:pPr>
          </w:p>
        </w:tc>
        <w:tc>
          <w:tcPr>
            <w:tcW w:w="1154" w:type="pct"/>
            <w:shd w:val="clear" w:color="auto" w:fill="FFFFFF" w:themeFill="background1"/>
          </w:tcPr>
          <w:p w14:paraId="0745E118" w14:textId="77777777" w:rsidR="0066670C" w:rsidRPr="00875337" w:rsidRDefault="0066670C" w:rsidP="00981BE9">
            <w:pPr>
              <w:rPr>
                <w:b/>
                <w:sz w:val="24"/>
                <w:szCs w:val="32"/>
                <w:lang w:val="es-GT"/>
              </w:rPr>
            </w:pPr>
          </w:p>
        </w:tc>
        <w:tc>
          <w:tcPr>
            <w:tcW w:w="1102" w:type="pct"/>
            <w:shd w:val="clear" w:color="auto" w:fill="FFFFFF" w:themeFill="background1"/>
          </w:tcPr>
          <w:p w14:paraId="1ED8FCC2" w14:textId="77777777" w:rsidR="0066670C" w:rsidRPr="00875337" w:rsidRDefault="0066670C" w:rsidP="00981BE9">
            <w:pPr>
              <w:rPr>
                <w:b/>
                <w:sz w:val="24"/>
                <w:szCs w:val="32"/>
                <w:lang w:val="es-GT"/>
              </w:rPr>
            </w:pPr>
          </w:p>
        </w:tc>
        <w:tc>
          <w:tcPr>
            <w:tcW w:w="1398" w:type="pct"/>
            <w:shd w:val="clear" w:color="auto" w:fill="FFFFFF" w:themeFill="background1"/>
          </w:tcPr>
          <w:p w14:paraId="1EAC0549" w14:textId="77777777" w:rsidR="0066670C" w:rsidRPr="00875337" w:rsidRDefault="0066670C" w:rsidP="00981BE9">
            <w:pPr>
              <w:rPr>
                <w:b/>
                <w:sz w:val="24"/>
                <w:szCs w:val="32"/>
                <w:lang w:val="es-GT"/>
              </w:rPr>
            </w:pPr>
          </w:p>
        </w:tc>
      </w:tr>
      <w:tr w:rsidR="0066670C" w:rsidRPr="00875337" w14:paraId="4FC6CF53" w14:textId="77777777" w:rsidTr="007911AB">
        <w:trPr>
          <w:trHeight w:val="1179"/>
        </w:trPr>
        <w:tc>
          <w:tcPr>
            <w:tcW w:w="640" w:type="pct"/>
            <w:shd w:val="clear" w:color="auto" w:fill="F2F2F2" w:themeFill="background1" w:themeFillShade="F2"/>
          </w:tcPr>
          <w:p w14:paraId="452C4744" w14:textId="77777777" w:rsidR="0066670C" w:rsidRPr="00875337" w:rsidRDefault="0066670C" w:rsidP="00981BE9">
            <w:pPr>
              <w:rPr>
                <w:b/>
                <w:sz w:val="24"/>
                <w:szCs w:val="32"/>
                <w:lang w:val="es-GT"/>
              </w:rPr>
            </w:pPr>
          </w:p>
        </w:tc>
        <w:tc>
          <w:tcPr>
            <w:tcW w:w="706" w:type="pct"/>
            <w:shd w:val="clear" w:color="auto" w:fill="FFFFFF" w:themeFill="background1"/>
          </w:tcPr>
          <w:p w14:paraId="4EB6CDD3" w14:textId="77777777" w:rsidR="0066670C" w:rsidRPr="00875337" w:rsidRDefault="0066670C" w:rsidP="00981BE9">
            <w:pPr>
              <w:rPr>
                <w:b/>
                <w:sz w:val="24"/>
                <w:szCs w:val="32"/>
                <w:lang w:val="es-GT"/>
              </w:rPr>
            </w:pPr>
          </w:p>
        </w:tc>
        <w:tc>
          <w:tcPr>
            <w:tcW w:w="1154" w:type="pct"/>
            <w:shd w:val="clear" w:color="auto" w:fill="FFFFFF" w:themeFill="background1"/>
          </w:tcPr>
          <w:p w14:paraId="5602F47D" w14:textId="77777777" w:rsidR="0066670C" w:rsidRPr="00875337" w:rsidRDefault="0066670C" w:rsidP="00981BE9">
            <w:pPr>
              <w:rPr>
                <w:b/>
                <w:sz w:val="24"/>
                <w:szCs w:val="32"/>
                <w:lang w:val="es-GT"/>
              </w:rPr>
            </w:pPr>
          </w:p>
        </w:tc>
        <w:tc>
          <w:tcPr>
            <w:tcW w:w="1102" w:type="pct"/>
            <w:shd w:val="clear" w:color="auto" w:fill="FFFFFF" w:themeFill="background1"/>
          </w:tcPr>
          <w:p w14:paraId="4A6A3B46" w14:textId="77777777" w:rsidR="0066670C" w:rsidRPr="00875337" w:rsidRDefault="0066670C" w:rsidP="00981BE9">
            <w:pPr>
              <w:rPr>
                <w:b/>
                <w:sz w:val="24"/>
                <w:szCs w:val="32"/>
                <w:lang w:val="es-GT"/>
              </w:rPr>
            </w:pPr>
          </w:p>
        </w:tc>
        <w:tc>
          <w:tcPr>
            <w:tcW w:w="1398" w:type="pct"/>
            <w:shd w:val="clear" w:color="auto" w:fill="FFFFFF" w:themeFill="background1"/>
          </w:tcPr>
          <w:p w14:paraId="47ACEB2C" w14:textId="77777777" w:rsidR="0066670C" w:rsidRPr="00875337" w:rsidRDefault="0066670C" w:rsidP="00981BE9">
            <w:pPr>
              <w:rPr>
                <w:b/>
                <w:sz w:val="24"/>
                <w:szCs w:val="32"/>
                <w:lang w:val="es-GT"/>
              </w:rPr>
            </w:pPr>
          </w:p>
        </w:tc>
      </w:tr>
    </w:tbl>
    <w:p w14:paraId="27A3B82A" w14:textId="6CD0A08C" w:rsidR="006502AC" w:rsidRPr="006502AC" w:rsidRDefault="006502AC" w:rsidP="006502AC">
      <w:pPr>
        <w:spacing w:after="0" w:line="240" w:lineRule="auto"/>
        <w:rPr>
          <w:sz w:val="2"/>
        </w:rPr>
      </w:pPr>
      <w:bookmarkStart w:id="37" w:name="_Hlk528260645"/>
    </w:p>
    <w:tbl>
      <w:tblPr>
        <w:tblStyle w:val="Tabellrutntljust"/>
        <w:tblW w:w="4981" w:type="pct"/>
        <w:tblCellMar>
          <w:top w:w="113" w:type="dxa"/>
          <w:bottom w:w="113" w:type="dxa"/>
        </w:tblCellMar>
        <w:tblLook w:val="04A0" w:firstRow="1" w:lastRow="0" w:firstColumn="1" w:lastColumn="0" w:noHBand="0" w:noVBand="1"/>
      </w:tblPr>
      <w:tblGrid>
        <w:gridCol w:w="1950"/>
        <w:gridCol w:w="3339"/>
        <w:gridCol w:w="3339"/>
        <w:gridCol w:w="3339"/>
        <w:gridCol w:w="3336"/>
      </w:tblGrid>
      <w:tr w:rsidR="006502AC" w:rsidRPr="00875337" w14:paraId="5F052D75" w14:textId="77777777" w:rsidTr="006502AC">
        <w:trPr>
          <w:trHeight w:val="567"/>
        </w:trPr>
        <w:tc>
          <w:tcPr>
            <w:tcW w:w="637" w:type="pct"/>
            <w:shd w:val="clear" w:color="auto" w:fill="F9D2D0" w:themeFill="background2" w:themeFillTint="33"/>
          </w:tcPr>
          <w:p w14:paraId="6D5FE0B5" w14:textId="3C9C9E5D" w:rsidR="006502AC" w:rsidRPr="00875337" w:rsidRDefault="006502AC" w:rsidP="00D7447B">
            <w:pPr>
              <w:spacing w:after="0" w:line="240" w:lineRule="auto"/>
              <w:rPr>
                <w:b/>
                <w:sz w:val="24"/>
                <w:szCs w:val="32"/>
                <w:lang w:val="es-GT"/>
              </w:rPr>
            </w:pPr>
            <w:r w:rsidRPr="00875337">
              <w:rPr>
                <w:b/>
                <w:sz w:val="24"/>
                <w:szCs w:val="32"/>
                <w:lang w:val="es-GT"/>
              </w:rPr>
              <w:t>Competenc</w:t>
            </w:r>
            <w:r w:rsidR="00875337" w:rsidRPr="00875337">
              <w:rPr>
                <w:b/>
                <w:sz w:val="24"/>
                <w:szCs w:val="32"/>
                <w:lang w:val="es-GT"/>
              </w:rPr>
              <w:t>ia</w:t>
            </w:r>
          </w:p>
          <w:p w14:paraId="123C6090" w14:textId="74F88418" w:rsidR="006502AC" w:rsidRPr="00875337" w:rsidRDefault="00875337" w:rsidP="00D7447B">
            <w:pPr>
              <w:spacing w:after="0" w:line="240" w:lineRule="auto"/>
              <w:rPr>
                <w:i/>
                <w:sz w:val="18"/>
                <w:szCs w:val="18"/>
                <w:lang w:val="es-GT"/>
              </w:rPr>
            </w:pPr>
            <w:r w:rsidRPr="00875337">
              <w:rPr>
                <w:i/>
                <w:sz w:val="18"/>
                <w:szCs w:val="18"/>
                <w:lang w:val="es-GT"/>
              </w:rPr>
              <w:t>El docente</w:t>
            </w:r>
            <w:r w:rsidR="006502AC" w:rsidRPr="00875337">
              <w:rPr>
                <w:i/>
                <w:sz w:val="18"/>
                <w:szCs w:val="18"/>
                <w:lang w:val="es-GT"/>
              </w:rPr>
              <w:t>…</w:t>
            </w:r>
          </w:p>
        </w:tc>
        <w:tc>
          <w:tcPr>
            <w:tcW w:w="1091" w:type="pct"/>
            <w:shd w:val="clear" w:color="auto" w:fill="F9D2D0" w:themeFill="background2" w:themeFillTint="33"/>
          </w:tcPr>
          <w:p w14:paraId="315141DD" w14:textId="0C76D7AB" w:rsidR="006502AC" w:rsidRPr="00875337" w:rsidRDefault="00133C77" w:rsidP="00D7447B">
            <w:pPr>
              <w:spacing w:after="0" w:line="240" w:lineRule="auto"/>
              <w:rPr>
                <w:b/>
                <w:sz w:val="24"/>
                <w:szCs w:val="32"/>
                <w:lang w:val="es-GT"/>
              </w:rPr>
            </w:pPr>
            <w:r w:rsidRPr="00875337">
              <w:rPr>
                <w:b/>
                <w:sz w:val="24"/>
                <w:szCs w:val="32"/>
                <w:lang w:val="es-GT"/>
              </w:rPr>
              <w:t>Principiante</w:t>
            </w:r>
          </w:p>
        </w:tc>
        <w:tc>
          <w:tcPr>
            <w:tcW w:w="1091" w:type="pct"/>
            <w:shd w:val="clear" w:color="auto" w:fill="F9D2D0" w:themeFill="background2" w:themeFillTint="33"/>
          </w:tcPr>
          <w:p w14:paraId="1558950D" w14:textId="4F5034B9" w:rsidR="006502AC" w:rsidRPr="00875337" w:rsidRDefault="00133C77" w:rsidP="00D7447B">
            <w:pPr>
              <w:spacing w:after="0" w:line="240" w:lineRule="auto"/>
              <w:rPr>
                <w:b/>
                <w:sz w:val="24"/>
                <w:szCs w:val="32"/>
                <w:lang w:val="es-GT"/>
              </w:rPr>
            </w:pPr>
            <w:r w:rsidRPr="00875337">
              <w:rPr>
                <w:b/>
                <w:sz w:val="24"/>
                <w:szCs w:val="32"/>
                <w:lang w:val="es-GT"/>
              </w:rPr>
              <w:t>En desarrollo</w:t>
            </w:r>
          </w:p>
        </w:tc>
        <w:tc>
          <w:tcPr>
            <w:tcW w:w="1091" w:type="pct"/>
            <w:shd w:val="clear" w:color="auto" w:fill="F9D2D0" w:themeFill="background2" w:themeFillTint="33"/>
          </w:tcPr>
          <w:p w14:paraId="025ADE6E" w14:textId="1BEB1D9C" w:rsidR="006502AC" w:rsidRPr="00875337" w:rsidRDefault="00133C77" w:rsidP="00D7447B">
            <w:pPr>
              <w:spacing w:after="0" w:line="240" w:lineRule="auto"/>
              <w:rPr>
                <w:b/>
                <w:sz w:val="24"/>
                <w:szCs w:val="32"/>
                <w:lang w:val="es-GT"/>
              </w:rPr>
            </w:pPr>
            <w:r w:rsidRPr="00875337">
              <w:rPr>
                <w:b/>
                <w:sz w:val="24"/>
                <w:szCs w:val="32"/>
                <w:lang w:val="es-GT"/>
              </w:rPr>
              <w:t>Competente</w:t>
            </w:r>
          </w:p>
        </w:tc>
        <w:tc>
          <w:tcPr>
            <w:tcW w:w="1091" w:type="pct"/>
            <w:shd w:val="clear" w:color="auto" w:fill="F9D2D0" w:themeFill="background2" w:themeFillTint="33"/>
          </w:tcPr>
          <w:p w14:paraId="7313D91B" w14:textId="3539E900" w:rsidR="006502AC" w:rsidRPr="00875337" w:rsidRDefault="00133C77" w:rsidP="00D7447B">
            <w:pPr>
              <w:spacing w:after="0" w:line="240" w:lineRule="auto"/>
              <w:rPr>
                <w:b/>
                <w:sz w:val="24"/>
                <w:szCs w:val="32"/>
                <w:lang w:val="es-GT"/>
              </w:rPr>
            </w:pPr>
            <w:r w:rsidRPr="00875337">
              <w:rPr>
                <w:b/>
                <w:sz w:val="24"/>
                <w:szCs w:val="32"/>
                <w:lang w:val="es-GT"/>
              </w:rPr>
              <w:t>Avanzado</w:t>
            </w:r>
          </w:p>
        </w:tc>
      </w:tr>
      <w:tr w:rsidR="006502AC" w:rsidRPr="00875337" w14:paraId="3CCF2F75" w14:textId="77777777" w:rsidTr="006502AC">
        <w:trPr>
          <w:trHeight w:val="1227"/>
        </w:trPr>
        <w:tc>
          <w:tcPr>
            <w:tcW w:w="637" w:type="pct"/>
            <w:shd w:val="clear" w:color="auto" w:fill="F2F2F2" w:themeFill="background1" w:themeFillShade="F2"/>
          </w:tcPr>
          <w:p w14:paraId="64ADB905" w14:textId="77777777" w:rsidR="006502AC" w:rsidRPr="00875337" w:rsidRDefault="006502AC" w:rsidP="00D7447B">
            <w:pPr>
              <w:rPr>
                <w:b/>
                <w:i/>
                <w:sz w:val="18"/>
                <w:szCs w:val="18"/>
                <w:lang w:val="es-GT"/>
              </w:rPr>
            </w:pPr>
          </w:p>
        </w:tc>
        <w:tc>
          <w:tcPr>
            <w:tcW w:w="1091" w:type="pct"/>
            <w:shd w:val="clear" w:color="auto" w:fill="FFFFFF" w:themeFill="background1"/>
          </w:tcPr>
          <w:p w14:paraId="779FD4A6"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c>
          <w:tcPr>
            <w:tcW w:w="1091" w:type="pct"/>
            <w:shd w:val="clear" w:color="auto" w:fill="FFFFFF" w:themeFill="background1"/>
          </w:tcPr>
          <w:p w14:paraId="49ADCA5B"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c>
          <w:tcPr>
            <w:tcW w:w="1091" w:type="pct"/>
            <w:shd w:val="clear" w:color="auto" w:fill="FFFFFF" w:themeFill="background1"/>
          </w:tcPr>
          <w:p w14:paraId="2B38EE2F" w14:textId="77777777" w:rsidR="006502AC" w:rsidRPr="00875337" w:rsidRDefault="006502AC" w:rsidP="00D7447B">
            <w:pPr>
              <w:rPr>
                <w:b/>
                <w:sz w:val="18"/>
                <w:szCs w:val="18"/>
                <w:lang w:val="es-GT"/>
              </w:rPr>
            </w:pPr>
          </w:p>
        </w:tc>
        <w:tc>
          <w:tcPr>
            <w:tcW w:w="1091" w:type="pct"/>
            <w:shd w:val="clear" w:color="auto" w:fill="FFFFFF" w:themeFill="background1"/>
          </w:tcPr>
          <w:p w14:paraId="421654D8" w14:textId="77777777" w:rsidR="006502AC" w:rsidRPr="00875337" w:rsidRDefault="006502AC" w:rsidP="00D7447B">
            <w:pPr>
              <w:rPr>
                <w:b/>
                <w:sz w:val="18"/>
                <w:szCs w:val="18"/>
                <w:lang w:val="es-GT"/>
              </w:rPr>
            </w:pPr>
          </w:p>
        </w:tc>
      </w:tr>
      <w:tr w:rsidR="006502AC" w:rsidRPr="00875337" w14:paraId="1F47A52A" w14:textId="77777777" w:rsidTr="006502AC">
        <w:trPr>
          <w:trHeight w:val="1227"/>
        </w:trPr>
        <w:tc>
          <w:tcPr>
            <w:tcW w:w="637" w:type="pct"/>
            <w:shd w:val="clear" w:color="auto" w:fill="F2F2F2" w:themeFill="background1" w:themeFillShade="F2"/>
          </w:tcPr>
          <w:p w14:paraId="735C71BE" w14:textId="77777777" w:rsidR="006502AC" w:rsidRPr="00875337" w:rsidRDefault="006502AC" w:rsidP="00D7447B">
            <w:pPr>
              <w:rPr>
                <w:b/>
                <w:i/>
                <w:sz w:val="18"/>
                <w:szCs w:val="18"/>
                <w:lang w:val="es-GT"/>
              </w:rPr>
            </w:pPr>
          </w:p>
        </w:tc>
        <w:tc>
          <w:tcPr>
            <w:tcW w:w="1091" w:type="pct"/>
            <w:shd w:val="clear" w:color="auto" w:fill="FFFFFF" w:themeFill="background1"/>
          </w:tcPr>
          <w:p w14:paraId="3C8488D9" w14:textId="77777777" w:rsidR="006502AC" w:rsidRPr="00875337" w:rsidRDefault="006502AC" w:rsidP="00D7447B">
            <w:pPr>
              <w:outlineLvl w:val="3"/>
              <w:rPr>
                <w:b/>
                <w:sz w:val="18"/>
                <w:szCs w:val="18"/>
                <w:lang w:val="es-GT"/>
              </w:rPr>
            </w:pPr>
          </w:p>
        </w:tc>
        <w:tc>
          <w:tcPr>
            <w:tcW w:w="1091" w:type="pct"/>
            <w:shd w:val="clear" w:color="auto" w:fill="FFFFFF" w:themeFill="background1"/>
          </w:tcPr>
          <w:p w14:paraId="4382CC5E" w14:textId="77777777" w:rsidR="006502AC" w:rsidRPr="00875337" w:rsidRDefault="006502AC" w:rsidP="00D7447B">
            <w:pPr>
              <w:outlineLvl w:val="3"/>
              <w:rPr>
                <w:b/>
                <w:sz w:val="18"/>
                <w:szCs w:val="18"/>
                <w:lang w:val="es-GT"/>
              </w:rPr>
            </w:pPr>
          </w:p>
        </w:tc>
        <w:tc>
          <w:tcPr>
            <w:tcW w:w="1091" w:type="pct"/>
            <w:shd w:val="clear" w:color="auto" w:fill="FFFFFF" w:themeFill="background1"/>
          </w:tcPr>
          <w:p w14:paraId="0BE6FC55"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c>
          <w:tcPr>
            <w:tcW w:w="1091" w:type="pct"/>
            <w:shd w:val="clear" w:color="auto" w:fill="FFFFFF" w:themeFill="background1"/>
          </w:tcPr>
          <w:p w14:paraId="376AF59D"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r>
      <w:tr w:rsidR="006502AC" w:rsidRPr="00875337" w14:paraId="0714B254" w14:textId="77777777" w:rsidTr="006502AC">
        <w:trPr>
          <w:trHeight w:val="1227"/>
        </w:trPr>
        <w:tc>
          <w:tcPr>
            <w:tcW w:w="637" w:type="pct"/>
            <w:shd w:val="clear" w:color="auto" w:fill="F2F2F2" w:themeFill="background1" w:themeFillShade="F2"/>
          </w:tcPr>
          <w:p w14:paraId="1A980F22" w14:textId="77777777" w:rsidR="006502AC" w:rsidRPr="00875337" w:rsidRDefault="006502AC" w:rsidP="00D7447B">
            <w:pPr>
              <w:rPr>
                <w:b/>
                <w:i/>
                <w:sz w:val="18"/>
                <w:szCs w:val="18"/>
                <w:lang w:val="es-GT"/>
              </w:rPr>
            </w:pPr>
          </w:p>
        </w:tc>
        <w:tc>
          <w:tcPr>
            <w:tcW w:w="1091" w:type="pct"/>
            <w:shd w:val="clear" w:color="auto" w:fill="FFFFFF" w:themeFill="background1"/>
          </w:tcPr>
          <w:p w14:paraId="56893AC8"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c>
          <w:tcPr>
            <w:tcW w:w="1091" w:type="pct"/>
            <w:shd w:val="clear" w:color="auto" w:fill="FFFFFF" w:themeFill="background1"/>
          </w:tcPr>
          <w:p w14:paraId="69A0E3AB"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c>
          <w:tcPr>
            <w:tcW w:w="1091" w:type="pct"/>
            <w:shd w:val="clear" w:color="auto" w:fill="FFFFFF" w:themeFill="background1"/>
          </w:tcPr>
          <w:p w14:paraId="5C4B0F3B"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c>
          <w:tcPr>
            <w:tcW w:w="1091" w:type="pct"/>
            <w:shd w:val="clear" w:color="auto" w:fill="FFFFFF" w:themeFill="background1"/>
          </w:tcPr>
          <w:p w14:paraId="46942ACB" w14:textId="77777777" w:rsidR="006502AC" w:rsidRPr="00875337" w:rsidRDefault="006502AC" w:rsidP="00D7447B">
            <w:pPr>
              <w:outlineLvl w:val="3"/>
              <w:rPr>
                <w:rFonts w:ascii="Gill Sans Infant Std" w:eastAsia="Times New Roman" w:hAnsi="Gill Sans Infant Std" w:cs="Arial"/>
                <w:bCs/>
                <w:color w:val="000000"/>
                <w:sz w:val="20"/>
                <w:szCs w:val="20"/>
                <w:lang w:val="es-GT" w:eastAsia="en-GB"/>
              </w:rPr>
            </w:pPr>
          </w:p>
        </w:tc>
      </w:tr>
      <w:tr w:rsidR="006502AC" w:rsidRPr="00875337" w14:paraId="23321838" w14:textId="77777777" w:rsidTr="006502AC">
        <w:trPr>
          <w:trHeight w:val="1179"/>
        </w:trPr>
        <w:tc>
          <w:tcPr>
            <w:tcW w:w="637" w:type="pct"/>
            <w:shd w:val="clear" w:color="auto" w:fill="F2F2F2" w:themeFill="background1" w:themeFillShade="F2"/>
          </w:tcPr>
          <w:p w14:paraId="4009E29C" w14:textId="42768D6C" w:rsidR="006502AC" w:rsidRPr="00875337" w:rsidRDefault="00BE3EB4" w:rsidP="00D7447B">
            <w:pPr>
              <w:rPr>
                <w:b/>
                <w:i/>
                <w:sz w:val="18"/>
                <w:szCs w:val="18"/>
                <w:lang w:val="es-GT"/>
              </w:rPr>
            </w:pPr>
            <w:r>
              <w:rPr>
                <w:b/>
                <w:i/>
                <w:sz w:val="18"/>
                <w:szCs w:val="18"/>
                <w:lang w:val="es-GT"/>
              </w:rPr>
              <w:t xml:space="preserve">Trata bien a todos los </w:t>
            </w:r>
            <w:r w:rsidR="00436F68">
              <w:rPr>
                <w:b/>
                <w:i/>
                <w:sz w:val="18"/>
                <w:szCs w:val="18"/>
                <w:lang w:val="es-GT"/>
              </w:rPr>
              <w:t>alumno</w:t>
            </w:r>
            <w:r>
              <w:rPr>
                <w:b/>
                <w:i/>
                <w:sz w:val="18"/>
                <w:szCs w:val="18"/>
                <w:lang w:val="es-GT"/>
              </w:rPr>
              <w:t>s y los incluye en la clase</w:t>
            </w:r>
          </w:p>
        </w:tc>
        <w:tc>
          <w:tcPr>
            <w:tcW w:w="1091" w:type="pct"/>
            <w:shd w:val="clear" w:color="auto" w:fill="FFFFFF" w:themeFill="background1"/>
          </w:tcPr>
          <w:p w14:paraId="564746F3" w14:textId="6B88C9B5" w:rsidR="006502AC" w:rsidRPr="00875337" w:rsidRDefault="00BE3EB4" w:rsidP="00D7447B">
            <w:pPr>
              <w:rPr>
                <w:sz w:val="20"/>
                <w:szCs w:val="20"/>
                <w:lang w:val="es-GT"/>
              </w:rPr>
            </w:pPr>
            <w:r>
              <w:rPr>
                <w:sz w:val="20"/>
                <w:szCs w:val="20"/>
                <w:lang w:val="es-GT"/>
              </w:rPr>
              <w:t>No comprende a cabalidad las necesidades de aquellos que tienen requisitos de aprendizaje adicionales.</w:t>
            </w:r>
          </w:p>
        </w:tc>
        <w:tc>
          <w:tcPr>
            <w:tcW w:w="1091" w:type="pct"/>
            <w:shd w:val="clear" w:color="auto" w:fill="FFFFFF" w:themeFill="background1"/>
          </w:tcPr>
          <w:p w14:paraId="0779AEAC" w14:textId="3953E12D" w:rsidR="006502AC" w:rsidRPr="00875337" w:rsidRDefault="00BE3EB4" w:rsidP="00D7447B">
            <w:pPr>
              <w:rPr>
                <w:sz w:val="20"/>
                <w:szCs w:val="20"/>
                <w:lang w:val="es-GT"/>
              </w:rPr>
            </w:pPr>
            <w:r>
              <w:rPr>
                <w:sz w:val="20"/>
                <w:szCs w:val="20"/>
                <w:lang w:val="es-GT"/>
              </w:rPr>
              <w:t>El trabajo es apropiado para los que tienen requisitos de aprendizaje adicionales</w:t>
            </w:r>
            <w:r w:rsidR="00D15C18">
              <w:rPr>
                <w:sz w:val="20"/>
                <w:szCs w:val="20"/>
                <w:lang w:val="es-GT"/>
              </w:rPr>
              <w:t>.</w:t>
            </w:r>
          </w:p>
        </w:tc>
        <w:tc>
          <w:tcPr>
            <w:tcW w:w="1091" w:type="pct"/>
            <w:shd w:val="clear" w:color="auto" w:fill="FFFFFF" w:themeFill="background1"/>
          </w:tcPr>
          <w:p w14:paraId="622EC084" w14:textId="35BBCDA4" w:rsidR="006502AC" w:rsidRPr="00875337" w:rsidRDefault="00BE3EB4" w:rsidP="00D7447B">
            <w:pPr>
              <w:rPr>
                <w:sz w:val="20"/>
                <w:szCs w:val="20"/>
                <w:lang w:val="es-GT"/>
              </w:rPr>
            </w:pPr>
            <w:r>
              <w:rPr>
                <w:sz w:val="20"/>
                <w:szCs w:val="20"/>
                <w:lang w:val="es-GT"/>
              </w:rPr>
              <w:t>El trabajo está bien adaptado a las necesidades individuales de los niños, basándose en un buen diagnóstico.</w:t>
            </w:r>
          </w:p>
        </w:tc>
        <w:tc>
          <w:tcPr>
            <w:tcW w:w="1091" w:type="pct"/>
            <w:shd w:val="clear" w:color="auto" w:fill="FFFFFF" w:themeFill="background1"/>
          </w:tcPr>
          <w:p w14:paraId="369C8575" w14:textId="2BE0676C" w:rsidR="006502AC" w:rsidRPr="00875337" w:rsidRDefault="00BE3EB4" w:rsidP="00D7447B">
            <w:pPr>
              <w:rPr>
                <w:sz w:val="20"/>
                <w:szCs w:val="20"/>
                <w:lang w:val="es-GT"/>
              </w:rPr>
            </w:pPr>
            <w:r>
              <w:rPr>
                <w:sz w:val="20"/>
                <w:szCs w:val="20"/>
                <w:lang w:val="es-GT"/>
              </w:rPr>
              <w:t xml:space="preserve">Todos los </w:t>
            </w:r>
            <w:r w:rsidR="00436F68">
              <w:rPr>
                <w:sz w:val="20"/>
                <w:szCs w:val="20"/>
                <w:lang w:val="es-GT"/>
              </w:rPr>
              <w:t>alumno</w:t>
            </w:r>
            <w:r>
              <w:rPr>
                <w:sz w:val="20"/>
                <w:szCs w:val="20"/>
                <w:lang w:val="es-GT"/>
              </w:rPr>
              <w:t xml:space="preserve">s </w:t>
            </w:r>
            <w:r w:rsidR="00D15C18">
              <w:rPr>
                <w:sz w:val="20"/>
                <w:szCs w:val="20"/>
                <w:lang w:val="es-GT"/>
              </w:rPr>
              <w:t>se sienten desafiados</w:t>
            </w:r>
            <w:r>
              <w:rPr>
                <w:sz w:val="20"/>
                <w:szCs w:val="20"/>
                <w:lang w:val="es-GT"/>
              </w:rPr>
              <w:t xml:space="preserve"> y entusiasmados por el trabajo</w:t>
            </w:r>
            <w:r w:rsidR="00D15C18">
              <w:rPr>
                <w:sz w:val="20"/>
                <w:szCs w:val="20"/>
                <w:lang w:val="es-GT"/>
              </w:rPr>
              <w:t>.</w:t>
            </w:r>
          </w:p>
        </w:tc>
      </w:tr>
      <w:tr w:rsidR="006502AC" w:rsidRPr="00875337" w14:paraId="1E33CF18" w14:textId="77777777" w:rsidTr="006502AC">
        <w:trPr>
          <w:trHeight w:val="1179"/>
        </w:trPr>
        <w:tc>
          <w:tcPr>
            <w:tcW w:w="637" w:type="pct"/>
            <w:shd w:val="clear" w:color="auto" w:fill="F2F2F2" w:themeFill="background1" w:themeFillShade="F2"/>
          </w:tcPr>
          <w:p w14:paraId="53D7DD15" w14:textId="76E87841" w:rsidR="006502AC" w:rsidRPr="00875337" w:rsidRDefault="00D15C18" w:rsidP="00D7447B">
            <w:pPr>
              <w:rPr>
                <w:b/>
                <w:i/>
                <w:sz w:val="18"/>
                <w:szCs w:val="18"/>
                <w:lang w:val="es-GT"/>
              </w:rPr>
            </w:pPr>
            <w:r>
              <w:rPr>
                <w:b/>
                <w:i/>
                <w:sz w:val="18"/>
                <w:szCs w:val="18"/>
                <w:lang w:val="es-GT"/>
              </w:rPr>
              <w:t>Planifica la clase bien, con Objetivos de Aprendizaje claros y pertinentes</w:t>
            </w:r>
          </w:p>
        </w:tc>
        <w:tc>
          <w:tcPr>
            <w:tcW w:w="1091" w:type="pct"/>
            <w:shd w:val="clear" w:color="auto" w:fill="FFFFFF" w:themeFill="background1"/>
          </w:tcPr>
          <w:p w14:paraId="1B494613" w14:textId="38737983" w:rsidR="006502AC" w:rsidRPr="00875337" w:rsidRDefault="00D15C18" w:rsidP="00D7447B">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Los Objetivos de Aprendizaje no están claros para los </w:t>
            </w:r>
            <w:r w:rsidR="00436F68">
              <w:rPr>
                <w:rFonts w:ascii="Gill Sans Infant Std" w:eastAsia="Times New Roman" w:hAnsi="Gill Sans Infant Std" w:cs="Arial"/>
                <w:bCs/>
                <w:color w:val="000000"/>
                <w:sz w:val="20"/>
                <w:szCs w:val="20"/>
                <w:lang w:val="es-GT" w:eastAsia="en-GB"/>
              </w:rPr>
              <w:t>alumno</w:t>
            </w:r>
            <w:r>
              <w:rPr>
                <w:rFonts w:ascii="Gill Sans Infant Std" w:eastAsia="Times New Roman" w:hAnsi="Gill Sans Infant Std" w:cs="Arial"/>
                <w:bCs/>
                <w:color w:val="000000"/>
                <w:sz w:val="20"/>
                <w:szCs w:val="20"/>
                <w:lang w:val="es-GT" w:eastAsia="en-GB"/>
              </w:rPr>
              <w:t>s ni para el docente.</w:t>
            </w:r>
            <w:r w:rsidR="006502AC" w:rsidRPr="00875337">
              <w:rPr>
                <w:rFonts w:ascii="Gill Sans Infant Std" w:eastAsia="Times New Roman" w:hAnsi="Gill Sans Infant Std" w:cs="Arial"/>
                <w:bCs/>
                <w:color w:val="000000"/>
                <w:sz w:val="20"/>
                <w:szCs w:val="20"/>
                <w:lang w:val="es-GT" w:eastAsia="en-GB"/>
              </w:rPr>
              <w:t xml:space="preserve"> </w:t>
            </w:r>
          </w:p>
        </w:tc>
        <w:tc>
          <w:tcPr>
            <w:tcW w:w="1091" w:type="pct"/>
            <w:shd w:val="clear" w:color="auto" w:fill="FFFFFF" w:themeFill="background1"/>
          </w:tcPr>
          <w:p w14:paraId="6511F967" w14:textId="202B54A8" w:rsidR="006502AC" w:rsidRPr="00875337" w:rsidRDefault="00D15C18" w:rsidP="00D7447B">
            <w:pPr>
              <w:rPr>
                <w:sz w:val="20"/>
                <w:szCs w:val="20"/>
                <w:lang w:val="es-GT"/>
              </w:rPr>
            </w:pPr>
            <w:r>
              <w:rPr>
                <w:sz w:val="20"/>
                <w:szCs w:val="20"/>
                <w:lang w:val="es-GT"/>
              </w:rPr>
              <w:t xml:space="preserve">Los Objetivos de Aprendizaje son demasiado fáciles o demasiado difíciles para algunos </w:t>
            </w:r>
            <w:r w:rsidR="00436F68">
              <w:rPr>
                <w:sz w:val="20"/>
                <w:szCs w:val="20"/>
                <w:lang w:val="es-GT"/>
              </w:rPr>
              <w:t>alumno</w:t>
            </w:r>
            <w:r>
              <w:rPr>
                <w:sz w:val="20"/>
                <w:szCs w:val="20"/>
                <w:lang w:val="es-GT"/>
              </w:rPr>
              <w:t>s de la clase.</w:t>
            </w:r>
          </w:p>
        </w:tc>
        <w:tc>
          <w:tcPr>
            <w:tcW w:w="1091" w:type="pct"/>
            <w:shd w:val="clear" w:color="auto" w:fill="FFFFFF" w:themeFill="background1"/>
          </w:tcPr>
          <w:p w14:paraId="7D99CE97" w14:textId="02CC99A9" w:rsidR="006502AC" w:rsidRPr="00875337" w:rsidRDefault="00D15C18" w:rsidP="00D7447B">
            <w:pPr>
              <w:rPr>
                <w:sz w:val="20"/>
                <w:szCs w:val="20"/>
                <w:lang w:val="es-GT"/>
              </w:rPr>
            </w:pPr>
            <w:r>
              <w:rPr>
                <w:sz w:val="20"/>
                <w:szCs w:val="20"/>
                <w:lang w:val="es-GT"/>
              </w:rPr>
              <w:t xml:space="preserve">Los </w:t>
            </w:r>
            <w:r w:rsidR="00436F68">
              <w:rPr>
                <w:sz w:val="20"/>
                <w:szCs w:val="20"/>
                <w:lang w:val="es-GT"/>
              </w:rPr>
              <w:t>alumno</w:t>
            </w:r>
            <w:r>
              <w:rPr>
                <w:sz w:val="20"/>
                <w:szCs w:val="20"/>
                <w:lang w:val="es-GT"/>
              </w:rPr>
              <w:t>s pueden explicar claramente lo que están aprendiendo.</w:t>
            </w:r>
          </w:p>
        </w:tc>
        <w:tc>
          <w:tcPr>
            <w:tcW w:w="1091" w:type="pct"/>
            <w:shd w:val="clear" w:color="auto" w:fill="FFFFFF" w:themeFill="background1"/>
          </w:tcPr>
          <w:p w14:paraId="10975F75" w14:textId="03534D80" w:rsidR="006502AC" w:rsidRPr="00875337" w:rsidRDefault="00D15C18" w:rsidP="00D7447B">
            <w:pPr>
              <w:rPr>
                <w:sz w:val="20"/>
                <w:szCs w:val="20"/>
                <w:lang w:val="es-GT"/>
              </w:rPr>
            </w:pPr>
            <w:r>
              <w:rPr>
                <w:sz w:val="20"/>
                <w:szCs w:val="20"/>
                <w:lang w:val="es-GT"/>
              </w:rPr>
              <w:t xml:space="preserve">Los </w:t>
            </w:r>
            <w:r w:rsidR="00436F68">
              <w:rPr>
                <w:sz w:val="20"/>
                <w:szCs w:val="20"/>
                <w:lang w:val="es-GT"/>
              </w:rPr>
              <w:t>alumno</w:t>
            </w:r>
            <w:r>
              <w:rPr>
                <w:sz w:val="20"/>
                <w:szCs w:val="20"/>
                <w:lang w:val="es-GT"/>
              </w:rPr>
              <w:t>s establecen sus propios objetivos con orientación del docente.</w:t>
            </w:r>
          </w:p>
        </w:tc>
      </w:tr>
      <w:tr w:rsidR="006502AC" w:rsidRPr="00875337" w14:paraId="5734C53F" w14:textId="77777777" w:rsidTr="006502AC">
        <w:trPr>
          <w:trHeight w:val="1179"/>
        </w:trPr>
        <w:tc>
          <w:tcPr>
            <w:tcW w:w="637" w:type="pct"/>
            <w:shd w:val="clear" w:color="auto" w:fill="F2F2F2" w:themeFill="background1" w:themeFillShade="F2"/>
          </w:tcPr>
          <w:p w14:paraId="449C9706" w14:textId="40F7744A" w:rsidR="006502AC" w:rsidRPr="00875337" w:rsidRDefault="00D15C18" w:rsidP="00D7447B">
            <w:pPr>
              <w:rPr>
                <w:b/>
                <w:i/>
                <w:sz w:val="18"/>
                <w:szCs w:val="18"/>
                <w:lang w:val="es-GT"/>
              </w:rPr>
            </w:pPr>
            <w:r>
              <w:rPr>
                <w:b/>
                <w:i/>
                <w:sz w:val="18"/>
                <w:szCs w:val="18"/>
                <w:lang w:val="es-GT"/>
              </w:rPr>
              <w:lastRenderedPageBreak/>
              <w:t xml:space="preserve">Todos los </w:t>
            </w:r>
            <w:r w:rsidR="00436F68">
              <w:rPr>
                <w:b/>
                <w:i/>
                <w:sz w:val="18"/>
                <w:szCs w:val="18"/>
                <w:lang w:val="es-GT"/>
              </w:rPr>
              <w:t>alumno</w:t>
            </w:r>
            <w:r>
              <w:rPr>
                <w:b/>
                <w:i/>
                <w:sz w:val="18"/>
                <w:szCs w:val="18"/>
                <w:lang w:val="es-GT"/>
              </w:rPr>
              <w:t>s logran avanzar según los Objetivos de Aprendizaje</w:t>
            </w:r>
          </w:p>
        </w:tc>
        <w:tc>
          <w:tcPr>
            <w:tcW w:w="1091" w:type="pct"/>
            <w:shd w:val="clear" w:color="auto" w:fill="FFFFFF" w:themeFill="background1"/>
          </w:tcPr>
          <w:p w14:paraId="465A89B6" w14:textId="3C245483" w:rsidR="006502AC" w:rsidRPr="00875337" w:rsidRDefault="00D15C18" w:rsidP="00D15C18">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Los </w:t>
            </w:r>
            <w:r w:rsidR="00436F68">
              <w:rPr>
                <w:rFonts w:ascii="Gill Sans Infant Std" w:eastAsia="Times New Roman" w:hAnsi="Gill Sans Infant Std" w:cs="Arial"/>
                <w:bCs/>
                <w:color w:val="000000"/>
                <w:sz w:val="20"/>
                <w:szCs w:val="20"/>
                <w:lang w:val="es-GT" w:eastAsia="en-GB"/>
              </w:rPr>
              <w:t>alumno</w:t>
            </w:r>
            <w:r>
              <w:rPr>
                <w:rFonts w:ascii="Gill Sans Infant Std" w:eastAsia="Times New Roman" w:hAnsi="Gill Sans Infant Std" w:cs="Arial"/>
                <w:bCs/>
                <w:color w:val="000000"/>
                <w:sz w:val="20"/>
                <w:szCs w:val="20"/>
                <w:lang w:val="es-GT" w:eastAsia="en-GB"/>
              </w:rPr>
              <w:t>s, en general, o ciertos grupos de ellos no logran avances adecuados porque la enseñanza no es satisfactoria.</w:t>
            </w:r>
          </w:p>
        </w:tc>
        <w:tc>
          <w:tcPr>
            <w:tcW w:w="1091" w:type="pct"/>
            <w:shd w:val="clear" w:color="auto" w:fill="FFFFFF" w:themeFill="background1"/>
          </w:tcPr>
          <w:p w14:paraId="1A61DE5D" w14:textId="761C5A50" w:rsidR="006502AC" w:rsidRPr="00875337" w:rsidRDefault="00D15C18" w:rsidP="00D7447B">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La mayoría logra buenos avances, pero queda claro que algunos se beneficiarían con más apoyo.</w:t>
            </w:r>
          </w:p>
        </w:tc>
        <w:tc>
          <w:tcPr>
            <w:tcW w:w="1091" w:type="pct"/>
            <w:shd w:val="clear" w:color="auto" w:fill="FFFFFF" w:themeFill="background1"/>
          </w:tcPr>
          <w:p w14:paraId="379C680F" w14:textId="4DAAD2B9" w:rsidR="006502AC" w:rsidRPr="00875337" w:rsidRDefault="00D15C18" w:rsidP="00D7447B">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Los Objetivos de Aprendizaje diferenciados están claros y son apropiados. Los niños y las niñas logran avanzar en forma equitativa.</w:t>
            </w:r>
          </w:p>
        </w:tc>
        <w:tc>
          <w:tcPr>
            <w:tcW w:w="1091" w:type="pct"/>
            <w:shd w:val="clear" w:color="auto" w:fill="FFFFFF" w:themeFill="background1"/>
          </w:tcPr>
          <w:p w14:paraId="0650CBDD" w14:textId="0025E015" w:rsidR="006502AC" w:rsidRPr="00875337" w:rsidRDefault="00D15C18" w:rsidP="00D7447B">
            <w:pPr>
              <w:outlineLvl w:val="3"/>
              <w:rPr>
                <w:rFonts w:ascii="Gill Sans Infant Std" w:eastAsia="Times New Roman" w:hAnsi="Gill Sans Infant Std" w:cs="Arial"/>
                <w:bCs/>
                <w:color w:val="000000"/>
                <w:sz w:val="20"/>
                <w:szCs w:val="20"/>
                <w:lang w:val="es-GT" w:eastAsia="en-GB"/>
              </w:rPr>
            </w:pPr>
            <w:r>
              <w:rPr>
                <w:rFonts w:ascii="Gill Sans Infant Std" w:eastAsia="Times New Roman" w:hAnsi="Gill Sans Infant Std" w:cs="Arial"/>
                <w:bCs/>
                <w:color w:val="000000"/>
                <w:sz w:val="20"/>
                <w:szCs w:val="20"/>
                <w:lang w:val="es-GT" w:eastAsia="en-GB"/>
              </w:rPr>
              <w:t xml:space="preserve">El docente puede explicar claramente cuál es la </w:t>
            </w:r>
            <w:r w:rsidR="00EC2934">
              <w:rPr>
                <w:rFonts w:ascii="Gill Sans Infant Std" w:eastAsia="Times New Roman" w:hAnsi="Gill Sans Infant Std" w:cs="Arial"/>
                <w:bCs/>
                <w:color w:val="000000"/>
                <w:sz w:val="20"/>
                <w:szCs w:val="20"/>
                <w:lang w:val="es-GT" w:eastAsia="en-GB"/>
              </w:rPr>
              <w:t xml:space="preserve">razón </w:t>
            </w:r>
            <w:r>
              <w:rPr>
                <w:rFonts w:ascii="Gill Sans Infant Std" w:eastAsia="Times New Roman" w:hAnsi="Gill Sans Infant Std" w:cs="Arial"/>
                <w:bCs/>
                <w:color w:val="000000"/>
                <w:sz w:val="20"/>
                <w:szCs w:val="20"/>
                <w:lang w:val="es-GT" w:eastAsia="en-GB"/>
              </w:rPr>
              <w:t xml:space="preserve">del avance de los distintos </w:t>
            </w:r>
            <w:r w:rsidR="00436F68">
              <w:rPr>
                <w:rFonts w:ascii="Gill Sans Infant Std" w:eastAsia="Times New Roman" w:hAnsi="Gill Sans Infant Std" w:cs="Arial"/>
                <w:bCs/>
                <w:color w:val="000000"/>
                <w:sz w:val="20"/>
                <w:szCs w:val="20"/>
                <w:lang w:val="es-GT" w:eastAsia="en-GB"/>
              </w:rPr>
              <w:t>alumno</w:t>
            </w:r>
            <w:r>
              <w:rPr>
                <w:rFonts w:ascii="Gill Sans Infant Std" w:eastAsia="Times New Roman" w:hAnsi="Gill Sans Infant Std" w:cs="Arial"/>
                <w:bCs/>
                <w:color w:val="000000"/>
                <w:sz w:val="20"/>
                <w:szCs w:val="20"/>
                <w:lang w:val="es-GT" w:eastAsia="en-GB"/>
              </w:rPr>
              <w:t>s / grupos.</w:t>
            </w:r>
          </w:p>
        </w:tc>
      </w:tr>
      <w:bookmarkEnd w:id="36"/>
      <w:bookmarkEnd w:id="37"/>
    </w:tbl>
    <w:p w14:paraId="190C82EA" w14:textId="77777777" w:rsidR="0054569D" w:rsidRDefault="0054569D" w:rsidP="0054569D">
      <w:pPr>
        <w:sectPr w:rsidR="0054569D" w:rsidSect="0054569D">
          <w:pgSz w:w="16817" w:h="11901" w:orient="landscape" w:code="9"/>
          <w:pgMar w:top="443" w:right="737" w:bottom="709" w:left="709" w:header="567" w:footer="510" w:gutter="0"/>
          <w:cols w:space="397"/>
          <w:docGrid w:linePitch="360"/>
        </w:sectPr>
      </w:pPr>
    </w:p>
    <w:p w14:paraId="7EB2DA22" w14:textId="144F4E5B" w:rsidR="009C6FC5" w:rsidRDefault="009C6FC5" w:rsidP="00826403">
      <w:pPr>
        <w:pStyle w:val="Rubrik1"/>
      </w:pPr>
      <w:bookmarkStart w:id="38" w:name="_Toc41581970"/>
      <w:r>
        <w:lastRenderedPageBreak/>
        <w:t>H</w:t>
      </w:r>
      <w:r w:rsidR="008A4BFC">
        <w:t>OJA</w:t>
      </w:r>
      <w:r>
        <w:t xml:space="preserve"> </w:t>
      </w:r>
      <w:r w:rsidR="0017784F">
        <w:t xml:space="preserve">INFORMATIVA </w:t>
      </w:r>
      <w:r w:rsidR="00111138">
        <w:t>1</w:t>
      </w:r>
      <w:r w:rsidR="003C3EA2">
        <w:t xml:space="preserve"> – </w:t>
      </w:r>
      <w:r w:rsidR="008A4BFC">
        <w:t xml:space="preserve">EJEMPLOS DE AFICHES </w:t>
      </w:r>
      <w:r w:rsidR="003F565C">
        <w:t>COVID-19</w:t>
      </w:r>
      <w:bookmarkEnd w:id="38"/>
      <w:r w:rsidR="003C3EA2">
        <w:t xml:space="preserve"> </w:t>
      </w:r>
    </w:p>
    <w:p w14:paraId="6745CED4" w14:textId="2241980B" w:rsidR="008222A8" w:rsidRDefault="00294392" w:rsidP="00D7447B">
      <w:pPr>
        <w:spacing w:after="160" w:line="259" w:lineRule="auto"/>
        <w:rPr>
          <w:noProof/>
        </w:rPr>
      </w:pPr>
      <w:r w:rsidRPr="00294392">
        <w:rPr>
          <w:i/>
          <w:iCs/>
          <w:noProof/>
          <w:sz w:val="24"/>
          <w:szCs w:val="24"/>
          <w:lang w:val="sv-SE" w:eastAsia="sv-SE"/>
        </w:rPr>
        <mc:AlternateContent>
          <mc:Choice Requires="wps">
            <w:drawing>
              <wp:anchor distT="45720" distB="45720" distL="114300" distR="114300" simplePos="0" relativeHeight="251660289" behindDoc="0" locked="0" layoutInCell="1" allowOverlap="1" wp14:anchorId="552BC325" wp14:editId="0474B10C">
                <wp:simplePos x="0" y="0"/>
                <wp:positionH relativeFrom="column">
                  <wp:posOffset>4958715</wp:posOffset>
                </wp:positionH>
                <wp:positionV relativeFrom="paragraph">
                  <wp:posOffset>342265</wp:posOffset>
                </wp:positionV>
                <wp:extent cx="1972945" cy="4668520"/>
                <wp:effectExtent l="0" t="0" r="27305"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4668520"/>
                        </a:xfrm>
                        <a:prstGeom prst="rect">
                          <a:avLst/>
                        </a:prstGeom>
                        <a:solidFill>
                          <a:srgbClr val="FFFFFF"/>
                        </a:solidFill>
                        <a:ln w="9525">
                          <a:solidFill>
                            <a:srgbClr val="000000"/>
                          </a:solidFill>
                          <a:miter lim="800000"/>
                          <a:headEnd/>
                          <a:tailEnd/>
                        </a:ln>
                      </wps:spPr>
                      <wps:txbx>
                        <w:txbxContent>
                          <w:p w14:paraId="27F081EA" w14:textId="2174C3FD" w:rsidR="000E2445" w:rsidRPr="00AF5812" w:rsidRDefault="000E2445" w:rsidP="003D684D">
                            <w:pPr>
                              <w:rPr>
                                <w:sz w:val="20"/>
                                <w:szCs w:val="20"/>
                                <w:lang w:val="es-GT"/>
                              </w:rPr>
                            </w:pPr>
                            <w:r w:rsidRPr="00AF5812">
                              <w:rPr>
                                <w:b/>
                                <w:bCs/>
                                <w:sz w:val="20"/>
                                <w:szCs w:val="20"/>
                                <w:u w:val="single"/>
                                <w:lang w:val="es-GT"/>
                              </w:rPr>
                              <w:t>NOTA:</w:t>
                            </w:r>
                            <w:r w:rsidRPr="00AF5812">
                              <w:rPr>
                                <w:sz w:val="20"/>
                                <w:szCs w:val="20"/>
                                <w:lang w:val="es-GT"/>
                              </w:rPr>
                              <w:t xml:space="preserve"> UNICEF ha elaborado afiches para concienciar sobre el COVID-19 en distintos países. Para que pueda ver qué hay disponible para su país / región, a continuación se incluyen los enlaces para algunos de ellos:</w:t>
                            </w:r>
                          </w:p>
                          <w:p w14:paraId="50B4BE7B" w14:textId="77777777" w:rsidR="000E2445" w:rsidRPr="00AF690A" w:rsidRDefault="000E2445" w:rsidP="009D2694">
                            <w:pPr>
                              <w:pStyle w:val="Liststycke"/>
                              <w:numPr>
                                <w:ilvl w:val="0"/>
                                <w:numId w:val="5"/>
                              </w:numPr>
                              <w:tabs>
                                <w:tab w:val="clear" w:pos="720"/>
                                <w:tab w:val="num" w:pos="450"/>
                              </w:tabs>
                              <w:ind w:left="270" w:hanging="270"/>
                              <w:rPr>
                                <w:sz w:val="18"/>
                                <w:szCs w:val="18"/>
                                <w:lang w:val="es-GT"/>
                              </w:rPr>
                            </w:pPr>
                            <w:r w:rsidRPr="00AF690A">
                              <w:rPr>
                                <w:sz w:val="18"/>
                                <w:szCs w:val="18"/>
                                <w:lang w:val="es-GT"/>
                              </w:rPr>
                              <w:t xml:space="preserve">Uganda – </w:t>
                            </w:r>
                          </w:p>
                          <w:p w14:paraId="40FC51AB" w14:textId="778EF95E" w:rsidR="000E2445" w:rsidRPr="00AF690A" w:rsidRDefault="000E2445" w:rsidP="009D2694">
                            <w:pPr>
                              <w:pStyle w:val="Liststycke"/>
                              <w:tabs>
                                <w:tab w:val="num" w:pos="270"/>
                              </w:tabs>
                              <w:ind w:left="270" w:hanging="270"/>
                              <w:rPr>
                                <w:sz w:val="18"/>
                                <w:szCs w:val="18"/>
                                <w:lang w:val="es-GT"/>
                              </w:rPr>
                            </w:pPr>
                            <w:r w:rsidRPr="00AF690A">
                              <w:rPr>
                                <w:sz w:val="18"/>
                                <w:szCs w:val="18"/>
                              </w:rPr>
                              <w:tab/>
                            </w:r>
                            <w:hyperlink r:id="rId37" w:history="1">
                              <w:r w:rsidRPr="00AF690A">
                                <w:rPr>
                                  <w:rStyle w:val="Hyperlnk"/>
                                  <w:sz w:val="18"/>
                                  <w:szCs w:val="18"/>
                                  <w:lang w:val="es-GT"/>
                                </w:rPr>
                                <w:t>https://www.unicef.org/uganda/media/6271/file/Final%20revised%20Coronavirus%20poster%20-%20as%20of%2027%20March.pdf</w:t>
                              </w:r>
                            </w:hyperlink>
                          </w:p>
                          <w:p w14:paraId="2AD5F6EC" w14:textId="77777777" w:rsidR="000E2445" w:rsidRPr="00AF690A" w:rsidRDefault="000E2445" w:rsidP="009D2694">
                            <w:pPr>
                              <w:pStyle w:val="Liststycke"/>
                              <w:tabs>
                                <w:tab w:val="num" w:pos="450"/>
                              </w:tabs>
                              <w:spacing w:after="0" w:line="240" w:lineRule="auto"/>
                              <w:ind w:left="270" w:hanging="270"/>
                              <w:rPr>
                                <w:sz w:val="18"/>
                                <w:szCs w:val="18"/>
                                <w:lang w:val="es-GT"/>
                              </w:rPr>
                            </w:pPr>
                          </w:p>
                          <w:p w14:paraId="6D6E817D" w14:textId="77777777" w:rsidR="000E2445" w:rsidRPr="00AF690A" w:rsidRDefault="000E2445" w:rsidP="009D2694">
                            <w:pPr>
                              <w:pStyle w:val="Liststycke"/>
                              <w:numPr>
                                <w:ilvl w:val="0"/>
                                <w:numId w:val="5"/>
                              </w:numPr>
                              <w:tabs>
                                <w:tab w:val="clear" w:pos="720"/>
                                <w:tab w:val="num" w:pos="450"/>
                              </w:tabs>
                              <w:ind w:left="270" w:hanging="270"/>
                              <w:rPr>
                                <w:sz w:val="18"/>
                                <w:szCs w:val="18"/>
                                <w:lang w:val="es-GT"/>
                              </w:rPr>
                            </w:pPr>
                            <w:r w:rsidRPr="00AF690A">
                              <w:rPr>
                                <w:sz w:val="18"/>
                                <w:szCs w:val="18"/>
                                <w:lang w:val="es-GT"/>
                              </w:rPr>
                              <w:t xml:space="preserve">Rumanía - </w:t>
                            </w:r>
                            <w:hyperlink r:id="rId38" w:history="1">
                              <w:r w:rsidRPr="00AF690A">
                                <w:rPr>
                                  <w:rStyle w:val="Hyperlnk"/>
                                  <w:sz w:val="18"/>
                                  <w:szCs w:val="18"/>
                                  <w:lang w:val="es-GT"/>
                                </w:rPr>
                                <w:t>https://www.unicef.org/romania/media/1656/file/How%20to%20protect%20yourself%20from%20coronavirus%20-%20tips%20for%20children-landscape.pdf</w:t>
                              </w:r>
                            </w:hyperlink>
                          </w:p>
                          <w:p w14:paraId="436A9CBC" w14:textId="77777777" w:rsidR="000E2445" w:rsidRPr="00AF690A" w:rsidRDefault="000E2445" w:rsidP="009D2694">
                            <w:pPr>
                              <w:pStyle w:val="Liststycke"/>
                              <w:tabs>
                                <w:tab w:val="num" w:pos="450"/>
                              </w:tabs>
                              <w:spacing w:after="0" w:line="240" w:lineRule="auto"/>
                              <w:ind w:left="274" w:hanging="274"/>
                              <w:contextualSpacing w:val="0"/>
                              <w:rPr>
                                <w:sz w:val="18"/>
                                <w:szCs w:val="18"/>
                                <w:lang w:val="es-GT"/>
                              </w:rPr>
                            </w:pPr>
                          </w:p>
                          <w:p w14:paraId="6C0BA9BE" w14:textId="77777777" w:rsidR="000E2445" w:rsidRPr="00AF690A" w:rsidRDefault="000E2445" w:rsidP="009D2694">
                            <w:pPr>
                              <w:pStyle w:val="Liststycke"/>
                              <w:numPr>
                                <w:ilvl w:val="0"/>
                                <w:numId w:val="5"/>
                              </w:numPr>
                              <w:tabs>
                                <w:tab w:val="clear" w:pos="720"/>
                                <w:tab w:val="num" w:pos="450"/>
                              </w:tabs>
                              <w:ind w:left="270" w:hanging="270"/>
                              <w:rPr>
                                <w:sz w:val="18"/>
                                <w:szCs w:val="18"/>
                                <w:lang w:val="es-GT"/>
                              </w:rPr>
                            </w:pPr>
                            <w:r w:rsidRPr="00AF690A">
                              <w:rPr>
                                <w:sz w:val="18"/>
                                <w:szCs w:val="18"/>
                                <w:lang w:val="es-GT"/>
                              </w:rPr>
                              <w:t xml:space="preserve">India (en idioma hindi) - </w:t>
                            </w:r>
                          </w:p>
                          <w:p w14:paraId="6CC024E2" w14:textId="593B604F" w:rsidR="000E2445" w:rsidRPr="00AF690A" w:rsidRDefault="000E2445" w:rsidP="003D684D">
                            <w:pPr>
                              <w:pStyle w:val="Liststycke"/>
                              <w:tabs>
                                <w:tab w:val="num" w:pos="426"/>
                              </w:tabs>
                              <w:ind w:left="284" w:hanging="142"/>
                              <w:rPr>
                                <w:sz w:val="18"/>
                                <w:szCs w:val="18"/>
                              </w:rPr>
                            </w:pPr>
                            <w:r w:rsidRPr="00AF690A">
                              <w:rPr>
                                <w:sz w:val="18"/>
                                <w:szCs w:val="18"/>
                              </w:rPr>
                              <w:tab/>
                            </w:r>
                            <w:hyperlink r:id="rId39" w:history="1">
                              <w:r w:rsidRPr="00AF690A">
                                <w:rPr>
                                  <w:rStyle w:val="Hyperlnk"/>
                                  <w:sz w:val="18"/>
                                  <w:szCs w:val="18"/>
                                  <w:lang w:val="es-GT"/>
                                </w:rPr>
                                <w:t>file:///C:/Users/KMucyo/OneDrive%20-%20Save%20the%20Children%20UK/downloads/POSTER%204_Travelling__Prepress.pdf</w:t>
                              </w:r>
                            </w:hyperlink>
                          </w:p>
                          <w:p w14:paraId="7133B954" w14:textId="2BA7DC0D" w:rsidR="000E2445" w:rsidRDefault="000E24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2BC325" id="_x0000_t202" coordsize="21600,21600" o:spt="202" path="m,l,21600r21600,l21600,xe">
                <v:stroke joinstyle="miter"/>
                <v:path gradientshapeok="t" o:connecttype="rect"/>
              </v:shapetype>
              <v:shape id="Text Box 2" o:spid="_x0000_s1026" type="#_x0000_t202" style="position:absolute;margin-left:390.45pt;margin-top:26.95pt;width:155.35pt;height:367.6pt;z-index:25166028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">
                <v:textbox>
                  <w:txbxContent>
                    <w:p w14:paraId="27F081EA" w14:textId="2174C3FD" w:rsidR="000E2445" w:rsidRPr="00AF5812" w:rsidRDefault="000E2445" w:rsidP="003D684D">
                      <w:pPr>
                        <w:rPr>
                          <w:sz w:val="20"/>
                          <w:szCs w:val="20"/>
                          <w:lang w:val="es-GT"/>
                        </w:rPr>
                      </w:pPr>
                      <w:r w:rsidRPr="00AF5812">
                        <w:rPr>
                          <w:b/>
                          <w:bCs/>
                          <w:sz w:val="20"/>
                          <w:szCs w:val="20"/>
                          <w:u w:val="single"/>
                          <w:lang w:val="es-GT"/>
                        </w:rPr>
                        <w:t>NOTA:</w:t>
                      </w:r>
                      <w:r w:rsidRPr="00AF5812">
                        <w:rPr>
                          <w:sz w:val="20"/>
                          <w:szCs w:val="20"/>
                          <w:lang w:val="es-GT"/>
                        </w:rPr>
                        <w:t xml:space="preserve"> UNICEF ha elaborado afiches para concienciar sobre el COVID-19 en distintos países. Para que pueda ver qué hay disponible para su país / región, a continuación se incluyen los enlaces para algunos de ellos:</w:t>
                      </w:r>
                    </w:p>
                    <w:p w14:paraId="50B4BE7B" w14:textId="77777777" w:rsidR="000E2445" w:rsidRPr="00AF690A" w:rsidRDefault="000E2445" w:rsidP="009D2694">
                      <w:pPr>
                        <w:pStyle w:val="ListParagraph"/>
                        <w:numPr>
                          <w:ilvl w:val="0"/>
                          <w:numId w:val="5"/>
                        </w:numPr>
                        <w:tabs>
                          <w:tab w:val="clear" w:pos="720"/>
                          <w:tab w:val="num" w:pos="450"/>
                        </w:tabs>
                        <w:ind w:left="270" w:hanging="270"/>
                        <w:rPr>
                          <w:sz w:val="18"/>
                          <w:szCs w:val="18"/>
                          <w:lang w:val="es-GT"/>
                        </w:rPr>
                      </w:pPr>
                      <w:r w:rsidRPr="00AF690A">
                        <w:rPr>
                          <w:sz w:val="18"/>
                          <w:szCs w:val="18"/>
                          <w:lang w:val="es-GT"/>
                        </w:rPr>
                        <w:t xml:space="preserve">Uganda – </w:t>
                      </w:r>
                    </w:p>
                    <w:p w14:paraId="40FC51AB" w14:textId="778EF95E" w:rsidR="000E2445" w:rsidRPr="00AF690A" w:rsidRDefault="000E2445" w:rsidP="009D2694">
                      <w:pPr>
                        <w:pStyle w:val="ListParagraph"/>
                        <w:tabs>
                          <w:tab w:val="num" w:pos="270"/>
                        </w:tabs>
                        <w:ind w:left="270" w:hanging="270"/>
                        <w:rPr>
                          <w:sz w:val="18"/>
                          <w:szCs w:val="18"/>
                          <w:lang w:val="es-GT"/>
                        </w:rPr>
                      </w:pPr>
                      <w:r w:rsidRPr="00AF690A">
                        <w:rPr>
                          <w:sz w:val="18"/>
                          <w:szCs w:val="18"/>
                        </w:rPr>
                        <w:tab/>
                      </w:r>
                      <w:hyperlink r:id="rId40" w:history="1">
                        <w:r w:rsidRPr="00AF690A">
                          <w:rPr>
                            <w:rStyle w:val="Hyperlink"/>
                            <w:sz w:val="18"/>
                            <w:szCs w:val="18"/>
                            <w:lang w:val="es-GT"/>
                          </w:rPr>
                          <w:t>https://www.unicef.org/uganda/media/6271/file/Final%20revised%20Coronavirus%20poster%20-%20as%20of%2027%20March.pdf</w:t>
                        </w:r>
                      </w:hyperlink>
                    </w:p>
                    <w:p w14:paraId="2AD5F6EC" w14:textId="77777777" w:rsidR="000E2445" w:rsidRPr="00AF690A" w:rsidRDefault="000E2445" w:rsidP="009D2694">
                      <w:pPr>
                        <w:pStyle w:val="ListParagraph"/>
                        <w:tabs>
                          <w:tab w:val="num" w:pos="450"/>
                        </w:tabs>
                        <w:spacing w:after="0" w:line="240" w:lineRule="auto"/>
                        <w:ind w:left="270" w:hanging="270"/>
                        <w:rPr>
                          <w:sz w:val="18"/>
                          <w:szCs w:val="18"/>
                          <w:lang w:val="es-GT"/>
                        </w:rPr>
                      </w:pPr>
                    </w:p>
                    <w:p w14:paraId="6D6E817D" w14:textId="77777777" w:rsidR="000E2445" w:rsidRPr="00AF690A" w:rsidRDefault="000E2445" w:rsidP="009D2694">
                      <w:pPr>
                        <w:pStyle w:val="ListParagraph"/>
                        <w:numPr>
                          <w:ilvl w:val="0"/>
                          <w:numId w:val="5"/>
                        </w:numPr>
                        <w:tabs>
                          <w:tab w:val="clear" w:pos="720"/>
                          <w:tab w:val="num" w:pos="450"/>
                        </w:tabs>
                        <w:ind w:left="270" w:hanging="270"/>
                        <w:rPr>
                          <w:sz w:val="18"/>
                          <w:szCs w:val="18"/>
                          <w:lang w:val="es-GT"/>
                        </w:rPr>
                      </w:pPr>
                      <w:r w:rsidRPr="00AF690A">
                        <w:rPr>
                          <w:sz w:val="18"/>
                          <w:szCs w:val="18"/>
                          <w:lang w:val="es-GT"/>
                        </w:rPr>
                        <w:t xml:space="preserve">Rumanía - </w:t>
                      </w:r>
                      <w:hyperlink r:id="rId41" w:history="1">
                        <w:r w:rsidRPr="00AF690A">
                          <w:rPr>
                            <w:rStyle w:val="Hyperlink"/>
                            <w:sz w:val="18"/>
                            <w:szCs w:val="18"/>
                            <w:lang w:val="es-GT"/>
                          </w:rPr>
                          <w:t>https://www.unicef.org/romania/media/1656/file/How%20to%20protect%20yourself%20from%20coronavirus%20-%20tips%20for%20children-landscape.pdf</w:t>
                        </w:r>
                      </w:hyperlink>
                    </w:p>
                    <w:p w14:paraId="436A9CBC" w14:textId="77777777" w:rsidR="000E2445" w:rsidRPr="00AF690A" w:rsidRDefault="000E2445" w:rsidP="009D2694">
                      <w:pPr>
                        <w:pStyle w:val="ListParagraph"/>
                        <w:tabs>
                          <w:tab w:val="num" w:pos="450"/>
                        </w:tabs>
                        <w:spacing w:after="0" w:line="240" w:lineRule="auto"/>
                        <w:ind w:left="274" w:hanging="274"/>
                        <w:contextualSpacing w:val="0"/>
                        <w:rPr>
                          <w:sz w:val="18"/>
                          <w:szCs w:val="18"/>
                          <w:lang w:val="es-GT"/>
                        </w:rPr>
                      </w:pPr>
                    </w:p>
                    <w:p w14:paraId="6C0BA9BE" w14:textId="77777777" w:rsidR="000E2445" w:rsidRPr="00AF690A" w:rsidRDefault="000E2445" w:rsidP="009D2694">
                      <w:pPr>
                        <w:pStyle w:val="ListParagraph"/>
                        <w:numPr>
                          <w:ilvl w:val="0"/>
                          <w:numId w:val="5"/>
                        </w:numPr>
                        <w:tabs>
                          <w:tab w:val="clear" w:pos="720"/>
                          <w:tab w:val="num" w:pos="450"/>
                        </w:tabs>
                        <w:ind w:left="270" w:hanging="270"/>
                        <w:rPr>
                          <w:sz w:val="18"/>
                          <w:szCs w:val="18"/>
                          <w:lang w:val="es-GT"/>
                        </w:rPr>
                      </w:pPr>
                      <w:r w:rsidRPr="00AF690A">
                        <w:rPr>
                          <w:sz w:val="18"/>
                          <w:szCs w:val="18"/>
                          <w:lang w:val="es-GT"/>
                        </w:rPr>
                        <w:t xml:space="preserve">India (en idioma hindi) - </w:t>
                      </w:r>
                    </w:p>
                    <w:p w14:paraId="6CC024E2" w14:textId="593B604F" w:rsidR="000E2445" w:rsidRPr="00AF690A" w:rsidRDefault="000E2445" w:rsidP="003D684D">
                      <w:pPr>
                        <w:pStyle w:val="ListParagraph"/>
                        <w:tabs>
                          <w:tab w:val="num" w:pos="426"/>
                        </w:tabs>
                        <w:ind w:left="284" w:hanging="142"/>
                        <w:rPr>
                          <w:sz w:val="18"/>
                          <w:szCs w:val="18"/>
                        </w:rPr>
                      </w:pPr>
                      <w:r w:rsidRPr="00AF690A">
                        <w:rPr>
                          <w:sz w:val="18"/>
                          <w:szCs w:val="18"/>
                        </w:rPr>
                        <w:tab/>
                      </w:r>
                      <w:hyperlink r:id="rId42" w:history="1">
                        <w:r w:rsidRPr="00AF690A">
                          <w:rPr>
                            <w:rStyle w:val="Hyperlink"/>
                            <w:sz w:val="18"/>
                            <w:szCs w:val="18"/>
                            <w:lang w:val="es-GT"/>
                          </w:rPr>
                          <w:t>file:///C:/Users/KMucyo/OneDrive%20-%20Save%20the%20Children%20UK/downloads/POSTER%204_Travelling__Prepress.pdf</w:t>
                        </w:r>
                      </w:hyperlink>
                    </w:p>
                    <w:p w14:paraId="7133B954" w14:textId="2BA7DC0D" w:rsidR="000E2445" w:rsidRDefault="000E2445"/>
                  </w:txbxContent>
                </v:textbox>
                <w10:wrap type="square"/>
              </v:shape>
            </w:pict>
          </mc:Fallback>
        </mc:AlternateContent>
      </w:r>
      <w:r w:rsidR="008222A8" w:rsidRPr="008222A8">
        <w:rPr>
          <w:i/>
          <w:iCs/>
          <w:noProof/>
          <w:sz w:val="24"/>
          <w:szCs w:val="24"/>
        </w:rPr>
        <w:t xml:space="preserve">NB: </w:t>
      </w:r>
      <w:r w:rsidR="009D2694">
        <w:rPr>
          <w:i/>
          <w:iCs/>
          <w:noProof/>
          <w:sz w:val="24"/>
          <w:szCs w:val="24"/>
        </w:rPr>
        <w:t>Si tiene materiales / ejemplos elaborados en su país o por su Oficina de Save the Children, por favor úselos también.</w:t>
      </w:r>
      <w:r w:rsidR="008222A8">
        <w:rPr>
          <w:noProof/>
        </w:rPr>
        <w:t xml:space="preserve"> </w:t>
      </w:r>
    </w:p>
    <w:p w14:paraId="5FA0C722" w14:textId="64FE86C5" w:rsidR="008222A8" w:rsidRDefault="009D2694" w:rsidP="00D7447B">
      <w:pPr>
        <w:spacing w:after="160" w:line="259" w:lineRule="auto"/>
      </w:pPr>
      <w:r w:rsidRPr="008222A8">
        <w:rPr>
          <w:noProof/>
          <w:lang w:val="sv-SE" w:eastAsia="sv-SE"/>
        </w:rPr>
        <w:drawing>
          <wp:inline distT="0" distB="0" distL="0" distR="0" wp14:anchorId="138530B3" wp14:editId="77AA038A">
            <wp:extent cx="4763386" cy="3455977"/>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3" cstate="email">
                      <a:extLst>
                        <a:ext uri="{28A0092B-C50C-407E-A947-70E740481C1C}">
                          <a14:useLocalDpi xmlns:a14="http://schemas.microsoft.com/office/drawing/2010/main"/>
                        </a:ext>
                      </a:extLst>
                    </a:blip>
                    <a:srcRect/>
                    <a:stretch/>
                  </pic:blipFill>
                  <pic:spPr bwMode="auto">
                    <a:xfrm>
                      <a:off x="0" y="0"/>
                      <a:ext cx="4769367" cy="3460316"/>
                    </a:xfrm>
                    <a:prstGeom prst="rect">
                      <a:avLst/>
                    </a:prstGeom>
                    <a:ln>
                      <a:noFill/>
                    </a:ln>
                    <a:extLst>
                      <a:ext uri="{53640926-AAD7-44D8-BBD7-CCE9431645EC}">
                        <a14:shadowObscured xmlns:a14="http://schemas.microsoft.com/office/drawing/2010/main"/>
                      </a:ext>
                    </a:extLst>
                  </pic:spPr>
                </pic:pic>
              </a:graphicData>
            </a:graphic>
          </wp:inline>
        </w:drawing>
      </w:r>
    </w:p>
    <w:p w14:paraId="369736CB" w14:textId="43D4AD79" w:rsidR="008222A8" w:rsidRDefault="008222A8" w:rsidP="00D7447B">
      <w:pPr>
        <w:spacing w:after="160" w:line="259" w:lineRule="auto"/>
      </w:pPr>
      <w:r>
        <w:t xml:space="preserve">   </w:t>
      </w:r>
    </w:p>
    <w:p w14:paraId="752E0CD1" w14:textId="77777777" w:rsidR="008222A8" w:rsidRDefault="008222A8" w:rsidP="00D7447B">
      <w:pPr>
        <w:spacing w:after="160" w:line="259" w:lineRule="auto"/>
      </w:pPr>
    </w:p>
    <w:p w14:paraId="6E0A0219" w14:textId="73B830FA" w:rsidR="008222A8" w:rsidRDefault="008222A8" w:rsidP="00D7447B">
      <w:pPr>
        <w:spacing w:after="160" w:line="259" w:lineRule="auto"/>
        <w:rPr>
          <w:noProof/>
        </w:rPr>
      </w:pPr>
      <w:r w:rsidRPr="008222A8">
        <w:rPr>
          <w:noProof/>
          <w:lang w:val="sv-SE" w:eastAsia="sv-SE"/>
        </w:rPr>
        <w:drawing>
          <wp:inline distT="0" distB="0" distL="0" distR="0" wp14:anchorId="01DD69E4" wp14:editId="55854631">
            <wp:extent cx="5752214" cy="2955852"/>
            <wp:effectExtent l="0" t="0" r="127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4" cstate="email">
                      <a:extLst>
                        <a:ext uri="{28A0092B-C50C-407E-A947-70E740481C1C}">
                          <a14:useLocalDpi xmlns:a14="http://schemas.microsoft.com/office/drawing/2010/main"/>
                        </a:ext>
                      </a:extLst>
                    </a:blip>
                    <a:srcRect/>
                    <a:stretch/>
                  </pic:blipFill>
                  <pic:spPr bwMode="auto">
                    <a:xfrm>
                      <a:off x="0" y="0"/>
                      <a:ext cx="5752590" cy="2956045"/>
                    </a:xfrm>
                    <a:prstGeom prst="rect">
                      <a:avLst/>
                    </a:prstGeom>
                    <a:ln>
                      <a:noFill/>
                    </a:ln>
                    <a:extLst>
                      <a:ext uri="{53640926-AAD7-44D8-BBD7-CCE9431645EC}">
                        <a14:shadowObscured xmlns:a14="http://schemas.microsoft.com/office/drawing/2010/main"/>
                      </a:ext>
                    </a:extLst>
                  </pic:spPr>
                </pic:pic>
              </a:graphicData>
            </a:graphic>
          </wp:inline>
        </w:drawing>
      </w:r>
    </w:p>
    <w:p w14:paraId="253DEECA" w14:textId="74B4C90F" w:rsidR="008222A8" w:rsidRPr="008222A8" w:rsidRDefault="008222A8" w:rsidP="00D7447B">
      <w:pPr>
        <w:spacing w:after="160" w:line="259" w:lineRule="auto"/>
        <w:rPr>
          <w:rFonts w:ascii="Gill Sans Infant Std" w:eastAsia="Calibri" w:hAnsi="Gill Sans Infant Std" w:cs="Times New Roman"/>
          <w:b/>
          <w:bCs/>
          <w:color w:val="auto"/>
        </w:rPr>
      </w:pPr>
      <w:r>
        <w:rPr>
          <w:noProof/>
          <w:lang w:val="sv-SE" w:eastAsia="sv-SE"/>
        </w:rPr>
        <w:lastRenderedPageBreak/>
        <w:drawing>
          <wp:inline distT="0" distB="0" distL="0" distR="0" wp14:anchorId="72940896" wp14:editId="1E964DAC">
            <wp:extent cx="5188689" cy="3959413"/>
            <wp:effectExtent l="0" t="0" r="0" b="31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cstate="email">
                      <a:extLst>
                        <a:ext uri="{28A0092B-C50C-407E-A947-70E740481C1C}">
                          <a14:useLocalDpi xmlns:a14="http://schemas.microsoft.com/office/drawing/2010/main"/>
                        </a:ext>
                      </a:extLst>
                    </a:blip>
                    <a:srcRect/>
                    <a:stretch/>
                  </pic:blipFill>
                  <pic:spPr bwMode="auto">
                    <a:xfrm>
                      <a:off x="0" y="0"/>
                      <a:ext cx="5198032" cy="3966542"/>
                    </a:xfrm>
                    <a:prstGeom prst="rect">
                      <a:avLst/>
                    </a:prstGeom>
                    <a:ln>
                      <a:noFill/>
                    </a:ln>
                    <a:extLst>
                      <a:ext uri="{53640926-AAD7-44D8-BBD7-CCE9431645EC}">
                        <a14:shadowObscured xmlns:a14="http://schemas.microsoft.com/office/drawing/2010/main"/>
                      </a:ext>
                    </a:extLst>
                  </pic:spPr>
                </pic:pic>
              </a:graphicData>
            </a:graphic>
          </wp:inline>
        </w:drawing>
      </w:r>
    </w:p>
    <w:p w14:paraId="0EE91780" w14:textId="40EF85FD" w:rsidR="008222A8" w:rsidRPr="008222A8" w:rsidRDefault="008222A8" w:rsidP="00D7447B">
      <w:pPr>
        <w:spacing w:after="160" w:line="259" w:lineRule="auto"/>
      </w:pPr>
      <w:r w:rsidRPr="008222A8">
        <w:rPr>
          <w:noProof/>
          <w:lang w:val="sv-SE" w:eastAsia="sv-SE"/>
        </w:rPr>
        <w:drawing>
          <wp:inline distT="0" distB="0" distL="0" distR="0" wp14:anchorId="5B7F4CF8" wp14:editId="03E00060">
            <wp:extent cx="3285461" cy="4902391"/>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6" cstate="email">
                      <a:extLst>
                        <a:ext uri="{28A0092B-C50C-407E-A947-70E740481C1C}">
                          <a14:useLocalDpi xmlns:a14="http://schemas.microsoft.com/office/drawing/2010/main"/>
                        </a:ext>
                      </a:extLst>
                    </a:blip>
                    <a:srcRect/>
                    <a:stretch/>
                  </pic:blipFill>
                  <pic:spPr bwMode="auto">
                    <a:xfrm>
                      <a:off x="0" y="0"/>
                      <a:ext cx="3311092" cy="4940636"/>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Pr="008222A8">
        <w:rPr>
          <w:noProof/>
          <w:lang w:val="sv-SE" w:eastAsia="sv-SE"/>
        </w:rPr>
        <w:drawing>
          <wp:inline distT="0" distB="0" distL="0" distR="0" wp14:anchorId="542737DC" wp14:editId="5A4B5A71">
            <wp:extent cx="2752911" cy="4899831"/>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cstate="email">
                      <a:extLst>
                        <a:ext uri="{28A0092B-C50C-407E-A947-70E740481C1C}">
                          <a14:useLocalDpi xmlns:a14="http://schemas.microsoft.com/office/drawing/2010/main"/>
                        </a:ext>
                      </a:extLst>
                    </a:blip>
                    <a:srcRect/>
                    <a:stretch/>
                  </pic:blipFill>
                  <pic:spPr bwMode="auto">
                    <a:xfrm>
                      <a:off x="0" y="0"/>
                      <a:ext cx="2767757" cy="4926255"/>
                    </a:xfrm>
                    <a:prstGeom prst="rect">
                      <a:avLst/>
                    </a:prstGeom>
                    <a:ln>
                      <a:noFill/>
                    </a:ln>
                    <a:extLst>
                      <a:ext uri="{53640926-AAD7-44D8-BBD7-CCE9431645EC}">
                        <a14:shadowObscured xmlns:a14="http://schemas.microsoft.com/office/drawing/2010/main"/>
                      </a:ext>
                    </a:extLst>
                  </pic:spPr>
                </pic:pic>
              </a:graphicData>
            </a:graphic>
          </wp:inline>
        </w:drawing>
      </w:r>
    </w:p>
    <w:p w14:paraId="27C036C0" w14:textId="77777777" w:rsidR="008222A8" w:rsidRDefault="008222A8" w:rsidP="00D7447B">
      <w:pPr>
        <w:spacing w:after="160" w:line="259" w:lineRule="auto"/>
        <w:rPr>
          <w:rFonts w:ascii="Gill Sans Infant Std" w:eastAsia="Calibri" w:hAnsi="Gill Sans Infant Std" w:cs="Times New Roman"/>
          <w:b/>
          <w:bCs/>
          <w:color w:val="auto"/>
        </w:rPr>
      </w:pPr>
    </w:p>
    <w:p w14:paraId="3FA7F2A3" w14:textId="77777777" w:rsidR="00E21637" w:rsidRPr="00E21637" w:rsidRDefault="00E21637" w:rsidP="00E21637"/>
    <w:p w14:paraId="10B81577" w14:textId="5ED66A8F" w:rsidR="003C3EA2" w:rsidRPr="003F565C" w:rsidRDefault="003F565C" w:rsidP="003C3EA2">
      <w:pPr>
        <w:pStyle w:val="Rubrik1"/>
        <w:rPr>
          <w:lang w:val="es-GT"/>
        </w:rPr>
      </w:pPr>
      <w:bookmarkStart w:id="39" w:name="_Toc41581971"/>
      <w:r w:rsidRPr="003F565C">
        <w:rPr>
          <w:caps w:val="0"/>
          <w:lang w:val="es-GT"/>
        </w:rPr>
        <w:t xml:space="preserve">HOJA INFORMATIVA 2 – LISTAS DE VERIFICACIÓN PARA EL </w:t>
      </w:r>
      <w:r>
        <w:rPr>
          <w:caps w:val="0"/>
          <w:lang w:val="es-GT"/>
        </w:rPr>
        <w:t>COVID-19</w:t>
      </w:r>
      <w:bookmarkEnd w:id="39"/>
    </w:p>
    <w:tbl>
      <w:tblPr>
        <w:tblStyle w:val="Tabellrutnt"/>
        <w:tblW w:w="0" w:type="auto"/>
        <w:tblLook w:val="04A0" w:firstRow="1" w:lastRow="0" w:firstColumn="1" w:lastColumn="0" w:noHBand="0" w:noVBand="1"/>
      </w:tblPr>
      <w:tblGrid>
        <w:gridCol w:w="1080"/>
        <w:gridCol w:w="9408"/>
      </w:tblGrid>
      <w:tr w:rsidR="009D2694" w:rsidRPr="008F6751" w14:paraId="533EFCBB" w14:textId="77777777" w:rsidTr="004B62AF">
        <w:tc>
          <w:tcPr>
            <w:tcW w:w="10488" w:type="dxa"/>
            <w:gridSpan w:val="2"/>
          </w:tcPr>
          <w:p w14:paraId="5FE4452F" w14:textId="64BF234F" w:rsidR="009D2694" w:rsidRPr="008F6751" w:rsidRDefault="008F6751" w:rsidP="008F6751">
            <w:pPr>
              <w:jc w:val="center"/>
              <w:rPr>
                <w:b/>
                <w:bCs/>
                <w:sz w:val="28"/>
                <w:szCs w:val="28"/>
                <w:lang w:val="es-GT"/>
              </w:rPr>
            </w:pPr>
            <w:bookmarkStart w:id="40" w:name="_Hlk41495112"/>
            <w:r w:rsidRPr="008F6751">
              <w:rPr>
                <w:b/>
                <w:bCs/>
                <w:color w:val="00B0F0"/>
                <w:sz w:val="28"/>
                <w:szCs w:val="28"/>
                <w:lang w:val="es-GT"/>
              </w:rPr>
              <w:t>LISTA DE VERIFICACIÓN PARA ADMINISTRADORES, DOCENTES Y PERSONAL</w:t>
            </w:r>
            <w:r w:rsidR="00EC2934" w:rsidRPr="008F6751">
              <w:rPr>
                <w:b/>
                <w:bCs/>
                <w:color w:val="00B0F0"/>
                <w:sz w:val="28"/>
                <w:szCs w:val="28"/>
                <w:lang w:val="es-GT"/>
              </w:rPr>
              <w:t xml:space="preserve"> ESCOLAR</w:t>
            </w:r>
          </w:p>
        </w:tc>
      </w:tr>
      <w:tr w:rsidR="009D2694" w:rsidRPr="008F6751" w14:paraId="7A855B9E" w14:textId="77777777" w:rsidTr="000B2728">
        <w:tc>
          <w:tcPr>
            <w:tcW w:w="1080" w:type="dxa"/>
            <w:shd w:val="clear" w:color="auto" w:fill="F2F2F2" w:themeFill="background1" w:themeFillShade="F2"/>
            <w:vAlign w:val="center"/>
          </w:tcPr>
          <w:p w14:paraId="327277EA" w14:textId="75116352" w:rsidR="009D2694" w:rsidRPr="008F6751" w:rsidRDefault="008F6751" w:rsidP="008F6751">
            <w:pPr>
              <w:jc w:val="center"/>
              <w:rPr>
                <w:sz w:val="28"/>
                <w:szCs w:val="28"/>
                <w:lang w:val="es-GT"/>
              </w:rPr>
            </w:pPr>
            <w:r w:rsidRPr="008F6751">
              <w:rPr>
                <w:sz w:val="28"/>
                <w:szCs w:val="28"/>
                <w:lang w:val="es-GT"/>
              </w:rPr>
              <w:sym w:font="Wingdings" w:char="F0A8"/>
            </w:r>
          </w:p>
        </w:tc>
        <w:tc>
          <w:tcPr>
            <w:tcW w:w="9408" w:type="dxa"/>
            <w:shd w:val="clear" w:color="auto" w:fill="F2F2F2" w:themeFill="background1" w:themeFillShade="F2"/>
          </w:tcPr>
          <w:p w14:paraId="6C6F07A6" w14:textId="667EB5C8" w:rsidR="009D2694" w:rsidRPr="008F6751" w:rsidRDefault="007304ED" w:rsidP="007304ED">
            <w:pPr>
              <w:pStyle w:val="Numreradlista2"/>
              <w:numPr>
                <w:ilvl w:val="0"/>
                <w:numId w:val="0"/>
              </w:numPr>
              <w:ind w:left="244" w:hanging="230"/>
              <w:rPr>
                <w:lang w:val="es-GT"/>
              </w:rPr>
            </w:pPr>
            <w:r w:rsidRPr="007304ED">
              <w:rPr>
                <w:b/>
                <w:bCs/>
                <w:lang w:val="es-GT"/>
              </w:rPr>
              <w:t>1.</w:t>
            </w:r>
            <w:r>
              <w:rPr>
                <w:lang w:val="es-GT"/>
              </w:rPr>
              <w:t xml:space="preserve"> </w:t>
            </w:r>
            <w:r w:rsidR="008F6751" w:rsidRPr="007304ED">
              <w:rPr>
                <w:b/>
                <w:bCs/>
                <w:lang w:val="es-GT"/>
              </w:rPr>
              <w:t>Colabore con las autoridades y funcionarios de salud locales para garantizar que las instalaciones educativas no se usen como centros de tratamiento o cuarentena, como albergues o para cualquier otro fin que no sea educativo, aunque sea temporalmente.</w:t>
            </w:r>
            <w:r w:rsidR="008F6751" w:rsidRPr="008F6751">
              <w:rPr>
                <w:lang w:val="es-GT"/>
              </w:rPr>
              <w:t xml:space="preserve"> </w:t>
            </w:r>
          </w:p>
        </w:tc>
      </w:tr>
      <w:tr w:rsidR="009D2694" w:rsidRPr="008F6751" w14:paraId="5E02C3EA" w14:textId="77777777" w:rsidTr="000B2728">
        <w:tc>
          <w:tcPr>
            <w:tcW w:w="1080" w:type="dxa"/>
            <w:shd w:val="clear" w:color="auto" w:fill="F2F2F2" w:themeFill="background1" w:themeFillShade="F2"/>
            <w:vAlign w:val="center"/>
          </w:tcPr>
          <w:p w14:paraId="6918C763" w14:textId="605C3482" w:rsidR="009D2694" w:rsidRPr="008F6751" w:rsidRDefault="008F6751" w:rsidP="008F6751">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76A61F11" w14:textId="7347F21A" w:rsidR="00885CA4" w:rsidRPr="000B2728" w:rsidRDefault="007304ED" w:rsidP="000B2728">
            <w:pPr>
              <w:pStyle w:val="Numreradlista2"/>
              <w:numPr>
                <w:ilvl w:val="0"/>
                <w:numId w:val="0"/>
              </w:numPr>
              <w:ind w:left="244" w:hanging="230"/>
              <w:rPr>
                <w:b/>
                <w:bCs/>
                <w:lang w:val="es-GT"/>
              </w:rPr>
            </w:pPr>
            <w:r w:rsidRPr="007304ED">
              <w:rPr>
                <w:b/>
                <w:bCs/>
                <w:lang w:val="es-GT"/>
              </w:rPr>
              <w:t>2.</w:t>
            </w:r>
            <w:r>
              <w:rPr>
                <w:lang w:val="es-GT"/>
              </w:rPr>
              <w:tab/>
            </w:r>
            <w:r>
              <w:rPr>
                <w:b/>
                <w:bCs/>
                <w:lang w:val="es-GT"/>
              </w:rPr>
              <w:t>Fomente el lavado de manos y demuestre cómo hacerlo y promueva comportamientos positivos de higiene y monitoree su adopción. Cerciórese de que exist</w:t>
            </w:r>
            <w:r w:rsidR="00EC2934">
              <w:rPr>
                <w:b/>
                <w:bCs/>
                <w:lang w:val="es-GT"/>
              </w:rPr>
              <w:t>e</w:t>
            </w:r>
            <w:r>
              <w:rPr>
                <w:b/>
                <w:bCs/>
                <w:lang w:val="es-GT"/>
              </w:rPr>
              <w:t>n sanitarios limpios y separados para niñas y niños.</w:t>
            </w:r>
          </w:p>
        </w:tc>
      </w:tr>
      <w:tr w:rsidR="000B2728" w:rsidRPr="008F6751" w14:paraId="2FD1DB16" w14:textId="77777777" w:rsidTr="008F6751">
        <w:tc>
          <w:tcPr>
            <w:tcW w:w="1080" w:type="dxa"/>
            <w:vAlign w:val="center"/>
          </w:tcPr>
          <w:p w14:paraId="2432D8A7" w14:textId="77777777" w:rsidR="000B2728" w:rsidRPr="008F6751" w:rsidRDefault="000B2728" w:rsidP="008F6751">
            <w:pPr>
              <w:jc w:val="center"/>
              <w:rPr>
                <w:sz w:val="28"/>
                <w:szCs w:val="28"/>
                <w:lang w:val="es-GT"/>
              </w:rPr>
            </w:pPr>
          </w:p>
        </w:tc>
        <w:tc>
          <w:tcPr>
            <w:tcW w:w="9408" w:type="dxa"/>
          </w:tcPr>
          <w:p w14:paraId="43A77042" w14:textId="77777777" w:rsidR="000B2728" w:rsidRDefault="000B2728" w:rsidP="000B2728">
            <w:pPr>
              <w:pStyle w:val="Numreradlista2"/>
              <w:numPr>
                <w:ilvl w:val="0"/>
                <w:numId w:val="0"/>
              </w:numPr>
              <w:spacing w:after="0"/>
              <w:ind w:left="533" w:hanging="187"/>
              <w:rPr>
                <w:lang w:val="es-GT"/>
              </w:rPr>
            </w:pPr>
            <w:r>
              <w:rPr>
                <w:lang w:val="es-GT"/>
              </w:rPr>
              <w:t>-</w:t>
            </w:r>
            <w:r>
              <w:rPr>
                <w:lang w:val="es-GT"/>
              </w:rPr>
              <w:tab/>
              <w:t>Asegúrese de que haya jabón y agua limpia en las estaciones de limpieza apropiadas para la edad de los niños.</w:t>
            </w:r>
          </w:p>
          <w:p w14:paraId="098A7876" w14:textId="2A1FBB58" w:rsidR="000B2728" w:rsidRDefault="000B2728" w:rsidP="000B2728">
            <w:pPr>
              <w:pStyle w:val="Numreradlista2"/>
              <w:numPr>
                <w:ilvl w:val="0"/>
                <w:numId w:val="0"/>
              </w:numPr>
              <w:spacing w:after="0"/>
              <w:ind w:left="533" w:hanging="187"/>
              <w:rPr>
                <w:lang w:val="es-GT"/>
              </w:rPr>
            </w:pPr>
            <w:r>
              <w:rPr>
                <w:lang w:val="es-GT"/>
              </w:rPr>
              <w:t>-</w:t>
            </w:r>
            <w:r>
              <w:rPr>
                <w:lang w:val="es-GT"/>
              </w:rPr>
              <w:tab/>
              <w:t>Fomente un lavado frecuente y completo (por lo menos 20 segundos)</w:t>
            </w:r>
            <w:r w:rsidR="00EC2934">
              <w:rPr>
                <w:lang w:val="es-GT"/>
              </w:rPr>
              <w:t>.</w:t>
            </w:r>
          </w:p>
          <w:p w14:paraId="203BEA3C" w14:textId="1E62E807" w:rsidR="000B2728" w:rsidRDefault="000B2728" w:rsidP="000B2728">
            <w:pPr>
              <w:pStyle w:val="Numreradlista2"/>
              <w:numPr>
                <w:ilvl w:val="0"/>
                <w:numId w:val="0"/>
              </w:numPr>
              <w:spacing w:after="0"/>
              <w:ind w:left="533" w:hanging="187"/>
              <w:rPr>
                <w:lang w:val="es-GT"/>
              </w:rPr>
            </w:pPr>
            <w:r>
              <w:rPr>
                <w:lang w:val="es-GT"/>
              </w:rPr>
              <w:t>-</w:t>
            </w:r>
            <w:r>
              <w:rPr>
                <w:lang w:val="es-GT"/>
              </w:rPr>
              <w:tab/>
              <w:t>Coloque gel antiséptico para las manos en los sanitarios, las aulas, los corredores y cerca de las salidas cuando sea posible</w:t>
            </w:r>
            <w:r w:rsidR="00EC2934">
              <w:rPr>
                <w:lang w:val="es-GT"/>
              </w:rPr>
              <w:t>.</w:t>
            </w:r>
          </w:p>
          <w:p w14:paraId="3595CF72" w14:textId="77777777" w:rsidR="000B2728" w:rsidRDefault="000B2728" w:rsidP="000B2728">
            <w:pPr>
              <w:pStyle w:val="Numreradlista2"/>
              <w:numPr>
                <w:ilvl w:val="0"/>
                <w:numId w:val="0"/>
              </w:numPr>
              <w:spacing w:after="0"/>
              <w:ind w:left="533" w:hanging="187"/>
              <w:rPr>
                <w:lang w:val="es-GT"/>
              </w:rPr>
            </w:pPr>
            <w:r>
              <w:rPr>
                <w:lang w:val="es-GT"/>
              </w:rPr>
              <w:t>-</w:t>
            </w:r>
            <w:r>
              <w:rPr>
                <w:lang w:val="es-GT"/>
              </w:rPr>
              <w:tab/>
              <w:t>Cerciórese de que hay letrinas o sanitarios adecuados, limpios y separados para niñas y niños, colocados a una distancia segura.</w:t>
            </w:r>
          </w:p>
          <w:p w14:paraId="4DAE391D" w14:textId="4F442579" w:rsidR="000B2728" w:rsidRPr="007304ED" w:rsidRDefault="000B2728" w:rsidP="000B2728">
            <w:pPr>
              <w:pStyle w:val="Numreradlista2"/>
              <w:numPr>
                <w:ilvl w:val="0"/>
                <w:numId w:val="0"/>
              </w:numPr>
              <w:ind w:left="533" w:hanging="187"/>
              <w:rPr>
                <w:b/>
                <w:bCs/>
                <w:lang w:val="es-GT"/>
              </w:rPr>
            </w:pPr>
            <w:r>
              <w:rPr>
                <w:lang w:val="es-GT"/>
              </w:rPr>
              <w:t>-</w:t>
            </w:r>
            <w:r>
              <w:rPr>
                <w:lang w:val="es-GT"/>
              </w:rPr>
              <w:tab/>
              <w:t>Coloque rótulos fomentando buenas prácticas de higiene de manos y respiratorias.</w:t>
            </w:r>
          </w:p>
        </w:tc>
      </w:tr>
      <w:tr w:rsidR="009D2694" w:rsidRPr="008F6751" w14:paraId="3B22F541" w14:textId="77777777" w:rsidTr="000B2728">
        <w:tc>
          <w:tcPr>
            <w:tcW w:w="1080" w:type="dxa"/>
            <w:shd w:val="clear" w:color="auto" w:fill="F2F2F2" w:themeFill="background1" w:themeFillShade="F2"/>
            <w:vAlign w:val="center"/>
          </w:tcPr>
          <w:p w14:paraId="2B22C1D9" w14:textId="50A08BF8" w:rsidR="009D2694" w:rsidRPr="008F6751" w:rsidRDefault="008F6751" w:rsidP="008F6751">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6F737380" w14:textId="170D2C4D" w:rsidR="00885CA4" w:rsidRPr="000B2728" w:rsidRDefault="000B2728" w:rsidP="000B2728">
            <w:pPr>
              <w:pStyle w:val="Numreradlista2"/>
              <w:numPr>
                <w:ilvl w:val="0"/>
                <w:numId w:val="0"/>
              </w:numPr>
              <w:ind w:left="244" w:hanging="230"/>
              <w:rPr>
                <w:b/>
                <w:bCs/>
                <w:lang w:val="es-GT"/>
              </w:rPr>
            </w:pPr>
            <w:r>
              <w:rPr>
                <w:b/>
                <w:bCs/>
                <w:lang w:val="es-GT"/>
              </w:rPr>
              <w:t>3</w:t>
            </w:r>
            <w:r w:rsidR="00885CA4" w:rsidRPr="00885CA4">
              <w:rPr>
                <w:b/>
                <w:bCs/>
                <w:lang w:val="es-GT"/>
              </w:rPr>
              <w:t xml:space="preserve">. Limpie y desinfecte los edificios escolares, las aulas, las instalaciones de cocina y comedor y, especialmente, las instalaciones de agua y saneamiento por lo menos una vez al día, en particular las superficies que tocan muchas personas (barandas, mesas para comer, equipo deportivo, manijas de puertas y ventanas, juguetes, materiales de enseñanza y aprendizaje, etc. </w:t>
            </w:r>
          </w:p>
        </w:tc>
      </w:tr>
      <w:tr w:rsidR="000B2728" w:rsidRPr="008F6751" w14:paraId="724A08FF" w14:textId="77777777" w:rsidTr="008F6751">
        <w:tc>
          <w:tcPr>
            <w:tcW w:w="1080" w:type="dxa"/>
            <w:vAlign w:val="center"/>
          </w:tcPr>
          <w:p w14:paraId="7460F873" w14:textId="77777777" w:rsidR="000B2728" w:rsidRPr="008F6751" w:rsidRDefault="000B2728" w:rsidP="008F6751">
            <w:pPr>
              <w:jc w:val="center"/>
              <w:rPr>
                <w:sz w:val="28"/>
                <w:szCs w:val="28"/>
                <w:lang w:val="es-GT"/>
              </w:rPr>
            </w:pPr>
          </w:p>
        </w:tc>
        <w:tc>
          <w:tcPr>
            <w:tcW w:w="9408" w:type="dxa"/>
          </w:tcPr>
          <w:p w14:paraId="47285B79" w14:textId="1AF7A5DF" w:rsidR="000B2728" w:rsidRDefault="000B2728" w:rsidP="00EC2934">
            <w:pPr>
              <w:pStyle w:val="Numreradlista2"/>
              <w:numPr>
                <w:ilvl w:val="0"/>
                <w:numId w:val="0"/>
              </w:numPr>
              <w:ind w:left="533" w:hanging="187"/>
              <w:rPr>
                <w:b/>
                <w:bCs/>
                <w:lang w:val="es-GT"/>
              </w:rPr>
            </w:pPr>
            <w:r>
              <w:rPr>
                <w:lang w:val="es-GT"/>
              </w:rPr>
              <w:t>-</w:t>
            </w:r>
            <w:r>
              <w:rPr>
                <w:lang w:val="es-GT"/>
              </w:rPr>
              <w:tab/>
              <w:t>Use hipoclorito de sodio al 0.5% (equivalente a 5000ppm) para desinfectar las superficies y alcohol etílico al 70% para desinfectar los objetos pequeños y cerciórese de que el personal de limpieza cuente con el equipo apropiado.</w:t>
            </w:r>
          </w:p>
        </w:tc>
      </w:tr>
      <w:tr w:rsidR="009D2694" w:rsidRPr="008F6751" w14:paraId="1BA930CB" w14:textId="77777777" w:rsidTr="000B2728">
        <w:tc>
          <w:tcPr>
            <w:tcW w:w="1080" w:type="dxa"/>
            <w:shd w:val="clear" w:color="auto" w:fill="F2F2F2" w:themeFill="background1" w:themeFillShade="F2"/>
            <w:vAlign w:val="center"/>
          </w:tcPr>
          <w:p w14:paraId="47278CEA" w14:textId="3E915064" w:rsidR="009D2694" w:rsidRPr="008F6751" w:rsidRDefault="008F6751" w:rsidP="008F6751">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5355BFBA" w14:textId="6BF13193" w:rsidR="009D2694" w:rsidRPr="008F6751" w:rsidRDefault="000B2728" w:rsidP="000B2728">
            <w:pPr>
              <w:pStyle w:val="Numreradlista2"/>
              <w:numPr>
                <w:ilvl w:val="0"/>
                <w:numId w:val="0"/>
              </w:numPr>
              <w:ind w:left="244" w:hanging="230"/>
              <w:rPr>
                <w:lang w:val="es-GT"/>
              </w:rPr>
            </w:pPr>
            <w:r w:rsidRPr="000B2728">
              <w:rPr>
                <w:b/>
                <w:bCs/>
                <w:lang w:val="es-GT"/>
              </w:rPr>
              <w:t>4.</w:t>
            </w:r>
            <w:r w:rsidRPr="000B2728">
              <w:rPr>
                <w:b/>
                <w:bCs/>
                <w:lang w:val="es-GT"/>
              </w:rPr>
              <w:tab/>
              <w:t>Aumente el flujo de aire y la ventilación donde el clima lo permita (abra ventanas, use aire acondicionado donde est</w:t>
            </w:r>
            <w:r>
              <w:rPr>
                <w:b/>
                <w:bCs/>
                <w:lang w:val="es-GT"/>
              </w:rPr>
              <w:t>é</w:t>
            </w:r>
            <w:r w:rsidRPr="000B2728">
              <w:rPr>
                <w:b/>
                <w:bCs/>
                <w:lang w:val="es-GT"/>
              </w:rPr>
              <w:t xml:space="preserve"> disponible, etc.)</w:t>
            </w:r>
          </w:p>
        </w:tc>
      </w:tr>
      <w:tr w:rsidR="009D2694" w:rsidRPr="008F6751" w14:paraId="564D08CD" w14:textId="77777777" w:rsidTr="000B2728">
        <w:tc>
          <w:tcPr>
            <w:tcW w:w="1080" w:type="dxa"/>
            <w:shd w:val="clear" w:color="auto" w:fill="F2F2F2" w:themeFill="background1" w:themeFillShade="F2"/>
            <w:vAlign w:val="center"/>
          </w:tcPr>
          <w:p w14:paraId="44C196A4" w14:textId="549BB890" w:rsidR="009D2694" w:rsidRPr="008F6751" w:rsidRDefault="008F6751" w:rsidP="008F6751">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51BCE293" w14:textId="0B4F5813" w:rsidR="009D2694" w:rsidRPr="008F6751" w:rsidRDefault="000B2728" w:rsidP="000B2728">
            <w:pPr>
              <w:pStyle w:val="Numreradlista2"/>
              <w:numPr>
                <w:ilvl w:val="0"/>
                <w:numId w:val="0"/>
              </w:numPr>
              <w:ind w:left="244" w:hanging="230"/>
              <w:rPr>
                <w:lang w:val="es-GT"/>
              </w:rPr>
            </w:pPr>
            <w:r w:rsidRPr="000B2728">
              <w:rPr>
                <w:b/>
                <w:bCs/>
                <w:lang w:val="es-GT"/>
              </w:rPr>
              <w:t>5. Asegure la preparación y (donde aplique) el servicio seguro de alimentos</w:t>
            </w:r>
          </w:p>
        </w:tc>
      </w:tr>
      <w:tr w:rsidR="009D2694" w:rsidRPr="008F6751" w14:paraId="7B054882" w14:textId="77777777" w:rsidTr="008F6751">
        <w:tc>
          <w:tcPr>
            <w:tcW w:w="1080" w:type="dxa"/>
            <w:vAlign w:val="center"/>
          </w:tcPr>
          <w:p w14:paraId="645793C9" w14:textId="5772F299" w:rsidR="009D2694" w:rsidRPr="008F6751" w:rsidRDefault="009D2694" w:rsidP="008F6751">
            <w:pPr>
              <w:jc w:val="center"/>
              <w:rPr>
                <w:lang w:val="es-GT"/>
              </w:rPr>
            </w:pPr>
          </w:p>
        </w:tc>
        <w:tc>
          <w:tcPr>
            <w:tcW w:w="9408" w:type="dxa"/>
          </w:tcPr>
          <w:p w14:paraId="2DC1E172" w14:textId="02772693" w:rsidR="009D2694" w:rsidRDefault="000B2728" w:rsidP="000B2728">
            <w:pPr>
              <w:pStyle w:val="Numreradlista2"/>
              <w:numPr>
                <w:ilvl w:val="0"/>
                <w:numId w:val="0"/>
              </w:numPr>
              <w:spacing w:after="0"/>
              <w:ind w:left="533" w:hanging="187"/>
              <w:rPr>
                <w:lang w:val="es-GT"/>
              </w:rPr>
            </w:pPr>
            <w:r>
              <w:rPr>
                <w:lang w:val="es-GT"/>
              </w:rPr>
              <w:t>-</w:t>
            </w:r>
            <w:r>
              <w:rPr>
                <w:lang w:val="es-GT"/>
              </w:rPr>
              <w:tab/>
              <w:t>Refuerce el hábito de lavado de manos frecuente entre todas las personas que preparan</w:t>
            </w:r>
            <w:r w:rsidR="004B62AF">
              <w:rPr>
                <w:lang w:val="es-GT"/>
              </w:rPr>
              <w:t xml:space="preserve"> y </w:t>
            </w:r>
            <w:r>
              <w:rPr>
                <w:lang w:val="es-GT"/>
              </w:rPr>
              <w:t>manejan</w:t>
            </w:r>
            <w:r w:rsidR="004B62AF">
              <w:rPr>
                <w:lang w:val="es-GT"/>
              </w:rPr>
              <w:t xml:space="preserve"> los alimentos</w:t>
            </w:r>
            <w:r w:rsidR="00EC2934">
              <w:rPr>
                <w:lang w:val="es-GT"/>
              </w:rPr>
              <w:t>, los cajeros</w:t>
            </w:r>
            <w:r w:rsidR="004B62AF">
              <w:rPr>
                <w:lang w:val="es-GT"/>
              </w:rPr>
              <w:t xml:space="preserve"> y todo el demás personal encargado de alimentos</w:t>
            </w:r>
            <w:r>
              <w:rPr>
                <w:lang w:val="es-GT"/>
              </w:rPr>
              <w:t>.</w:t>
            </w:r>
          </w:p>
          <w:p w14:paraId="647FF692" w14:textId="77777777" w:rsidR="004B62AF" w:rsidRDefault="004B62AF" w:rsidP="000B2728">
            <w:pPr>
              <w:pStyle w:val="Numreradlista2"/>
              <w:numPr>
                <w:ilvl w:val="0"/>
                <w:numId w:val="0"/>
              </w:numPr>
              <w:spacing w:after="0"/>
              <w:ind w:left="533" w:hanging="187"/>
              <w:rPr>
                <w:lang w:val="es-GT"/>
              </w:rPr>
            </w:pPr>
            <w:r>
              <w:rPr>
                <w:lang w:val="es-GT"/>
              </w:rPr>
              <w:t>-</w:t>
            </w:r>
            <w:r>
              <w:rPr>
                <w:lang w:val="es-GT"/>
              </w:rPr>
              <w:tab/>
              <w:t>Desinfecte los trastes de cocina, los platos, las tazas y los cubiertos en forma regular y planifique la distribución de manera que se minimice la manipulación.</w:t>
            </w:r>
          </w:p>
          <w:p w14:paraId="0ECD74C4" w14:textId="5EF4E898" w:rsidR="00EC2934" w:rsidRPr="008F6751" w:rsidRDefault="004B62AF" w:rsidP="00EC2934">
            <w:pPr>
              <w:pStyle w:val="Numreradlista2"/>
              <w:numPr>
                <w:ilvl w:val="0"/>
                <w:numId w:val="0"/>
              </w:numPr>
              <w:ind w:left="533" w:hanging="187"/>
              <w:rPr>
                <w:lang w:val="es-GT"/>
              </w:rPr>
            </w:pPr>
            <w:r>
              <w:rPr>
                <w:lang w:val="es-GT"/>
              </w:rPr>
              <w:t>-</w:t>
            </w:r>
            <w:r>
              <w:rPr>
                <w:lang w:val="es-GT"/>
              </w:rPr>
              <w:tab/>
              <w:t>Organice los tiempos de comida en forma escalonada y dé tiempo para limpiar y desinfectar entre turno y turno.</w:t>
            </w:r>
          </w:p>
        </w:tc>
      </w:tr>
      <w:tr w:rsidR="009D2694" w:rsidRPr="008F6751" w14:paraId="1A5BCD42" w14:textId="77777777" w:rsidTr="000B2728">
        <w:tc>
          <w:tcPr>
            <w:tcW w:w="1080" w:type="dxa"/>
            <w:shd w:val="clear" w:color="auto" w:fill="F2F2F2" w:themeFill="background1" w:themeFillShade="F2"/>
          </w:tcPr>
          <w:p w14:paraId="14BBA41B" w14:textId="6FD1C1D4" w:rsidR="009D2694" w:rsidRPr="008F6751" w:rsidRDefault="000B2728" w:rsidP="000B2728">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7D936377" w14:textId="00EB5528" w:rsidR="009D2694" w:rsidRPr="004B62AF" w:rsidRDefault="004B62AF" w:rsidP="003C3EA2">
            <w:pPr>
              <w:rPr>
                <w:b/>
                <w:bCs/>
                <w:lang w:val="es-GT"/>
              </w:rPr>
            </w:pPr>
            <w:r w:rsidRPr="004B62AF">
              <w:rPr>
                <w:b/>
                <w:bCs/>
                <w:lang w:val="es-GT"/>
              </w:rPr>
              <w:t>6. Asegúrese de que la basura se retira todos los días y de que se desecha en forma segura.</w:t>
            </w:r>
          </w:p>
        </w:tc>
      </w:tr>
      <w:bookmarkEnd w:id="40"/>
    </w:tbl>
    <w:p w14:paraId="339232BC" w14:textId="18C3AE7F" w:rsidR="003C3EA2" w:rsidRDefault="003C3EA2" w:rsidP="003C3EA2"/>
    <w:tbl>
      <w:tblPr>
        <w:tblStyle w:val="Tabellrutnt"/>
        <w:tblW w:w="0" w:type="auto"/>
        <w:tblLook w:val="04A0" w:firstRow="1" w:lastRow="0" w:firstColumn="1" w:lastColumn="0" w:noHBand="0" w:noVBand="1"/>
      </w:tblPr>
      <w:tblGrid>
        <w:gridCol w:w="1080"/>
        <w:gridCol w:w="9408"/>
      </w:tblGrid>
      <w:tr w:rsidR="004B62AF" w:rsidRPr="008F6751" w14:paraId="72EB4223" w14:textId="77777777" w:rsidTr="004B62AF">
        <w:tc>
          <w:tcPr>
            <w:tcW w:w="10488" w:type="dxa"/>
            <w:gridSpan w:val="2"/>
          </w:tcPr>
          <w:p w14:paraId="5B1C9775" w14:textId="1D4AB41E" w:rsidR="004B62AF" w:rsidRPr="008F6751" w:rsidRDefault="004B62AF" w:rsidP="004B62AF">
            <w:pPr>
              <w:jc w:val="center"/>
              <w:rPr>
                <w:b/>
                <w:bCs/>
                <w:sz w:val="28"/>
                <w:szCs w:val="28"/>
                <w:lang w:val="es-GT"/>
              </w:rPr>
            </w:pPr>
            <w:r w:rsidRPr="008F6751">
              <w:rPr>
                <w:b/>
                <w:bCs/>
                <w:color w:val="00B0F0"/>
                <w:sz w:val="28"/>
                <w:szCs w:val="28"/>
                <w:lang w:val="es-GT"/>
              </w:rPr>
              <w:t xml:space="preserve">LISTA DE VERIFICACIÓN PARA </w:t>
            </w:r>
            <w:r w:rsidR="008D61B0">
              <w:rPr>
                <w:b/>
                <w:bCs/>
                <w:color w:val="00B0F0"/>
                <w:sz w:val="28"/>
                <w:szCs w:val="28"/>
                <w:lang w:val="es-GT"/>
              </w:rPr>
              <w:t>PADRES / CUIDADORES Y MIEMBROS DE LA COMUNIDAD</w:t>
            </w:r>
          </w:p>
        </w:tc>
      </w:tr>
      <w:tr w:rsidR="004B62AF" w:rsidRPr="008F6751" w14:paraId="5F53FB09" w14:textId="77777777" w:rsidTr="004B62AF">
        <w:tc>
          <w:tcPr>
            <w:tcW w:w="1080" w:type="dxa"/>
            <w:shd w:val="clear" w:color="auto" w:fill="F2F2F2" w:themeFill="background1" w:themeFillShade="F2"/>
            <w:vAlign w:val="center"/>
          </w:tcPr>
          <w:p w14:paraId="4655225D" w14:textId="77777777" w:rsidR="004B62AF" w:rsidRPr="008F6751" w:rsidRDefault="004B62AF" w:rsidP="004B62AF">
            <w:pPr>
              <w:jc w:val="center"/>
              <w:rPr>
                <w:sz w:val="28"/>
                <w:szCs w:val="28"/>
                <w:lang w:val="es-GT"/>
              </w:rPr>
            </w:pPr>
            <w:r w:rsidRPr="008F6751">
              <w:rPr>
                <w:sz w:val="28"/>
                <w:szCs w:val="28"/>
                <w:lang w:val="es-GT"/>
              </w:rPr>
              <w:sym w:font="Wingdings" w:char="F0A8"/>
            </w:r>
          </w:p>
        </w:tc>
        <w:tc>
          <w:tcPr>
            <w:tcW w:w="9408" w:type="dxa"/>
            <w:shd w:val="clear" w:color="auto" w:fill="F2F2F2" w:themeFill="background1" w:themeFillShade="F2"/>
          </w:tcPr>
          <w:p w14:paraId="4B14281F" w14:textId="06B20F0D" w:rsidR="004B62AF" w:rsidRPr="008F6751" w:rsidRDefault="004B62AF" w:rsidP="004B62AF">
            <w:pPr>
              <w:pStyle w:val="Numreradlista2"/>
              <w:numPr>
                <w:ilvl w:val="0"/>
                <w:numId w:val="0"/>
              </w:numPr>
              <w:ind w:left="244" w:hanging="230"/>
              <w:rPr>
                <w:lang w:val="es-GT"/>
              </w:rPr>
            </w:pPr>
            <w:r w:rsidRPr="007304ED">
              <w:rPr>
                <w:b/>
                <w:bCs/>
                <w:lang w:val="es-GT"/>
              </w:rPr>
              <w:t>1.</w:t>
            </w:r>
            <w:r>
              <w:rPr>
                <w:lang w:val="es-GT"/>
              </w:rPr>
              <w:t xml:space="preserve"> </w:t>
            </w:r>
            <w:r w:rsidR="008D61B0" w:rsidRPr="008D61B0">
              <w:rPr>
                <w:b/>
                <w:bCs/>
                <w:lang w:val="es-GT"/>
              </w:rPr>
              <w:t>Monitoree la salud de sus hijos y no los mande a la escuela si están enfermos o si tienen una condición médica específica que los puede poner en mayor riesgo</w:t>
            </w:r>
            <w:r w:rsidRPr="008D61B0">
              <w:rPr>
                <w:b/>
                <w:bCs/>
                <w:lang w:val="es-GT"/>
              </w:rPr>
              <w:t xml:space="preserve">. </w:t>
            </w:r>
          </w:p>
        </w:tc>
      </w:tr>
      <w:tr w:rsidR="004B62AF" w:rsidRPr="008F6751" w14:paraId="57CD3E76" w14:textId="77777777" w:rsidTr="004B62AF">
        <w:tc>
          <w:tcPr>
            <w:tcW w:w="1080" w:type="dxa"/>
            <w:shd w:val="clear" w:color="auto" w:fill="F2F2F2" w:themeFill="background1" w:themeFillShade="F2"/>
            <w:vAlign w:val="center"/>
          </w:tcPr>
          <w:p w14:paraId="33D276F1" w14:textId="77777777" w:rsidR="004B62AF" w:rsidRPr="008F6751" w:rsidRDefault="004B62AF" w:rsidP="004B62AF">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2C29B9E5" w14:textId="6B94CBAE" w:rsidR="004B62AF" w:rsidRPr="000B2728" w:rsidRDefault="004B62AF" w:rsidP="004B62AF">
            <w:pPr>
              <w:pStyle w:val="Numreradlista2"/>
              <w:numPr>
                <w:ilvl w:val="0"/>
                <w:numId w:val="0"/>
              </w:numPr>
              <w:ind w:left="244" w:hanging="230"/>
              <w:rPr>
                <w:b/>
                <w:bCs/>
                <w:lang w:val="es-GT"/>
              </w:rPr>
            </w:pPr>
            <w:r w:rsidRPr="007304ED">
              <w:rPr>
                <w:b/>
                <w:bCs/>
                <w:lang w:val="es-GT"/>
              </w:rPr>
              <w:t>2.</w:t>
            </w:r>
            <w:r>
              <w:rPr>
                <w:lang w:val="es-GT"/>
              </w:rPr>
              <w:tab/>
            </w:r>
            <w:r w:rsidR="008D61B0">
              <w:rPr>
                <w:b/>
                <w:bCs/>
                <w:lang w:val="es-GT"/>
              </w:rPr>
              <w:t>Enseñe a sus niños las buenas prácticas de higiene</w:t>
            </w:r>
            <w:r w:rsidR="00EC2934">
              <w:rPr>
                <w:b/>
                <w:bCs/>
                <w:lang w:val="es-GT"/>
              </w:rPr>
              <w:t xml:space="preserve"> y deles un buen ejemplo usándolas</w:t>
            </w:r>
            <w:r>
              <w:rPr>
                <w:b/>
                <w:bCs/>
                <w:lang w:val="es-GT"/>
              </w:rPr>
              <w:t>.</w:t>
            </w:r>
          </w:p>
        </w:tc>
      </w:tr>
      <w:tr w:rsidR="004B62AF" w:rsidRPr="008F6751" w14:paraId="659DBFE2" w14:textId="77777777" w:rsidTr="004B62AF">
        <w:tc>
          <w:tcPr>
            <w:tcW w:w="1080" w:type="dxa"/>
            <w:vAlign w:val="center"/>
          </w:tcPr>
          <w:p w14:paraId="77E21E83" w14:textId="77777777" w:rsidR="004B62AF" w:rsidRPr="008F6751" w:rsidRDefault="004B62AF" w:rsidP="004B62AF">
            <w:pPr>
              <w:jc w:val="center"/>
              <w:rPr>
                <w:sz w:val="28"/>
                <w:szCs w:val="28"/>
                <w:lang w:val="es-GT"/>
              </w:rPr>
            </w:pPr>
          </w:p>
        </w:tc>
        <w:tc>
          <w:tcPr>
            <w:tcW w:w="9408" w:type="dxa"/>
          </w:tcPr>
          <w:p w14:paraId="414200FE" w14:textId="306EC22E" w:rsidR="004B62AF" w:rsidRDefault="004B62AF" w:rsidP="008D61B0">
            <w:pPr>
              <w:pStyle w:val="Numreradlista2"/>
              <w:numPr>
                <w:ilvl w:val="0"/>
                <w:numId w:val="0"/>
              </w:numPr>
              <w:spacing w:after="0"/>
              <w:ind w:left="533" w:hanging="187"/>
              <w:rPr>
                <w:lang w:val="es-GT"/>
              </w:rPr>
            </w:pPr>
            <w:r>
              <w:rPr>
                <w:lang w:val="es-GT"/>
              </w:rPr>
              <w:t>-</w:t>
            </w:r>
            <w:r w:rsidR="008D61B0">
              <w:rPr>
                <w:lang w:val="es-GT"/>
              </w:rPr>
              <w:tab/>
              <w:t>Lávese las manos con jabón y agua limpia frecuentemente. Si no tiene agua y jabón disponibles, use un gel antiséptico</w:t>
            </w:r>
            <w:r w:rsidR="00EC2934">
              <w:rPr>
                <w:lang w:val="es-GT"/>
              </w:rPr>
              <w:t xml:space="preserve"> que contenga por los menos un 60% de alcohol. Siempre lávese las manos con agua y jabón </w:t>
            </w:r>
            <w:r w:rsidR="000362A3">
              <w:rPr>
                <w:lang w:val="es-GT"/>
              </w:rPr>
              <w:t>cuando se vean</w:t>
            </w:r>
            <w:r w:rsidR="00EC2934">
              <w:rPr>
                <w:lang w:val="es-GT"/>
              </w:rPr>
              <w:t xml:space="preserve"> sucias</w:t>
            </w:r>
            <w:r w:rsidR="008D61B0">
              <w:rPr>
                <w:lang w:val="es-GT"/>
              </w:rPr>
              <w:t>.</w:t>
            </w:r>
          </w:p>
          <w:p w14:paraId="73D4BAEB" w14:textId="5A60C586" w:rsidR="00EC2934" w:rsidRDefault="00EC2934" w:rsidP="008D61B0">
            <w:pPr>
              <w:pStyle w:val="Numreradlista2"/>
              <w:numPr>
                <w:ilvl w:val="0"/>
                <w:numId w:val="0"/>
              </w:numPr>
              <w:spacing w:after="0"/>
              <w:ind w:left="533" w:hanging="187"/>
              <w:rPr>
                <w:lang w:val="es-GT"/>
              </w:rPr>
            </w:pPr>
            <w:r>
              <w:rPr>
                <w:lang w:val="es-GT"/>
              </w:rPr>
              <w:t>-</w:t>
            </w:r>
            <w:r>
              <w:rPr>
                <w:lang w:val="es-GT"/>
              </w:rPr>
              <w:tab/>
              <w:t>Asegúrese de contar con agua potable para beber y de que hay una letrina o sanitario limpio en casa.</w:t>
            </w:r>
          </w:p>
          <w:p w14:paraId="1C2CE7CB" w14:textId="17AC865C" w:rsidR="004B62AF" w:rsidRDefault="004B62AF" w:rsidP="004B62AF">
            <w:pPr>
              <w:pStyle w:val="Numreradlista2"/>
              <w:numPr>
                <w:ilvl w:val="0"/>
                <w:numId w:val="0"/>
              </w:numPr>
              <w:spacing w:after="0"/>
              <w:ind w:left="533" w:hanging="187"/>
              <w:rPr>
                <w:lang w:val="es-GT"/>
              </w:rPr>
            </w:pPr>
            <w:r>
              <w:rPr>
                <w:lang w:val="es-GT"/>
              </w:rPr>
              <w:t>-</w:t>
            </w:r>
            <w:r>
              <w:rPr>
                <w:lang w:val="es-GT"/>
              </w:rPr>
              <w:tab/>
            </w:r>
            <w:r w:rsidR="008D61B0">
              <w:rPr>
                <w:lang w:val="es-GT"/>
              </w:rPr>
              <w:t xml:space="preserve">Asegúrese de </w:t>
            </w:r>
            <w:r w:rsidR="004452D4">
              <w:rPr>
                <w:lang w:val="es-GT"/>
              </w:rPr>
              <w:t>recolectar, guardar y deshacerse de</w:t>
            </w:r>
            <w:r w:rsidR="008D61B0">
              <w:rPr>
                <w:lang w:val="es-GT"/>
              </w:rPr>
              <w:t xml:space="preserve"> la basura</w:t>
            </w:r>
            <w:r w:rsidR="004452D4">
              <w:rPr>
                <w:lang w:val="es-GT"/>
              </w:rPr>
              <w:t xml:space="preserve"> de una forma segura.</w:t>
            </w:r>
          </w:p>
          <w:p w14:paraId="000BF409" w14:textId="78CE21AF" w:rsidR="004B62AF" w:rsidRPr="007304ED" w:rsidRDefault="004B62AF" w:rsidP="004452D4">
            <w:pPr>
              <w:pStyle w:val="Numreradlista2"/>
              <w:numPr>
                <w:ilvl w:val="0"/>
                <w:numId w:val="0"/>
              </w:numPr>
              <w:ind w:left="533" w:hanging="187"/>
              <w:rPr>
                <w:b/>
                <w:bCs/>
                <w:lang w:val="es-GT"/>
              </w:rPr>
            </w:pPr>
            <w:r>
              <w:rPr>
                <w:lang w:val="es-GT"/>
              </w:rPr>
              <w:t>-</w:t>
            </w:r>
            <w:r>
              <w:rPr>
                <w:lang w:val="es-GT"/>
              </w:rPr>
              <w:tab/>
            </w:r>
            <w:r w:rsidR="004452D4">
              <w:rPr>
                <w:lang w:val="es-GT"/>
              </w:rPr>
              <w:t>Tosa o estornude en un pañuelo desechable o en su brazo, con el codo doblado, y evite tocarse la cara, los ojos y la nariz.</w:t>
            </w:r>
          </w:p>
        </w:tc>
      </w:tr>
      <w:tr w:rsidR="004B62AF" w:rsidRPr="008F6751" w14:paraId="7622CC2A" w14:textId="77777777" w:rsidTr="004B62AF">
        <w:tc>
          <w:tcPr>
            <w:tcW w:w="1080" w:type="dxa"/>
            <w:shd w:val="clear" w:color="auto" w:fill="F2F2F2" w:themeFill="background1" w:themeFillShade="F2"/>
            <w:vAlign w:val="center"/>
          </w:tcPr>
          <w:p w14:paraId="6FD71DEE" w14:textId="77777777" w:rsidR="004B62AF" w:rsidRPr="008F6751" w:rsidRDefault="004B62AF" w:rsidP="004B62AF">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2AA424C1" w14:textId="54C6912E" w:rsidR="004B62AF" w:rsidRPr="000B2728" w:rsidRDefault="004B62AF" w:rsidP="004B62AF">
            <w:pPr>
              <w:pStyle w:val="Numreradlista2"/>
              <w:numPr>
                <w:ilvl w:val="0"/>
                <w:numId w:val="0"/>
              </w:numPr>
              <w:ind w:left="244" w:hanging="230"/>
              <w:rPr>
                <w:b/>
                <w:bCs/>
                <w:lang w:val="es-GT"/>
              </w:rPr>
            </w:pPr>
            <w:r>
              <w:rPr>
                <w:b/>
                <w:bCs/>
                <w:lang w:val="es-GT"/>
              </w:rPr>
              <w:t>3</w:t>
            </w:r>
            <w:r w:rsidRPr="00885CA4">
              <w:rPr>
                <w:b/>
                <w:bCs/>
                <w:lang w:val="es-GT"/>
              </w:rPr>
              <w:t>.</w:t>
            </w:r>
            <w:r w:rsidR="004452D4">
              <w:rPr>
                <w:b/>
                <w:bCs/>
                <w:lang w:val="es-GT"/>
              </w:rPr>
              <w:t xml:space="preserve"> Aliente a sus niños para que les hagan preguntas ya sea a usted o a sus maestros y a que expresen sus sentimientos. Recuerde que su hijo podría reaccionar en forma distinta al estrés; tenga paciencia y sea comprensivo. </w:t>
            </w:r>
          </w:p>
        </w:tc>
      </w:tr>
      <w:tr w:rsidR="004B62AF" w:rsidRPr="008F6751" w14:paraId="24F8F72D" w14:textId="77777777" w:rsidTr="004B62AF">
        <w:tc>
          <w:tcPr>
            <w:tcW w:w="1080" w:type="dxa"/>
            <w:shd w:val="clear" w:color="auto" w:fill="F2F2F2" w:themeFill="background1" w:themeFillShade="F2"/>
            <w:vAlign w:val="center"/>
          </w:tcPr>
          <w:p w14:paraId="49EB72F0" w14:textId="77777777" w:rsidR="004B62AF" w:rsidRPr="008F6751" w:rsidRDefault="004B62AF" w:rsidP="004B62AF">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68A53541" w14:textId="59EB2240" w:rsidR="004B62AF" w:rsidRPr="008F6751" w:rsidRDefault="004B62AF" w:rsidP="004B62AF">
            <w:pPr>
              <w:pStyle w:val="Numreradlista2"/>
              <w:numPr>
                <w:ilvl w:val="0"/>
                <w:numId w:val="0"/>
              </w:numPr>
              <w:ind w:left="244" w:hanging="230"/>
              <w:rPr>
                <w:lang w:val="es-GT"/>
              </w:rPr>
            </w:pPr>
            <w:r w:rsidRPr="000B2728">
              <w:rPr>
                <w:b/>
                <w:bCs/>
                <w:lang w:val="es-GT"/>
              </w:rPr>
              <w:t>4.</w:t>
            </w:r>
            <w:r w:rsidRPr="000B2728">
              <w:rPr>
                <w:b/>
                <w:bCs/>
                <w:lang w:val="es-GT"/>
              </w:rPr>
              <w:tab/>
            </w:r>
            <w:r w:rsidR="004452D4">
              <w:rPr>
                <w:b/>
                <w:bCs/>
                <w:lang w:val="es-GT"/>
              </w:rPr>
              <w:t xml:space="preserve">Evite el estigma usando </w:t>
            </w:r>
            <w:r w:rsidR="00EC2934">
              <w:rPr>
                <w:b/>
                <w:bCs/>
                <w:lang w:val="es-GT"/>
              </w:rPr>
              <w:t>datos fidedignos</w:t>
            </w:r>
            <w:r w:rsidR="004452D4">
              <w:rPr>
                <w:b/>
                <w:bCs/>
                <w:lang w:val="es-GT"/>
              </w:rPr>
              <w:t xml:space="preserve"> y recordando a los </w:t>
            </w:r>
            <w:r w:rsidR="00436F68">
              <w:rPr>
                <w:b/>
                <w:bCs/>
                <w:lang w:val="es-GT"/>
              </w:rPr>
              <w:t>alumno</w:t>
            </w:r>
            <w:r w:rsidR="004452D4">
              <w:rPr>
                <w:b/>
                <w:bCs/>
                <w:lang w:val="es-GT"/>
              </w:rPr>
              <w:t>s que sean considerados unos con otros.</w:t>
            </w:r>
          </w:p>
        </w:tc>
      </w:tr>
      <w:tr w:rsidR="004B62AF" w:rsidRPr="008F6751" w14:paraId="17F88914" w14:textId="77777777" w:rsidTr="004B62AF">
        <w:tc>
          <w:tcPr>
            <w:tcW w:w="1080" w:type="dxa"/>
            <w:shd w:val="clear" w:color="auto" w:fill="F2F2F2" w:themeFill="background1" w:themeFillShade="F2"/>
            <w:vAlign w:val="center"/>
          </w:tcPr>
          <w:p w14:paraId="7E2F36C9" w14:textId="77777777" w:rsidR="004B62AF" w:rsidRPr="008F6751" w:rsidRDefault="004B62AF" w:rsidP="004B62AF">
            <w:pPr>
              <w:jc w:val="center"/>
              <w:rPr>
                <w:lang w:val="es-GT"/>
              </w:rPr>
            </w:pPr>
            <w:r w:rsidRPr="008F6751">
              <w:rPr>
                <w:sz w:val="28"/>
                <w:szCs w:val="28"/>
                <w:lang w:val="es-GT"/>
              </w:rPr>
              <w:sym w:font="Wingdings" w:char="F0A8"/>
            </w:r>
          </w:p>
        </w:tc>
        <w:tc>
          <w:tcPr>
            <w:tcW w:w="9408" w:type="dxa"/>
            <w:shd w:val="clear" w:color="auto" w:fill="F2F2F2" w:themeFill="background1" w:themeFillShade="F2"/>
          </w:tcPr>
          <w:p w14:paraId="7455BB1F" w14:textId="49D9F584" w:rsidR="004B62AF" w:rsidRPr="008F6751" w:rsidRDefault="004B62AF" w:rsidP="004B62AF">
            <w:pPr>
              <w:pStyle w:val="Numreradlista2"/>
              <w:numPr>
                <w:ilvl w:val="0"/>
                <w:numId w:val="0"/>
              </w:numPr>
              <w:ind w:left="244" w:hanging="230"/>
              <w:rPr>
                <w:lang w:val="es-GT"/>
              </w:rPr>
            </w:pPr>
            <w:r w:rsidRPr="000B2728">
              <w:rPr>
                <w:b/>
                <w:bCs/>
                <w:lang w:val="es-GT"/>
              </w:rPr>
              <w:t xml:space="preserve">5. </w:t>
            </w:r>
            <w:r w:rsidR="004452D4">
              <w:rPr>
                <w:b/>
                <w:bCs/>
                <w:lang w:val="es-GT"/>
              </w:rPr>
              <w:t xml:space="preserve">Coordine con la escuela para recibir información y pregunte cómo puede apoyar los esfuerzos para que la escuela </w:t>
            </w:r>
            <w:r w:rsidR="00EC2934">
              <w:rPr>
                <w:b/>
                <w:bCs/>
                <w:lang w:val="es-GT"/>
              </w:rPr>
              <w:t>sea</w:t>
            </w:r>
            <w:r w:rsidR="004452D4">
              <w:rPr>
                <w:b/>
                <w:bCs/>
                <w:lang w:val="es-GT"/>
              </w:rPr>
              <w:t xml:space="preserve"> segura (por medio de comités de padres y maestros, etc.)</w:t>
            </w:r>
          </w:p>
        </w:tc>
      </w:tr>
    </w:tbl>
    <w:p w14:paraId="46C4F79A" w14:textId="0D5B9C76" w:rsidR="003C3EA2" w:rsidRDefault="003C3EA2" w:rsidP="003C3EA2"/>
    <w:p w14:paraId="7C951F63" w14:textId="77777777" w:rsidR="00D13F36" w:rsidRDefault="00D13F36" w:rsidP="003C3EA2">
      <w:pPr>
        <w:rPr>
          <w:noProof/>
        </w:rPr>
      </w:pPr>
    </w:p>
    <w:p w14:paraId="17193B1E" w14:textId="3DFDBDD9" w:rsidR="003C3EA2" w:rsidRDefault="003C3EA2" w:rsidP="003C3EA2"/>
    <w:p w14:paraId="4A690067" w14:textId="3D163F58" w:rsidR="003C3EA2" w:rsidRDefault="003C3EA2" w:rsidP="003C3EA2"/>
    <w:p w14:paraId="1988E192" w14:textId="77777777" w:rsidR="00D13F36" w:rsidRDefault="00D13F36" w:rsidP="003C3EA2"/>
    <w:p w14:paraId="199B6F87" w14:textId="7B125E4A" w:rsidR="003C3EA2" w:rsidRDefault="003C3EA2" w:rsidP="003C3EA2"/>
    <w:p w14:paraId="0AB82B55" w14:textId="56630577" w:rsidR="003C3EA2" w:rsidRDefault="003C3EA2" w:rsidP="003C3EA2"/>
    <w:p w14:paraId="2FD578CE" w14:textId="77777777" w:rsidR="003C3EA2" w:rsidRPr="003C3EA2" w:rsidRDefault="003C3EA2" w:rsidP="003C3EA2"/>
    <w:p w14:paraId="263D028C" w14:textId="77777777" w:rsidR="004452D4" w:rsidRDefault="004452D4">
      <w:pPr>
        <w:spacing w:after="200" w:line="276" w:lineRule="auto"/>
        <w:rPr>
          <w:rFonts w:asciiTheme="majorHAnsi" w:eastAsiaTheme="majorEastAsia" w:hAnsiTheme="majorHAnsi" w:cstheme="majorBidi"/>
          <w:bCs/>
          <w:caps/>
          <w:color w:val="DA291C" w:themeColor="accent1"/>
          <w:sz w:val="44"/>
          <w:szCs w:val="28"/>
        </w:rPr>
      </w:pPr>
      <w:r>
        <w:br w:type="page"/>
      </w:r>
    </w:p>
    <w:p w14:paraId="37056E1F" w14:textId="7FB282F3" w:rsidR="007A2176" w:rsidRPr="00FB265B" w:rsidRDefault="00086162" w:rsidP="007A2176">
      <w:pPr>
        <w:pStyle w:val="Rubrik1"/>
      </w:pPr>
      <w:bookmarkStart w:id="41" w:name="_Toc41581972"/>
      <w:r w:rsidRPr="00FB265B">
        <w:lastRenderedPageBreak/>
        <w:t>H</w:t>
      </w:r>
      <w:r w:rsidR="00DA1192">
        <w:t>OJA</w:t>
      </w:r>
      <w:r w:rsidRPr="00FB265B">
        <w:t xml:space="preserve"> </w:t>
      </w:r>
      <w:r w:rsidR="0017784F">
        <w:t xml:space="preserve">INFORMATIVA </w:t>
      </w:r>
      <w:r w:rsidR="0022785D" w:rsidRPr="00FB265B">
        <w:t>3</w:t>
      </w:r>
      <w:r w:rsidR="00CF6CF5" w:rsidRPr="00FB265B">
        <w:t xml:space="preserve"> – </w:t>
      </w:r>
      <w:r w:rsidR="00DA1192">
        <w:t>APOYO PARA LOS NIÑOS</w:t>
      </w:r>
      <w:bookmarkEnd w:id="41"/>
      <w:r w:rsidR="00CF6CF5" w:rsidRPr="00FB265B">
        <w:t xml:space="preserve"> </w:t>
      </w:r>
    </w:p>
    <w:p w14:paraId="305ABA46" w14:textId="4BA0CCE1" w:rsidR="00CF6CF5" w:rsidRPr="00CF6CF5" w:rsidRDefault="00CF6CF5" w:rsidP="001A6781">
      <w:pPr>
        <w:pStyle w:val="Numreradlista"/>
        <w:numPr>
          <w:ilvl w:val="0"/>
          <w:numId w:val="0"/>
        </w:numPr>
        <w:ind w:left="284" w:hanging="284"/>
        <w:rPr>
          <w:b/>
          <w:bCs/>
          <w:sz w:val="32"/>
          <w:szCs w:val="32"/>
        </w:rPr>
      </w:pPr>
      <w:r w:rsidRPr="00CF6CF5">
        <w:rPr>
          <w:b/>
          <w:bCs/>
          <w:sz w:val="32"/>
          <w:szCs w:val="32"/>
        </w:rPr>
        <w:t>PART</w:t>
      </w:r>
      <w:r w:rsidR="00DC4F1A">
        <w:rPr>
          <w:b/>
          <w:bCs/>
          <w:sz w:val="32"/>
          <w:szCs w:val="32"/>
        </w:rPr>
        <w:t>E</w:t>
      </w:r>
      <w:r w:rsidRPr="00CF6CF5">
        <w:rPr>
          <w:b/>
          <w:bCs/>
          <w:sz w:val="32"/>
          <w:szCs w:val="32"/>
        </w:rPr>
        <w:t xml:space="preserve"> A</w:t>
      </w:r>
      <w:r>
        <w:rPr>
          <w:b/>
          <w:bCs/>
          <w:sz w:val="32"/>
          <w:szCs w:val="32"/>
        </w:rPr>
        <w:t>:</w:t>
      </w:r>
    </w:p>
    <w:tbl>
      <w:tblPr>
        <w:tblStyle w:val="Tabellrutnt"/>
        <w:tblW w:w="0" w:type="auto"/>
        <w:tblLook w:val="04A0" w:firstRow="1" w:lastRow="0" w:firstColumn="1" w:lastColumn="0" w:noHBand="0" w:noVBand="1"/>
      </w:tblPr>
      <w:tblGrid>
        <w:gridCol w:w="1080"/>
        <w:gridCol w:w="9408"/>
      </w:tblGrid>
      <w:tr w:rsidR="00E86FA0" w14:paraId="4F469001" w14:textId="77777777" w:rsidTr="00E86FA0">
        <w:tc>
          <w:tcPr>
            <w:tcW w:w="10488" w:type="dxa"/>
            <w:gridSpan w:val="2"/>
            <w:hideMark/>
          </w:tcPr>
          <w:p w14:paraId="119D0146" w14:textId="565EC6E8" w:rsidR="00E86FA0" w:rsidRDefault="00E86FA0">
            <w:pPr>
              <w:jc w:val="center"/>
              <w:rPr>
                <w:b/>
                <w:bCs/>
                <w:sz w:val="28"/>
                <w:szCs w:val="28"/>
                <w:lang w:val="es-GT"/>
              </w:rPr>
            </w:pPr>
            <w:r>
              <w:rPr>
                <w:b/>
                <w:bCs/>
                <w:color w:val="00B0F0"/>
                <w:sz w:val="28"/>
                <w:szCs w:val="28"/>
                <w:lang w:val="es-GT"/>
              </w:rPr>
              <w:t xml:space="preserve">LISTA DE VERIFICACIÓN PARA </w:t>
            </w:r>
            <w:r w:rsidR="00436F68">
              <w:rPr>
                <w:b/>
                <w:bCs/>
                <w:color w:val="00B0F0"/>
                <w:sz w:val="28"/>
                <w:szCs w:val="28"/>
                <w:lang w:val="es-GT"/>
              </w:rPr>
              <w:t>ALUMNO</w:t>
            </w:r>
            <w:r>
              <w:rPr>
                <w:b/>
                <w:bCs/>
                <w:color w:val="00B0F0"/>
                <w:sz w:val="28"/>
                <w:szCs w:val="28"/>
                <w:lang w:val="es-GT"/>
              </w:rPr>
              <w:t>S Y NIÑOS</w:t>
            </w:r>
          </w:p>
        </w:tc>
      </w:tr>
      <w:tr w:rsidR="00E86FA0" w14:paraId="33FC06CF" w14:textId="77777777" w:rsidTr="00E86FA0">
        <w:tc>
          <w:tcPr>
            <w:tcW w:w="1080" w:type="dxa"/>
            <w:shd w:val="clear" w:color="auto" w:fill="F2F2F2" w:themeFill="background1" w:themeFillShade="F2"/>
            <w:vAlign w:val="center"/>
            <w:hideMark/>
          </w:tcPr>
          <w:p w14:paraId="610F4B55" w14:textId="77777777" w:rsidR="00E86FA0" w:rsidRDefault="00E86FA0">
            <w:pPr>
              <w:jc w:val="center"/>
              <w:rPr>
                <w:sz w:val="28"/>
                <w:szCs w:val="28"/>
                <w:lang w:val="es-GT"/>
              </w:rPr>
            </w:pPr>
            <w:r>
              <w:rPr>
                <w:sz w:val="28"/>
                <w:szCs w:val="28"/>
                <w:lang w:val="es-GT"/>
              </w:rPr>
              <w:sym w:font="Wingdings" w:char="F0A8"/>
            </w:r>
          </w:p>
        </w:tc>
        <w:tc>
          <w:tcPr>
            <w:tcW w:w="9408" w:type="dxa"/>
            <w:shd w:val="clear" w:color="auto" w:fill="F2F2F2" w:themeFill="background1" w:themeFillShade="F2"/>
            <w:hideMark/>
          </w:tcPr>
          <w:p w14:paraId="22C9D4F9" w14:textId="7E1C40DB" w:rsidR="00E86FA0" w:rsidRDefault="00E86FA0">
            <w:pPr>
              <w:pStyle w:val="Numreradlista2"/>
              <w:numPr>
                <w:ilvl w:val="0"/>
                <w:numId w:val="0"/>
              </w:numPr>
              <w:ind w:left="244" w:hanging="230"/>
              <w:rPr>
                <w:lang w:val="es-GT"/>
              </w:rPr>
            </w:pPr>
            <w:r>
              <w:rPr>
                <w:b/>
                <w:bCs/>
                <w:lang w:val="es-GT"/>
              </w:rPr>
              <w:t>1.</w:t>
            </w:r>
            <w:r>
              <w:rPr>
                <w:lang w:val="es-GT"/>
              </w:rPr>
              <w:t xml:space="preserve"> </w:t>
            </w:r>
            <w:r>
              <w:rPr>
                <w:b/>
                <w:bCs/>
                <w:lang w:val="es-GT"/>
              </w:rPr>
              <w:t>En una situación como est</w:t>
            </w:r>
            <w:r w:rsidR="00EC2934">
              <w:rPr>
                <w:b/>
                <w:bCs/>
                <w:lang w:val="es-GT"/>
              </w:rPr>
              <w:t>a</w:t>
            </w:r>
            <w:r>
              <w:rPr>
                <w:b/>
                <w:bCs/>
                <w:lang w:val="es-GT"/>
              </w:rPr>
              <w:t>, es normal sentirse triste, preocupado, confundido, asustado o enojado. Sepa que no esta solo y hable con alguien en quien confíe, como sus padres o sus maestros, para que lo ayuden a mantenerse seguro y a mantener su escuela segura.</w:t>
            </w:r>
            <w:r>
              <w:rPr>
                <w:lang w:val="es-GT"/>
              </w:rPr>
              <w:t xml:space="preserve"> </w:t>
            </w:r>
          </w:p>
        </w:tc>
      </w:tr>
      <w:tr w:rsidR="00E86FA0" w14:paraId="17575603" w14:textId="77777777" w:rsidTr="00E86FA0">
        <w:tc>
          <w:tcPr>
            <w:tcW w:w="1080" w:type="dxa"/>
            <w:shd w:val="clear" w:color="auto" w:fill="FFFFFF" w:themeFill="background1"/>
            <w:vAlign w:val="center"/>
          </w:tcPr>
          <w:p w14:paraId="5F219CAB" w14:textId="77777777" w:rsidR="00E86FA0" w:rsidRDefault="00E86FA0">
            <w:pPr>
              <w:jc w:val="center"/>
              <w:rPr>
                <w:sz w:val="28"/>
                <w:szCs w:val="28"/>
                <w:lang w:val="es-GT"/>
              </w:rPr>
            </w:pPr>
          </w:p>
        </w:tc>
        <w:tc>
          <w:tcPr>
            <w:tcW w:w="9408" w:type="dxa"/>
            <w:shd w:val="clear" w:color="auto" w:fill="FFFFFF" w:themeFill="background1"/>
          </w:tcPr>
          <w:p w14:paraId="27843E50" w14:textId="632624B4" w:rsidR="00E86FA0" w:rsidRDefault="00E86FA0">
            <w:pPr>
              <w:pStyle w:val="Numreradlista2"/>
              <w:numPr>
                <w:ilvl w:val="0"/>
                <w:numId w:val="0"/>
              </w:numPr>
              <w:ind w:left="244" w:hanging="230"/>
              <w:rPr>
                <w:b/>
                <w:bCs/>
                <w:lang w:val="es-GT"/>
              </w:rPr>
            </w:pPr>
            <w:r>
              <w:rPr>
                <w:lang w:val="es-GT"/>
              </w:rPr>
              <w:t>-</w:t>
            </w:r>
            <w:r>
              <w:rPr>
                <w:lang w:val="es-GT"/>
              </w:rPr>
              <w:tab/>
              <w:t>Haga preguntas, instrúyase y obtenga información de fuentes confiables.</w:t>
            </w:r>
          </w:p>
        </w:tc>
      </w:tr>
      <w:tr w:rsidR="00E86FA0" w14:paraId="4CD0683A" w14:textId="77777777" w:rsidTr="00E86FA0">
        <w:tc>
          <w:tcPr>
            <w:tcW w:w="1080" w:type="dxa"/>
            <w:shd w:val="clear" w:color="auto" w:fill="F2F2F2" w:themeFill="background1" w:themeFillShade="F2"/>
            <w:vAlign w:val="center"/>
            <w:hideMark/>
          </w:tcPr>
          <w:p w14:paraId="669E0F6F" w14:textId="77777777" w:rsidR="00E86FA0" w:rsidRDefault="00E86FA0">
            <w:pPr>
              <w:jc w:val="center"/>
              <w:rPr>
                <w:lang w:val="es-GT"/>
              </w:rPr>
            </w:pPr>
            <w:r>
              <w:rPr>
                <w:sz w:val="28"/>
                <w:szCs w:val="28"/>
                <w:lang w:val="es-GT"/>
              </w:rPr>
              <w:sym w:font="Wingdings" w:char="F0A8"/>
            </w:r>
          </w:p>
        </w:tc>
        <w:tc>
          <w:tcPr>
            <w:tcW w:w="9408" w:type="dxa"/>
            <w:shd w:val="clear" w:color="auto" w:fill="F2F2F2" w:themeFill="background1" w:themeFillShade="F2"/>
            <w:hideMark/>
          </w:tcPr>
          <w:p w14:paraId="58C3062A" w14:textId="0759814A" w:rsidR="00E86FA0" w:rsidRDefault="00E86FA0">
            <w:pPr>
              <w:pStyle w:val="Numreradlista2"/>
              <w:numPr>
                <w:ilvl w:val="0"/>
                <w:numId w:val="0"/>
              </w:numPr>
              <w:ind w:left="244" w:hanging="230"/>
              <w:rPr>
                <w:b/>
                <w:bCs/>
                <w:lang w:val="es-GT"/>
              </w:rPr>
            </w:pPr>
            <w:r>
              <w:rPr>
                <w:b/>
                <w:bCs/>
                <w:lang w:val="es-GT"/>
              </w:rPr>
              <w:t>2.</w:t>
            </w:r>
            <w:r>
              <w:rPr>
                <w:lang w:val="es-GT"/>
              </w:rPr>
              <w:tab/>
            </w:r>
            <w:r>
              <w:rPr>
                <w:b/>
                <w:bCs/>
                <w:lang w:val="es-GT"/>
              </w:rPr>
              <w:t>Protéjase a usted y a los demás.</w:t>
            </w:r>
          </w:p>
        </w:tc>
      </w:tr>
      <w:tr w:rsidR="00E86FA0" w14:paraId="34110924" w14:textId="77777777" w:rsidTr="00E86FA0">
        <w:tc>
          <w:tcPr>
            <w:tcW w:w="1080" w:type="dxa"/>
            <w:vAlign w:val="center"/>
          </w:tcPr>
          <w:p w14:paraId="723B5348" w14:textId="77777777" w:rsidR="00E86FA0" w:rsidRDefault="00E86FA0">
            <w:pPr>
              <w:jc w:val="center"/>
              <w:rPr>
                <w:sz w:val="28"/>
                <w:szCs w:val="28"/>
                <w:lang w:val="es-GT"/>
              </w:rPr>
            </w:pPr>
          </w:p>
        </w:tc>
        <w:tc>
          <w:tcPr>
            <w:tcW w:w="9408" w:type="dxa"/>
            <w:hideMark/>
          </w:tcPr>
          <w:p w14:paraId="68F6E5AB" w14:textId="18850580" w:rsidR="00E86FA0" w:rsidRDefault="00E86FA0">
            <w:pPr>
              <w:pStyle w:val="Numreradlista2"/>
              <w:numPr>
                <w:ilvl w:val="0"/>
                <w:numId w:val="0"/>
              </w:numPr>
              <w:spacing w:after="0"/>
              <w:ind w:left="533" w:hanging="187"/>
              <w:rPr>
                <w:lang w:val="es-GT"/>
              </w:rPr>
            </w:pPr>
            <w:r>
              <w:rPr>
                <w:lang w:val="es-GT"/>
              </w:rPr>
              <w:t>-</w:t>
            </w:r>
            <w:r>
              <w:rPr>
                <w:lang w:val="es-GT"/>
              </w:rPr>
              <w:tab/>
              <w:t>Lávese las manos frecuentemente, siempre con agua y jabón, durante por lo menos 20 segundos.</w:t>
            </w:r>
          </w:p>
          <w:p w14:paraId="62D5BC57" w14:textId="2746FDB9" w:rsidR="00E86FA0" w:rsidRDefault="00E86FA0">
            <w:pPr>
              <w:pStyle w:val="Numreradlista2"/>
              <w:numPr>
                <w:ilvl w:val="0"/>
                <w:numId w:val="0"/>
              </w:numPr>
              <w:spacing w:after="0"/>
              <w:ind w:left="533" w:hanging="187"/>
              <w:rPr>
                <w:lang w:val="es-GT"/>
              </w:rPr>
            </w:pPr>
            <w:r>
              <w:rPr>
                <w:lang w:val="es-GT"/>
              </w:rPr>
              <w:t>-</w:t>
            </w:r>
            <w:r>
              <w:rPr>
                <w:lang w:val="es-GT"/>
              </w:rPr>
              <w:tab/>
              <w:t>Recuerde que no debe tocarse la cara.</w:t>
            </w:r>
          </w:p>
          <w:p w14:paraId="1FD47173" w14:textId="20E6C2CA" w:rsidR="00E86FA0" w:rsidRDefault="00E86FA0" w:rsidP="00E86FA0">
            <w:pPr>
              <w:pStyle w:val="Numreradlista2"/>
              <w:numPr>
                <w:ilvl w:val="0"/>
                <w:numId w:val="0"/>
              </w:numPr>
              <w:ind w:left="533" w:hanging="187"/>
              <w:rPr>
                <w:b/>
                <w:bCs/>
                <w:lang w:val="es-GT"/>
              </w:rPr>
            </w:pPr>
            <w:r>
              <w:rPr>
                <w:lang w:val="es-GT"/>
              </w:rPr>
              <w:t>-</w:t>
            </w:r>
            <w:r>
              <w:rPr>
                <w:lang w:val="es-GT"/>
              </w:rPr>
              <w:tab/>
              <w:t>No comparta tazas, cubiertos, alimentos o bebidas con otros.</w:t>
            </w:r>
          </w:p>
        </w:tc>
      </w:tr>
      <w:tr w:rsidR="00E86FA0" w14:paraId="4C6DD3BF" w14:textId="77777777" w:rsidTr="00E86FA0">
        <w:tc>
          <w:tcPr>
            <w:tcW w:w="1080" w:type="dxa"/>
            <w:shd w:val="clear" w:color="auto" w:fill="F2F2F2" w:themeFill="background1" w:themeFillShade="F2"/>
            <w:vAlign w:val="center"/>
            <w:hideMark/>
          </w:tcPr>
          <w:p w14:paraId="0C98850B" w14:textId="77777777" w:rsidR="00E86FA0" w:rsidRDefault="00E86FA0">
            <w:pPr>
              <w:jc w:val="center"/>
              <w:rPr>
                <w:lang w:val="es-GT"/>
              </w:rPr>
            </w:pPr>
            <w:r>
              <w:rPr>
                <w:sz w:val="28"/>
                <w:szCs w:val="28"/>
                <w:lang w:val="es-GT"/>
              </w:rPr>
              <w:sym w:font="Wingdings" w:char="F0A8"/>
            </w:r>
          </w:p>
        </w:tc>
        <w:tc>
          <w:tcPr>
            <w:tcW w:w="9408" w:type="dxa"/>
            <w:shd w:val="clear" w:color="auto" w:fill="F2F2F2" w:themeFill="background1" w:themeFillShade="F2"/>
            <w:hideMark/>
          </w:tcPr>
          <w:p w14:paraId="5234BE1A" w14:textId="42C5FD58" w:rsidR="00E86FA0" w:rsidRDefault="00E86FA0">
            <w:pPr>
              <w:pStyle w:val="Numreradlista2"/>
              <w:numPr>
                <w:ilvl w:val="0"/>
                <w:numId w:val="0"/>
              </w:numPr>
              <w:ind w:left="244" w:hanging="230"/>
              <w:rPr>
                <w:b/>
                <w:bCs/>
                <w:lang w:val="es-GT"/>
              </w:rPr>
            </w:pPr>
            <w:r>
              <w:rPr>
                <w:b/>
                <w:bCs/>
                <w:lang w:val="es-GT"/>
              </w:rPr>
              <w:t xml:space="preserve">3. </w:t>
            </w:r>
            <w:r w:rsidR="004A1D5F">
              <w:rPr>
                <w:b/>
                <w:bCs/>
                <w:lang w:val="es-GT"/>
              </w:rPr>
              <w:t>Sea un líder manteniéndose</w:t>
            </w:r>
            <w:r>
              <w:rPr>
                <w:b/>
                <w:bCs/>
                <w:lang w:val="es-GT"/>
              </w:rPr>
              <w:t xml:space="preserve"> </w:t>
            </w:r>
            <w:r w:rsidR="004A1D5F">
              <w:rPr>
                <w:b/>
                <w:bCs/>
                <w:lang w:val="es-GT"/>
              </w:rPr>
              <w:t xml:space="preserve">sano </w:t>
            </w:r>
            <w:r>
              <w:rPr>
                <w:b/>
                <w:bCs/>
                <w:lang w:val="es-GT"/>
              </w:rPr>
              <w:t xml:space="preserve">y </w:t>
            </w:r>
            <w:r w:rsidR="004A1D5F">
              <w:rPr>
                <w:b/>
                <w:bCs/>
                <w:lang w:val="es-GT"/>
              </w:rPr>
              <w:t>manteniendo su escuela, su familia</w:t>
            </w:r>
            <w:r>
              <w:rPr>
                <w:b/>
                <w:bCs/>
                <w:lang w:val="es-GT"/>
              </w:rPr>
              <w:t xml:space="preserve"> y</w:t>
            </w:r>
            <w:r w:rsidR="004A1D5F">
              <w:rPr>
                <w:b/>
                <w:bCs/>
                <w:lang w:val="es-GT"/>
              </w:rPr>
              <w:t xml:space="preserve"> </w:t>
            </w:r>
            <w:r>
              <w:rPr>
                <w:b/>
                <w:bCs/>
                <w:lang w:val="es-GT"/>
              </w:rPr>
              <w:t>su comunidad</w:t>
            </w:r>
            <w:r w:rsidR="004A1D5F">
              <w:rPr>
                <w:b/>
                <w:bCs/>
                <w:lang w:val="es-GT"/>
              </w:rPr>
              <w:t xml:space="preserve"> a salvo</w:t>
            </w:r>
            <w:r>
              <w:rPr>
                <w:b/>
                <w:bCs/>
                <w:lang w:val="es-GT"/>
              </w:rPr>
              <w:t xml:space="preserve">. </w:t>
            </w:r>
          </w:p>
        </w:tc>
      </w:tr>
      <w:tr w:rsidR="00E86FA0" w14:paraId="1A26952A" w14:textId="77777777" w:rsidTr="00E86FA0">
        <w:tc>
          <w:tcPr>
            <w:tcW w:w="1080" w:type="dxa"/>
            <w:vAlign w:val="center"/>
          </w:tcPr>
          <w:p w14:paraId="2C611A3C" w14:textId="77777777" w:rsidR="00E86FA0" w:rsidRDefault="00E86FA0">
            <w:pPr>
              <w:jc w:val="center"/>
              <w:rPr>
                <w:sz w:val="28"/>
                <w:szCs w:val="28"/>
                <w:lang w:val="es-GT"/>
              </w:rPr>
            </w:pPr>
          </w:p>
        </w:tc>
        <w:tc>
          <w:tcPr>
            <w:tcW w:w="9408" w:type="dxa"/>
            <w:hideMark/>
          </w:tcPr>
          <w:p w14:paraId="40224131" w14:textId="77777777" w:rsidR="00E86FA0" w:rsidRDefault="00E86FA0">
            <w:pPr>
              <w:pStyle w:val="Numreradlista2"/>
              <w:numPr>
                <w:ilvl w:val="0"/>
                <w:numId w:val="0"/>
              </w:numPr>
              <w:spacing w:after="0"/>
              <w:ind w:left="533" w:hanging="187"/>
              <w:rPr>
                <w:lang w:val="es-GT"/>
              </w:rPr>
            </w:pPr>
            <w:r>
              <w:rPr>
                <w:lang w:val="es-GT"/>
              </w:rPr>
              <w:t>-</w:t>
            </w:r>
            <w:r>
              <w:rPr>
                <w:lang w:val="es-GT"/>
              </w:rPr>
              <w:tab/>
            </w:r>
            <w:r w:rsidR="004A1D5F">
              <w:rPr>
                <w:lang w:val="es-GT"/>
              </w:rPr>
              <w:t>Comparta lo que aprende sobre cómo prevenir la enfermedad con su familia y amigos, especialmente con los niños más pequeños.</w:t>
            </w:r>
          </w:p>
          <w:p w14:paraId="24382D17" w14:textId="04475BD6" w:rsidR="004A1D5F" w:rsidRPr="004A1D5F" w:rsidRDefault="004A1D5F" w:rsidP="00EC2934">
            <w:pPr>
              <w:pStyle w:val="Numreradlista2"/>
              <w:numPr>
                <w:ilvl w:val="0"/>
                <w:numId w:val="0"/>
              </w:numPr>
              <w:ind w:left="533" w:hanging="187"/>
              <w:rPr>
                <w:lang w:val="es-GT"/>
              </w:rPr>
            </w:pPr>
            <w:r>
              <w:rPr>
                <w:b/>
                <w:bCs/>
                <w:lang w:val="es-GT"/>
              </w:rPr>
              <w:t>-</w:t>
            </w:r>
            <w:r>
              <w:rPr>
                <w:b/>
                <w:bCs/>
                <w:lang w:val="es-GT"/>
              </w:rPr>
              <w:tab/>
            </w:r>
            <w:r>
              <w:rPr>
                <w:lang w:val="es-GT"/>
              </w:rPr>
              <w:t>Dé el ejemplo del uso de buenas prácticas, como estornudar o toser cubriéndose con el brazo dobla</w:t>
            </w:r>
            <w:r w:rsidR="00882D74">
              <w:rPr>
                <w:lang w:val="es-GT"/>
              </w:rPr>
              <w:t>do y lavarse las manos, especialmente a los miembros más jóvenes de su familia.</w:t>
            </w:r>
          </w:p>
        </w:tc>
      </w:tr>
      <w:tr w:rsidR="00E86FA0" w14:paraId="48687A2F" w14:textId="77777777" w:rsidTr="00E86FA0">
        <w:tc>
          <w:tcPr>
            <w:tcW w:w="1080" w:type="dxa"/>
            <w:shd w:val="clear" w:color="auto" w:fill="F2F2F2" w:themeFill="background1" w:themeFillShade="F2"/>
            <w:vAlign w:val="center"/>
            <w:hideMark/>
          </w:tcPr>
          <w:p w14:paraId="55351C83" w14:textId="77777777" w:rsidR="00E86FA0" w:rsidRDefault="00E86FA0">
            <w:pPr>
              <w:jc w:val="center"/>
              <w:rPr>
                <w:lang w:val="es-GT"/>
              </w:rPr>
            </w:pPr>
            <w:r>
              <w:rPr>
                <w:sz w:val="28"/>
                <w:szCs w:val="28"/>
                <w:lang w:val="es-GT"/>
              </w:rPr>
              <w:sym w:font="Wingdings" w:char="F0A8"/>
            </w:r>
          </w:p>
        </w:tc>
        <w:tc>
          <w:tcPr>
            <w:tcW w:w="9408" w:type="dxa"/>
            <w:shd w:val="clear" w:color="auto" w:fill="F2F2F2" w:themeFill="background1" w:themeFillShade="F2"/>
            <w:hideMark/>
          </w:tcPr>
          <w:p w14:paraId="7193A687" w14:textId="30004AEE" w:rsidR="00E86FA0" w:rsidRDefault="00E86FA0">
            <w:pPr>
              <w:pStyle w:val="Numreradlista2"/>
              <w:numPr>
                <w:ilvl w:val="0"/>
                <w:numId w:val="0"/>
              </w:numPr>
              <w:ind w:left="244" w:hanging="230"/>
              <w:rPr>
                <w:lang w:val="es-GT"/>
              </w:rPr>
            </w:pPr>
            <w:r>
              <w:rPr>
                <w:b/>
                <w:bCs/>
                <w:lang w:val="es-GT"/>
              </w:rPr>
              <w:t>4.</w:t>
            </w:r>
            <w:r>
              <w:rPr>
                <w:b/>
                <w:bCs/>
                <w:lang w:val="es-GT"/>
              </w:rPr>
              <w:tab/>
            </w:r>
            <w:r w:rsidR="00882D74">
              <w:rPr>
                <w:b/>
                <w:bCs/>
                <w:lang w:val="es-GT"/>
              </w:rPr>
              <w:t>No estigmatice a sus compañeros ni se burle de nadie por estar enfermo; recuerde que el virus no respeta límites geográficos, grupos étnicos, edad, capacidad o género.</w:t>
            </w:r>
          </w:p>
        </w:tc>
      </w:tr>
      <w:tr w:rsidR="00E86FA0" w14:paraId="43FFFD01" w14:textId="77777777" w:rsidTr="00E86FA0">
        <w:tc>
          <w:tcPr>
            <w:tcW w:w="1080" w:type="dxa"/>
            <w:shd w:val="clear" w:color="auto" w:fill="F2F2F2" w:themeFill="background1" w:themeFillShade="F2"/>
            <w:vAlign w:val="center"/>
            <w:hideMark/>
          </w:tcPr>
          <w:p w14:paraId="6B2441B3" w14:textId="77777777" w:rsidR="00E86FA0" w:rsidRDefault="00E86FA0">
            <w:pPr>
              <w:jc w:val="center"/>
              <w:rPr>
                <w:lang w:val="es-GT"/>
              </w:rPr>
            </w:pPr>
            <w:r>
              <w:rPr>
                <w:sz w:val="28"/>
                <w:szCs w:val="28"/>
                <w:lang w:val="es-GT"/>
              </w:rPr>
              <w:sym w:font="Wingdings" w:char="F0A8"/>
            </w:r>
          </w:p>
        </w:tc>
        <w:tc>
          <w:tcPr>
            <w:tcW w:w="9408" w:type="dxa"/>
            <w:shd w:val="clear" w:color="auto" w:fill="F2F2F2" w:themeFill="background1" w:themeFillShade="F2"/>
            <w:hideMark/>
          </w:tcPr>
          <w:p w14:paraId="68F96E0E" w14:textId="4BE7690B" w:rsidR="00E86FA0" w:rsidRDefault="00E86FA0">
            <w:pPr>
              <w:pStyle w:val="Numreradlista2"/>
              <w:numPr>
                <w:ilvl w:val="0"/>
                <w:numId w:val="0"/>
              </w:numPr>
              <w:ind w:left="244" w:hanging="230"/>
              <w:rPr>
                <w:lang w:val="es-GT"/>
              </w:rPr>
            </w:pPr>
            <w:r>
              <w:rPr>
                <w:b/>
                <w:bCs/>
                <w:lang w:val="es-GT"/>
              </w:rPr>
              <w:t xml:space="preserve">5. </w:t>
            </w:r>
            <w:r w:rsidR="00D42D77">
              <w:rPr>
                <w:b/>
                <w:bCs/>
                <w:lang w:val="es-GT"/>
              </w:rPr>
              <w:t>Dígales</w:t>
            </w:r>
            <w:r w:rsidR="00882D74">
              <w:rPr>
                <w:b/>
                <w:bCs/>
                <w:lang w:val="es-GT"/>
              </w:rPr>
              <w:t xml:space="preserve"> a sus padres, a otro miembro de la familia o cuidador si se siente enfermo y pida quedarse en casa.</w:t>
            </w:r>
          </w:p>
        </w:tc>
      </w:tr>
    </w:tbl>
    <w:p w14:paraId="248B0F9D" w14:textId="77563F40" w:rsidR="00CF6CF5" w:rsidRDefault="00CF6CF5" w:rsidP="001A6781">
      <w:pPr>
        <w:pStyle w:val="Numreradlista"/>
        <w:numPr>
          <w:ilvl w:val="0"/>
          <w:numId w:val="0"/>
        </w:numPr>
        <w:ind w:left="284" w:hanging="284"/>
      </w:pPr>
    </w:p>
    <w:p w14:paraId="42C56EEA" w14:textId="05591695" w:rsidR="00CF6CF5" w:rsidRPr="00CF6CF5" w:rsidRDefault="00CF6CF5" w:rsidP="001A6781">
      <w:pPr>
        <w:pStyle w:val="Numreradlista"/>
        <w:numPr>
          <w:ilvl w:val="0"/>
          <w:numId w:val="0"/>
        </w:numPr>
        <w:ind w:left="284" w:hanging="284"/>
        <w:rPr>
          <w:b/>
          <w:bCs/>
          <w:sz w:val="32"/>
          <w:szCs w:val="32"/>
        </w:rPr>
      </w:pPr>
      <w:r w:rsidRPr="00CF6CF5">
        <w:rPr>
          <w:b/>
          <w:bCs/>
          <w:sz w:val="32"/>
          <w:szCs w:val="32"/>
        </w:rPr>
        <w:t>PART</w:t>
      </w:r>
      <w:r w:rsidR="00882D74">
        <w:rPr>
          <w:b/>
          <w:bCs/>
          <w:sz w:val="32"/>
          <w:szCs w:val="32"/>
        </w:rPr>
        <w:t>E</w:t>
      </w:r>
      <w:r w:rsidRPr="00CF6CF5">
        <w:rPr>
          <w:b/>
          <w:bCs/>
          <w:sz w:val="32"/>
          <w:szCs w:val="32"/>
        </w:rPr>
        <w:t xml:space="preserve"> B:</w:t>
      </w:r>
    </w:p>
    <w:p w14:paraId="74119994" w14:textId="229C86B9" w:rsidR="00C0158A" w:rsidRPr="00882D74" w:rsidRDefault="00882D74" w:rsidP="00B12DA6">
      <w:pPr>
        <w:pStyle w:val="Numreradlista"/>
        <w:numPr>
          <w:ilvl w:val="0"/>
          <w:numId w:val="0"/>
        </w:numPr>
        <w:rPr>
          <w:lang w:val="es-GT"/>
        </w:rPr>
      </w:pPr>
      <w:r w:rsidRPr="00882D74">
        <w:rPr>
          <w:lang w:val="es-GT"/>
        </w:rPr>
        <w:t xml:space="preserve">Compare los "niveles de edad" del recuadro </w:t>
      </w:r>
      <w:r w:rsidR="00B12DA6">
        <w:rPr>
          <w:lang w:val="es-GT"/>
        </w:rPr>
        <w:t>siguiente</w:t>
      </w:r>
      <w:r w:rsidRPr="00882D74">
        <w:rPr>
          <w:lang w:val="es-GT"/>
        </w:rPr>
        <w:t xml:space="preserve"> con l</w:t>
      </w:r>
      <w:r w:rsidR="00B12DA6">
        <w:rPr>
          <w:lang w:val="es-GT"/>
        </w:rPr>
        <w:t>as descripciones</w:t>
      </w:r>
      <w:r w:rsidRPr="00882D74">
        <w:rPr>
          <w:lang w:val="es-GT"/>
        </w:rPr>
        <w:t xml:space="preserve"> de la tabla - escriba el "nivel de edad" correcto en la tabla junto a l</w:t>
      </w:r>
      <w:r w:rsidR="00B12DA6">
        <w:rPr>
          <w:lang w:val="es-GT"/>
        </w:rPr>
        <w:t>as descripciones</w:t>
      </w:r>
      <w:r w:rsidRPr="00882D74">
        <w:rPr>
          <w:lang w:val="es-GT"/>
        </w:rPr>
        <w:t xml:space="preserve"> pertinentes.</w:t>
      </w:r>
    </w:p>
    <w:tbl>
      <w:tblPr>
        <w:tblStyle w:val="Tabellrutnt"/>
        <w:tblW w:w="0" w:type="auto"/>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341"/>
      </w:tblGrid>
      <w:tr w:rsidR="00C0158A" w:rsidRPr="00882D74" w14:paraId="2556FED5" w14:textId="77777777" w:rsidTr="00C0158A">
        <w:tc>
          <w:tcPr>
            <w:tcW w:w="10341" w:type="dxa"/>
          </w:tcPr>
          <w:p w14:paraId="17AEBB60" w14:textId="57F95518" w:rsidR="00C0158A" w:rsidRPr="00882D74" w:rsidRDefault="00C0158A" w:rsidP="00B12DA6">
            <w:pPr>
              <w:pStyle w:val="Numreradlista"/>
              <w:numPr>
                <w:ilvl w:val="0"/>
                <w:numId w:val="0"/>
              </w:numPr>
              <w:jc w:val="center"/>
              <w:rPr>
                <w:sz w:val="36"/>
                <w:szCs w:val="36"/>
                <w:lang w:val="es-GT"/>
              </w:rPr>
            </w:pPr>
            <w:r w:rsidRPr="00882D74">
              <w:rPr>
                <w:sz w:val="36"/>
                <w:szCs w:val="36"/>
                <w:lang w:val="es-GT"/>
              </w:rPr>
              <w:t>Pre</w:t>
            </w:r>
            <w:r w:rsidR="00882D74">
              <w:rPr>
                <w:sz w:val="36"/>
                <w:szCs w:val="36"/>
                <w:lang w:val="es-GT"/>
              </w:rPr>
              <w:t>primaria</w:t>
            </w:r>
            <w:r w:rsidRPr="00882D74">
              <w:rPr>
                <w:sz w:val="36"/>
                <w:szCs w:val="36"/>
                <w:lang w:val="es-GT"/>
              </w:rPr>
              <w:t xml:space="preserve">  /   Primar</w:t>
            </w:r>
            <w:r w:rsidR="00882D74">
              <w:rPr>
                <w:sz w:val="36"/>
                <w:szCs w:val="36"/>
                <w:lang w:val="es-GT"/>
              </w:rPr>
              <w:t>ia</w:t>
            </w:r>
            <w:r w:rsidRPr="00882D74">
              <w:rPr>
                <w:sz w:val="36"/>
                <w:szCs w:val="36"/>
                <w:lang w:val="es-GT"/>
              </w:rPr>
              <w:t xml:space="preserve">    /   </w:t>
            </w:r>
            <w:r w:rsidR="00882D74">
              <w:rPr>
                <w:sz w:val="36"/>
                <w:szCs w:val="36"/>
                <w:lang w:val="es-GT"/>
              </w:rPr>
              <w:t>Básicos</w:t>
            </w:r>
            <w:r w:rsidRPr="00882D74">
              <w:rPr>
                <w:sz w:val="36"/>
                <w:szCs w:val="36"/>
                <w:lang w:val="es-GT"/>
              </w:rPr>
              <w:t xml:space="preserve">  /  </w:t>
            </w:r>
            <w:r w:rsidR="00882D74">
              <w:rPr>
                <w:sz w:val="36"/>
                <w:szCs w:val="36"/>
                <w:lang w:val="es-GT"/>
              </w:rPr>
              <w:t>Diversificado</w:t>
            </w:r>
          </w:p>
        </w:tc>
      </w:tr>
    </w:tbl>
    <w:p w14:paraId="5DD5C912" w14:textId="7EC80324" w:rsidR="00C0158A" w:rsidRPr="00882D74" w:rsidRDefault="00C0158A" w:rsidP="00B12DA6">
      <w:pPr>
        <w:pStyle w:val="Numreradlista"/>
        <w:numPr>
          <w:ilvl w:val="0"/>
          <w:numId w:val="0"/>
        </w:numPr>
        <w:rPr>
          <w:lang w:val="es-GT"/>
        </w:rPr>
      </w:pPr>
    </w:p>
    <w:tbl>
      <w:tblPr>
        <w:tblStyle w:val="Tabellrutnt"/>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gridCol w:w="2119"/>
      </w:tblGrid>
      <w:tr w:rsidR="00C0158A" w:rsidRPr="00882D74" w14:paraId="43C8E071" w14:textId="77777777" w:rsidTr="000E3973">
        <w:tc>
          <w:tcPr>
            <w:tcW w:w="8075" w:type="dxa"/>
            <w:shd w:val="clear" w:color="auto" w:fill="D9D9D9" w:themeFill="background1" w:themeFillShade="D9"/>
          </w:tcPr>
          <w:p w14:paraId="13A2D45F" w14:textId="7D35E651" w:rsidR="00C0158A" w:rsidRPr="00882D74" w:rsidRDefault="00882D74" w:rsidP="00882D74">
            <w:pPr>
              <w:pStyle w:val="Numreradlista"/>
              <w:numPr>
                <w:ilvl w:val="0"/>
                <w:numId w:val="0"/>
              </w:numPr>
              <w:rPr>
                <w:lang w:val="es-GT"/>
              </w:rPr>
            </w:pPr>
            <w:r>
              <w:rPr>
                <w:lang w:val="es-GT"/>
              </w:rPr>
              <w:t xml:space="preserve">Apoyo para el </w:t>
            </w:r>
            <w:r w:rsidRPr="00882D74">
              <w:rPr>
                <w:lang w:val="es-GT"/>
              </w:rPr>
              <w:t>COVID-19</w:t>
            </w:r>
            <w:r>
              <w:rPr>
                <w:lang w:val="es-GT"/>
              </w:rPr>
              <w:t xml:space="preserve"> apropiado a la edad de los niños</w:t>
            </w:r>
          </w:p>
        </w:tc>
        <w:tc>
          <w:tcPr>
            <w:tcW w:w="2119" w:type="dxa"/>
            <w:shd w:val="clear" w:color="auto" w:fill="D9D9D9" w:themeFill="background1" w:themeFillShade="D9"/>
          </w:tcPr>
          <w:p w14:paraId="68BA07C4" w14:textId="466BD265" w:rsidR="00C0158A" w:rsidRPr="00882D74" w:rsidRDefault="00882D74" w:rsidP="00882D74">
            <w:pPr>
              <w:pStyle w:val="Numreradlista"/>
              <w:numPr>
                <w:ilvl w:val="0"/>
                <w:numId w:val="0"/>
              </w:numPr>
              <w:rPr>
                <w:lang w:val="es-GT"/>
              </w:rPr>
            </w:pPr>
            <w:r>
              <w:rPr>
                <w:lang w:val="es-GT"/>
              </w:rPr>
              <w:t xml:space="preserve">Edad </w:t>
            </w:r>
            <w:r w:rsidR="00C0158A" w:rsidRPr="00882D74">
              <w:rPr>
                <w:lang w:val="es-GT"/>
              </w:rPr>
              <w:t>/</w:t>
            </w:r>
            <w:r>
              <w:rPr>
                <w:lang w:val="es-GT"/>
              </w:rPr>
              <w:t xml:space="preserve"> etapa o nivel</w:t>
            </w:r>
            <w:r w:rsidR="00C0158A" w:rsidRPr="00882D74">
              <w:rPr>
                <w:lang w:val="es-GT"/>
              </w:rPr>
              <w:t xml:space="preserve">  </w:t>
            </w:r>
          </w:p>
        </w:tc>
      </w:tr>
      <w:tr w:rsidR="00C0158A" w:rsidRPr="00882D74" w14:paraId="292BF1A7" w14:textId="77777777" w:rsidTr="000E3973">
        <w:tc>
          <w:tcPr>
            <w:tcW w:w="8075" w:type="dxa"/>
          </w:tcPr>
          <w:p w14:paraId="394DB941" w14:textId="2F205A88" w:rsidR="00C0158A" w:rsidRDefault="00B12DA6" w:rsidP="00882D74">
            <w:pPr>
              <w:pStyle w:val="Numreradlista"/>
              <w:numPr>
                <w:ilvl w:val="0"/>
                <w:numId w:val="5"/>
              </w:numPr>
              <w:rPr>
                <w:lang w:val="es-GT"/>
              </w:rPr>
            </w:pPr>
            <w:r>
              <w:rPr>
                <w:lang w:val="es-GT"/>
              </w:rPr>
              <w:t>Asegúrese de escuchar las preocupaciones de los niños y responda sus preguntas en una forma apropiada a su edad. No los abrume con demasiada información.</w:t>
            </w:r>
          </w:p>
          <w:p w14:paraId="073DE947" w14:textId="5DBF6FC6" w:rsidR="00B12DA6" w:rsidRPr="00882D74" w:rsidRDefault="00B12DA6" w:rsidP="00882D74">
            <w:pPr>
              <w:pStyle w:val="Numreradlista"/>
              <w:numPr>
                <w:ilvl w:val="0"/>
                <w:numId w:val="5"/>
              </w:numPr>
              <w:rPr>
                <w:lang w:val="es-GT"/>
              </w:rPr>
            </w:pPr>
            <w:r>
              <w:rPr>
                <w:lang w:val="es-GT"/>
              </w:rPr>
              <w:t xml:space="preserve">Aliéntelos para que expresen y comuniquen sus sentimientos. Comente las distintas reacciones que pueden mostrar y explíqueles que son reacciones normales a una situación anormal. </w:t>
            </w:r>
          </w:p>
          <w:p w14:paraId="505682C2" w14:textId="5FEFB743" w:rsidR="00C0158A" w:rsidRPr="00882D74" w:rsidRDefault="00B12DA6" w:rsidP="00B12DA6">
            <w:pPr>
              <w:pStyle w:val="Numreradlista"/>
              <w:numPr>
                <w:ilvl w:val="0"/>
                <w:numId w:val="5"/>
              </w:numPr>
              <w:rPr>
                <w:lang w:val="es-GT"/>
              </w:rPr>
            </w:pPr>
            <w:r>
              <w:rPr>
                <w:lang w:val="es-GT"/>
              </w:rPr>
              <w:t>Ponga énfasis en el hecho de que los niños pueden hacer mucho para mantenerse a salvo a sí mismos y a otros.</w:t>
            </w:r>
          </w:p>
          <w:p w14:paraId="31685889" w14:textId="3C58E8DF" w:rsidR="00B12DA6" w:rsidRDefault="00DC6D1E" w:rsidP="00882D74">
            <w:pPr>
              <w:pStyle w:val="Numreradlista"/>
              <w:numPr>
                <w:ilvl w:val="0"/>
                <w:numId w:val="5"/>
              </w:numPr>
              <w:rPr>
                <w:lang w:val="es-GT"/>
              </w:rPr>
            </w:pPr>
            <w:r>
              <w:rPr>
                <w:lang w:val="es-GT"/>
              </w:rPr>
              <w:t>Dé a conocer</w:t>
            </w:r>
            <w:r w:rsidR="00B12DA6" w:rsidRPr="00B12DA6">
              <w:rPr>
                <w:lang w:val="es-GT"/>
              </w:rPr>
              <w:t xml:space="preserve"> el concepto de distanciamiento social (</w:t>
            </w:r>
            <w:r>
              <w:rPr>
                <w:lang w:val="es-GT"/>
              </w:rPr>
              <w:t>quedarse lejos</w:t>
            </w:r>
            <w:r w:rsidR="00B12DA6" w:rsidRPr="00B12DA6">
              <w:rPr>
                <w:lang w:val="es-GT"/>
              </w:rPr>
              <w:t xml:space="preserve"> de los amigos, evitar las grandes multitudes, no tocar a la gente si no es necesario, etc.)</w:t>
            </w:r>
          </w:p>
          <w:p w14:paraId="58ADBA6F" w14:textId="53630C39" w:rsidR="00C0158A" w:rsidRPr="00882D74" w:rsidRDefault="00DC6D1E" w:rsidP="00882D74">
            <w:pPr>
              <w:pStyle w:val="Numreradlista"/>
              <w:numPr>
                <w:ilvl w:val="0"/>
                <w:numId w:val="5"/>
              </w:numPr>
              <w:rPr>
                <w:lang w:val="es-GT"/>
              </w:rPr>
            </w:pPr>
            <w:r>
              <w:rPr>
                <w:lang w:val="es-GT"/>
              </w:rPr>
              <w:lastRenderedPageBreak/>
              <w:t>Concéntrese en los comportamientos apropiados para conservar la salud, como cubrirse la boca con el brazo doblado al toser o estornudar y lavarse las manos con jabón y agua.</w:t>
            </w:r>
          </w:p>
          <w:p w14:paraId="281A1EF4" w14:textId="25B45D08" w:rsidR="00C0158A" w:rsidRPr="00882D74" w:rsidRDefault="00DC6D1E" w:rsidP="00882D74">
            <w:pPr>
              <w:pStyle w:val="Numreradlista"/>
              <w:numPr>
                <w:ilvl w:val="0"/>
                <w:numId w:val="5"/>
              </w:numPr>
              <w:rPr>
                <w:lang w:val="es-GT"/>
              </w:rPr>
            </w:pPr>
            <w:r>
              <w:rPr>
                <w:lang w:val="es-GT"/>
              </w:rPr>
              <w:t>Ayude a los niños a comprender los conceptos básicos de la prevención y control de las enfermedades. Use ejercicios que demuestr</w:t>
            </w:r>
            <w:r w:rsidR="000362A3">
              <w:rPr>
                <w:lang w:val="es-GT"/>
              </w:rPr>
              <w:t>e</w:t>
            </w:r>
            <w:r>
              <w:rPr>
                <w:lang w:val="es-GT"/>
              </w:rPr>
              <w:t xml:space="preserve">n cómo se pueden </w:t>
            </w:r>
            <w:r w:rsidR="000362A3">
              <w:rPr>
                <w:lang w:val="es-GT"/>
              </w:rPr>
              <w:t>propa</w:t>
            </w:r>
            <w:r>
              <w:rPr>
                <w:lang w:val="es-GT"/>
              </w:rPr>
              <w:t>gar los microbios</w:t>
            </w:r>
            <w:r w:rsidR="000362A3">
              <w:rPr>
                <w:lang w:val="es-GT"/>
              </w:rPr>
              <w:t>;</w:t>
            </w:r>
            <w:r>
              <w:rPr>
                <w:lang w:val="es-GT"/>
              </w:rPr>
              <w:t xml:space="preserve"> por ejemplo, llen</w:t>
            </w:r>
            <w:r w:rsidR="000362A3">
              <w:rPr>
                <w:lang w:val="es-GT"/>
              </w:rPr>
              <w:t>e</w:t>
            </w:r>
            <w:r>
              <w:rPr>
                <w:lang w:val="es-GT"/>
              </w:rPr>
              <w:t xml:space="preserve"> una botella </w:t>
            </w:r>
            <w:r w:rsidR="000362A3">
              <w:rPr>
                <w:lang w:val="es-GT"/>
              </w:rPr>
              <w:t>con rociador</w:t>
            </w:r>
            <w:r>
              <w:rPr>
                <w:lang w:val="es-GT"/>
              </w:rPr>
              <w:t xml:space="preserve"> con agua </w:t>
            </w:r>
            <w:r w:rsidR="000362A3">
              <w:rPr>
                <w:lang w:val="es-GT"/>
              </w:rPr>
              <w:t>coloreada</w:t>
            </w:r>
            <w:r>
              <w:rPr>
                <w:lang w:val="es-GT"/>
              </w:rPr>
              <w:t xml:space="preserve"> y roc</w:t>
            </w:r>
            <w:r w:rsidR="000362A3">
              <w:rPr>
                <w:lang w:val="es-GT"/>
              </w:rPr>
              <w:t>íe</w:t>
            </w:r>
            <w:r>
              <w:rPr>
                <w:lang w:val="es-GT"/>
              </w:rPr>
              <w:t xml:space="preserve"> el agua sobre una hoja de papel blanco</w:t>
            </w:r>
            <w:r w:rsidR="00C0158A" w:rsidRPr="00882D74">
              <w:rPr>
                <w:lang w:val="es-GT"/>
              </w:rPr>
              <w:t>.</w:t>
            </w:r>
            <w:r>
              <w:rPr>
                <w:lang w:val="es-GT"/>
              </w:rPr>
              <w:t xml:space="preserve"> </w:t>
            </w:r>
            <w:r w:rsidR="000362A3">
              <w:rPr>
                <w:lang w:val="es-GT"/>
              </w:rPr>
              <w:t>Recalque</w:t>
            </w:r>
            <w:r>
              <w:rPr>
                <w:lang w:val="es-GT"/>
              </w:rPr>
              <w:t xml:space="preserve"> lo lejos que llegan las gotitas. </w:t>
            </w:r>
          </w:p>
          <w:p w14:paraId="5ADADA84" w14:textId="109FC4F8" w:rsidR="00C0158A" w:rsidRPr="00882D74" w:rsidRDefault="00DC6D1E" w:rsidP="00882D74">
            <w:pPr>
              <w:pStyle w:val="Numreradlista"/>
              <w:numPr>
                <w:ilvl w:val="0"/>
                <w:numId w:val="5"/>
              </w:numPr>
              <w:rPr>
                <w:lang w:val="es-GT"/>
              </w:rPr>
            </w:pPr>
            <w:r>
              <w:rPr>
                <w:lang w:val="es-GT"/>
              </w:rPr>
              <w:t xml:space="preserve">Demuestre por qué es tan importante lavarse las manos durante 20 segundos con jabón y agua. Ponga un poco de </w:t>
            </w:r>
            <w:r w:rsidR="000362A3">
              <w:rPr>
                <w:lang w:val="es-GT"/>
              </w:rPr>
              <w:t>diamantina</w:t>
            </w:r>
            <w:r w:rsidR="00F75176">
              <w:rPr>
                <w:lang w:val="es-GT"/>
              </w:rPr>
              <w:t xml:space="preserve"> en las manos de los </w:t>
            </w:r>
            <w:r w:rsidR="00436F68">
              <w:rPr>
                <w:lang w:val="es-GT"/>
              </w:rPr>
              <w:t>alumno</w:t>
            </w:r>
            <w:r w:rsidR="00F75176">
              <w:rPr>
                <w:lang w:val="es-GT"/>
              </w:rPr>
              <w:t>s y pídales que se las laven solo con agua. Enséñeles cuánt</w:t>
            </w:r>
            <w:r w:rsidR="000362A3">
              <w:rPr>
                <w:lang w:val="es-GT"/>
              </w:rPr>
              <w:t>a diamantina</w:t>
            </w:r>
            <w:r w:rsidR="00F75176">
              <w:rPr>
                <w:lang w:val="es-GT"/>
              </w:rPr>
              <w:t xml:space="preserve"> les queda e</w:t>
            </w:r>
            <w:r w:rsidR="000362A3">
              <w:rPr>
                <w:lang w:val="es-GT"/>
              </w:rPr>
              <w:t>n</w:t>
            </w:r>
            <w:r w:rsidR="00F75176">
              <w:rPr>
                <w:lang w:val="es-GT"/>
              </w:rPr>
              <w:t xml:space="preserve"> las manos. Luego, pídales que se laven con agua y jabón durante 20 segundos.</w:t>
            </w:r>
          </w:p>
          <w:p w14:paraId="5CCCC341" w14:textId="226C061B" w:rsidR="00C0158A" w:rsidRPr="00882D74" w:rsidRDefault="00BA07FC" w:rsidP="00882D74">
            <w:pPr>
              <w:pStyle w:val="Numreradlista"/>
              <w:numPr>
                <w:ilvl w:val="0"/>
                <w:numId w:val="5"/>
              </w:numPr>
              <w:rPr>
                <w:lang w:val="es-GT"/>
              </w:rPr>
            </w:pPr>
            <w:r>
              <w:rPr>
                <w:lang w:val="es-GT"/>
              </w:rPr>
              <w:t xml:space="preserve">Pida a los </w:t>
            </w:r>
            <w:r w:rsidR="00436F68">
              <w:rPr>
                <w:lang w:val="es-GT"/>
              </w:rPr>
              <w:t>alumno</w:t>
            </w:r>
            <w:r>
              <w:rPr>
                <w:lang w:val="es-GT"/>
              </w:rPr>
              <w:t>s que analicen textos para identificar los comportamientos de alto riesgo y sugieran cómo modificar los comportamientos</w:t>
            </w:r>
            <w:r w:rsidR="00C0158A" w:rsidRPr="00882D74">
              <w:rPr>
                <w:lang w:val="es-GT"/>
              </w:rPr>
              <w:t>.</w:t>
            </w:r>
          </w:p>
          <w:p w14:paraId="671833F1" w14:textId="4A2361DC" w:rsidR="00BA07FC" w:rsidRDefault="00BA07FC" w:rsidP="000362A3">
            <w:pPr>
              <w:pStyle w:val="Numreradlista2"/>
              <w:numPr>
                <w:ilvl w:val="0"/>
                <w:numId w:val="0"/>
              </w:numPr>
              <w:ind w:left="907" w:hanging="187"/>
              <w:rPr>
                <w:lang w:val="es-GT"/>
              </w:rPr>
            </w:pPr>
            <w:r>
              <w:rPr>
                <w:lang w:val="es-GT"/>
              </w:rPr>
              <w:t>-</w:t>
            </w:r>
            <w:r>
              <w:rPr>
                <w:lang w:val="es-GT"/>
              </w:rPr>
              <w:tab/>
              <w:t xml:space="preserve">Por ejemplo, un maestro llega a la escuela con un resfrío. Estornuda y se cubre la boca y </w:t>
            </w:r>
            <w:r w:rsidR="000362A3">
              <w:rPr>
                <w:lang w:val="es-GT"/>
              </w:rPr>
              <w:t xml:space="preserve">la </w:t>
            </w:r>
            <w:r>
              <w:rPr>
                <w:lang w:val="es-GT"/>
              </w:rPr>
              <w:t>nariz con la mano. Le da la mano a un colega. Después se limpia las manos con un pañuelo y se va a dar su clase.</w:t>
            </w:r>
          </w:p>
          <w:p w14:paraId="614E0162" w14:textId="432056FF" w:rsidR="00BA07FC" w:rsidRDefault="00BA07FC" w:rsidP="000362A3">
            <w:pPr>
              <w:pStyle w:val="Numreradlista"/>
              <w:numPr>
                <w:ilvl w:val="0"/>
                <w:numId w:val="24"/>
              </w:numPr>
              <w:tabs>
                <w:tab w:val="clear" w:pos="720"/>
              </w:tabs>
              <w:spacing w:after="0"/>
              <w:ind w:left="1310"/>
              <w:rPr>
                <w:lang w:val="es-GT"/>
              </w:rPr>
            </w:pPr>
            <w:r>
              <w:rPr>
                <w:lang w:val="es-GT"/>
              </w:rPr>
              <w:t xml:space="preserve">¿Qué cosa arriesgada hizo el maestro? </w:t>
            </w:r>
          </w:p>
          <w:p w14:paraId="0CFA5998" w14:textId="5AE45B0D" w:rsidR="00C0158A" w:rsidRPr="00882D74" w:rsidRDefault="00BA07FC" w:rsidP="00BA07FC">
            <w:pPr>
              <w:pStyle w:val="Numreradlista"/>
              <w:numPr>
                <w:ilvl w:val="0"/>
                <w:numId w:val="24"/>
              </w:numPr>
              <w:tabs>
                <w:tab w:val="clear" w:pos="720"/>
              </w:tabs>
              <w:ind w:left="1311"/>
              <w:rPr>
                <w:lang w:val="es-GT"/>
              </w:rPr>
            </w:pPr>
            <w:r>
              <w:rPr>
                <w:lang w:val="es-GT"/>
              </w:rPr>
              <w:t xml:space="preserve">¿Qué debería haber hecho </w:t>
            </w:r>
            <w:r w:rsidR="000362A3">
              <w:rPr>
                <w:lang w:val="es-GT"/>
              </w:rPr>
              <w:t>diferente</w:t>
            </w:r>
            <w:r>
              <w:rPr>
                <w:lang w:val="es-GT"/>
              </w:rPr>
              <w:t>?</w:t>
            </w:r>
          </w:p>
        </w:tc>
        <w:tc>
          <w:tcPr>
            <w:tcW w:w="2119" w:type="dxa"/>
          </w:tcPr>
          <w:p w14:paraId="7B4BE20C" w14:textId="77777777" w:rsidR="00C0158A" w:rsidRPr="00882D74" w:rsidRDefault="00C0158A" w:rsidP="00882D74">
            <w:pPr>
              <w:pStyle w:val="Numreradlista"/>
              <w:numPr>
                <w:ilvl w:val="0"/>
                <w:numId w:val="0"/>
              </w:numPr>
              <w:rPr>
                <w:lang w:val="es-GT"/>
              </w:rPr>
            </w:pPr>
          </w:p>
        </w:tc>
      </w:tr>
      <w:tr w:rsidR="00C0158A" w:rsidRPr="00882D74" w14:paraId="0F3E0451" w14:textId="77777777" w:rsidTr="000E3973">
        <w:tc>
          <w:tcPr>
            <w:tcW w:w="8075" w:type="dxa"/>
          </w:tcPr>
          <w:p w14:paraId="0DF9FFF6" w14:textId="31E7AB9A" w:rsidR="000E3973" w:rsidRPr="00882D74" w:rsidRDefault="009D734D" w:rsidP="00464317">
            <w:pPr>
              <w:pStyle w:val="Numreradlista"/>
              <w:numPr>
                <w:ilvl w:val="0"/>
                <w:numId w:val="5"/>
              </w:numPr>
              <w:rPr>
                <w:lang w:val="es-GT"/>
              </w:rPr>
            </w:pPr>
            <w:r>
              <w:rPr>
                <w:lang w:val="es-GT"/>
              </w:rPr>
              <w:t>Asegúrese</w:t>
            </w:r>
            <w:r w:rsidR="00BA07FC">
              <w:rPr>
                <w:lang w:val="es-GT"/>
              </w:rPr>
              <w:t xml:space="preserve"> de </w:t>
            </w:r>
            <w:r>
              <w:rPr>
                <w:lang w:val="es-GT"/>
              </w:rPr>
              <w:t>escuchar</w:t>
            </w:r>
            <w:r w:rsidR="00BA07FC">
              <w:rPr>
                <w:lang w:val="es-GT"/>
              </w:rPr>
              <w:t xml:space="preserve"> las preocupaciones de los </w:t>
            </w:r>
            <w:r w:rsidR="00436F68">
              <w:rPr>
                <w:lang w:val="es-GT"/>
              </w:rPr>
              <w:t>alumno</w:t>
            </w:r>
            <w:r w:rsidR="00BA07FC">
              <w:rPr>
                <w:lang w:val="es-GT"/>
              </w:rPr>
              <w:t>s y responda a sus preguntas</w:t>
            </w:r>
            <w:r w:rsidR="000E3973" w:rsidRPr="00882D74">
              <w:rPr>
                <w:lang w:val="es-GT"/>
              </w:rPr>
              <w:t>.</w:t>
            </w:r>
          </w:p>
          <w:p w14:paraId="62332091" w14:textId="77777777" w:rsidR="00464317" w:rsidRDefault="00464317" w:rsidP="00464317">
            <w:pPr>
              <w:pStyle w:val="Numreradlista"/>
              <w:numPr>
                <w:ilvl w:val="0"/>
                <w:numId w:val="5"/>
              </w:numPr>
              <w:rPr>
                <w:lang w:val="es-GT"/>
              </w:rPr>
            </w:pPr>
            <w:r>
              <w:rPr>
                <w:lang w:val="es-GT"/>
              </w:rPr>
              <w:t>Ponga énfasis en el hecho de que los niños pueden hacer mucho para mantenerse a salvo a sí mismos y a otros.</w:t>
            </w:r>
          </w:p>
          <w:p w14:paraId="6018EF03" w14:textId="1B397CA3" w:rsidR="00464317" w:rsidRDefault="00464317" w:rsidP="00464317">
            <w:pPr>
              <w:pStyle w:val="Numreradlista2"/>
              <w:numPr>
                <w:ilvl w:val="0"/>
                <w:numId w:val="23"/>
              </w:numPr>
              <w:spacing w:after="0"/>
              <w:ind w:left="1130"/>
              <w:rPr>
                <w:lang w:val="es-GT"/>
              </w:rPr>
            </w:pPr>
            <w:r>
              <w:rPr>
                <w:lang w:val="es-GT"/>
              </w:rPr>
              <w:t>Dé a conocer el concepto de distanciamiento social</w:t>
            </w:r>
            <w:r w:rsidR="000362A3">
              <w:rPr>
                <w:lang w:val="es-GT"/>
              </w:rPr>
              <w:t>.</w:t>
            </w:r>
          </w:p>
          <w:p w14:paraId="37962C11" w14:textId="51651B20" w:rsidR="00464317" w:rsidRDefault="00464317" w:rsidP="00464317">
            <w:pPr>
              <w:pStyle w:val="Numreradlista2"/>
              <w:numPr>
                <w:ilvl w:val="0"/>
                <w:numId w:val="23"/>
              </w:numPr>
              <w:spacing w:after="0"/>
              <w:ind w:left="1130"/>
              <w:rPr>
                <w:lang w:val="es-GT"/>
              </w:rPr>
            </w:pPr>
            <w:r>
              <w:rPr>
                <w:lang w:val="es-GT"/>
              </w:rPr>
              <w:t>Concéntrese en los comportamientos apropiados para conservar la salud, como cubrirse la boca con el brazo doblado al toser o estornudar y lavarse las manos con jabón y agua.</w:t>
            </w:r>
          </w:p>
          <w:p w14:paraId="3570C4AC" w14:textId="58872FAD" w:rsidR="000E3973" w:rsidRPr="00882D74" w:rsidRDefault="00464317" w:rsidP="007B513C">
            <w:pPr>
              <w:pStyle w:val="Numreradlista2"/>
              <w:numPr>
                <w:ilvl w:val="0"/>
                <w:numId w:val="23"/>
              </w:numPr>
              <w:ind w:left="1123"/>
              <w:rPr>
                <w:lang w:val="es-GT"/>
              </w:rPr>
            </w:pPr>
            <w:r>
              <w:rPr>
                <w:lang w:val="es-GT"/>
              </w:rPr>
              <w:t>Comente las distintas reacciones que puedan</w:t>
            </w:r>
            <w:r>
              <w:t xml:space="preserve"> </w:t>
            </w:r>
            <w:r w:rsidRPr="00464317">
              <w:rPr>
                <w:lang w:val="es-GT"/>
              </w:rPr>
              <w:t xml:space="preserve">mostrar y explíqueles que son reacciones normales a una situación anormal. </w:t>
            </w:r>
            <w:r>
              <w:rPr>
                <w:lang w:val="es-GT"/>
              </w:rPr>
              <w:t>Aliéntelos a que expresen y comuniquen sus sentimientos</w:t>
            </w:r>
          </w:p>
          <w:p w14:paraId="7BEC542E" w14:textId="090FC5F4" w:rsidR="000E3973" w:rsidRPr="00882D74" w:rsidRDefault="000E3973" w:rsidP="007B513C">
            <w:pPr>
              <w:pStyle w:val="Numreradlista"/>
              <w:numPr>
                <w:ilvl w:val="0"/>
                <w:numId w:val="5"/>
              </w:numPr>
              <w:rPr>
                <w:lang w:val="es-GT"/>
              </w:rPr>
            </w:pPr>
            <w:r w:rsidRPr="00882D74">
              <w:rPr>
                <w:lang w:val="es-GT"/>
              </w:rPr>
              <w:t>Incorpor</w:t>
            </w:r>
            <w:r w:rsidR="000362A3">
              <w:rPr>
                <w:lang w:val="es-GT"/>
              </w:rPr>
              <w:t>e</w:t>
            </w:r>
            <w:r w:rsidR="007B513C">
              <w:rPr>
                <w:lang w:val="es-GT"/>
              </w:rPr>
              <w:t xml:space="preserve"> </w:t>
            </w:r>
            <w:r w:rsidR="000362A3">
              <w:rPr>
                <w:lang w:val="es-GT"/>
              </w:rPr>
              <w:t xml:space="preserve">la </w:t>
            </w:r>
            <w:r w:rsidR="007B513C">
              <w:rPr>
                <w:lang w:val="es-GT"/>
              </w:rPr>
              <w:t xml:space="preserve">educación </w:t>
            </w:r>
            <w:r w:rsidR="000362A3">
              <w:rPr>
                <w:lang w:val="es-GT"/>
              </w:rPr>
              <w:t>en salud que sea</w:t>
            </w:r>
            <w:r w:rsidR="007B513C">
              <w:rPr>
                <w:lang w:val="es-GT"/>
              </w:rPr>
              <w:t xml:space="preserve"> pertinente en otra</w:t>
            </w:r>
            <w:r w:rsidRPr="00882D74">
              <w:rPr>
                <w:lang w:val="es-GT"/>
              </w:rPr>
              <w:t>s</w:t>
            </w:r>
            <w:r w:rsidR="0039489C">
              <w:rPr>
                <w:lang w:val="es-GT"/>
              </w:rPr>
              <w:t xml:space="preserve"> materias</w:t>
            </w:r>
          </w:p>
          <w:p w14:paraId="6C63AA68" w14:textId="60404BB8" w:rsidR="000E3973" w:rsidRDefault="007B513C" w:rsidP="007B513C">
            <w:pPr>
              <w:pStyle w:val="Numreradlista2"/>
              <w:numPr>
                <w:ilvl w:val="0"/>
                <w:numId w:val="23"/>
              </w:numPr>
              <w:spacing w:after="0"/>
              <w:ind w:left="1130"/>
              <w:rPr>
                <w:lang w:val="es-GT"/>
              </w:rPr>
            </w:pPr>
            <w:r>
              <w:rPr>
                <w:lang w:val="es-GT"/>
              </w:rPr>
              <w:t>En los cursos de ciencias se puede cubrir el estudio de los virus, la transmisión de enfermedades y la importancia de la vacunación.</w:t>
            </w:r>
          </w:p>
          <w:p w14:paraId="56A9D0D8" w14:textId="3D29D963" w:rsidR="00C0158A" w:rsidRDefault="007B513C" w:rsidP="007B513C">
            <w:pPr>
              <w:pStyle w:val="Numreradlista2"/>
              <w:numPr>
                <w:ilvl w:val="0"/>
                <w:numId w:val="23"/>
              </w:numPr>
              <w:ind w:left="1123"/>
              <w:rPr>
                <w:lang w:val="es-GT"/>
              </w:rPr>
            </w:pPr>
            <w:r>
              <w:rPr>
                <w:lang w:val="es-GT"/>
              </w:rPr>
              <w:t>En Estudios Sociales se puede enseñar la historia de las pandemias y sus efectos secundarios</w:t>
            </w:r>
            <w:r w:rsidR="000362A3">
              <w:rPr>
                <w:lang w:val="es-GT"/>
              </w:rPr>
              <w:t>,</w:t>
            </w:r>
            <w:r>
              <w:rPr>
                <w:lang w:val="es-GT"/>
              </w:rPr>
              <w:t xml:space="preserve"> e investigar cómo las políticas públicas pueden fomentar la tolerancia y la cohesión social</w:t>
            </w:r>
            <w:r w:rsidR="000E3973" w:rsidRPr="00882D74">
              <w:rPr>
                <w:lang w:val="es-GT"/>
              </w:rPr>
              <w:t>.</w:t>
            </w:r>
          </w:p>
          <w:p w14:paraId="0D18F921" w14:textId="166B30A6" w:rsidR="007B513C" w:rsidRDefault="007B513C" w:rsidP="007B513C">
            <w:pPr>
              <w:pStyle w:val="Numreradlista"/>
              <w:numPr>
                <w:ilvl w:val="0"/>
                <w:numId w:val="5"/>
              </w:numPr>
              <w:rPr>
                <w:lang w:val="es-GT"/>
              </w:rPr>
            </w:pPr>
            <w:r>
              <w:rPr>
                <w:lang w:val="es-GT"/>
              </w:rPr>
              <w:t xml:space="preserve">Pida a los </w:t>
            </w:r>
            <w:r w:rsidR="00436F68">
              <w:rPr>
                <w:lang w:val="es-GT"/>
              </w:rPr>
              <w:t>alumno</w:t>
            </w:r>
            <w:r>
              <w:rPr>
                <w:lang w:val="es-GT"/>
              </w:rPr>
              <w:t xml:space="preserve">s que elaboren sus propios anuncios de servicio público </w:t>
            </w:r>
            <w:r w:rsidR="000362A3">
              <w:rPr>
                <w:lang w:val="es-GT"/>
              </w:rPr>
              <w:t xml:space="preserve">para difundirlos </w:t>
            </w:r>
            <w:r>
              <w:rPr>
                <w:lang w:val="es-GT"/>
              </w:rPr>
              <w:t>por medio de los medios sociales, la radio y hasta la transmisión local por televisión. Escriba un artículo periodístico o una presentación de noticias para la televisión (y afiches /</w:t>
            </w:r>
            <w:r w:rsidR="0017784F">
              <w:rPr>
                <w:lang w:val="es-GT"/>
              </w:rPr>
              <w:t xml:space="preserve"> volantes</w:t>
            </w:r>
            <w:r>
              <w:rPr>
                <w:lang w:val="es-GT"/>
              </w:rPr>
              <w:t>).</w:t>
            </w:r>
          </w:p>
          <w:p w14:paraId="0CDB7783" w14:textId="17616B29" w:rsidR="00920276" w:rsidRDefault="00920276" w:rsidP="00920276">
            <w:pPr>
              <w:pStyle w:val="Numreradlista2"/>
              <w:numPr>
                <w:ilvl w:val="0"/>
                <w:numId w:val="23"/>
              </w:numPr>
              <w:spacing w:after="0"/>
              <w:ind w:left="1123"/>
              <w:rPr>
                <w:lang w:val="es-GT"/>
              </w:rPr>
            </w:pPr>
            <w:r>
              <w:rPr>
                <w:lang w:val="es-GT"/>
              </w:rPr>
              <w:t xml:space="preserve">Las clases sobre conocimiento de los medios pueden empoderar a los </w:t>
            </w:r>
            <w:r w:rsidR="00436F68">
              <w:rPr>
                <w:lang w:val="es-GT"/>
              </w:rPr>
              <w:t>alumno</w:t>
            </w:r>
            <w:r>
              <w:rPr>
                <w:lang w:val="es-GT"/>
              </w:rPr>
              <w:t>s para que se conviertan en personas que piensan y actúan con criterio, comunicadores eficaces y ciudadanos activos.</w:t>
            </w:r>
          </w:p>
          <w:p w14:paraId="15E260EC" w14:textId="5A5FBF18" w:rsidR="000E3973" w:rsidRPr="00920276" w:rsidRDefault="00920276" w:rsidP="00920276">
            <w:pPr>
              <w:pStyle w:val="Numreradlista2"/>
              <w:numPr>
                <w:ilvl w:val="0"/>
                <w:numId w:val="23"/>
              </w:numPr>
              <w:ind w:left="1123"/>
              <w:rPr>
                <w:lang w:val="es-GT"/>
              </w:rPr>
            </w:pPr>
            <w:r>
              <w:rPr>
                <w:lang w:val="es-GT"/>
              </w:rPr>
              <w:t xml:space="preserve">Aliente a los </w:t>
            </w:r>
            <w:r w:rsidR="00436F68">
              <w:rPr>
                <w:lang w:val="es-GT"/>
              </w:rPr>
              <w:t>alumno</w:t>
            </w:r>
            <w:r>
              <w:rPr>
                <w:lang w:val="es-GT"/>
              </w:rPr>
              <w:t>s para que prevengan y se enfrenten al estigma.</w:t>
            </w:r>
          </w:p>
        </w:tc>
        <w:tc>
          <w:tcPr>
            <w:tcW w:w="2119" w:type="dxa"/>
          </w:tcPr>
          <w:p w14:paraId="28ACFBA0" w14:textId="77777777" w:rsidR="00C0158A" w:rsidRPr="00882D74" w:rsidRDefault="00C0158A" w:rsidP="00882D74">
            <w:pPr>
              <w:pStyle w:val="Numreradlista"/>
              <w:numPr>
                <w:ilvl w:val="0"/>
                <w:numId w:val="0"/>
              </w:numPr>
              <w:rPr>
                <w:lang w:val="es-GT"/>
              </w:rPr>
            </w:pPr>
          </w:p>
        </w:tc>
      </w:tr>
      <w:tr w:rsidR="00C0158A" w:rsidRPr="00882D74" w14:paraId="55A6E613" w14:textId="77777777" w:rsidTr="000362A3">
        <w:tc>
          <w:tcPr>
            <w:tcW w:w="8075" w:type="dxa"/>
            <w:tcBorders>
              <w:bottom w:val="single" w:sz="4" w:space="0" w:color="auto"/>
            </w:tcBorders>
          </w:tcPr>
          <w:p w14:paraId="4941A4E7" w14:textId="04A72267" w:rsidR="00920276" w:rsidRDefault="00C10049" w:rsidP="00882D74">
            <w:pPr>
              <w:pStyle w:val="Numreradlista"/>
              <w:numPr>
                <w:ilvl w:val="0"/>
                <w:numId w:val="5"/>
              </w:numPr>
              <w:rPr>
                <w:lang w:val="es-GT"/>
              </w:rPr>
            </w:pPr>
            <w:r w:rsidRPr="00C10049">
              <w:rPr>
                <w:lang w:val="es-GT"/>
              </w:rPr>
              <w:t xml:space="preserve">Concéntrese en los comportamientos apropiados para conservar la salud, como cubrirse la boca con el brazo doblado al toser o estornudar y lavarse las manos </w:t>
            </w:r>
            <w:r w:rsidR="000362A3">
              <w:rPr>
                <w:lang w:val="es-GT"/>
              </w:rPr>
              <w:t xml:space="preserve">frecuentemente </w:t>
            </w:r>
            <w:r w:rsidRPr="00C10049">
              <w:rPr>
                <w:lang w:val="es-GT"/>
              </w:rPr>
              <w:t>con jabón y agua.</w:t>
            </w:r>
          </w:p>
          <w:p w14:paraId="4EE768F9" w14:textId="4D2EBA9C" w:rsidR="00C10049" w:rsidRDefault="00C10049" w:rsidP="00882D74">
            <w:pPr>
              <w:pStyle w:val="Numreradlista"/>
              <w:numPr>
                <w:ilvl w:val="0"/>
                <w:numId w:val="5"/>
              </w:numPr>
              <w:rPr>
                <w:lang w:val="es-GT"/>
              </w:rPr>
            </w:pPr>
            <w:r>
              <w:rPr>
                <w:lang w:val="es-GT"/>
              </w:rPr>
              <w:lastRenderedPageBreak/>
              <w:t>Cante una canción mientras se lava las manos para practicar la duración recomendada de 20 segundos.</w:t>
            </w:r>
          </w:p>
          <w:p w14:paraId="14B9D402" w14:textId="0BA92C88" w:rsidR="00C10049" w:rsidRDefault="007B5DE7" w:rsidP="00882D74">
            <w:pPr>
              <w:pStyle w:val="Numreradlista"/>
              <w:numPr>
                <w:ilvl w:val="0"/>
                <w:numId w:val="5"/>
              </w:numPr>
              <w:rPr>
                <w:lang w:val="es-GT"/>
              </w:rPr>
            </w:pPr>
            <w:r>
              <w:rPr>
                <w:lang w:val="es-GT"/>
              </w:rPr>
              <w:t>Ponga a l</w:t>
            </w:r>
            <w:r w:rsidR="00C10049">
              <w:rPr>
                <w:lang w:val="es-GT"/>
              </w:rPr>
              <w:t>os niños</w:t>
            </w:r>
            <w:r>
              <w:rPr>
                <w:lang w:val="es-GT"/>
              </w:rPr>
              <w:t xml:space="preserve"> a</w:t>
            </w:r>
            <w:r w:rsidR="00C10049">
              <w:rPr>
                <w:lang w:val="es-GT"/>
              </w:rPr>
              <w:t xml:space="preserve"> “practicar” lavarse las manos con gel antiséptico o </w:t>
            </w:r>
            <w:r w:rsidR="000362A3">
              <w:rPr>
                <w:lang w:val="es-GT"/>
              </w:rPr>
              <w:t xml:space="preserve">agua y </w:t>
            </w:r>
            <w:r w:rsidR="00C10049">
              <w:rPr>
                <w:lang w:val="es-GT"/>
              </w:rPr>
              <w:t>jabón.</w:t>
            </w:r>
          </w:p>
          <w:p w14:paraId="089FF5D7" w14:textId="7BFAC4DC" w:rsidR="00C0158A" w:rsidRPr="00882D74" w:rsidRDefault="00F6712B" w:rsidP="00882D74">
            <w:pPr>
              <w:pStyle w:val="Numreradlista"/>
              <w:numPr>
                <w:ilvl w:val="0"/>
                <w:numId w:val="5"/>
              </w:numPr>
              <w:rPr>
                <w:lang w:val="es-GT"/>
              </w:rPr>
            </w:pPr>
            <w:r>
              <w:rPr>
                <w:lang w:val="es-GT"/>
              </w:rPr>
              <w:t>Invente una forma para llevar el control del lavado de manos y premie a los que se lavan las manos frecuentemente / oportunamente.</w:t>
            </w:r>
          </w:p>
          <w:p w14:paraId="0539B039" w14:textId="726671FA" w:rsidR="00C0158A" w:rsidRPr="00882D74" w:rsidRDefault="00F6712B" w:rsidP="00882D74">
            <w:pPr>
              <w:pStyle w:val="Numreradlista"/>
              <w:numPr>
                <w:ilvl w:val="0"/>
                <w:numId w:val="5"/>
              </w:numPr>
              <w:rPr>
                <w:lang w:val="es-GT"/>
              </w:rPr>
            </w:pPr>
            <w:r>
              <w:rPr>
                <w:lang w:val="es-GT"/>
              </w:rPr>
              <w:t xml:space="preserve">Use títeres o muñecos para </w:t>
            </w:r>
            <w:r w:rsidR="00B84A86">
              <w:rPr>
                <w:lang w:val="es-GT"/>
              </w:rPr>
              <w:t xml:space="preserve">hacer una demostración de los síntomas (estornudos, tos, fiebre) y qué hacer si se sienten enfermos y cómo reconfortar a alguien que está enfermo (cultivar la empatía y los comportamientos seguros para cuidar a los enfermos). </w:t>
            </w:r>
          </w:p>
          <w:p w14:paraId="3037E6B2" w14:textId="4A7E84D0" w:rsidR="00C0158A" w:rsidRPr="00882D74" w:rsidRDefault="007B5DE7" w:rsidP="00882D74">
            <w:pPr>
              <w:pStyle w:val="Numreradlista"/>
              <w:numPr>
                <w:ilvl w:val="0"/>
                <w:numId w:val="5"/>
              </w:numPr>
              <w:rPr>
                <w:lang w:val="es-GT"/>
              </w:rPr>
            </w:pPr>
            <w:r>
              <w:rPr>
                <w:lang w:val="es-GT"/>
              </w:rPr>
              <w:t>Lleve a cabo un j</w:t>
            </w:r>
            <w:r w:rsidR="00B84A86">
              <w:rPr>
                <w:lang w:val="es-GT"/>
              </w:rPr>
              <w:t xml:space="preserve">uego de roles </w:t>
            </w:r>
            <w:r>
              <w:rPr>
                <w:lang w:val="es-GT"/>
              </w:rPr>
              <w:t>en el que</w:t>
            </w:r>
            <w:r w:rsidR="00B84A86">
              <w:rPr>
                <w:lang w:val="es-GT"/>
              </w:rPr>
              <w:t xml:space="preserve"> uno de los padres, un doctor o una enfermera cuida a un títere / muñeco enfermo.</w:t>
            </w:r>
            <w:r w:rsidR="00C0158A" w:rsidRPr="00882D74">
              <w:rPr>
                <w:lang w:val="es-GT"/>
              </w:rPr>
              <w:t xml:space="preserve"> </w:t>
            </w:r>
          </w:p>
          <w:p w14:paraId="59384D13" w14:textId="29D4F812" w:rsidR="00C0158A" w:rsidRPr="00A00AAF" w:rsidRDefault="00D42D77" w:rsidP="00A00AAF">
            <w:pPr>
              <w:pStyle w:val="Numreradlista"/>
              <w:numPr>
                <w:ilvl w:val="0"/>
                <w:numId w:val="5"/>
              </w:numPr>
              <w:rPr>
                <w:lang w:val="es-GT"/>
              </w:rPr>
            </w:pPr>
            <w:r>
              <w:rPr>
                <w:lang w:val="es-GT"/>
              </w:rPr>
              <w:t>Pídales</w:t>
            </w:r>
            <w:r w:rsidR="00B84A86">
              <w:rPr>
                <w:lang w:val="es-GT"/>
              </w:rPr>
              <w:t xml:space="preserve"> a los niños que se sienten más lejos unos de otros, pídales que practiquen </w:t>
            </w:r>
            <w:r w:rsidR="00A00AAF">
              <w:rPr>
                <w:lang w:val="es-GT"/>
              </w:rPr>
              <w:t>extender los brazos y ‘mover sus alas’ (para ayudarlos a comprender el distanciamiento), deben estar lo suficientemente separados como para no tocar a sus amigos.</w:t>
            </w:r>
          </w:p>
        </w:tc>
        <w:tc>
          <w:tcPr>
            <w:tcW w:w="2119" w:type="dxa"/>
            <w:tcBorders>
              <w:bottom w:val="single" w:sz="4" w:space="0" w:color="auto"/>
            </w:tcBorders>
          </w:tcPr>
          <w:p w14:paraId="5FF1ADD6" w14:textId="77777777" w:rsidR="00C0158A" w:rsidRPr="00882D74" w:rsidRDefault="00C0158A" w:rsidP="00882D74">
            <w:pPr>
              <w:pStyle w:val="Numreradlista"/>
              <w:numPr>
                <w:ilvl w:val="0"/>
                <w:numId w:val="0"/>
              </w:numPr>
              <w:rPr>
                <w:lang w:val="es-GT"/>
              </w:rPr>
            </w:pPr>
          </w:p>
        </w:tc>
      </w:tr>
      <w:tr w:rsidR="00C0158A" w:rsidRPr="00882D74" w14:paraId="11128526" w14:textId="77777777" w:rsidTr="000362A3">
        <w:tc>
          <w:tcPr>
            <w:tcW w:w="8075" w:type="dxa"/>
            <w:tcBorders>
              <w:top w:val="single" w:sz="4" w:space="0" w:color="auto"/>
              <w:left w:val="single" w:sz="4" w:space="0" w:color="auto"/>
              <w:bottom w:val="single" w:sz="4" w:space="0" w:color="auto"/>
              <w:right w:val="single" w:sz="4" w:space="0" w:color="auto"/>
            </w:tcBorders>
          </w:tcPr>
          <w:p w14:paraId="3E4742DF" w14:textId="0AB87846" w:rsidR="009D734D" w:rsidRPr="00882D74" w:rsidRDefault="009D734D" w:rsidP="009D734D">
            <w:pPr>
              <w:pStyle w:val="Numreradlista"/>
              <w:numPr>
                <w:ilvl w:val="0"/>
                <w:numId w:val="5"/>
              </w:numPr>
              <w:rPr>
                <w:lang w:val="es-GT"/>
              </w:rPr>
            </w:pPr>
            <w:r>
              <w:rPr>
                <w:lang w:val="es-GT"/>
              </w:rPr>
              <w:t xml:space="preserve">Asegúrese de escuchar las preocupaciones de los </w:t>
            </w:r>
            <w:r w:rsidR="00436F68">
              <w:rPr>
                <w:lang w:val="es-GT"/>
              </w:rPr>
              <w:t>alumno</w:t>
            </w:r>
            <w:r>
              <w:rPr>
                <w:lang w:val="es-GT"/>
              </w:rPr>
              <w:t>s y responda a sus preguntas</w:t>
            </w:r>
            <w:r w:rsidRPr="00882D74">
              <w:rPr>
                <w:lang w:val="es-GT"/>
              </w:rPr>
              <w:t>.</w:t>
            </w:r>
          </w:p>
          <w:p w14:paraId="4EDD35DC" w14:textId="77777777" w:rsidR="009D734D" w:rsidRDefault="009D734D" w:rsidP="009D734D">
            <w:pPr>
              <w:pStyle w:val="Numreradlista"/>
              <w:numPr>
                <w:ilvl w:val="0"/>
                <w:numId w:val="5"/>
              </w:numPr>
              <w:rPr>
                <w:lang w:val="es-GT"/>
              </w:rPr>
            </w:pPr>
            <w:r>
              <w:rPr>
                <w:lang w:val="es-GT"/>
              </w:rPr>
              <w:t>Ponga énfasis en el hecho de que los niños pueden hacer mucho para mantenerse a salvo a sí mismos y a otros.</w:t>
            </w:r>
          </w:p>
          <w:p w14:paraId="17681264" w14:textId="271C5A15" w:rsidR="009D734D" w:rsidRDefault="009D734D" w:rsidP="009D734D">
            <w:pPr>
              <w:pStyle w:val="Numreradlista2"/>
              <w:numPr>
                <w:ilvl w:val="0"/>
                <w:numId w:val="23"/>
              </w:numPr>
              <w:spacing w:after="0"/>
              <w:ind w:left="1130"/>
              <w:rPr>
                <w:lang w:val="es-GT"/>
              </w:rPr>
            </w:pPr>
            <w:r>
              <w:rPr>
                <w:lang w:val="es-GT"/>
              </w:rPr>
              <w:t>Dé a conocer el concepto de distanciamiento social</w:t>
            </w:r>
            <w:r w:rsidR="000362A3">
              <w:rPr>
                <w:lang w:val="es-GT"/>
              </w:rPr>
              <w:t>.</w:t>
            </w:r>
          </w:p>
          <w:p w14:paraId="19C7B91C" w14:textId="1DB3E0D4" w:rsidR="000E3973" w:rsidRDefault="009D734D" w:rsidP="009D734D">
            <w:pPr>
              <w:pStyle w:val="Numreradlista2"/>
              <w:numPr>
                <w:ilvl w:val="0"/>
                <w:numId w:val="23"/>
              </w:numPr>
              <w:spacing w:after="0"/>
              <w:ind w:left="1130"/>
              <w:rPr>
                <w:lang w:val="es-GT"/>
              </w:rPr>
            </w:pPr>
            <w:r>
              <w:rPr>
                <w:lang w:val="es-GT"/>
              </w:rPr>
              <w:t>Concéntrese en los comportamientos apropiados para conservar la salud, como cubrirse la boca con el brazo doblado al toser o estornudar y lavarse las manos con jabón y agua.</w:t>
            </w:r>
          </w:p>
          <w:p w14:paraId="18C4E861" w14:textId="09E1DEA9" w:rsidR="009D734D" w:rsidRDefault="009D734D" w:rsidP="009D734D">
            <w:pPr>
              <w:pStyle w:val="Numreradlista2"/>
              <w:numPr>
                <w:ilvl w:val="0"/>
                <w:numId w:val="23"/>
              </w:numPr>
              <w:ind w:left="1123"/>
              <w:rPr>
                <w:lang w:val="es-GT"/>
              </w:rPr>
            </w:pPr>
            <w:r>
              <w:rPr>
                <w:lang w:val="es-GT"/>
              </w:rPr>
              <w:t xml:space="preserve">Recuerde a los </w:t>
            </w:r>
            <w:r w:rsidR="00436F68">
              <w:rPr>
                <w:lang w:val="es-GT"/>
              </w:rPr>
              <w:t>alumno</w:t>
            </w:r>
            <w:r>
              <w:rPr>
                <w:lang w:val="es-GT"/>
              </w:rPr>
              <w:t>s que ellos pueden dar el ejemplo de un comportamiento sano en su familia</w:t>
            </w:r>
            <w:r w:rsidR="000362A3">
              <w:rPr>
                <w:lang w:val="es-GT"/>
              </w:rPr>
              <w:t>.</w:t>
            </w:r>
          </w:p>
          <w:p w14:paraId="5B312904" w14:textId="42143933" w:rsidR="000E3973" w:rsidRPr="00882D74" w:rsidRDefault="0039489C" w:rsidP="00882D74">
            <w:pPr>
              <w:pStyle w:val="Numreradlista"/>
              <w:numPr>
                <w:ilvl w:val="0"/>
                <w:numId w:val="5"/>
              </w:numPr>
              <w:rPr>
                <w:lang w:val="es-GT"/>
              </w:rPr>
            </w:pPr>
            <w:r>
              <w:rPr>
                <w:lang w:val="es-GT"/>
              </w:rPr>
              <w:t>A</w:t>
            </w:r>
            <w:r w:rsidR="009D734D" w:rsidRPr="009D734D">
              <w:rPr>
                <w:lang w:val="es-GT"/>
              </w:rPr>
              <w:t xml:space="preserve">liente a los </w:t>
            </w:r>
            <w:r w:rsidR="00436F68">
              <w:rPr>
                <w:lang w:val="es-GT"/>
              </w:rPr>
              <w:t>alumno</w:t>
            </w:r>
            <w:r w:rsidR="009D734D" w:rsidRPr="009D734D">
              <w:rPr>
                <w:lang w:val="es-GT"/>
              </w:rPr>
              <w:t>s para que prevengan y se enfrenten al estigma</w:t>
            </w:r>
            <w:r>
              <w:rPr>
                <w:lang w:val="es-GT"/>
              </w:rPr>
              <w:t xml:space="preserve"> de una manera positiva. </w:t>
            </w:r>
            <w:r w:rsidR="000E3973" w:rsidRPr="00882D74">
              <w:rPr>
                <w:lang w:val="es-GT"/>
              </w:rPr>
              <w:t xml:space="preserve"> </w:t>
            </w:r>
            <w:r>
              <w:rPr>
                <w:lang w:val="es-GT"/>
              </w:rPr>
              <w:t>Mencione</w:t>
            </w:r>
            <w:r w:rsidRPr="0039489C">
              <w:rPr>
                <w:lang w:val="es-GT"/>
              </w:rPr>
              <w:t xml:space="preserve"> las distintas reacciones que pued</w:t>
            </w:r>
            <w:r>
              <w:rPr>
                <w:lang w:val="es-GT"/>
              </w:rPr>
              <w:t>e</w:t>
            </w:r>
            <w:r w:rsidRPr="0039489C">
              <w:rPr>
                <w:lang w:val="es-GT"/>
              </w:rPr>
              <w:t>n mostrar y explíqueles que son reacciones normales a una situación anormal. Aliéntelos a que expresen y comuniquen sus sentimientos</w:t>
            </w:r>
            <w:r w:rsidR="000E3973" w:rsidRPr="00882D74">
              <w:rPr>
                <w:lang w:val="es-GT"/>
              </w:rPr>
              <w:t>.</w:t>
            </w:r>
          </w:p>
          <w:p w14:paraId="35336FFA" w14:textId="559D9325" w:rsidR="0039489C" w:rsidRDefault="0039489C" w:rsidP="00882D74">
            <w:pPr>
              <w:pStyle w:val="Numreradlista"/>
              <w:numPr>
                <w:ilvl w:val="0"/>
                <w:numId w:val="5"/>
              </w:numPr>
              <w:rPr>
                <w:lang w:val="es-GT"/>
              </w:rPr>
            </w:pPr>
            <w:r>
              <w:rPr>
                <w:lang w:val="es-GT"/>
              </w:rPr>
              <w:t xml:space="preserve">Establezca una agencia de </w:t>
            </w:r>
            <w:r w:rsidR="00436F68">
              <w:rPr>
                <w:lang w:val="es-GT"/>
              </w:rPr>
              <w:t>alumno</w:t>
            </w:r>
            <w:r>
              <w:rPr>
                <w:lang w:val="es-GT"/>
              </w:rPr>
              <w:t>s y pídales que promuevan información relativa a la salud pública.</w:t>
            </w:r>
          </w:p>
          <w:p w14:paraId="3C26ECA0" w14:textId="6703B7D3" w:rsidR="000E3973" w:rsidRPr="00882D74" w:rsidRDefault="0039489C" w:rsidP="00882D74">
            <w:pPr>
              <w:pStyle w:val="Numreradlista"/>
              <w:numPr>
                <w:ilvl w:val="0"/>
                <w:numId w:val="5"/>
              </w:numPr>
              <w:rPr>
                <w:lang w:val="es-GT"/>
              </w:rPr>
            </w:pPr>
            <w:r>
              <w:rPr>
                <w:lang w:val="es-GT"/>
              </w:rPr>
              <w:t xml:space="preserve">Pida a los </w:t>
            </w:r>
            <w:r w:rsidR="00436F68">
              <w:rPr>
                <w:lang w:val="es-GT"/>
              </w:rPr>
              <w:t>alumno</w:t>
            </w:r>
            <w:r>
              <w:rPr>
                <w:lang w:val="es-GT"/>
              </w:rPr>
              <w:t xml:space="preserve">s que elaboren sus propios anuncios de </w:t>
            </w:r>
            <w:r w:rsidR="000362A3">
              <w:rPr>
                <w:lang w:val="es-GT"/>
              </w:rPr>
              <w:t>s</w:t>
            </w:r>
            <w:r>
              <w:rPr>
                <w:lang w:val="es-GT"/>
              </w:rPr>
              <w:t>ervicio</w:t>
            </w:r>
            <w:r w:rsidR="000362A3">
              <w:rPr>
                <w:lang w:val="es-GT"/>
              </w:rPr>
              <w:t xml:space="preserve"> p</w:t>
            </w:r>
            <w:r>
              <w:rPr>
                <w:lang w:val="es-GT"/>
              </w:rPr>
              <w:t>úblico y que los difundan por medio de anuncios, afiches y/o volantes en la escuela</w:t>
            </w:r>
            <w:r w:rsidR="000E3973" w:rsidRPr="00882D74">
              <w:rPr>
                <w:lang w:val="es-GT"/>
              </w:rPr>
              <w:t>.</w:t>
            </w:r>
          </w:p>
          <w:p w14:paraId="0D6903ED" w14:textId="6FFDB10F" w:rsidR="0039489C" w:rsidRPr="00882D74" w:rsidRDefault="0039489C" w:rsidP="0039489C">
            <w:pPr>
              <w:pStyle w:val="Numreradlista"/>
              <w:numPr>
                <w:ilvl w:val="0"/>
                <w:numId w:val="5"/>
              </w:numPr>
              <w:rPr>
                <w:lang w:val="es-GT"/>
              </w:rPr>
            </w:pPr>
            <w:r w:rsidRPr="00882D74">
              <w:rPr>
                <w:lang w:val="es-GT"/>
              </w:rPr>
              <w:t>Incorpor</w:t>
            </w:r>
            <w:r w:rsidR="000362A3">
              <w:rPr>
                <w:lang w:val="es-GT"/>
              </w:rPr>
              <w:t>e la</w:t>
            </w:r>
            <w:r>
              <w:rPr>
                <w:lang w:val="es-GT"/>
              </w:rPr>
              <w:t xml:space="preserve"> educación </w:t>
            </w:r>
            <w:r w:rsidR="000362A3">
              <w:rPr>
                <w:lang w:val="es-GT"/>
              </w:rPr>
              <w:t>en</w:t>
            </w:r>
            <w:r>
              <w:rPr>
                <w:lang w:val="es-GT"/>
              </w:rPr>
              <w:t xml:space="preserve"> salud </w:t>
            </w:r>
            <w:r w:rsidR="000362A3">
              <w:rPr>
                <w:lang w:val="es-GT"/>
              </w:rPr>
              <w:t xml:space="preserve">que sea </w:t>
            </w:r>
            <w:r>
              <w:rPr>
                <w:lang w:val="es-GT"/>
              </w:rPr>
              <w:t>pertinente en otra</w:t>
            </w:r>
            <w:r w:rsidRPr="00882D74">
              <w:rPr>
                <w:lang w:val="es-GT"/>
              </w:rPr>
              <w:t>s</w:t>
            </w:r>
            <w:r>
              <w:rPr>
                <w:lang w:val="es-GT"/>
              </w:rPr>
              <w:t xml:space="preserve"> materias</w:t>
            </w:r>
          </w:p>
          <w:p w14:paraId="10C84729" w14:textId="77777777" w:rsidR="0039489C" w:rsidRDefault="0039489C" w:rsidP="0039489C">
            <w:pPr>
              <w:pStyle w:val="Numreradlista2"/>
              <w:numPr>
                <w:ilvl w:val="0"/>
                <w:numId w:val="23"/>
              </w:numPr>
              <w:spacing w:after="0"/>
              <w:ind w:left="1130"/>
              <w:rPr>
                <w:lang w:val="es-GT"/>
              </w:rPr>
            </w:pPr>
            <w:r>
              <w:rPr>
                <w:lang w:val="es-GT"/>
              </w:rPr>
              <w:t>En los cursos de ciencias se puede cubrir el estudio de los virus, la transmisión de enfermedades y la importancia de la vacunación.</w:t>
            </w:r>
          </w:p>
          <w:p w14:paraId="1D1E7BD2" w14:textId="658AB170" w:rsidR="000E3973" w:rsidRDefault="0039489C" w:rsidP="0039489C">
            <w:pPr>
              <w:pStyle w:val="Numreradlista2"/>
              <w:numPr>
                <w:ilvl w:val="0"/>
                <w:numId w:val="23"/>
              </w:numPr>
              <w:spacing w:after="0"/>
              <w:ind w:left="1130"/>
              <w:rPr>
                <w:lang w:val="es-GT"/>
              </w:rPr>
            </w:pPr>
            <w:r>
              <w:rPr>
                <w:lang w:val="es-GT"/>
              </w:rPr>
              <w:t>En Estudios Sociales se puede enseñar la historia de las pandemias y la evolución de las políticas públicas de salud seguridad públicas.</w:t>
            </w:r>
          </w:p>
          <w:p w14:paraId="53D412C4" w14:textId="42CB7902" w:rsidR="0039489C" w:rsidRDefault="0039489C" w:rsidP="0039489C">
            <w:pPr>
              <w:pStyle w:val="Numreradlista2"/>
              <w:numPr>
                <w:ilvl w:val="0"/>
                <w:numId w:val="23"/>
              </w:numPr>
              <w:spacing w:after="0"/>
              <w:ind w:left="1123"/>
              <w:rPr>
                <w:lang w:val="es-GT"/>
              </w:rPr>
            </w:pPr>
            <w:r>
              <w:rPr>
                <w:lang w:val="es-GT"/>
              </w:rPr>
              <w:t xml:space="preserve">Las clases sobre conocimiento de los medios pueden empoderar a los </w:t>
            </w:r>
            <w:r w:rsidR="00436F68">
              <w:rPr>
                <w:lang w:val="es-GT"/>
              </w:rPr>
              <w:t>alumno</w:t>
            </w:r>
            <w:r>
              <w:rPr>
                <w:lang w:val="es-GT"/>
              </w:rPr>
              <w:t>s para que se conviertan en personas que piensan y actúan con criterio, comunicadores eficaces y ciudadanos activos.</w:t>
            </w:r>
          </w:p>
          <w:p w14:paraId="7ED53FFD" w14:textId="37A702AD" w:rsidR="0039489C" w:rsidRPr="00882D74" w:rsidRDefault="0039489C" w:rsidP="0039489C">
            <w:pPr>
              <w:pStyle w:val="Numreradlista2"/>
              <w:numPr>
                <w:ilvl w:val="0"/>
                <w:numId w:val="0"/>
              </w:numPr>
              <w:spacing w:after="0"/>
              <w:ind w:left="1130"/>
              <w:rPr>
                <w:lang w:val="es-GT"/>
              </w:rPr>
            </w:pPr>
          </w:p>
        </w:tc>
        <w:tc>
          <w:tcPr>
            <w:tcW w:w="2119" w:type="dxa"/>
            <w:tcBorders>
              <w:top w:val="single" w:sz="4" w:space="0" w:color="auto"/>
              <w:left w:val="single" w:sz="4" w:space="0" w:color="auto"/>
              <w:bottom w:val="single" w:sz="4" w:space="0" w:color="auto"/>
              <w:right w:val="single" w:sz="4" w:space="0" w:color="auto"/>
            </w:tcBorders>
          </w:tcPr>
          <w:p w14:paraId="5604CBFD" w14:textId="77777777" w:rsidR="00C0158A" w:rsidRPr="00882D74" w:rsidRDefault="00C0158A" w:rsidP="00882D74">
            <w:pPr>
              <w:pStyle w:val="Numreradlista"/>
              <w:numPr>
                <w:ilvl w:val="0"/>
                <w:numId w:val="0"/>
              </w:numPr>
              <w:rPr>
                <w:lang w:val="es-GT"/>
              </w:rPr>
            </w:pPr>
          </w:p>
        </w:tc>
      </w:tr>
    </w:tbl>
    <w:p w14:paraId="02C4F402" w14:textId="1BD1E1F2" w:rsidR="00CF6CF5" w:rsidRDefault="00CF6CF5" w:rsidP="001A6781">
      <w:pPr>
        <w:pStyle w:val="Numreradlista"/>
        <w:numPr>
          <w:ilvl w:val="0"/>
          <w:numId w:val="0"/>
        </w:numPr>
        <w:ind w:left="284" w:hanging="284"/>
      </w:pPr>
    </w:p>
    <w:p w14:paraId="3959FE31" w14:textId="51054475" w:rsidR="00CF6CF5" w:rsidRDefault="00CF6CF5" w:rsidP="001A6781">
      <w:pPr>
        <w:pStyle w:val="Numreradlista"/>
        <w:numPr>
          <w:ilvl w:val="0"/>
          <w:numId w:val="0"/>
        </w:numPr>
        <w:ind w:left="284" w:hanging="284"/>
        <w:rPr>
          <w:b/>
          <w:bCs/>
          <w:sz w:val="24"/>
          <w:szCs w:val="24"/>
        </w:rPr>
      </w:pPr>
    </w:p>
    <w:p w14:paraId="7AB0EA57" w14:textId="2091D613" w:rsidR="00CF6CF5" w:rsidRDefault="00CF6CF5" w:rsidP="001A6781">
      <w:pPr>
        <w:pStyle w:val="Numreradlista"/>
        <w:numPr>
          <w:ilvl w:val="0"/>
          <w:numId w:val="0"/>
        </w:numPr>
        <w:ind w:left="284" w:hanging="284"/>
        <w:rPr>
          <w:b/>
          <w:bCs/>
          <w:sz w:val="24"/>
          <w:szCs w:val="24"/>
        </w:rPr>
      </w:pPr>
    </w:p>
    <w:p w14:paraId="15CE6967" w14:textId="77777777" w:rsidR="00CF6CF5" w:rsidRDefault="00CF6CF5" w:rsidP="001A6781">
      <w:pPr>
        <w:pStyle w:val="Numreradlista"/>
        <w:numPr>
          <w:ilvl w:val="0"/>
          <w:numId w:val="0"/>
        </w:numPr>
        <w:ind w:left="284" w:hanging="284"/>
        <w:rPr>
          <w:b/>
          <w:bCs/>
          <w:sz w:val="24"/>
          <w:szCs w:val="24"/>
        </w:rPr>
      </w:pPr>
    </w:p>
    <w:p w14:paraId="1F9AB083" w14:textId="77777777" w:rsidR="00CF6CF5" w:rsidRDefault="00CF6CF5" w:rsidP="001A6781">
      <w:pPr>
        <w:pStyle w:val="Numreradlista"/>
        <w:numPr>
          <w:ilvl w:val="0"/>
          <w:numId w:val="0"/>
        </w:numPr>
        <w:ind w:left="284" w:hanging="284"/>
        <w:rPr>
          <w:b/>
          <w:bCs/>
          <w:sz w:val="24"/>
          <w:szCs w:val="24"/>
        </w:rPr>
      </w:pPr>
    </w:p>
    <w:p w14:paraId="193D52EA" w14:textId="77777777" w:rsidR="00CF6CF5" w:rsidRDefault="00CF6CF5" w:rsidP="001A6781">
      <w:pPr>
        <w:pStyle w:val="Numreradlista"/>
        <w:numPr>
          <w:ilvl w:val="0"/>
          <w:numId w:val="0"/>
        </w:numPr>
        <w:ind w:left="284" w:hanging="284"/>
        <w:rPr>
          <w:b/>
          <w:bCs/>
          <w:sz w:val="24"/>
          <w:szCs w:val="24"/>
        </w:rPr>
      </w:pPr>
    </w:p>
    <w:p w14:paraId="0F2E4F0F" w14:textId="17D3ECB1" w:rsidR="007A2176" w:rsidRPr="003F565C" w:rsidRDefault="003F565C" w:rsidP="009C26E8">
      <w:pPr>
        <w:pStyle w:val="Rubrik1"/>
        <w:rPr>
          <w:lang w:val="es-GT"/>
        </w:rPr>
      </w:pPr>
      <w:bookmarkStart w:id="42" w:name="_Toc41581973"/>
      <w:r w:rsidRPr="003F565C">
        <w:rPr>
          <w:caps w:val="0"/>
          <w:lang w:val="es-GT"/>
        </w:rPr>
        <w:t>HOJA INFORMATIVA 4 – MI ESTRÉS Y MI BIENESTAR</w:t>
      </w:r>
      <w:bookmarkEnd w:id="42"/>
    </w:p>
    <w:p w14:paraId="7E9BA818" w14:textId="12ECD508" w:rsidR="007A2176" w:rsidRPr="0017784F" w:rsidRDefault="009C26E8" w:rsidP="009C26E8">
      <w:pPr>
        <w:ind w:right="4676"/>
        <w:rPr>
          <w:b/>
          <w:bCs/>
          <w:sz w:val="24"/>
          <w:szCs w:val="24"/>
          <w:lang w:val="es-GT"/>
        </w:rPr>
      </w:pPr>
      <w:r w:rsidRPr="0017784F">
        <w:rPr>
          <w:noProof/>
          <w:lang w:val="sv-SE" w:eastAsia="sv-SE"/>
        </w:rPr>
        <mc:AlternateContent>
          <mc:Choice Requires="wps">
            <w:drawing>
              <wp:anchor distT="45720" distB="45720" distL="114300" distR="114300" simplePos="0" relativeHeight="251662337" behindDoc="0" locked="0" layoutInCell="1" allowOverlap="1" wp14:anchorId="139ACDBE" wp14:editId="4844E7FC">
                <wp:simplePos x="0" y="0"/>
                <wp:positionH relativeFrom="column">
                  <wp:posOffset>3951605</wp:posOffset>
                </wp:positionH>
                <wp:positionV relativeFrom="paragraph">
                  <wp:posOffset>15240</wp:posOffset>
                </wp:positionV>
                <wp:extent cx="2870200" cy="2530475"/>
                <wp:effectExtent l="0" t="0" r="6350" b="3175"/>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2530475"/>
                        </a:xfrm>
                        <a:prstGeom prst="rect">
                          <a:avLst/>
                        </a:prstGeom>
                        <a:solidFill>
                          <a:srgbClr val="FFFFFF"/>
                        </a:solidFill>
                        <a:ln w="9525">
                          <a:noFill/>
                          <a:miter lim="800000"/>
                          <a:headEnd/>
                          <a:tailEnd/>
                        </a:ln>
                      </wps:spPr>
                      <wps:txbx>
                        <w:txbxContent>
                          <w:p w14:paraId="60DE9D7C" w14:textId="7863AF50" w:rsidR="000E2445" w:rsidRPr="0017784F" w:rsidRDefault="000E2445" w:rsidP="009C26E8">
                            <w:pPr>
                              <w:rPr>
                                <w:b/>
                                <w:bCs/>
                                <w:sz w:val="24"/>
                                <w:szCs w:val="24"/>
                                <w:lang w:val="es-GT"/>
                              </w:rPr>
                            </w:pPr>
                            <w:r w:rsidRPr="0017784F">
                              <w:rPr>
                                <w:b/>
                                <w:bCs/>
                                <w:sz w:val="24"/>
                                <w:szCs w:val="24"/>
                                <w:lang w:val="es-GT"/>
                              </w:rPr>
                              <w:t>Actividad #2: Respirar y contar</w:t>
                            </w:r>
                          </w:p>
                          <w:p w14:paraId="574C8F7D" w14:textId="35F52B49" w:rsidR="000E2445" w:rsidRPr="0017784F" w:rsidRDefault="000E2445" w:rsidP="009C26E8">
                            <w:pPr>
                              <w:ind w:left="567" w:hanging="283"/>
                              <w:rPr>
                                <w:lang w:val="es-GT"/>
                              </w:rPr>
                            </w:pPr>
                            <w:r w:rsidRPr="0017784F">
                              <w:rPr>
                                <w:lang w:val="es-GT"/>
                              </w:rPr>
                              <w:t>1.</w:t>
                            </w:r>
                            <w:r w:rsidRPr="0017784F">
                              <w:rPr>
                                <w:lang w:val="es-GT"/>
                              </w:rPr>
                              <w:tab/>
                            </w:r>
                            <w:r>
                              <w:rPr>
                                <w:lang w:val="es-GT"/>
                              </w:rPr>
                              <w:t>Respire hondo y despacio</w:t>
                            </w:r>
                            <w:r w:rsidRPr="0017784F">
                              <w:rPr>
                                <w:lang w:val="es-GT"/>
                              </w:rPr>
                              <w:t xml:space="preserve"> – </w:t>
                            </w:r>
                            <w:r>
                              <w:rPr>
                                <w:lang w:val="es-GT"/>
                              </w:rPr>
                              <w:t>usando el abdomen</w:t>
                            </w:r>
                            <w:r w:rsidRPr="0017784F">
                              <w:rPr>
                                <w:lang w:val="es-GT"/>
                              </w:rPr>
                              <w:t xml:space="preserve">.  </w:t>
                            </w:r>
                          </w:p>
                          <w:p w14:paraId="2F298866" w14:textId="0D97477C" w:rsidR="000E2445" w:rsidRPr="0017784F" w:rsidRDefault="000E2445" w:rsidP="009C26E8">
                            <w:pPr>
                              <w:ind w:left="567" w:hanging="283"/>
                              <w:rPr>
                                <w:lang w:val="es-GT"/>
                              </w:rPr>
                            </w:pPr>
                            <w:r w:rsidRPr="0017784F">
                              <w:rPr>
                                <w:lang w:val="es-GT"/>
                              </w:rPr>
                              <w:t>2.</w:t>
                            </w:r>
                            <w:r w:rsidRPr="0017784F">
                              <w:rPr>
                                <w:lang w:val="es-GT"/>
                              </w:rPr>
                              <w:tab/>
                              <w:t>C</w:t>
                            </w:r>
                            <w:r>
                              <w:rPr>
                                <w:lang w:val="es-GT"/>
                              </w:rPr>
                              <w:t>uente has 10 en silencio</w:t>
                            </w:r>
                            <w:r w:rsidRPr="0017784F">
                              <w:rPr>
                                <w:lang w:val="es-GT"/>
                              </w:rPr>
                              <w:t>.</w:t>
                            </w:r>
                          </w:p>
                          <w:p w14:paraId="676290A9" w14:textId="14FCD192" w:rsidR="000E2445" w:rsidRPr="0017784F" w:rsidRDefault="000E2445" w:rsidP="009C26E8">
                            <w:pPr>
                              <w:ind w:left="567" w:hanging="283"/>
                              <w:rPr>
                                <w:lang w:val="es-GT"/>
                              </w:rPr>
                            </w:pPr>
                            <w:r w:rsidRPr="0017784F">
                              <w:rPr>
                                <w:lang w:val="es-GT"/>
                              </w:rPr>
                              <w:t>3.</w:t>
                            </w:r>
                            <w:r w:rsidRPr="0017784F">
                              <w:rPr>
                                <w:lang w:val="es-GT"/>
                              </w:rPr>
                              <w:tab/>
                            </w:r>
                            <w:r>
                              <w:rPr>
                                <w:lang w:val="es-GT"/>
                              </w:rPr>
                              <w:t>Exhale despacio</w:t>
                            </w:r>
                            <w:r w:rsidRPr="0017784F">
                              <w:rPr>
                                <w:lang w:val="es-GT"/>
                              </w:rPr>
                              <w:t xml:space="preserve">. </w:t>
                            </w:r>
                          </w:p>
                          <w:p w14:paraId="0B66E8D8" w14:textId="3885EE04" w:rsidR="000E2445" w:rsidRPr="0017784F" w:rsidRDefault="000E2445" w:rsidP="009C26E8">
                            <w:pPr>
                              <w:rPr>
                                <w:lang w:val="es-GT"/>
                              </w:rPr>
                            </w:pPr>
                            <w:r w:rsidRPr="0017784F">
                              <w:rPr>
                                <w:lang w:val="es-GT"/>
                              </w:rPr>
                              <w:t>(Re</w:t>
                            </w:r>
                            <w:r>
                              <w:rPr>
                                <w:lang w:val="es-GT"/>
                              </w:rPr>
                              <w:t>pita por lo menos</w:t>
                            </w:r>
                            <w:r w:rsidRPr="0017784F">
                              <w:rPr>
                                <w:lang w:val="es-GT"/>
                              </w:rPr>
                              <w:t xml:space="preserve"> 2x)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9ACDBE" id="_x0000_s1027" type="#_x0000_t202" style="position:absolute;margin-left:311.15pt;margin-top:1.2pt;width:226pt;height:199.25pt;z-index:25166233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" stroked="f">
                <v:textbox>
                  <w:txbxContent>
                    <w:p w14:paraId="60DE9D7C" w14:textId="7863AF50" w:rsidR="000E2445" w:rsidRPr="0017784F" w:rsidRDefault="000E2445" w:rsidP="009C26E8">
                      <w:pPr>
                        <w:rPr>
                          <w:b/>
                          <w:bCs/>
                          <w:sz w:val="24"/>
                          <w:szCs w:val="24"/>
                          <w:lang w:val="es-GT"/>
                        </w:rPr>
                      </w:pPr>
                      <w:r w:rsidRPr="0017784F">
                        <w:rPr>
                          <w:b/>
                          <w:bCs/>
                          <w:sz w:val="24"/>
                          <w:szCs w:val="24"/>
                          <w:lang w:val="es-GT"/>
                        </w:rPr>
                        <w:t>Actividad #2: Respirar y contar</w:t>
                      </w:r>
                    </w:p>
                    <w:p w14:paraId="574C8F7D" w14:textId="35F52B49" w:rsidR="000E2445" w:rsidRPr="0017784F" w:rsidRDefault="000E2445" w:rsidP="009C26E8">
                      <w:pPr>
                        <w:ind w:left="567" w:hanging="283"/>
                        <w:rPr>
                          <w:lang w:val="es-GT"/>
                        </w:rPr>
                      </w:pPr>
                      <w:r w:rsidRPr="0017784F">
                        <w:rPr>
                          <w:lang w:val="es-GT"/>
                        </w:rPr>
                        <w:t>1.</w:t>
                      </w:r>
                      <w:r w:rsidRPr="0017784F">
                        <w:rPr>
                          <w:lang w:val="es-GT"/>
                        </w:rPr>
                        <w:tab/>
                      </w:r>
                      <w:r>
                        <w:rPr>
                          <w:lang w:val="es-GT"/>
                        </w:rPr>
                        <w:t>Respire hondo y despacio</w:t>
                      </w:r>
                      <w:r w:rsidRPr="0017784F">
                        <w:rPr>
                          <w:lang w:val="es-GT"/>
                        </w:rPr>
                        <w:t xml:space="preserve"> – </w:t>
                      </w:r>
                      <w:r>
                        <w:rPr>
                          <w:lang w:val="es-GT"/>
                        </w:rPr>
                        <w:t>usando el abdomen</w:t>
                      </w:r>
                      <w:r w:rsidRPr="0017784F">
                        <w:rPr>
                          <w:lang w:val="es-GT"/>
                        </w:rPr>
                        <w:t xml:space="preserve">.  </w:t>
                      </w:r>
                    </w:p>
                    <w:p w14:paraId="2F298866" w14:textId="0D97477C" w:rsidR="000E2445" w:rsidRPr="0017784F" w:rsidRDefault="000E2445" w:rsidP="009C26E8">
                      <w:pPr>
                        <w:ind w:left="567" w:hanging="283"/>
                        <w:rPr>
                          <w:lang w:val="es-GT"/>
                        </w:rPr>
                      </w:pPr>
                      <w:r w:rsidRPr="0017784F">
                        <w:rPr>
                          <w:lang w:val="es-GT"/>
                        </w:rPr>
                        <w:t>2.</w:t>
                      </w:r>
                      <w:r w:rsidRPr="0017784F">
                        <w:rPr>
                          <w:lang w:val="es-GT"/>
                        </w:rPr>
                        <w:tab/>
                        <w:t>C</w:t>
                      </w:r>
                      <w:r>
                        <w:rPr>
                          <w:lang w:val="es-GT"/>
                        </w:rPr>
                        <w:t>uente has 10 en silencio</w:t>
                      </w:r>
                      <w:r w:rsidRPr="0017784F">
                        <w:rPr>
                          <w:lang w:val="es-GT"/>
                        </w:rPr>
                        <w:t>.</w:t>
                      </w:r>
                    </w:p>
                    <w:p w14:paraId="676290A9" w14:textId="14FCD192" w:rsidR="000E2445" w:rsidRPr="0017784F" w:rsidRDefault="000E2445" w:rsidP="009C26E8">
                      <w:pPr>
                        <w:ind w:left="567" w:hanging="283"/>
                        <w:rPr>
                          <w:lang w:val="es-GT"/>
                        </w:rPr>
                      </w:pPr>
                      <w:r w:rsidRPr="0017784F">
                        <w:rPr>
                          <w:lang w:val="es-GT"/>
                        </w:rPr>
                        <w:t>3.</w:t>
                      </w:r>
                      <w:r w:rsidRPr="0017784F">
                        <w:rPr>
                          <w:lang w:val="es-GT"/>
                        </w:rPr>
                        <w:tab/>
                      </w:r>
                      <w:r>
                        <w:rPr>
                          <w:lang w:val="es-GT"/>
                        </w:rPr>
                        <w:t>Exhale despacio</w:t>
                      </w:r>
                      <w:r w:rsidRPr="0017784F">
                        <w:rPr>
                          <w:lang w:val="es-GT"/>
                        </w:rPr>
                        <w:t xml:space="preserve">. </w:t>
                      </w:r>
                    </w:p>
                    <w:p w14:paraId="0B66E8D8" w14:textId="3885EE04" w:rsidR="000E2445" w:rsidRPr="0017784F" w:rsidRDefault="000E2445" w:rsidP="009C26E8">
                      <w:pPr>
                        <w:rPr>
                          <w:lang w:val="es-GT"/>
                        </w:rPr>
                      </w:pPr>
                      <w:r w:rsidRPr="0017784F">
                        <w:rPr>
                          <w:lang w:val="es-GT"/>
                        </w:rPr>
                        <w:t>(Re</w:t>
                      </w:r>
                      <w:r>
                        <w:rPr>
                          <w:lang w:val="es-GT"/>
                        </w:rPr>
                        <w:t>pita por lo menos</w:t>
                      </w:r>
                      <w:r w:rsidRPr="0017784F">
                        <w:rPr>
                          <w:lang w:val="es-GT"/>
                        </w:rPr>
                        <w:t xml:space="preserve"> 2x)</w:t>
                      </w:r>
                    </w:p>
                  </w:txbxContent>
                </v:textbox>
                <w10:wrap type="square"/>
              </v:shape>
            </w:pict>
          </mc:Fallback>
        </mc:AlternateContent>
      </w:r>
      <w:r w:rsidR="0065316D" w:rsidRPr="0017784F">
        <w:rPr>
          <w:b/>
          <w:bCs/>
          <w:sz w:val="24"/>
          <w:szCs w:val="24"/>
          <w:lang w:val="es-GT"/>
        </w:rPr>
        <w:t>Actividad</w:t>
      </w:r>
      <w:r w:rsidR="007A2176" w:rsidRPr="0017784F">
        <w:rPr>
          <w:b/>
          <w:bCs/>
          <w:sz w:val="24"/>
          <w:szCs w:val="24"/>
          <w:lang w:val="es-GT"/>
        </w:rPr>
        <w:t xml:space="preserve"> #</w:t>
      </w:r>
      <w:r w:rsidRPr="0017784F">
        <w:rPr>
          <w:b/>
          <w:bCs/>
          <w:sz w:val="24"/>
          <w:szCs w:val="24"/>
          <w:lang w:val="es-GT"/>
        </w:rPr>
        <w:t>1</w:t>
      </w:r>
      <w:r w:rsidR="007A2176" w:rsidRPr="0017784F">
        <w:rPr>
          <w:b/>
          <w:bCs/>
          <w:sz w:val="24"/>
          <w:szCs w:val="24"/>
          <w:lang w:val="es-GT"/>
        </w:rPr>
        <w:t xml:space="preserve">: </w:t>
      </w:r>
      <w:r w:rsidR="0017784F" w:rsidRPr="0017784F">
        <w:rPr>
          <w:b/>
          <w:bCs/>
          <w:sz w:val="24"/>
          <w:szCs w:val="24"/>
          <w:lang w:val="es-GT"/>
        </w:rPr>
        <w:t>Cort</w:t>
      </w:r>
      <w:r w:rsidR="001A2AC2">
        <w:rPr>
          <w:b/>
          <w:bCs/>
          <w:sz w:val="24"/>
          <w:szCs w:val="24"/>
          <w:lang w:val="es-GT"/>
        </w:rPr>
        <w:t>ar</w:t>
      </w:r>
      <w:r w:rsidR="0017784F" w:rsidRPr="0017784F">
        <w:rPr>
          <w:b/>
          <w:bCs/>
          <w:sz w:val="24"/>
          <w:szCs w:val="24"/>
          <w:lang w:val="es-GT"/>
        </w:rPr>
        <w:t xml:space="preserve"> una flor</w:t>
      </w:r>
    </w:p>
    <w:p w14:paraId="348CA305" w14:textId="029801A2" w:rsidR="007A2176" w:rsidRPr="0017784F" w:rsidRDefault="00B02A1F" w:rsidP="009C26E8">
      <w:pPr>
        <w:numPr>
          <w:ilvl w:val="2"/>
          <w:numId w:val="19"/>
        </w:numPr>
        <w:spacing w:after="0" w:line="240" w:lineRule="auto"/>
        <w:ind w:left="568" w:right="4678" w:hanging="284"/>
        <w:contextualSpacing/>
        <w:rPr>
          <w:lang w:val="es-GT"/>
        </w:rPr>
      </w:pPr>
      <w:r>
        <w:rPr>
          <w:lang w:val="es-GT"/>
        </w:rPr>
        <w:t xml:space="preserve">Cierre los ojos e imagine que </w:t>
      </w:r>
      <w:r w:rsidR="000362A3">
        <w:rPr>
          <w:lang w:val="es-GT"/>
        </w:rPr>
        <w:t>va</w:t>
      </w:r>
      <w:r>
        <w:rPr>
          <w:lang w:val="es-GT"/>
        </w:rPr>
        <w:t xml:space="preserve"> caminado</w:t>
      </w:r>
      <w:r w:rsidR="00FA4651">
        <w:rPr>
          <w:lang w:val="es-GT"/>
        </w:rPr>
        <w:t xml:space="preserve"> por</w:t>
      </w:r>
      <w:r>
        <w:rPr>
          <w:lang w:val="es-GT"/>
        </w:rPr>
        <w:t xml:space="preserve"> un jardín o un campo y que ve la flor más bella que ha visto jamás</w:t>
      </w:r>
      <w:r w:rsidR="007A2176" w:rsidRPr="0017784F">
        <w:rPr>
          <w:lang w:val="es-GT"/>
        </w:rPr>
        <w:t xml:space="preserve">. </w:t>
      </w:r>
    </w:p>
    <w:p w14:paraId="1256CBDD" w14:textId="5472955B" w:rsidR="007A2176" w:rsidRPr="0017784F" w:rsidRDefault="00B02A1F" w:rsidP="009C26E8">
      <w:pPr>
        <w:numPr>
          <w:ilvl w:val="2"/>
          <w:numId w:val="19"/>
        </w:numPr>
        <w:spacing w:after="0" w:line="240" w:lineRule="auto"/>
        <w:ind w:left="568" w:right="4678" w:hanging="284"/>
        <w:contextualSpacing/>
        <w:rPr>
          <w:lang w:val="es-GT"/>
        </w:rPr>
      </w:pPr>
      <w:r>
        <w:rPr>
          <w:lang w:val="es-GT"/>
        </w:rPr>
        <w:t xml:space="preserve">Se detiene y mira </w:t>
      </w:r>
      <w:r w:rsidR="005B3CBC">
        <w:rPr>
          <w:lang w:val="es-GT"/>
        </w:rPr>
        <w:t>esa linda</w:t>
      </w:r>
      <w:r>
        <w:rPr>
          <w:lang w:val="es-GT"/>
        </w:rPr>
        <w:t xml:space="preserve"> flor y luego la corta con la mano derecha.</w:t>
      </w:r>
      <w:r w:rsidR="007A2176" w:rsidRPr="0017784F">
        <w:rPr>
          <w:lang w:val="es-GT"/>
        </w:rPr>
        <w:t xml:space="preserve"> </w:t>
      </w:r>
    </w:p>
    <w:p w14:paraId="41EC80E2" w14:textId="0281DBDE" w:rsidR="00B02A1F" w:rsidRPr="00B02A1F" w:rsidRDefault="00B02A1F" w:rsidP="00B02A1F">
      <w:pPr>
        <w:numPr>
          <w:ilvl w:val="2"/>
          <w:numId w:val="19"/>
        </w:numPr>
        <w:spacing w:after="0" w:line="240" w:lineRule="auto"/>
        <w:ind w:left="568" w:right="4678" w:hanging="284"/>
        <w:contextualSpacing/>
        <w:rPr>
          <w:lang w:val="es-GT"/>
        </w:rPr>
      </w:pPr>
      <w:r>
        <w:rPr>
          <w:lang w:val="es-GT"/>
        </w:rPr>
        <w:t xml:space="preserve">Luego, huele la flor aspirando su aroma tan honda y prolongadamente como pueda </w:t>
      </w:r>
      <w:r w:rsidRPr="00B02A1F">
        <w:rPr>
          <w:lang w:val="es-GT"/>
        </w:rPr>
        <w:t>(demuestre, d</w:t>
      </w:r>
      <w:r>
        <w:rPr>
          <w:lang w:val="es-GT"/>
        </w:rPr>
        <w:t>é</w:t>
      </w:r>
      <w:r w:rsidRPr="00B02A1F">
        <w:rPr>
          <w:lang w:val="es-GT"/>
        </w:rPr>
        <w:t xml:space="preserve"> un ejemplo). </w:t>
      </w:r>
    </w:p>
    <w:p w14:paraId="77D4EF48" w14:textId="77777777" w:rsidR="00B02A1F" w:rsidRDefault="00B02A1F" w:rsidP="009C26E8">
      <w:pPr>
        <w:numPr>
          <w:ilvl w:val="2"/>
          <w:numId w:val="19"/>
        </w:numPr>
        <w:spacing w:after="0" w:line="240" w:lineRule="auto"/>
        <w:ind w:left="568" w:right="4678" w:hanging="284"/>
        <w:contextualSpacing/>
        <w:rPr>
          <w:lang w:val="es-GT"/>
        </w:rPr>
      </w:pPr>
      <w:r>
        <w:rPr>
          <w:lang w:val="es-GT"/>
        </w:rPr>
        <w:t>Ahora, imagine que tiene una candela prendida en la mano izquierda.</w:t>
      </w:r>
    </w:p>
    <w:p w14:paraId="26D796FB" w14:textId="6624764F" w:rsidR="007A2176" w:rsidRDefault="00B02A1F" w:rsidP="009C26E8">
      <w:pPr>
        <w:numPr>
          <w:ilvl w:val="2"/>
          <w:numId w:val="19"/>
        </w:numPr>
        <w:spacing w:after="0" w:line="240" w:lineRule="auto"/>
        <w:ind w:left="568" w:right="4678" w:hanging="284"/>
        <w:contextualSpacing/>
        <w:rPr>
          <w:lang w:val="es-GT"/>
        </w:rPr>
      </w:pPr>
      <w:r>
        <w:rPr>
          <w:lang w:val="es-GT"/>
        </w:rPr>
        <w:t xml:space="preserve">Apáguela, soplando con todas sus fuerzas </w:t>
      </w:r>
      <w:bookmarkStart w:id="43" w:name="_Hlk41553906"/>
      <w:r>
        <w:rPr>
          <w:lang w:val="es-GT"/>
        </w:rPr>
        <w:t>(demuestre, dé un ejemplo).</w:t>
      </w:r>
      <w:r w:rsidR="007A2176" w:rsidRPr="0017784F">
        <w:rPr>
          <w:lang w:val="es-GT"/>
        </w:rPr>
        <w:t xml:space="preserve"> </w:t>
      </w:r>
    </w:p>
    <w:p w14:paraId="1FDB967C" w14:textId="3774EBD3" w:rsidR="005B3CBC" w:rsidRPr="0017784F" w:rsidRDefault="005B3CBC" w:rsidP="009C26E8">
      <w:pPr>
        <w:numPr>
          <w:ilvl w:val="2"/>
          <w:numId w:val="19"/>
        </w:numPr>
        <w:spacing w:after="0" w:line="240" w:lineRule="auto"/>
        <w:ind w:left="568" w:right="4678" w:hanging="284"/>
        <w:contextualSpacing/>
        <w:rPr>
          <w:lang w:val="es-GT"/>
        </w:rPr>
      </w:pPr>
      <w:r>
        <w:rPr>
          <w:lang w:val="es-GT"/>
        </w:rPr>
        <w:t>Ahora, repetiremos estos pasos, uno tras otro. –Huela la flor, apague la candela.</w:t>
      </w:r>
    </w:p>
    <w:bookmarkEnd w:id="43"/>
    <w:p w14:paraId="6CBB79AF" w14:textId="5893B150" w:rsidR="007A2176" w:rsidRPr="0017784F" w:rsidRDefault="007A2176" w:rsidP="009C26E8">
      <w:pPr>
        <w:ind w:right="4676"/>
        <w:rPr>
          <w:color w:val="DA291C" w:themeColor="background2"/>
          <w:sz w:val="32"/>
          <w:szCs w:val="32"/>
          <w:lang w:val="es-GT"/>
        </w:rPr>
      </w:pPr>
      <w:r w:rsidRPr="0017784F">
        <w:rPr>
          <w:lang w:val="es-GT"/>
        </w:rPr>
        <w:t>(Re</w:t>
      </w:r>
      <w:r w:rsidR="00B02A1F">
        <w:rPr>
          <w:lang w:val="es-GT"/>
        </w:rPr>
        <w:t>pita por lo menos</w:t>
      </w:r>
      <w:r w:rsidRPr="0017784F">
        <w:rPr>
          <w:lang w:val="es-GT"/>
        </w:rPr>
        <w:t xml:space="preserve"> 2x)</w:t>
      </w:r>
    </w:p>
    <w:p w14:paraId="6F382170" w14:textId="7067E27B" w:rsidR="007A2176" w:rsidRPr="0017784F" w:rsidRDefault="0065316D" w:rsidP="009C26E8">
      <w:pPr>
        <w:pStyle w:val="Numreradlista2"/>
        <w:numPr>
          <w:ilvl w:val="0"/>
          <w:numId w:val="0"/>
        </w:numPr>
        <w:rPr>
          <w:b/>
          <w:bCs/>
          <w:sz w:val="24"/>
          <w:szCs w:val="24"/>
          <w:lang w:val="es-GT"/>
        </w:rPr>
      </w:pPr>
      <w:r w:rsidRPr="0017784F">
        <w:rPr>
          <w:b/>
          <w:bCs/>
          <w:sz w:val="24"/>
          <w:szCs w:val="24"/>
          <w:lang w:val="es-GT"/>
        </w:rPr>
        <w:t>Actividad</w:t>
      </w:r>
      <w:r w:rsidR="009C26E8" w:rsidRPr="0017784F">
        <w:rPr>
          <w:b/>
          <w:bCs/>
          <w:sz w:val="24"/>
          <w:szCs w:val="24"/>
          <w:lang w:val="es-GT"/>
        </w:rPr>
        <w:t xml:space="preserve"> #3: </w:t>
      </w:r>
      <w:r w:rsidR="00B02A1F">
        <w:rPr>
          <w:b/>
          <w:bCs/>
          <w:sz w:val="24"/>
          <w:szCs w:val="24"/>
          <w:lang w:val="es-GT"/>
        </w:rPr>
        <w:t>Tensar el cuerpo y soltar</w:t>
      </w:r>
    </w:p>
    <w:p w14:paraId="5767B10F" w14:textId="29D4D2FF" w:rsidR="007A2176" w:rsidRPr="0017784F" w:rsidRDefault="007A2176" w:rsidP="007A2176">
      <w:pPr>
        <w:rPr>
          <w:lang w:val="es-GT"/>
        </w:rPr>
      </w:pPr>
      <w:r w:rsidRPr="0017784F">
        <w:rPr>
          <w:lang w:val="es-GT"/>
        </w:rPr>
        <w:t>T</w:t>
      </w:r>
      <w:r w:rsidR="00B02A1F">
        <w:rPr>
          <w:lang w:val="es-GT"/>
        </w:rPr>
        <w:t>ome un minuto para sentarse en silencio</w:t>
      </w:r>
      <w:r w:rsidRPr="0017784F">
        <w:rPr>
          <w:lang w:val="es-GT"/>
        </w:rPr>
        <w:t xml:space="preserve">. </w:t>
      </w:r>
    </w:p>
    <w:p w14:paraId="40007187" w14:textId="3ABC288C" w:rsidR="007A2176" w:rsidRPr="0017784F" w:rsidRDefault="00B02A1F" w:rsidP="007A2176">
      <w:pPr>
        <w:rPr>
          <w:lang w:val="es-GT"/>
        </w:rPr>
      </w:pPr>
      <w:r>
        <w:rPr>
          <w:lang w:val="es-GT"/>
        </w:rPr>
        <w:t>Estire bien la espalda hacia arriba, alzando la cabeza hacia el cielo</w:t>
      </w:r>
      <w:r w:rsidR="007A2176" w:rsidRPr="0017784F">
        <w:rPr>
          <w:lang w:val="es-GT"/>
        </w:rPr>
        <w:t>.</w:t>
      </w:r>
      <w:r>
        <w:rPr>
          <w:lang w:val="es-GT"/>
        </w:rPr>
        <w:t xml:space="preserve"> Respire profundamente. Exhale despacio y relaje el cuerpo. Apriete los dedos de los pies</w:t>
      </w:r>
      <w:r w:rsidR="005B3CBC">
        <w:rPr>
          <w:lang w:val="es-GT"/>
        </w:rPr>
        <w:t xml:space="preserve"> hacia arriba</w:t>
      </w:r>
      <w:r>
        <w:rPr>
          <w:lang w:val="es-GT"/>
        </w:rPr>
        <w:t xml:space="preserve"> y suéltelos, sienta como sale el calor de sus dedos. Apriete los músculos de las piernas y rodillas, luego relájelas y sienta como sale el calor de sus piernas.</w:t>
      </w:r>
      <w:r w:rsidR="007A2176" w:rsidRPr="0017784F">
        <w:rPr>
          <w:lang w:val="es-GT"/>
        </w:rPr>
        <w:t xml:space="preserve"> </w:t>
      </w:r>
      <w:r w:rsidR="000D7AE9">
        <w:rPr>
          <w:lang w:val="es-GT"/>
        </w:rPr>
        <w:t>Apriete sus glúteos y luego deje que el calor</w:t>
      </w:r>
      <w:r w:rsidR="005B3CBC">
        <w:rPr>
          <w:lang w:val="es-GT"/>
        </w:rPr>
        <w:t xml:space="preserve"> que sale de ellos</w:t>
      </w:r>
      <w:r w:rsidR="005B3CBC" w:rsidRPr="005B3CBC">
        <w:rPr>
          <w:lang w:val="es-GT"/>
        </w:rPr>
        <w:t xml:space="preserve"> </w:t>
      </w:r>
      <w:r w:rsidR="005B3CBC">
        <w:rPr>
          <w:lang w:val="es-GT"/>
        </w:rPr>
        <w:t>al relajarlos</w:t>
      </w:r>
      <w:r w:rsidR="000D7AE9">
        <w:rPr>
          <w:lang w:val="es-GT"/>
        </w:rPr>
        <w:t xml:space="preserve"> caliente la silla. Apriete sus músculos abdominales, luego aflójelos y sienta como el calor sale de ellos. Sienta como se aprieta su pecho y luego</w:t>
      </w:r>
      <w:r w:rsidR="007A2176" w:rsidRPr="0017784F">
        <w:rPr>
          <w:lang w:val="es-GT"/>
        </w:rPr>
        <w:t xml:space="preserve"> </w:t>
      </w:r>
      <w:r w:rsidR="000D7AE9">
        <w:rPr>
          <w:lang w:val="es-GT"/>
        </w:rPr>
        <w:t>relájelo, sacando el calor. Encoja sus hombros tratando de llegar hasta las orejas, luego relaje los hombros y toda la espalda, sintiendo como sale el calor. Contraiga los brazos, luego, relájelos y permita que el calor salga de las puntas de sus dedos. Sienta el calor subir de su cuello y envolver toda su cabeza. Sienta todo su cuerpo tibio y relajado.</w:t>
      </w:r>
    </w:p>
    <w:p w14:paraId="42218A93" w14:textId="5433A392" w:rsidR="007A2176" w:rsidRPr="0017784F" w:rsidRDefault="000D7AE9" w:rsidP="007A2176">
      <w:pPr>
        <w:rPr>
          <w:lang w:val="es-GT"/>
        </w:rPr>
      </w:pPr>
      <w:r>
        <w:rPr>
          <w:lang w:val="es-GT"/>
        </w:rPr>
        <w:t xml:space="preserve">Siéntase en silencio durante 30 segundos o tanto tiempo como </w:t>
      </w:r>
      <w:r w:rsidR="005B3CBC">
        <w:rPr>
          <w:lang w:val="es-GT"/>
        </w:rPr>
        <w:t>le resulte</w:t>
      </w:r>
      <w:r>
        <w:rPr>
          <w:lang w:val="es-GT"/>
        </w:rPr>
        <w:t xml:space="preserve"> cómodo. Ahora, vuelva a poner atención a la clase. Mueva los dedos de las manos y los pies. Forme círculos pequeños con las muñecas. Estire los brazos hacia el arriba y luego agítelos. Si tiene los ojos cerrados, ábralos despacio y suavemente.</w:t>
      </w:r>
    </w:p>
    <w:p w14:paraId="4A50A855" w14:textId="549D7559" w:rsidR="007A2176" w:rsidRPr="0017784F" w:rsidRDefault="0065316D" w:rsidP="009C26E8">
      <w:pPr>
        <w:pStyle w:val="Numreradlista"/>
        <w:numPr>
          <w:ilvl w:val="0"/>
          <w:numId w:val="0"/>
        </w:numPr>
        <w:rPr>
          <w:b/>
          <w:bCs/>
          <w:lang w:val="es-GT"/>
        </w:rPr>
      </w:pPr>
      <w:r w:rsidRPr="0017784F">
        <w:rPr>
          <w:b/>
          <w:bCs/>
          <w:lang w:val="es-GT"/>
        </w:rPr>
        <w:t>Actividad</w:t>
      </w:r>
      <w:r w:rsidR="009C26E8" w:rsidRPr="0017784F">
        <w:rPr>
          <w:b/>
          <w:bCs/>
          <w:lang w:val="es-GT"/>
        </w:rPr>
        <w:t xml:space="preserve"> #4:</w:t>
      </w:r>
      <w:r w:rsidR="000D7AE9">
        <w:rPr>
          <w:b/>
          <w:bCs/>
          <w:lang w:val="es-GT"/>
        </w:rPr>
        <w:t xml:space="preserve"> Silencio e intención positiva</w:t>
      </w:r>
    </w:p>
    <w:p w14:paraId="13569D5F" w14:textId="7FC0F3AF" w:rsidR="007A2176" w:rsidRPr="0017784F" w:rsidRDefault="000D7AE9" w:rsidP="007A2176">
      <w:pPr>
        <w:rPr>
          <w:lang w:val="es-GT"/>
        </w:rPr>
      </w:pPr>
      <w:r>
        <w:rPr>
          <w:lang w:val="es-GT"/>
        </w:rPr>
        <w:t>Antes de empezar esta actividad, necesitará identificar una intención diaria. Puede ser un pensamiento corto que se repita a sí mismo durante todo el día como estímulo o motivación</w:t>
      </w:r>
      <w:r w:rsidR="007A2176" w:rsidRPr="0017784F">
        <w:rPr>
          <w:lang w:val="es-GT"/>
        </w:rPr>
        <w:t>.</w:t>
      </w:r>
      <w:r>
        <w:rPr>
          <w:lang w:val="es-GT"/>
        </w:rPr>
        <w:t xml:space="preserve"> Ejemplo: Me voy a sentir feliz el día de hoy</w:t>
      </w:r>
      <w:r w:rsidR="000A30DC">
        <w:rPr>
          <w:lang w:val="es-GT"/>
        </w:rPr>
        <w:t>. O inhale paz y exhale estrés.</w:t>
      </w:r>
      <w:r w:rsidR="007A2176" w:rsidRPr="0017784F">
        <w:rPr>
          <w:lang w:val="es-GT"/>
        </w:rPr>
        <w:t xml:space="preserve">  </w:t>
      </w:r>
    </w:p>
    <w:p w14:paraId="7CE00CD7" w14:textId="5B3623D7" w:rsidR="007A2176" w:rsidRDefault="000E5B5E" w:rsidP="007A2176">
      <w:pPr>
        <w:rPr>
          <w:lang w:val="es-GT"/>
        </w:rPr>
      </w:pPr>
      <w:r>
        <w:rPr>
          <w:lang w:val="es-GT"/>
        </w:rPr>
        <w:t>Siéntanse rectos en sus asientos y estire</w:t>
      </w:r>
      <w:r w:rsidR="005B3CBC">
        <w:rPr>
          <w:lang w:val="es-GT"/>
        </w:rPr>
        <w:t>n</w:t>
      </w:r>
      <w:r>
        <w:rPr>
          <w:lang w:val="es-GT"/>
        </w:rPr>
        <w:t xml:space="preserve"> el cuello hacia arriba. Diga su intención diaria. Repita la intención diaria una o dos veces. Pregúntese: “¿Qué significa para mí la </w:t>
      </w:r>
      <w:r w:rsidR="005B3CBC">
        <w:rPr>
          <w:lang w:val="es-GT"/>
        </w:rPr>
        <w:t>‘</w:t>
      </w:r>
      <w:r>
        <w:rPr>
          <w:lang w:val="es-GT"/>
        </w:rPr>
        <w:t>intención diaria</w:t>
      </w:r>
      <w:r w:rsidR="005B3CBC">
        <w:rPr>
          <w:lang w:val="es-GT"/>
        </w:rPr>
        <w:t>’</w:t>
      </w:r>
      <w:r>
        <w:rPr>
          <w:lang w:val="es-GT"/>
        </w:rPr>
        <w:t xml:space="preserve"> de hoy?</w:t>
      </w:r>
      <w:r w:rsidR="005B3CBC">
        <w:rPr>
          <w:lang w:val="es-GT"/>
        </w:rPr>
        <w:t>”</w:t>
      </w:r>
    </w:p>
    <w:p w14:paraId="45755DD0" w14:textId="25F811B5" w:rsidR="000E5B5E" w:rsidRPr="0017784F" w:rsidRDefault="000E5B5E" w:rsidP="007A2176">
      <w:pPr>
        <w:rPr>
          <w:lang w:val="es-GT"/>
        </w:rPr>
      </w:pPr>
      <w:r>
        <w:rPr>
          <w:lang w:val="es-GT"/>
        </w:rPr>
        <w:t>Ahora, tómese un minuto para sentarse en silencio.</w:t>
      </w:r>
    </w:p>
    <w:p w14:paraId="1928719F" w14:textId="54EAB84C" w:rsidR="007A2176" w:rsidRPr="0017784F" w:rsidRDefault="000E5B5E" w:rsidP="007A2176">
      <w:pPr>
        <w:rPr>
          <w:lang w:val="es-GT"/>
        </w:rPr>
      </w:pPr>
      <w:r>
        <w:rPr>
          <w:lang w:val="es-GT"/>
        </w:rPr>
        <w:t>Estire más la espalda, llevando la cabeza hacia arriba. Respire con calma. Siga respirando despacio durante un minuto. Si se siente cómodo, puede cerrar los ojos y pensar en la intención diaria.</w:t>
      </w:r>
    </w:p>
    <w:p w14:paraId="27895DBA" w14:textId="6D8BD53F" w:rsidR="009C26E8" w:rsidRPr="0017784F" w:rsidRDefault="0065316D" w:rsidP="007A2176">
      <w:pPr>
        <w:rPr>
          <w:b/>
          <w:bCs/>
          <w:sz w:val="24"/>
          <w:szCs w:val="24"/>
          <w:lang w:val="es-GT"/>
        </w:rPr>
      </w:pPr>
      <w:r w:rsidRPr="0017784F">
        <w:rPr>
          <w:b/>
          <w:bCs/>
          <w:sz w:val="24"/>
          <w:szCs w:val="24"/>
          <w:lang w:val="es-GT"/>
        </w:rPr>
        <w:t>Actividad</w:t>
      </w:r>
      <w:r w:rsidR="009C26E8" w:rsidRPr="0017784F">
        <w:rPr>
          <w:b/>
          <w:bCs/>
          <w:sz w:val="24"/>
          <w:szCs w:val="24"/>
          <w:lang w:val="es-GT"/>
        </w:rPr>
        <w:t xml:space="preserve"> #5: </w:t>
      </w:r>
      <w:r w:rsidR="000E5B5E">
        <w:rPr>
          <w:b/>
          <w:bCs/>
          <w:sz w:val="24"/>
          <w:szCs w:val="24"/>
          <w:lang w:val="es-GT"/>
        </w:rPr>
        <w:t>Agradecimiento</w:t>
      </w:r>
    </w:p>
    <w:p w14:paraId="5FA0598C" w14:textId="2414B2F6" w:rsidR="009C26E8" w:rsidRPr="0017784F" w:rsidRDefault="003D67F6" w:rsidP="009C26E8">
      <w:pPr>
        <w:ind w:right="-144"/>
        <w:rPr>
          <w:lang w:val="es-GT"/>
        </w:rPr>
      </w:pPr>
      <w:r>
        <w:rPr>
          <w:lang w:val="es-GT"/>
        </w:rPr>
        <w:t>Cuando</w:t>
      </w:r>
      <w:r w:rsidR="005B3CBC">
        <w:rPr>
          <w:lang w:val="es-GT"/>
        </w:rPr>
        <w:t xml:space="preserve"> nos</w:t>
      </w:r>
      <w:r>
        <w:rPr>
          <w:lang w:val="es-GT"/>
        </w:rPr>
        <w:t xml:space="preserve"> enfrentamos </w:t>
      </w:r>
      <w:r w:rsidR="005B3CBC">
        <w:rPr>
          <w:lang w:val="es-GT"/>
        </w:rPr>
        <w:t xml:space="preserve">a </w:t>
      </w:r>
      <w:r>
        <w:rPr>
          <w:lang w:val="es-GT"/>
        </w:rPr>
        <w:t>desafíos y dificultades, es fácil que nuestras mentes y nuestros sentimientos se centren en lo que está mal y en lo negativo. El agradecimiento nos ayuda a entrenar nuestra mente y emociones para que se recuerden y se centre</w:t>
      </w:r>
      <w:r w:rsidR="005B3CBC">
        <w:rPr>
          <w:lang w:val="es-GT"/>
        </w:rPr>
        <w:t>n</w:t>
      </w:r>
      <w:r>
        <w:rPr>
          <w:lang w:val="es-GT"/>
        </w:rPr>
        <w:t xml:space="preserve"> en lo positivo. Siempre hay algo que agradecer –Ej.: estamos vivos; este virus pasará; tenemos familia y amigos que nos quieren; sabemos lo que ocasiona el virus y podemos tomar medidas para protegernos; podemos pasar más tiempo como familia y fortalecer nuestras relaciones;</w:t>
      </w:r>
      <w:r w:rsidR="009C26E8" w:rsidRPr="0017784F">
        <w:rPr>
          <w:lang w:val="es-GT"/>
        </w:rPr>
        <w:t xml:space="preserve"> </w:t>
      </w:r>
      <w:r>
        <w:rPr>
          <w:lang w:val="es-GT"/>
        </w:rPr>
        <w:t>el calor del sol; la belleza de los árboles / aves, etc.</w:t>
      </w:r>
    </w:p>
    <w:p w14:paraId="6A2C8502" w14:textId="5CC64D53" w:rsidR="007A2176" w:rsidRPr="0017784F" w:rsidRDefault="003D67F6" w:rsidP="009C26E8">
      <w:pPr>
        <w:rPr>
          <w:lang w:val="es-GT"/>
        </w:rPr>
      </w:pPr>
      <w:r>
        <w:rPr>
          <w:lang w:val="es-GT"/>
        </w:rPr>
        <w:lastRenderedPageBreak/>
        <w:t>Todos los días (en la mañana y en la tarde o más frecuentemente) haga una lista de por lo menos 10 cosas por las que está agradecido. Recuérdese a sí mismo</w:t>
      </w:r>
      <w:r w:rsidR="005B3CBC">
        <w:rPr>
          <w:lang w:val="es-GT"/>
        </w:rPr>
        <w:t xml:space="preserve"> de</w:t>
      </w:r>
      <w:r>
        <w:rPr>
          <w:lang w:val="es-GT"/>
        </w:rPr>
        <w:t xml:space="preserve"> las cosas tan bellas que existen y que pueden olvidarse fácilmente en tiempos de crisis.</w:t>
      </w:r>
    </w:p>
    <w:p w14:paraId="100703BB" w14:textId="57BC54E5" w:rsidR="0054569D" w:rsidRPr="0017784F" w:rsidRDefault="003D67F6" w:rsidP="00826403">
      <w:pPr>
        <w:pStyle w:val="Rubrik1"/>
        <w:rPr>
          <w:lang w:val="es-GT"/>
        </w:rPr>
      </w:pPr>
      <w:bookmarkStart w:id="44" w:name="_Toc41581974"/>
      <w:r>
        <w:rPr>
          <w:lang w:val="es-GT"/>
        </w:rPr>
        <w:t>REFERENCIAS</w:t>
      </w:r>
      <w:bookmarkEnd w:id="44"/>
    </w:p>
    <w:p w14:paraId="154BE884" w14:textId="7A36D28E" w:rsidR="003D67F6" w:rsidRDefault="003D67F6" w:rsidP="003D67F6">
      <w:pPr>
        <w:rPr>
          <w:lang w:val="es-GT"/>
        </w:rPr>
      </w:pPr>
      <w:r>
        <w:rPr>
          <w:lang w:val="es-GT"/>
        </w:rPr>
        <w:t xml:space="preserve">Orientación de </w:t>
      </w:r>
      <w:r w:rsidR="00607FEC" w:rsidRPr="0017784F">
        <w:rPr>
          <w:lang w:val="es-GT"/>
        </w:rPr>
        <w:t>UNICEF</w:t>
      </w:r>
      <w:r>
        <w:rPr>
          <w:lang w:val="es-GT"/>
        </w:rPr>
        <w:t xml:space="preserve"> sobre el</w:t>
      </w:r>
      <w:r w:rsidR="00607FEC" w:rsidRPr="0017784F">
        <w:rPr>
          <w:lang w:val="es-GT"/>
        </w:rPr>
        <w:t xml:space="preserve"> </w:t>
      </w:r>
      <w:r w:rsidR="003F565C">
        <w:rPr>
          <w:lang w:val="es-GT"/>
        </w:rPr>
        <w:t>COVID-19</w:t>
      </w:r>
      <w:r w:rsidR="00607FEC" w:rsidRPr="0017784F">
        <w:rPr>
          <w:lang w:val="es-GT"/>
        </w:rPr>
        <w:t xml:space="preserve">: </w:t>
      </w:r>
    </w:p>
    <w:p w14:paraId="33B2989A" w14:textId="0ED09D21" w:rsidR="00607FEC" w:rsidRPr="0017784F" w:rsidRDefault="006A4E14" w:rsidP="003D67F6">
      <w:pPr>
        <w:spacing w:after="240"/>
        <w:rPr>
          <w:lang w:val="es-GT"/>
        </w:rPr>
      </w:pPr>
      <w:hyperlink r:id="rId48" w:history="1">
        <w:r w:rsidR="003D67F6" w:rsidRPr="003D67F6">
          <w:rPr>
            <w:color w:val="0000FF"/>
            <w:u w:val="single"/>
          </w:rPr>
          <w:t>https://www.unicef.org/media/66216/file/Key%20Messages%20and%20Actions%20for%20COVID-19%20Prevention%20and%20Control%20in%20Schools_March%202020.pdf</w:t>
        </w:r>
      </w:hyperlink>
    </w:p>
    <w:p w14:paraId="27E03A45" w14:textId="2D5B43DF" w:rsidR="009C26E8" w:rsidRPr="0017784F" w:rsidRDefault="009C26E8" w:rsidP="00826403">
      <w:pPr>
        <w:rPr>
          <w:lang w:val="es-GT"/>
        </w:rPr>
      </w:pPr>
      <w:r w:rsidRPr="0017784F">
        <w:rPr>
          <w:lang w:val="es-GT"/>
        </w:rPr>
        <w:t>HEART, Save the Children</w:t>
      </w:r>
    </w:p>
    <w:p w14:paraId="2918DCBD" w14:textId="77CB5316" w:rsidR="00223F40" w:rsidRPr="0017784F" w:rsidRDefault="00440E0F" w:rsidP="00826403">
      <w:pPr>
        <w:rPr>
          <w:lang w:val="es-GT"/>
        </w:rPr>
      </w:pPr>
      <w:r w:rsidRPr="003D67F6">
        <w:rPr>
          <w:i/>
          <w:iCs/>
          <w:lang w:val="es-GT"/>
        </w:rPr>
        <w:t>Safe Schools TPD Module: Teacher Self-Regulation and Stress Management</w:t>
      </w:r>
      <w:r w:rsidR="009C26E8" w:rsidRPr="0017784F">
        <w:rPr>
          <w:lang w:val="es-GT"/>
        </w:rPr>
        <w:t>, Save the Children</w:t>
      </w:r>
    </w:p>
    <w:p w14:paraId="4EAEEE31" w14:textId="7ED0A60A" w:rsidR="00223F40" w:rsidRPr="00826403" w:rsidRDefault="00223F40" w:rsidP="008658E0">
      <w:pPr>
        <w:spacing w:after="200" w:line="276" w:lineRule="auto"/>
      </w:pPr>
    </w:p>
    <w:sectPr w:rsidR="00223F40" w:rsidRPr="00826403" w:rsidSect="00D14CD0">
      <w:headerReference w:type="default" r:id="rId49"/>
      <w:footerReference w:type="default" r:id="rId50"/>
      <w:headerReference w:type="first" r:id="rId51"/>
      <w:footerReference w:type="first" r:id="rId52"/>
      <w:pgSz w:w="11906" w:h="16838" w:code="9"/>
      <w:pgMar w:top="709" w:right="709" w:bottom="737" w:left="709" w:header="567" w:footer="510" w:gutter="0"/>
      <w:cols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42209" w14:textId="77777777" w:rsidR="006A4E14" w:rsidRDefault="006A4E14" w:rsidP="00C702C7">
      <w:pPr>
        <w:spacing w:after="0" w:line="240" w:lineRule="auto"/>
      </w:pPr>
      <w:r>
        <w:separator/>
      </w:r>
    </w:p>
    <w:p w14:paraId="511AB711" w14:textId="77777777" w:rsidR="006A4E14" w:rsidRDefault="006A4E14"/>
  </w:endnote>
  <w:endnote w:type="continuationSeparator" w:id="0">
    <w:p w14:paraId="2BC98680" w14:textId="77777777" w:rsidR="006A4E14" w:rsidRDefault="006A4E14" w:rsidP="00C702C7">
      <w:pPr>
        <w:spacing w:after="0" w:line="240" w:lineRule="auto"/>
      </w:pPr>
      <w:r>
        <w:continuationSeparator/>
      </w:r>
    </w:p>
    <w:p w14:paraId="6D39B896" w14:textId="77777777" w:rsidR="006A4E14" w:rsidRDefault="006A4E14"/>
  </w:endnote>
  <w:endnote w:type="continuationNotice" w:id="1">
    <w:p w14:paraId="5DEC5AE7" w14:textId="77777777" w:rsidR="006A4E14" w:rsidRDefault="006A4E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Infant Std">
    <w:altName w:val="Calibri"/>
    <w:panose1 w:val="020B0502020104020203"/>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radeGothic Bold">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e Gothic LT Com Cn">
    <w:altName w:val="Franklin Gothic Demi Cond"/>
    <w:panose1 w:val="020B0806040303020004"/>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CF1AB" w14:textId="77777777" w:rsidR="000E2445" w:rsidRDefault="000E2445">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D7ADE" w14:textId="77777777" w:rsidR="000E2445" w:rsidRDefault="000E2445" w:rsidP="0079305A">
    <w:pPr>
      <w:pStyle w:val="Sidfot"/>
      <w:tabs>
        <w:tab w:val="right" w:pos="9026"/>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47C21" w14:textId="77777777" w:rsidR="000E2445" w:rsidRDefault="000E2445" w:rsidP="00805255">
    <w:pPr>
      <w:pStyle w:val="Website"/>
    </w:pPr>
    <w:r>
      <w:rPr>
        <w:noProof/>
        <w:lang w:val="sv-SE" w:eastAsia="sv-SE"/>
      </w:rPr>
      <w:drawing>
        <wp:anchor distT="0" distB="0" distL="114300" distR="114300" simplePos="0" relativeHeight="251658242" behindDoc="1" locked="1" layoutInCell="1" allowOverlap="1" wp14:anchorId="1815441B" wp14:editId="02E2838C">
          <wp:simplePos x="0" y="0"/>
          <wp:positionH relativeFrom="page">
            <wp:posOffset>151130</wp:posOffset>
          </wp:positionH>
          <wp:positionV relativeFrom="page">
            <wp:posOffset>9289415</wp:posOffset>
          </wp:positionV>
          <wp:extent cx="7232400" cy="122040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eport masthead.png"/>
                  <pic:cNvPicPr/>
                </pic:nvPicPr>
                <pic:blipFill>
                  <a:blip r:embed="rId1" cstate="print">
                    <a:extLst>
                      <a:ext uri="{28A0092B-C50C-407E-A947-70E740481C1C}">
                        <a14:useLocalDpi xmlns:a14="http://schemas.microsoft.com/office/drawing/2010/main" val="0"/>
                      </a:ext>
                    </a:extLst>
                  </a:blip>
                  <a:stretch>
                    <a:fillRect/>
                  </a:stretch>
                </pic:blipFill>
                <pic:spPr>
                  <a:xfrm flipV="1">
                    <a:off x="0" y="0"/>
                    <a:ext cx="7232400" cy="1220400"/>
                  </a:xfrm>
                  <a:prstGeom prst="rect">
                    <a:avLst/>
                  </a:prstGeom>
                </pic:spPr>
              </pic:pic>
            </a:graphicData>
          </a:graphic>
          <wp14:sizeRelH relativeFrom="page">
            <wp14:pctWidth>0</wp14:pctWidth>
          </wp14:sizeRelH>
          <wp14:sizeRelV relativeFrom="page">
            <wp14:pctHeight>0</wp14:pctHeight>
          </wp14:sizeRelV>
        </wp:anchor>
      </w:drawing>
    </w:r>
    <w:r>
      <w:t>Savethechildren.org.uk</w:t>
    </w:r>
  </w:p>
  <w:p w14:paraId="4E6AACD1" w14:textId="6182727A" w:rsidR="000E2445" w:rsidRPr="00F861EF" w:rsidRDefault="000E2445" w:rsidP="00805255">
    <w:pPr>
      <w:pStyle w:val="Sidfot"/>
      <w:rPr>
        <w:lang w:val="es-GT"/>
      </w:rPr>
    </w:pPr>
    <w:r w:rsidRPr="00F861EF">
      <w:rPr>
        <w:lang w:val="es-GT"/>
      </w:rPr>
      <w:t xml:space="preserve">Organización benéfica registrada en Inglaterra y Gales (213890) </w:t>
    </w:r>
    <w:r>
      <w:rPr>
        <w:lang w:val="es-GT"/>
      </w:rPr>
      <w:t xml:space="preserve">y </w:t>
    </w:r>
    <w:r w:rsidRPr="00F861EF">
      <w:rPr>
        <w:lang w:val="es-GT"/>
      </w:rPr>
      <w:t>Escocia (SC039570)</w:t>
    </w:r>
    <w:r w:rsidRPr="00F861EF">
      <w:rPr>
        <w:noProof/>
        <w:lang w:val="es-GT" w:eastAsia="en-GB"/>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0DA57" w14:textId="11645C5F" w:rsidR="000E2445" w:rsidRDefault="000E2445" w:rsidP="000D5B49">
    <w:pPr>
      <w:pStyle w:val="Sidfot"/>
      <w:rPr>
        <w:sz w:val="18"/>
        <w:szCs w:val="18"/>
      </w:rPr>
    </w:pPr>
    <w:r>
      <w:rPr>
        <w:noProof/>
        <w:lang w:val="sv-SE" w:eastAsia="sv-SE"/>
      </w:rPr>
      <w:drawing>
        <wp:anchor distT="0" distB="0" distL="114300" distR="114300" simplePos="0" relativeHeight="251658244" behindDoc="1" locked="1" layoutInCell="1" allowOverlap="1" wp14:anchorId="0C5FA958" wp14:editId="4CF049F1">
          <wp:simplePos x="0" y="0"/>
          <wp:positionH relativeFrom="page">
            <wp:posOffset>161925</wp:posOffset>
          </wp:positionH>
          <wp:positionV relativeFrom="page">
            <wp:posOffset>9839960</wp:posOffset>
          </wp:positionV>
          <wp:extent cx="7221600" cy="662400"/>
          <wp:effectExtent l="0" t="0" r="0" b="4445"/>
          <wp:wrapNone/>
          <wp:docPr id="7217" name="Picture 7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ule and logo cont page.png"/>
                  <pic:cNvPicPr/>
                </pic:nvPicPr>
                <pic:blipFill>
                  <a:blip r:embed="rId1">
                    <a:extLst>
                      <a:ext uri="{28A0092B-C50C-407E-A947-70E740481C1C}">
                        <a14:useLocalDpi xmlns:a14="http://schemas.microsoft.com/office/drawing/2010/main" val="0"/>
                      </a:ext>
                    </a:extLst>
                  </a:blip>
                  <a:stretch>
                    <a:fillRect/>
                  </a:stretch>
                </pic:blipFill>
                <pic:spPr>
                  <a:xfrm>
                    <a:off x="0" y="0"/>
                    <a:ext cx="7221600" cy="662400"/>
                  </a:xfrm>
                  <a:prstGeom prst="rect">
                    <a:avLst/>
                  </a:prstGeom>
                </pic:spPr>
              </pic:pic>
            </a:graphicData>
          </a:graphic>
          <wp14:sizeRelH relativeFrom="margin">
            <wp14:pctWidth>0</wp14:pctWidth>
          </wp14:sizeRelH>
          <wp14:sizeRelV relativeFrom="margin">
            <wp14:pctHeight>0</wp14:pctHeight>
          </wp14:sizeRelV>
        </wp:anchor>
      </w:drawing>
    </w:r>
    <w:r w:rsidRPr="0006648E">
      <w:rPr>
        <w:sz w:val="18"/>
        <w:szCs w:val="18"/>
      </w:rPr>
      <w:fldChar w:fldCharType="begin"/>
    </w:r>
    <w:r w:rsidRPr="0006648E">
      <w:rPr>
        <w:sz w:val="18"/>
        <w:szCs w:val="18"/>
      </w:rPr>
      <w:instrText xml:space="preserve"> PAGE  \* Arabic  \* MERGEFORMAT </w:instrText>
    </w:r>
    <w:r w:rsidRPr="0006648E">
      <w:rPr>
        <w:sz w:val="18"/>
        <w:szCs w:val="18"/>
      </w:rPr>
      <w:fldChar w:fldCharType="separate"/>
    </w:r>
    <w:r w:rsidR="00296179">
      <w:rPr>
        <w:noProof/>
        <w:sz w:val="18"/>
        <w:szCs w:val="18"/>
      </w:rPr>
      <w:t>18</w:t>
    </w:r>
    <w:r w:rsidRPr="0006648E">
      <w:rPr>
        <w:sz w:val="18"/>
        <w:szCs w:val="18"/>
      </w:rPr>
      <w:fldChar w:fldCharType="end"/>
    </w:r>
  </w:p>
  <w:p w14:paraId="51153BA8" w14:textId="77777777" w:rsidR="000E2445" w:rsidRPr="0006648E" w:rsidRDefault="000E2445" w:rsidP="000D5B49">
    <w:pPr>
      <w:pStyle w:val="Sidfot"/>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50D3C" w14:textId="77777777" w:rsidR="000E2445" w:rsidRDefault="000E2445" w:rsidP="00805255">
    <w:pPr>
      <w:pStyle w:val="Sidfot"/>
      <w:jc w:val="right"/>
    </w:pPr>
    <w:r>
      <w:fldChar w:fldCharType="begin"/>
    </w:r>
    <w:r>
      <w:instrText xml:space="preserve"> PAGE  \* Arabic  \* MERGEFORMAT </w:instrText>
    </w:r>
    <w:r>
      <w:fldChar w:fldCharType="separate"/>
    </w:r>
    <w:r>
      <w:rPr>
        <w:noProof/>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BB9A3" w14:textId="3FB67E9E" w:rsidR="000E2445" w:rsidRDefault="000E2445" w:rsidP="000D5B49">
    <w:pPr>
      <w:pStyle w:val="Sidfot"/>
      <w:rPr>
        <w:sz w:val="18"/>
        <w:szCs w:val="18"/>
      </w:rPr>
    </w:pPr>
    <w:r>
      <w:rPr>
        <w:noProof/>
        <w:lang w:val="sv-SE" w:eastAsia="sv-SE"/>
      </w:rPr>
      <w:drawing>
        <wp:anchor distT="0" distB="0" distL="114300" distR="114300" simplePos="0" relativeHeight="251658243" behindDoc="1" locked="1" layoutInCell="1" allowOverlap="1" wp14:anchorId="46DD4D21" wp14:editId="32E4B878">
          <wp:simplePos x="0" y="0"/>
          <wp:positionH relativeFrom="page">
            <wp:posOffset>161925</wp:posOffset>
          </wp:positionH>
          <wp:positionV relativeFrom="page">
            <wp:posOffset>9839960</wp:posOffset>
          </wp:positionV>
          <wp:extent cx="7221600" cy="662400"/>
          <wp:effectExtent l="0" t="0" r="0" b="44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ule and logo cont page.png"/>
                  <pic:cNvPicPr/>
                </pic:nvPicPr>
                <pic:blipFill>
                  <a:blip r:embed="rId1">
                    <a:extLst>
                      <a:ext uri="{28A0092B-C50C-407E-A947-70E740481C1C}">
                        <a14:useLocalDpi xmlns:a14="http://schemas.microsoft.com/office/drawing/2010/main" val="0"/>
                      </a:ext>
                    </a:extLst>
                  </a:blip>
                  <a:stretch>
                    <a:fillRect/>
                  </a:stretch>
                </pic:blipFill>
                <pic:spPr>
                  <a:xfrm>
                    <a:off x="0" y="0"/>
                    <a:ext cx="7221600" cy="662400"/>
                  </a:xfrm>
                  <a:prstGeom prst="rect">
                    <a:avLst/>
                  </a:prstGeom>
                </pic:spPr>
              </pic:pic>
            </a:graphicData>
          </a:graphic>
          <wp14:sizeRelH relativeFrom="margin">
            <wp14:pctWidth>0</wp14:pctWidth>
          </wp14:sizeRelH>
          <wp14:sizeRelV relativeFrom="margin">
            <wp14:pctHeight>0</wp14:pctHeight>
          </wp14:sizeRelV>
        </wp:anchor>
      </w:drawing>
    </w:r>
    <w:r w:rsidRPr="0006648E">
      <w:rPr>
        <w:sz w:val="18"/>
        <w:szCs w:val="18"/>
      </w:rPr>
      <w:fldChar w:fldCharType="begin"/>
    </w:r>
    <w:r w:rsidRPr="0006648E">
      <w:rPr>
        <w:sz w:val="18"/>
        <w:szCs w:val="18"/>
      </w:rPr>
      <w:instrText xml:space="preserve"> PAGE  \* Arabic  \* MERGEFORMAT </w:instrText>
    </w:r>
    <w:r w:rsidRPr="0006648E">
      <w:rPr>
        <w:sz w:val="18"/>
        <w:szCs w:val="18"/>
      </w:rPr>
      <w:fldChar w:fldCharType="separate"/>
    </w:r>
    <w:r w:rsidR="00296179">
      <w:rPr>
        <w:noProof/>
        <w:sz w:val="18"/>
        <w:szCs w:val="18"/>
      </w:rPr>
      <w:t>20</w:t>
    </w:r>
    <w:r w:rsidRPr="0006648E">
      <w:rPr>
        <w:sz w:val="18"/>
        <w:szCs w:val="18"/>
      </w:rPr>
      <w:fldChar w:fldCharType="end"/>
    </w:r>
  </w:p>
  <w:p w14:paraId="053D5326" w14:textId="77777777" w:rsidR="000E2445" w:rsidRPr="0006648E" w:rsidRDefault="000E2445" w:rsidP="000D5B49">
    <w:pPr>
      <w:pStyle w:val="Sidfot"/>
      <w:rPr>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4E0CE" w14:textId="77777777" w:rsidR="000E2445" w:rsidRDefault="000E2445" w:rsidP="00805255">
    <w:pPr>
      <w:pStyle w:val="Sidfot"/>
      <w:jc w:val="right"/>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065E4" w14:textId="77777777" w:rsidR="006A4E14" w:rsidRDefault="006A4E14" w:rsidP="00C702C7">
      <w:pPr>
        <w:spacing w:after="0" w:line="240" w:lineRule="auto"/>
      </w:pPr>
      <w:r>
        <w:separator/>
      </w:r>
    </w:p>
    <w:p w14:paraId="3ED19BBE" w14:textId="77777777" w:rsidR="006A4E14" w:rsidRDefault="006A4E14"/>
  </w:footnote>
  <w:footnote w:type="continuationSeparator" w:id="0">
    <w:p w14:paraId="520550F7" w14:textId="77777777" w:rsidR="006A4E14" w:rsidRDefault="006A4E14" w:rsidP="00C702C7">
      <w:pPr>
        <w:spacing w:after="0" w:line="240" w:lineRule="auto"/>
      </w:pPr>
      <w:r>
        <w:continuationSeparator/>
      </w:r>
    </w:p>
    <w:p w14:paraId="30FFF9C9" w14:textId="77777777" w:rsidR="006A4E14" w:rsidRDefault="006A4E14"/>
  </w:footnote>
  <w:footnote w:type="continuationNotice" w:id="1">
    <w:p w14:paraId="11EE4AB0" w14:textId="77777777" w:rsidR="006A4E14" w:rsidRDefault="006A4E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89473" w14:textId="77777777" w:rsidR="000E2445" w:rsidRDefault="000E2445">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8F3D3" w14:textId="77777777" w:rsidR="000E2445" w:rsidRDefault="000E2445">
    <w:pPr>
      <w:pStyle w:val="Sidhuvud"/>
    </w:pPr>
    <w:r>
      <w:rPr>
        <w:noProof/>
        <w:lang w:val="sv-SE" w:eastAsia="sv-SE"/>
      </w:rPr>
      <mc:AlternateContent>
        <mc:Choice Requires="wpg">
          <w:drawing>
            <wp:anchor distT="0" distB="0" distL="114300" distR="114300" simplePos="0" relativeHeight="251658240" behindDoc="1" locked="0" layoutInCell="1" allowOverlap="1" wp14:anchorId="6C4A4F15" wp14:editId="79C8BA7B">
              <wp:simplePos x="0" y="0"/>
              <wp:positionH relativeFrom="page">
                <wp:posOffset>95693</wp:posOffset>
              </wp:positionH>
              <wp:positionV relativeFrom="page">
                <wp:posOffset>95693</wp:posOffset>
              </wp:positionV>
              <wp:extent cx="7380000" cy="1270782"/>
              <wp:effectExtent l="0" t="0" r="0" b="5715"/>
              <wp:wrapNone/>
              <wp:docPr id="3"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flipV="1">
                        <a:off x="0" y="0"/>
                        <a:ext cx="7380000" cy="1270782"/>
                        <a:chOff x="0" y="-443977"/>
                        <a:chExt cx="6933524" cy="1197928"/>
                      </a:xfrm>
                    </wpg:grpSpPr>
                    <wps:wsp>
                      <wps:cNvPr id="6" name="Rectangle 6"/>
                      <wps:cNvSpPr/>
                      <wps:spPr>
                        <a:xfrm>
                          <a:off x="0" y="-443977"/>
                          <a:ext cx="152400" cy="1187764"/>
                        </a:xfrm>
                        <a:prstGeom prst="rect">
                          <a:avLst/>
                        </a:prstGeom>
                        <a:solidFill>
                          <a:srgbClr val="ED1C2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6780571" y="-438682"/>
                          <a:ext cx="152400" cy="1187764"/>
                        </a:xfrm>
                        <a:prstGeom prst="rect">
                          <a:avLst/>
                        </a:prstGeom>
                        <a:solidFill>
                          <a:srgbClr val="ED1C2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rot="5400000">
                          <a:off x="3392129" y="-2787444"/>
                          <a:ext cx="152400" cy="6930390"/>
                        </a:xfrm>
                        <a:prstGeom prst="rect">
                          <a:avLst/>
                        </a:prstGeom>
                        <a:solidFill>
                          <a:srgbClr val="ED1C2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70A2BF9">
            <v:group id="Group 3" style="position:absolute;margin-left:7.55pt;margin-top:7.55pt;width:581.1pt;height:100.05pt;flip:y;z-index:-251658240;mso-position-horizontal-relative:page;mso-position-vertical-relative:page;mso-width-relative:margin;mso-height-relative:margin" coordsize="69335,11979" coordorigin=",-4439" o:spid="_x0000_s1026" w14:anchorId="7D938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">
              <o:lock v:ext="edit" aspectratio="t"/>
              <v:rect id="Rectangle 6" style="position:absolute;top:-4439;width:1524;height:11876;visibility:visible;mso-wrap-style:square;v-text-anchor:middle" o:spid="_x0000_s1027" fillcolor="#ed1c24"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"/>
              <v:rect id="Rectangle 8" style="position:absolute;left:67805;top:-4386;width:1524;height:11876;visibility:visible;mso-wrap-style:square;v-text-anchor:middle" o:spid="_x0000_s1028" fillcolor="#ed1c24"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"/>
              <v:rect id="Rectangle 9" style="position:absolute;left:33921;top:-27875;width:1524;height:69304;rotation:90;visibility:visible;mso-wrap-style:square;v-text-anchor:middle" o:spid="_x0000_s1029" fillcolor="#ed1c24"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"/>
              <w10:wrap anchorx="page" anchory="page"/>
            </v:group>
          </w:pict>
        </mc:Fallback>
      </mc:AlternateContent>
    </w:r>
    <w:r>
      <w:t>Report</w:t>
    </w:r>
  </w:p>
  <w:p w14:paraId="662EBA3F" w14:textId="77777777" w:rsidR="000E2445" w:rsidRDefault="000E2445" w:rsidP="004B39E2">
    <w:pPr>
      <w:pStyle w:val="Sidhuvud"/>
    </w:pPr>
    <w:r>
      <w:rPr>
        <w:noProof/>
        <w:lang w:val="sv-SE" w:eastAsia="sv-SE"/>
      </w:rPr>
      <w:drawing>
        <wp:anchor distT="0" distB="0" distL="114300" distR="114300" simplePos="0" relativeHeight="251658241" behindDoc="0" locked="0" layoutInCell="1" allowOverlap="1" wp14:anchorId="24A70994" wp14:editId="37274736">
          <wp:simplePos x="0" y="0"/>
          <wp:positionH relativeFrom="column">
            <wp:posOffset>-3175</wp:posOffset>
          </wp:positionH>
          <wp:positionV relativeFrom="paragraph">
            <wp:posOffset>569433</wp:posOffset>
          </wp:positionV>
          <wp:extent cx="6659880" cy="66675"/>
          <wp:effectExtent l="0" t="0" r="7620" b="952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 page 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6675"/>
                  </a:xfrm>
                  <a:prstGeom prst="rect">
                    <a:avLst/>
                  </a:prstGeom>
                </pic:spPr>
              </pic:pic>
            </a:graphicData>
          </a:graphic>
          <wp14:sizeRelH relativeFrom="page">
            <wp14:pctWidth>0</wp14:pctWidth>
          </wp14:sizeRelH>
          <wp14:sizeRelV relativeFrom="page">
            <wp14:pctHeight>0</wp14:pctHeight>
          </wp14:sizeRelV>
        </wp:anchor>
      </w:drawing>
    </w:r>
  </w:p>
  <w:p w14:paraId="29ABDF80" w14:textId="77777777" w:rsidR="000E2445" w:rsidRPr="004B39E2" w:rsidRDefault="000E2445" w:rsidP="004B39E2">
    <w:pPr>
      <w:pStyle w:val="Sidhuvud"/>
      <w:rPr>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17934" w14:textId="77777777" w:rsidR="000E2445" w:rsidRDefault="000E2445">
    <w:pPr>
      <w:pStyle w:val="Sidhuvud"/>
    </w:pPr>
    <w:r>
      <w:rPr>
        <w:noProof/>
        <w:lang w:val="sv-SE" w:eastAsia="sv-SE"/>
      </w:rPr>
      <w:drawing>
        <wp:inline distT="0" distB="0" distL="0" distR="0" wp14:anchorId="78E3B14A" wp14:editId="52155972">
          <wp:extent cx="2682000" cy="57240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82000" cy="5724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AC962" w14:textId="77777777" w:rsidR="000E2445" w:rsidRPr="004B39E2" w:rsidRDefault="000E2445" w:rsidP="004B39E2">
    <w:pPr>
      <w:pStyle w:val="Sidhuvud"/>
      <w:rPr>
        <w:sz w:val="2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F617D" w14:textId="77777777" w:rsidR="000E2445" w:rsidRPr="00D14CD0" w:rsidRDefault="000E2445" w:rsidP="00D14CD0">
    <w:pPr>
      <w:pStyle w:val="Sidhuvud"/>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8DC95" w14:textId="77777777" w:rsidR="000E2445" w:rsidRPr="004B39E2" w:rsidRDefault="000E2445" w:rsidP="004B39E2">
    <w:pPr>
      <w:pStyle w:val="Sidhuvud"/>
      <w:rPr>
        <w:sz w:val="2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57190" w14:textId="77777777" w:rsidR="000E2445" w:rsidRPr="00D14CD0" w:rsidRDefault="000E2445" w:rsidP="00D14CD0">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916741A"/>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3FFACE26"/>
    <w:lvl w:ilvl="0">
      <w:start w:val="1"/>
      <w:numFmt w:val="bullet"/>
      <w:pStyle w:val="Punktlista2"/>
      <w:lvlText w:val=""/>
      <w:lvlJc w:val="left"/>
      <w:pPr>
        <w:ind w:left="644" w:hanging="360"/>
      </w:pPr>
      <w:rPr>
        <w:rFonts w:ascii="Symbol" w:hAnsi="Symbol" w:hint="default"/>
        <w:sz w:val="18"/>
      </w:rPr>
    </w:lvl>
  </w:abstractNum>
  <w:abstractNum w:abstractNumId="2" w15:restartNumberingAfterBreak="0">
    <w:nsid w:val="FFFFFF88"/>
    <w:multiLevelType w:val="singleLevel"/>
    <w:tmpl w:val="68DAD814"/>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9202E9D2"/>
    <w:lvl w:ilvl="0">
      <w:start w:val="1"/>
      <w:numFmt w:val="bullet"/>
      <w:pStyle w:val="Punktlista"/>
      <w:lvlText w:val=""/>
      <w:lvlJc w:val="left"/>
      <w:pPr>
        <w:ind w:left="360" w:hanging="360"/>
      </w:pPr>
      <w:rPr>
        <w:rFonts w:ascii="Symbol" w:hAnsi="Symbol" w:hint="default"/>
        <w:color w:val="DA291C" w:themeColor="accent1"/>
      </w:rPr>
    </w:lvl>
  </w:abstractNum>
  <w:abstractNum w:abstractNumId="4" w15:restartNumberingAfterBreak="0">
    <w:nsid w:val="04DB7776"/>
    <w:multiLevelType w:val="hybridMultilevel"/>
    <w:tmpl w:val="F93AD594"/>
    <w:lvl w:ilvl="0" w:tplc="D1180592">
      <w:numFmt w:val="bullet"/>
      <w:lvlText w:val="-"/>
      <w:lvlJc w:val="left"/>
      <w:pPr>
        <w:ind w:left="1434" w:hanging="360"/>
      </w:pPr>
      <w:rPr>
        <w:rFonts w:ascii="Gill Sans Infant Std" w:eastAsiaTheme="minorHAnsi" w:hAnsi="Gill Sans Infant Std" w:cstheme="minorBidi"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5" w15:restartNumberingAfterBreak="0">
    <w:nsid w:val="0E630B53"/>
    <w:multiLevelType w:val="multilevel"/>
    <w:tmpl w:val="53CE8BA0"/>
    <w:lvl w:ilvl="0">
      <w:start w:val="1"/>
      <w:numFmt w:val="bullet"/>
      <w:lvlText w:val="o"/>
      <w:lvlJc w:val="left"/>
      <w:pPr>
        <w:tabs>
          <w:tab w:val="num" w:pos="720"/>
        </w:tabs>
        <w:ind w:left="720" w:hanging="360"/>
      </w:pPr>
      <w:rPr>
        <w:rFonts w:ascii="Courier New" w:hAnsi="Courier New" w:cs="Courier New" w:hint="default"/>
        <w:sz w:val="20"/>
      </w:rPr>
    </w:lvl>
    <w:lvl w:ilvl="1">
      <w:numFmt w:val="bullet"/>
      <w:lvlText w:val="•"/>
      <w:lvlJc w:val="left"/>
      <w:pPr>
        <w:ind w:left="1440" w:hanging="360"/>
      </w:pPr>
      <w:rPr>
        <w:rFonts w:ascii="Gill Sans Infant Std" w:eastAsiaTheme="minorHAnsi" w:hAnsi="Gill Sans Infant Std" w:cstheme="minorBidi" w:hint="default"/>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692CDE"/>
    <w:multiLevelType w:val="hybridMultilevel"/>
    <w:tmpl w:val="9810370C"/>
    <w:lvl w:ilvl="0" w:tplc="F800AE56">
      <w:start w:val="4"/>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BD57C71"/>
    <w:multiLevelType w:val="hybridMultilevel"/>
    <w:tmpl w:val="E26AB0B6"/>
    <w:lvl w:ilvl="0" w:tplc="7E7E1F9A">
      <w:start w:val="3"/>
      <w:numFmt w:val="decimal"/>
      <w:lvlText w:val="%1."/>
      <w:lvlJc w:val="left"/>
      <w:pPr>
        <w:ind w:left="782" w:hanging="360"/>
      </w:pPr>
      <w:rPr>
        <w:rFonts w:hint="default"/>
      </w:r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8" w15:restartNumberingAfterBreak="0">
    <w:nsid w:val="1C8432AA"/>
    <w:multiLevelType w:val="hybridMultilevel"/>
    <w:tmpl w:val="CE401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515BC"/>
    <w:multiLevelType w:val="hybridMultilevel"/>
    <w:tmpl w:val="D1703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22110D"/>
    <w:multiLevelType w:val="multilevel"/>
    <w:tmpl w:val="3838071A"/>
    <w:lvl w:ilvl="0">
      <w:start w:val="1"/>
      <w:numFmt w:val="none"/>
      <w:pStyle w:val="Rubrik2"/>
      <w:suff w:val="nothing"/>
      <w:lvlText w:val=""/>
      <w:lvlJc w:val="left"/>
      <w:pPr>
        <w:ind w:left="0" w:firstLine="0"/>
      </w:pPr>
      <w:rPr>
        <w:rFonts w:hint="default"/>
        <w:b/>
        <w:i w:val="0"/>
        <w:color w:val="DA291C" w:themeColor="accent1"/>
      </w:rPr>
    </w:lvl>
    <w:lvl w:ilvl="1">
      <w:start w:val="1"/>
      <w:numFmt w:val="decimal"/>
      <w:pStyle w:val="Numreradlista"/>
      <w:lvlText w:val="%2."/>
      <w:lvlJc w:val="left"/>
      <w:pPr>
        <w:ind w:left="284" w:hanging="284"/>
      </w:pPr>
      <w:rPr>
        <w:rFonts w:hint="default"/>
        <w:b/>
        <w:bCs w:val="0"/>
        <w:i w:val="0"/>
        <w:color w:val="000000" w:themeColor="text1"/>
      </w:rPr>
    </w:lvl>
    <w:lvl w:ilvl="2">
      <w:start w:val="1"/>
      <w:numFmt w:val="decimal"/>
      <w:pStyle w:val="Numreradlista2"/>
      <w:lvlText w:val="%3."/>
      <w:lvlJc w:val="left"/>
      <w:pPr>
        <w:ind w:left="567" w:hanging="283"/>
      </w:pPr>
      <w:rPr>
        <w:rFonts w:hint="default"/>
        <w:b w:val="0"/>
        <w:bCs/>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EB50D83"/>
    <w:multiLevelType w:val="multilevel"/>
    <w:tmpl w:val="2342E554"/>
    <w:lvl w:ilvl="0">
      <w:start w:val="1"/>
      <w:numFmt w:val="bullet"/>
      <w:lvlText w:val=""/>
      <w:lvlJc w:val="left"/>
      <w:pPr>
        <w:tabs>
          <w:tab w:val="num" w:pos="1305"/>
        </w:tabs>
        <w:ind w:left="1305" w:hanging="360"/>
      </w:pPr>
      <w:rPr>
        <w:rFonts w:ascii="Symbol" w:hAnsi="Symbol" w:hint="default"/>
        <w:sz w:val="20"/>
      </w:rPr>
    </w:lvl>
    <w:lvl w:ilvl="1">
      <w:start w:val="1"/>
      <w:numFmt w:val="bullet"/>
      <w:lvlText w:val=""/>
      <w:lvlJc w:val="left"/>
      <w:pPr>
        <w:tabs>
          <w:tab w:val="num" w:pos="2025"/>
        </w:tabs>
        <w:ind w:left="2025" w:hanging="360"/>
      </w:pPr>
      <w:rPr>
        <w:rFonts w:ascii="Symbol" w:hAnsi="Symbol" w:hint="default"/>
        <w:sz w:val="20"/>
      </w:rPr>
    </w:lvl>
    <w:lvl w:ilvl="2">
      <w:start w:val="1"/>
      <w:numFmt w:val="bullet"/>
      <w:lvlText w:val=""/>
      <w:lvlJc w:val="left"/>
      <w:pPr>
        <w:tabs>
          <w:tab w:val="num" w:pos="2745"/>
        </w:tabs>
        <w:ind w:left="2745" w:hanging="360"/>
      </w:pPr>
      <w:rPr>
        <w:rFonts w:ascii="Symbol" w:hAnsi="Symbol" w:hint="default"/>
        <w:sz w:val="20"/>
      </w:rPr>
    </w:lvl>
    <w:lvl w:ilvl="3">
      <w:start w:val="1"/>
      <w:numFmt w:val="bullet"/>
      <w:lvlText w:val=""/>
      <w:lvlJc w:val="left"/>
      <w:pPr>
        <w:tabs>
          <w:tab w:val="num" w:pos="3465"/>
        </w:tabs>
        <w:ind w:left="3465" w:hanging="360"/>
      </w:pPr>
      <w:rPr>
        <w:rFonts w:ascii="Symbol" w:hAnsi="Symbol" w:hint="default"/>
        <w:sz w:val="20"/>
      </w:rPr>
    </w:lvl>
    <w:lvl w:ilvl="4">
      <w:start w:val="1"/>
      <w:numFmt w:val="bullet"/>
      <w:lvlText w:val=""/>
      <w:lvlJc w:val="left"/>
      <w:pPr>
        <w:tabs>
          <w:tab w:val="num" w:pos="4185"/>
        </w:tabs>
        <w:ind w:left="4185" w:hanging="360"/>
      </w:pPr>
      <w:rPr>
        <w:rFonts w:ascii="Symbol" w:hAnsi="Symbol" w:hint="default"/>
        <w:sz w:val="20"/>
      </w:rPr>
    </w:lvl>
    <w:lvl w:ilvl="5">
      <w:start w:val="1"/>
      <w:numFmt w:val="bullet"/>
      <w:lvlText w:val=""/>
      <w:lvlJc w:val="left"/>
      <w:pPr>
        <w:tabs>
          <w:tab w:val="num" w:pos="4905"/>
        </w:tabs>
        <w:ind w:left="4905" w:hanging="360"/>
      </w:pPr>
      <w:rPr>
        <w:rFonts w:ascii="Symbol" w:hAnsi="Symbol" w:hint="default"/>
        <w:sz w:val="20"/>
      </w:rPr>
    </w:lvl>
    <w:lvl w:ilvl="6">
      <w:start w:val="1"/>
      <w:numFmt w:val="bullet"/>
      <w:lvlText w:val=""/>
      <w:lvlJc w:val="left"/>
      <w:pPr>
        <w:tabs>
          <w:tab w:val="num" w:pos="5625"/>
        </w:tabs>
        <w:ind w:left="5625" w:hanging="360"/>
      </w:pPr>
      <w:rPr>
        <w:rFonts w:ascii="Symbol" w:hAnsi="Symbol" w:hint="default"/>
        <w:sz w:val="20"/>
      </w:rPr>
    </w:lvl>
    <w:lvl w:ilvl="7">
      <w:start w:val="1"/>
      <w:numFmt w:val="bullet"/>
      <w:lvlText w:val=""/>
      <w:lvlJc w:val="left"/>
      <w:pPr>
        <w:tabs>
          <w:tab w:val="num" w:pos="6345"/>
        </w:tabs>
        <w:ind w:left="6345" w:hanging="360"/>
      </w:pPr>
      <w:rPr>
        <w:rFonts w:ascii="Symbol" w:hAnsi="Symbol" w:hint="default"/>
        <w:sz w:val="20"/>
      </w:rPr>
    </w:lvl>
    <w:lvl w:ilvl="8">
      <w:start w:val="1"/>
      <w:numFmt w:val="bullet"/>
      <w:lvlText w:val=""/>
      <w:lvlJc w:val="left"/>
      <w:pPr>
        <w:tabs>
          <w:tab w:val="num" w:pos="7065"/>
        </w:tabs>
        <w:ind w:left="7065" w:hanging="360"/>
      </w:pPr>
      <w:rPr>
        <w:rFonts w:ascii="Symbol" w:hAnsi="Symbol" w:hint="default"/>
        <w:sz w:val="20"/>
      </w:rPr>
    </w:lvl>
  </w:abstractNum>
  <w:abstractNum w:abstractNumId="12" w15:restartNumberingAfterBreak="0">
    <w:nsid w:val="38777B1B"/>
    <w:multiLevelType w:val="hybridMultilevel"/>
    <w:tmpl w:val="090A0186"/>
    <w:lvl w:ilvl="0" w:tplc="1F209332">
      <w:start w:val="1"/>
      <w:numFmt w:val="bullet"/>
      <w:lvlText w:val=""/>
      <w:lvlJc w:val="left"/>
      <w:pPr>
        <w:ind w:left="720" w:hanging="360"/>
      </w:pPr>
      <w:rPr>
        <w:rFonts w:ascii="Wingdings" w:hAnsi="Wingdings" w:hint="default"/>
        <w:color w:val="C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29575C"/>
    <w:multiLevelType w:val="hybridMultilevel"/>
    <w:tmpl w:val="58262D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A01E6B"/>
    <w:multiLevelType w:val="hybridMultilevel"/>
    <w:tmpl w:val="47248CF6"/>
    <w:lvl w:ilvl="0" w:tplc="1F209332">
      <w:start w:val="1"/>
      <w:numFmt w:val="bullet"/>
      <w:lvlText w:val=""/>
      <w:lvlJc w:val="left"/>
      <w:pPr>
        <w:ind w:left="720" w:hanging="360"/>
      </w:pPr>
      <w:rPr>
        <w:rFonts w:ascii="Wingdings" w:hAnsi="Wingdings" w:hint="default"/>
        <w:color w:val="C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E916CE"/>
    <w:multiLevelType w:val="hybridMultilevel"/>
    <w:tmpl w:val="0164D142"/>
    <w:lvl w:ilvl="0" w:tplc="1F209332">
      <w:start w:val="1"/>
      <w:numFmt w:val="bullet"/>
      <w:lvlText w:val=""/>
      <w:lvlJc w:val="left"/>
      <w:pPr>
        <w:ind w:left="720" w:hanging="360"/>
      </w:pPr>
      <w:rPr>
        <w:rFonts w:ascii="Wingdings" w:hAnsi="Wingdings" w:hint="default"/>
        <w:color w:val="C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F5FAD"/>
    <w:multiLevelType w:val="hybridMultilevel"/>
    <w:tmpl w:val="8BB04884"/>
    <w:lvl w:ilvl="0" w:tplc="1F209332">
      <w:start w:val="1"/>
      <w:numFmt w:val="bullet"/>
      <w:lvlText w:val=""/>
      <w:lvlJc w:val="left"/>
      <w:pPr>
        <w:ind w:left="720" w:hanging="360"/>
      </w:pPr>
      <w:rPr>
        <w:rFonts w:ascii="Wingdings" w:hAnsi="Wingdings" w:hint="default"/>
        <w:color w:val="C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441390"/>
    <w:multiLevelType w:val="hybridMultilevel"/>
    <w:tmpl w:val="57C8F1D0"/>
    <w:lvl w:ilvl="0" w:tplc="52806E3A">
      <w:start w:val="4"/>
      <w:numFmt w:val="bullet"/>
      <w:lvlText w:val=""/>
      <w:lvlJc w:val="left"/>
      <w:pPr>
        <w:ind w:left="1004" w:hanging="360"/>
      </w:pPr>
      <w:rPr>
        <w:rFonts w:ascii="Symbol" w:eastAsia="Times New Roman" w:hAnsi="Symbol" w:cs="Segoe U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67365BF2"/>
    <w:multiLevelType w:val="hybridMultilevel"/>
    <w:tmpl w:val="58262D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682B8B"/>
    <w:multiLevelType w:val="hybridMultilevel"/>
    <w:tmpl w:val="5B5AF146"/>
    <w:lvl w:ilvl="0" w:tplc="1F209332">
      <w:start w:val="1"/>
      <w:numFmt w:val="bullet"/>
      <w:lvlText w:val=""/>
      <w:lvlJc w:val="left"/>
      <w:pPr>
        <w:ind w:left="720" w:hanging="360"/>
      </w:pPr>
      <w:rPr>
        <w:rFonts w:ascii="Wingdings" w:hAnsi="Wingdings" w:hint="default"/>
        <w:color w:val="C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4C1001"/>
    <w:multiLevelType w:val="hybridMultilevel"/>
    <w:tmpl w:val="69E02FF4"/>
    <w:lvl w:ilvl="0" w:tplc="1F209332">
      <w:start w:val="1"/>
      <w:numFmt w:val="bullet"/>
      <w:lvlText w:val=""/>
      <w:lvlJc w:val="left"/>
      <w:pPr>
        <w:ind w:left="720" w:hanging="360"/>
      </w:pPr>
      <w:rPr>
        <w:rFonts w:ascii="Wingdings" w:hAnsi="Wingdings" w:hint="default"/>
        <w:color w:val="C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C30369"/>
    <w:multiLevelType w:val="hybridMultilevel"/>
    <w:tmpl w:val="7326D9D2"/>
    <w:lvl w:ilvl="0" w:tplc="40EE6822">
      <w:start w:val="8"/>
      <w:numFmt w:val="bullet"/>
      <w:lvlText w:val="-"/>
      <w:lvlJc w:val="left"/>
      <w:pPr>
        <w:ind w:left="1074" w:hanging="360"/>
      </w:pPr>
      <w:rPr>
        <w:rFonts w:ascii="Gill Sans Infant Std" w:eastAsia="Times New Roman" w:hAnsi="Gill Sans Infant Std" w:cs="Calibri" w:hint="default"/>
        <w:color w:val="000000"/>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22" w15:restartNumberingAfterBreak="0">
    <w:nsid w:val="787B5685"/>
    <w:multiLevelType w:val="hybridMultilevel"/>
    <w:tmpl w:val="0EC88692"/>
    <w:lvl w:ilvl="0" w:tplc="1F209332">
      <w:start w:val="1"/>
      <w:numFmt w:val="bullet"/>
      <w:lvlText w:val=""/>
      <w:lvlJc w:val="left"/>
      <w:pPr>
        <w:ind w:left="781" w:hanging="360"/>
      </w:pPr>
      <w:rPr>
        <w:rFonts w:ascii="Wingdings" w:hAnsi="Wingdings" w:hint="default"/>
        <w:color w:val="C00000"/>
        <w:sz w:val="22"/>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23" w15:restartNumberingAfterBreak="0">
    <w:nsid w:val="7E055EB4"/>
    <w:multiLevelType w:val="multilevel"/>
    <w:tmpl w:val="35AC931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Gill Sans Infant Std" w:eastAsiaTheme="minorHAnsi" w:hAnsi="Gill Sans Infant Std" w:cstheme="minorBidi" w:hint="default"/>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10"/>
  </w:num>
  <w:num w:numId="4">
    <w:abstractNumId w:val="14"/>
  </w:num>
  <w:num w:numId="5">
    <w:abstractNumId w:val="23"/>
  </w:num>
  <w:num w:numId="6">
    <w:abstractNumId w:val="19"/>
  </w:num>
  <w:num w:numId="7">
    <w:abstractNumId w:val="15"/>
  </w:num>
  <w:num w:numId="8">
    <w:abstractNumId w:val="22"/>
  </w:num>
  <w:num w:numId="9">
    <w:abstractNumId w:val="12"/>
  </w:num>
  <w:num w:numId="10">
    <w:abstractNumId w:val="8"/>
  </w:num>
  <w:num w:numId="11">
    <w:abstractNumId w:val="16"/>
  </w:num>
  <w:num w:numId="12">
    <w:abstractNumId w:val="20"/>
  </w:num>
  <w:num w:numId="13">
    <w:abstractNumId w:val="9"/>
  </w:num>
  <w:num w:numId="14">
    <w:abstractNumId w:val="7"/>
  </w:num>
  <w:num w:numId="15">
    <w:abstractNumId w:val="21"/>
  </w:num>
  <w:num w:numId="16">
    <w:abstractNumId w:val="6"/>
  </w:num>
  <w:num w:numId="17">
    <w:abstractNumId w:val="10"/>
  </w:num>
  <w:num w:numId="18">
    <w:abstractNumId w:val="17"/>
  </w:num>
  <w:num w:numId="19">
    <w:abstractNumId w:val="10"/>
  </w:num>
  <w:num w:numId="20">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3"/>
  </w:num>
  <w:num w:numId="23">
    <w:abstractNumId w:val="4"/>
  </w:num>
  <w:num w:numId="24">
    <w:abstractNumId w:val="5"/>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1"/>
  </w:num>
  <w:num w:numId="28">
    <w:abstractNumId w:val="4"/>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0"/>
  </w:num>
  <w:num w:numId="32">
    <w:abstractNumId w:val="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23"/>
    <w:lvlOverride w:ilvl="0"/>
    <w:lvlOverride w:ilvl="1"/>
    <w:lvlOverride w:ilvl="2">
      <w:startOverride w:val="1"/>
    </w:lvlOverride>
    <w:lvlOverride w:ilvl="3"/>
    <w:lvlOverride w:ilvl="4"/>
    <w:lvlOverride w:ilvl="5"/>
    <w:lvlOverride w:ilvl="6"/>
    <w:lvlOverride w:ilvl="7"/>
    <w:lvlOverride w:ilvl="8"/>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98B"/>
    <w:rsid w:val="000005FE"/>
    <w:rsid w:val="00004DE2"/>
    <w:rsid w:val="00006D8A"/>
    <w:rsid w:val="000131A3"/>
    <w:rsid w:val="00014712"/>
    <w:rsid w:val="00014B89"/>
    <w:rsid w:val="00015E2A"/>
    <w:rsid w:val="00021A39"/>
    <w:rsid w:val="00023573"/>
    <w:rsid w:val="00025E7D"/>
    <w:rsid w:val="00031155"/>
    <w:rsid w:val="000362A3"/>
    <w:rsid w:val="00037C17"/>
    <w:rsid w:val="000429AC"/>
    <w:rsid w:val="00042B6A"/>
    <w:rsid w:val="00042B99"/>
    <w:rsid w:val="000461DC"/>
    <w:rsid w:val="000574AD"/>
    <w:rsid w:val="00057716"/>
    <w:rsid w:val="000637A6"/>
    <w:rsid w:val="0006648E"/>
    <w:rsid w:val="00066BBA"/>
    <w:rsid w:val="0007020C"/>
    <w:rsid w:val="00071509"/>
    <w:rsid w:val="000808BE"/>
    <w:rsid w:val="00083DD5"/>
    <w:rsid w:val="00086162"/>
    <w:rsid w:val="000A30DC"/>
    <w:rsid w:val="000A4F38"/>
    <w:rsid w:val="000B2728"/>
    <w:rsid w:val="000C0AAC"/>
    <w:rsid w:val="000C20BD"/>
    <w:rsid w:val="000C5EA5"/>
    <w:rsid w:val="000D18A7"/>
    <w:rsid w:val="000D2DE0"/>
    <w:rsid w:val="000D30A0"/>
    <w:rsid w:val="000D4451"/>
    <w:rsid w:val="000D5B49"/>
    <w:rsid w:val="000D7AE9"/>
    <w:rsid w:val="000E2445"/>
    <w:rsid w:val="000E3973"/>
    <w:rsid w:val="000E5B5E"/>
    <w:rsid w:val="000E706D"/>
    <w:rsid w:val="000F17AB"/>
    <w:rsid w:val="000F2CB7"/>
    <w:rsid w:val="000F5C22"/>
    <w:rsid w:val="000F67F3"/>
    <w:rsid w:val="0010243C"/>
    <w:rsid w:val="001035ED"/>
    <w:rsid w:val="0010462B"/>
    <w:rsid w:val="00111138"/>
    <w:rsid w:val="00115F1D"/>
    <w:rsid w:val="00120B2F"/>
    <w:rsid w:val="001227E0"/>
    <w:rsid w:val="00123AD3"/>
    <w:rsid w:val="001241D5"/>
    <w:rsid w:val="00130191"/>
    <w:rsid w:val="00133C77"/>
    <w:rsid w:val="001349A8"/>
    <w:rsid w:val="00135399"/>
    <w:rsid w:val="001369C2"/>
    <w:rsid w:val="00142E5C"/>
    <w:rsid w:val="00142EA1"/>
    <w:rsid w:val="001454B2"/>
    <w:rsid w:val="0014592B"/>
    <w:rsid w:val="001545EE"/>
    <w:rsid w:val="0016270E"/>
    <w:rsid w:val="00165CF7"/>
    <w:rsid w:val="001708B9"/>
    <w:rsid w:val="00170BC5"/>
    <w:rsid w:val="00171F71"/>
    <w:rsid w:val="0017280D"/>
    <w:rsid w:val="00174C8B"/>
    <w:rsid w:val="001757CE"/>
    <w:rsid w:val="0017784F"/>
    <w:rsid w:val="00180BDA"/>
    <w:rsid w:val="0018108F"/>
    <w:rsid w:val="00181726"/>
    <w:rsid w:val="00186FC8"/>
    <w:rsid w:val="00187661"/>
    <w:rsid w:val="0019029F"/>
    <w:rsid w:val="001929B8"/>
    <w:rsid w:val="001975EF"/>
    <w:rsid w:val="0019765A"/>
    <w:rsid w:val="001A2AC2"/>
    <w:rsid w:val="001A45CF"/>
    <w:rsid w:val="001A4615"/>
    <w:rsid w:val="001A6781"/>
    <w:rsid w:val="001B1932"/>
    <w:rsid w:val="001B20C8"/>
    <w:rsid w:val="001B5213"/>
    <w:rsid w:val="001B5C19"/>
    <w:rsid w:val="001C22F0"/>
    <w:rsid w:val="001D025F"/>
    <w:rsid w:val="001D03A7"/>
    <w:rsid w:val="001D563A"/>
    <w:rsid w:val="001D6696"/>
    <w:rsid w:val="001E71C1"/>
    <w:rsid w:val="001E7D3E"/>
    <w:rsid w:val="001F095C"/>
    <w:rsid w:val="001F36A8"/>
    <w:rsid w:val="001F4758"/>
    <w:rsid w:val="001F5BE4"/>
    <w:rsid w:val="001F61B8"/>
    <w:rsid w:val="00207329"/>
    <w:rsid w:val="00216CF6"/>
    <w:rsid w:val="00220CCF"/>
    <w:rsid w:val="00223C2A"/>
    <w:rsid w:val="00223F40"/>
    <w:rsid w:val="002272E0"/>
    <w:rsid w:val="0022785D"/>
    <w:rsid w:val="00231B44"/>
    <w:rsid w:val="00233A10"/>
    <w:rsid w:val="002340B6"/>
    <w:rsid w:val="002344D7"/>
    <w:rsid w:val="00234BA2"/>
    <w:rsid w:val="00240ED9"/>
    <w:rsid w:val="00253D2A"/>
    <w:rsid w:val="00255D53"/>
    <w:rsid w:val="0026304C"/>
    <w:rsid w:val="002710C1"/>
    <w:rsid w:val="002726D0"/>
    <w:rsid w:val="0027561C"/>
    <w:rsid w:val="002815E5"/>
    <w:rsid w:val="00284CD1"/>
    <w:rsid w:val="00294392"/>
    <w:rsid w:val="00296179"/>
    <w:rsid w:val="00296FE9"/>
    <w:rsid w:val="00297214"/>
    <w:rsid w:val="002B174B"/>
    <w:rsid w:val="002C1562"/>
    <w:rsid w:val="002C16A7"/>
    <w:rsid w:val="002C4DB9"/>
    <w:rsid w:val="002C5FEA"/>
    <w:rsid w:val="002C690A"/>
    <w:rsid w:val="002D118D"/>
    <w:rsid w:val="002D41F7"/>
    <w:rsid w:val="002D7224"/>
    <w:rsid w:val="002D7276"/>
    <w:rsid w:val="002E1C00"/>
    <w:rsid w:val="002E7099"/>
    <w:rsid w:val="002F0058"/>
    <w:rsid w:val="002F1AA1"/>
    <w:rsid w:val="002F2771"/>
    <w:rsid w:val="002F2A3A"/>
    <w:rsid w:val="002F4CD6"/>
    <w:rsid w:val="0030498B"/>
    <w:rsid w:val="00304CB4"/>
    <w:rsid w:val="00311134"/>
    <w:rsid w:val="003121C1"/>
    <w:rsid w:val="00313F2D"/>
    <w:rsid w:val="00321654"/>
    <w:rsid w:val="00321BA1"/>
    <w:rsid w:val="0032332C"/>
    <w:rsid w:val="0032373B"/>
    <w:rsid w:val="0032387F"/>
    <w:rsid w:val="00327B96"/>
    <w:rsid w:val="003337FF"/>
    <w:rsid w:val="00337680"/>
    <w:rsid w:val="00341766"/>
    <w:rsid w:val="00346CEF"/>
    <w:rsid w:val="00357E4F"/>
    <w:rsid w:val="003612EF"/>
    <w:rsid w:val="00374EA6"/>
    <w:rsid w:val="00375EB8"/>
    <w:rsid w:val="00377AE4"/>
    <w:rsid w:val="003806C0"/>
    <w:rsid w:val="003811EB"/>
    <w:rsid w:val="00383498"/>
    <w:rsid w:val="003863C7"/>
    <w:rsid w:val="0039181B"/>
    <w:rsid w:val="0039489C"/>
    <w:rsid w:val="00396042"/>
    <w:rsid w:val="0039606D"/>
    <w:rsid w:val="00397E54"/>
    <w:rsid w:val="003A3BE5"/>
    <w:rsid w:val="003B2E4A"/>
    <w:rsid w:val="003C0627"/>
    <w:rsid w:val="003C12AF"/>
    <w:rsid w:val="003C3EA2"/>
    <w:rsid w:val="003C4DE4"/>
    <w:rsid w:val="003D1B77"/>
    <w:rsid w:val="003D46FF"/>
    <w:rsid w:val="003D67F6"/>
    <w:rsid w:val="003D684D"/>
    <w:rsid w:val="003E12AE"/>
    <w:rsid w:val="003E138D"/>
    <w:rsid w:val="003E1820"/>
    <w:rsid w:val="003E553E"/>
    <w:rsid w:val="003E670E"/>
    <w:rsid w:val="003F54A0"/>
    <w:rsid w:val="003F565C"/>
    <w:rsid w:val="00404297"/>
    <w:rsid w:val="004052BC"/>
    <w:rsid w:val="00407CB3"/>
    <w:rsid w:val="00412EA0"/>
    <w:rsid w:val="00413F0C"/>
    <w:rsid w:val="0041606C"/>
    <w:rsid w:val="00416612"/>
    <w:rsid w:val="00416FD7"/>
    <w:rsid w:val="00422AD6"/>
    <w:rsid w:val="00426F12"/>
    <w:rsid w:val="004312B3"/>
    <w:rsid w:val="00432641"/>
    <w:rsid w:val="004350C7"/>
    <w:rsid w:val="00436F68"/>
    <w:rsid w:val="00440C99"/>
    <w:rsid w:val="00440E0F"/>
    <w:rsid w:val="004413D8"/>
    <w:rsid w:val="004452D4"/>
    <w:rsid w:val="0044558B"/>
    <w:rsid w:val="00445E62"/>
    <w:rsid w:val="004509E3"/>
    <w:rsid w:val="004510E3"/>
    <w:rsid w:val="00451AD9"/>
    <w:rsid w:val="00464317"/>
    <w:rsid w:val="00467C61"/>
    <w:rsid w:val="00473614"/>
    <w:rsid w:val="00477B2B"/>
    <w:rsid w:val="0048105A"/>
    <w:rsid w:val="00482F66"/>
    <w:rsid w:val="00485844"/>
    <w:rsid w:val="004860A3"/>
    <w:rsid w:val="00490197"/>
    <w:rsid w:val="004901C8"/>
    <w:rsid w:val="00495AA7"/>
    <w:rsid w:val="004A0DCC"/>
    <w:rsid w:val="004A1D5F"/>
    <w:rsid w:val="004B39E2"/>
    <w:rsid w:val="004B62AF"/>
    <w:rsid w:val="004C295C"/>
    <w:rsid w:val="004D49FC"/>
    <w:rsid w:val="004E5E82"/>
    <w:rsid w:val="004F2B83"/>
    <w:rsid w:val="004F47B4"/>
    <w:rsid w:val="004F4A4B"/>
    <w:rsid w:val="00501DA5"/>
    <w:rsid w:val="00501EFF"/>
    <w:rsid w:val="00517FE1"/>
    <w:rsid w:val="00520869"/>
    <w:rsid w:val="00524396"/>
    <w:rsid w:val="005270F9"/>
    <w:rsid w:val="0053519C"/>
    <w:rsid w:val="005432E2"/>
    <w:rsid w:val="00543BA8"/>
    <w:rsid w:val="005455E1"/>
    <w:rsid w:val="0054569D"/>
    <w:rsid w:val="00545ECC"/>
    <w:rsid w:val="00553030"/>
    <w:rsid w:val="00555C2A"/>
    <w:rsid w:val="00563C6F"/>
    <w:rsid w:val="00571A7A"/>
    <w:rsid w:val="005729E6"/>
    <w:rsid w:val="00573556"/>
    <w:rsid w:val="00573D2F"/>
    <w:rsid w:val="005745BE"/>
    <w:rsid w:val="00575E97"/>
    <w:rsid w:val="00580AB0"/>
    <w:rsid w:val="005821AE"/>
    <w:rsid w:val="005843DE"/>
    <w:rsid w:val="00584D71"/>
    <w:rsid w:val="0059682F"/>
    <w:rsid w:val="005A3925"/>
    <w:rsid w:val="005B1F3A"/>
    <w:rsid w:val="005B3CBC"/>
    <w:rsid w:val="005B3FA1"/>
    <w:rsid w:val="005B6B53"/>
    <w:rsid w:val="005C0015"/>
    <w:rsid w:val="005C111A"/>
    <w:rsid w:val="005C2F6A"/>
    <w:rsid w:val="005D3E0D"/>
    <w:rsid w:val="005D5512"/>
    <w:rsid w:val="005F2741"/>
    <w:rsid w:val="005F525A"/>
    <w:rsid w:val="005F54F5"/>
    <w:rsid w:val="005F74C0"/>
    <w:rsid w:val="00601590"/>
    <w:rsid w:val="00604439"/>
    <w:rsid w:val="00605199"/>
    <w:rsid w:val="006058C7"/>
    <w:rsid w:val="006075B3"/>
    <w:rsid w:val="00607FEC"/>
    <w:rsid w:val="00616260"/>
    <w:rsid w:val="00622383"/>
    <w:rsid w:val="006226D7"/>
    <w:rsid w:val="00624C5E"/>
    <w:rsid w:val="00625D3A"/>
    <w:rsid w:val="00626CCD"/>
    <w:rsid w:val="00626E11"/>
    <w:rsid w:val="0063598B"/>
    <w:rsid w:val="00635E9C"/>
    <w:rsid w:val="00640451"/>
    <w:rsid w:val="0064309A"/>
    <w:rsid w:val="006476D7"/>
    <w:rsid w:val="006502AC"/>
    <w:rsid w:val="0065316D"/>
    <w:rsid w:val="0065431D"/>
    <w:rsid w:val="0065671D"/>
    <w:rsid w:val="0066555D"/>
    <w:rsid w:val="0066670C"/>
    <w:rsid w:val="0066765C"/>
    <w:rsid w:val="00671EC0"/>
    <w:rsid w:val="006740A3"/>
    <w:rsid w:val="00676F48"/>
    <w:rsid w:val="0067770B"/>
    <w:rsid w:val="00686056"/>
    <w:rsid w:val="00690A9F"/>
    <w:rsid w:val="006924E2"/>
    <w:rsid w:val="006A35A0"/>
    <w:rsid w:val="006A473D"/>
    <w:rsid w:val="006A47D2"/>
    <w:rsid w:val="006A4E14"/>
    <w:rsid w:val="006B16E0"/>
    <w:rsid w:val="006B4816"/>
    <w:rsid w:val="006C43D4"/>
    <w:rsid w:val="006C5AD3"/>
    <w:rsid w:val="006C617F"/>
    <w:rsid w:val="006D1247"/>
    <w:rsid w:val="006D6A17"/>
    <w:rsid w:val="006E234A"/>
    <w:rsid w:val="006E5CE2"/>
    <w:rsid w:val="006E67A2"/>
    <w:rsid w:val="006E763E"/>
    <w:rsid w:val="0070135C"/>
    <w:rsid w:val="00703B23"/>
    <w:rsid w:val="00705A60"/>
    <w:rsid w:val="00707C70"/>
    <w:rsid w:val="00711681"/>
    <w:rsid w:val="00713F5E"/>
    <w:rsid w:val="00714627"/>
    <w:rsid w:val="00715588"/>
    <w:rsid w:val="007172D9"/>
    <w:rsid w:val="0071759A"/>
    <w:rsid w:val="00720888"/>
    <w:rsid w:val="0072746D"/>
    <w:rsid w:val="007304ED"/>
    <w:rsid w:val="0073185A"/>
    <w:rsid w:val="00731EC6"/>
    <w:rsid w:val="00734C1B"/>
    <w:rsid w:val="00741D4C"/>
    <w:rsid w:val="00745452"/>
    <w:rsid w:val="007463E9"/>
    <w:rsid w:val="007516F0"/>
    <w:rsid w:val="00752213"/>
    <w:rsid w:val="00753A99"/>
    <w:rsid w:val="007549FE"/>
    <w:rsid w:val="00755BAC"/>
    <w:rsid w:val="0076614E"/>
    <w:rsid w:val="007838A5"/>
    <w:rsid w:val="00783978"/>
    <w:rsid w:val="007911AB"/>
    <w:rsid w:val="007917DE"/>
    <w:rsid w:val="00792897"/>
    <w:rsid w:val="0079305A"/>
    <w:rsid w:val="00795877"/>
    <w:rsid w:val="007A2176"/>
    <w:rsid w:val="007B0C61"/>
    <w:rsid w:val="007B13A0"/>
    <w:rsid w:val="007B2FB1"/>
    <w:rsid w:val="007B50BD"/>
    <w:rsid w:val="007B513C"/>
    <w:rsid w:val="007B5DE7"/>
    <w:rsid w:val="007C008A"/>
    <w:rsid w:val="007C0C16"/>
    <w:rsid w:val="007C4162"/>
    <w:rsid w:val="007C6FDC"/>
    <w:rsid w:val="007C7944"/>
    <w:rsid w:val="007D54E4"/>
    <w:rsid w:val="007D67AD"/>
    <w:rsid w:val="007E03C0"/>
    <w:rsid w:val="007E08A7"/>
    <w:rsid w:val="007E2836"/>
    <w:rsid w:val="007E4BA0"/>
    <w:rsid w:val="007E568A"/>
    <w:rsid w:val="007F29B0"/>
    <w:rsid w:val="007F3947"/>
    <w:rsid w:val="007F4828"/>
    <w:rsid w:val="00803521"/>
    <w:rsid w:val="00805255"/>
    <w:rsid w:val="00813DBC"/>
    <w:rsid w:val="00813F7A"/>
    <w:rsid w:val="00814534"/>
    <w:rsid w:val="008176EA"/>
    <w:rsid w:val="008222A8"/>
    <w:rsid w:val="00822FC7"/>
    <w:rsid w:val="00823E7B"/>
    <w:rsid w:val="008242C3"/>
    <w:rsid w:val="00824D16"/>
    <w:rsid w:val="0082520E"/>
    <w:rsid w:val="00826403"/>
    <w:rsid w:val="008302AF"/>
    <w:rsid w:val="008366D2"/>
    <w:rsid w:val="00842830"/>
    <w:rsid w:val="008434E9"/>
    <w:rsid w:val="00844B02"/>
    <w:rsid w:val="00852F9B"/>
    <w:rsid w:val="00855298"/>
    <w:rsid w:val="00856A0E"/>
    <w:rsid w:val="00857C3E"/>
    <w:rsid w:val="0086062C"/>
    <w:rsid w:val="008621D1"/>
    <w:rsid w:val="008658E0"/>
    <w:rsid w:val="00866712"/>
    <w:rsid w:val="008706A0"/>
    <w:rsid w:val="00872FD2"/>
    <w:rsid w:val="00873D35"/>
    <w:rsid w:val="00875337"/>
    <w:rsid w:val="00876869"/>
    <w:rsid w:val="00882D74"/>
    <w:rsid w:val="00885CA4"/>
    <w:rsid w:val="008924C5"/>
    <w:rsid w:val="00894F9A"/>
    <w:rsid w:val="00896D95"/>
    <w:rsid w:val="008A01E6"/>
    <w:rsid w:val="008A0E50"/>
    <w:rsid w:val="008A4BFC"/>
    <w:rsid w:val="008A6A61"/>
    <w:rsid w:val="008C0EAA"/>
    <w:rsid w:val="008C5A91"/>
    <w:rsid w:val="008C7B6B"/>
    <w:rsid w:val="008D092F"/>
    <w:rsid w:val="008D61B0"/>
    <w:rsid w:val="008E1C7D"/>
    <w:rsid w:val="008E3D70"/>
    <w:rsid w:val="008E4D74"/>
    <w:rsid w:val="008E6796"/>
    <w:rsid w:val="008E695E"/>
    <w:rsid w:val="008E7898"/>
    <w:rsid w:val="008E7B8E"/>
    <w:rsid w:val="008E7ED3"/>
    <w:rsid w:val="008F2B7A"/>
    <w:rsid w:val="008F6751"/>
    <w:rsid w:val="00905422"/>
    <w:rsid w:val="00906972"/>
    <w:rsid w:val="00912EC4"/>
    <w:rsid w:val="00914D3A"/>
    <w:rsid w:val="00920276"/>
    <w:rsid w:val="00930258"/>
    <w:rsid w:val="00930A39"/>
    <w:rsid w:val="00932DFA"/>
    <w:rsid w:val="009350F0"/>
    <w:rsid w:val="00937E5B"/>
    <w:rsid w:val="00941D9F"/>
    <w:rsid w:val="0094638E"/>
    <w:rsid w:val="0095269A"/>
    <w:rsid w:val="00961C8A"/>
    <w:rsid w:val="0097186F"/>
    <w:rsid w:val="00972C29"/>
    <w:rsid w:val="00975330"/>
    <w:rsid w:val="00976181"/>
    <w:rsid w:val="00976E03"/>
    <w:rsid w:val="00977BEA"/>
    <w:rsid w:val="00981081"/>
    <w:rsid w:val="00981BE9"/>
    <w:rsid w:val="00983FFF"/>
    <w:rsid w:val="00985275"/>
    <w:rsid w:val="00985BF6"/>
    <w:rsid w:val="00991538"/>
    <w:rsid w:val="0099372E"/>
    <w:rsid w:val="00995104"/>
    <w:rsid w:val="009A0464"/>
    <w:rsid w:val="009A24F5"/>
    <w:rsid w:val="009A44A5"/>
    <w:rsid w:val="009A7F05"/>
    <w:rsid w:val="009B2D95"/>
    <w:rsid w:val="009C26E8"/>
    <w:rsid w:val="009C403B"/>
    <w:rsid w:val="009C6FC5"/>
    <w:rsid w:val="009D2694"/>
    <w:rsid w:val="009D3564"/>
    <w:rsid w:val="009D734D"/>
    <w:rsid w:val="009E006D"/>
    <w:rsid w:val="009E0A65"/>
    <w:rsid w:val="009E5122"/>
    <w:rsid w:val="009E7559"/>
    <w:rsid w:val="009F1A51"/>
    <w:rsid w:val="00A00AAF"/>
    <w:rsid w:val="00A06261"/>
    <w:rsid w:val="00A17957"/>
    <w:rsid w:val="00A20BDA"/>
    <w:rsid w:val="00A231CB"/>
    <w:rsid w:val="00A26CE2"/>
    <w:rsid w:val="00A32258"/>
    <w:rsid w:val="00A33333"/>
    <w:rsid w:val="00A338C8"/>
    <w:rsid w:val="00A36668"/>
    <w:rsid w:val="00A40273"/>
    <w:rsid w:val="00A43B3E"/>
    <w:rsid w:val="00A45C0E"/>
    <w:rsid w:val="00A47E1C"/>
    <w:rsid w:val="00A516E5"/>
    <w:rsid w:val="00A659E1"/>
    <w:rsid w:val="00A7083C"/>
    <w:rsid w:val="00A74C79"/>
    <w:rsid w:val="00A77954"/>
    <w:rsid w:val="00A80DB1"/>
    <w:rsid w:val="00A80E26"/>
    <w:rsid w:val="00A83C9F"/>
    <w:rsid w:val="00A85445"/>
    <w:rsid w:val="00A86013"/>
    <w:rsid w:val="00A9095F"/>
    <w:rsid w:val="00A97589"/>
    <w:rsid w:val="00A97EEA"/>
    <w:rsid w:val="00AA32E5"/>
    <w:rsid w:val="00AA34E3"/>
    <w:rsid w:val="00AB02C8"/>
    <w:rsid w:val="00AB2E11"/>
    <w:rsid w:val="00AB3671"/>
    <w:rsid w:val="00AB3DD5"/>
    <w:rsid w:val="00AB6EB0"/>
    <w:rsid w:val="00AC1D94"/>
    <w:rsid w:val="00AC282A"/>
    <w:rsid w:val="00AC3CEA"/>
    <w:rsid w:val="00AD63B7"/>
    <w:rsid w:val="00AE679E"/>
    <w:rsid w:val="00AE710A"/>
    <w:rsid w:val="00AF1440"/>
    <w:rsid w:val="00AF331D"/>
    <w:rsid w:val="00AF38E3"/>
    <w:rsid w:val="00AF41D0"/>
    <w:rsid w:val="00AF519C"/>
    <w:rsid w:val="00AF5812"/>
    <w:rsid w:val="00AF690A"/>
    <w:rsid w:val="00B002A6"/>
    <w:rsid w:val="00B020E4"/>
    <w:rsid w:val="00B02697"/>
    <w:rsid w:val="00B02A1F"/>
    <w:rsid w:val="00B03A81"/>
    <w:rsid w:val="00B04A21"/>
    <w:rsid w:val="00B12DA6"/>
    <w:rsid w:val="00B140C8"/>
    <w:rsid w:val="00B262AB"/>
    <w:rsid w:val="00B33AFE"/>
    <w:rsid w:val="00B33CB7"/>
    <w:rsid w:val="00B34581"/>
    <w:rsid w:val="00B51715"/>
    <w:rsid w:val="00B548C6"/>
    <w:rsid w:val="00B55982"/>
    <w:rsid w:val="00B60B74"/>
    <w:rsid w:val="00B617CD"/>
    <w:rsid w:val="00B70070"/>
    <w:rsid w:val="00B76AF5"/>
    <w:rsid w:val="00B805E0"/>
    <w:rsid w:val="00B84A86"/>
    <w:rsid w:val="00B85E0F"/>
    <w:rsid w:val="00B94104"/>
    <w:rsid w:val="00B96317"/>
    <w:rsid w:val="00BA07FC"/>
    <w:rsid w:val="00BA1CD5"/>
    <w:rsid w:val="00BB6CB3"/>
    <w:rsid w:val="00BB6FA2"/>
    <w:rsid w:val="00BC266F"/>
    <w:rsid w:val="00BD4ED6"/>
    <w:rsid w:val="00BD72BE"/>
    <w:rsid w:val="00BD73F2"/>
    <w:rsid w:val="00BE1924"/>
    <w:rsid w:val="00BE3830"/>
    <w:rsid w:val="00BE3EB4"/>
    <w:rsid w:val="00BE48D2"/>
    <w:rsid w:val="00BE58EC"/>
    <w:rsid w:val="00C0158A"/>
    <w:rsid w:val="00C01BC0"/>
    <w:rsid w:val="00C02998"/>
    <w:rsid w:val="00C04DCF"/>
    <w:rsid w:val="00C05B5A"/>
    <w:rsid w:val="00C06177"/>
    <w:rsid w:val="00C075EA"/>
    <w:rsid w:val="00C07A7E"/>
    <w:rsid w:val="00C10049"/>
    <w:rsid w:val="00C12D3D"/>
    <w:rsid w:val="00C134D3"/>
    <w:rsid w:val="00C15190"/>
    <w:rsid w:val="00C15B5A"/>
    <w:rsid w:val="00C23990"/>
    <w:rsid w:val="00C239F4"/>
    <w:rsid w:val="00C25EC1"/>
    <w:rsid w:val="00C27761"/>
    <w:rsid w:val="00C34C43"/>
    <w:rsid w:val="00C50A26"/>
    <w:rsid w:val="00C54608"/>
    <w:rsid w:val="00C562EB"/>
    <w:rsid w:val="00C61AC6"/>
    <w:rsid w:val="00C62B50"/>
    <w:rsid w:val="00C67DCE"/>
    <w:rsid w:val="00C702C7"/>
    <w:rsid w:val="00C70746"/>
    <w:rsid w:val="00C802F3"/>
    <w:rsid w:val="00C85048"/>
    <w:rsid w:val="00C85454"/>
    <w:rsid w:val="00C8703B"/>
    <w:rsid w:val="00C87596"/>
    <w:rsid w:val="00C93004"/>
    <w:rsid w:val="00CA4E63"/>
    <w:rsid w:val="00CA500C"/>
    <w:rsid w:val="00CA5B05"/>
    <w:rsid w:val="00CB0EB7"/>
    <w:rsid w:val="00CC5E8F"/>
    <w:rsid w:val="00CD2E78"/>
    <w:rsid w:val="00CE38E5"/>
    <w:rsid w:val="00CE68E8"/>
    <w:rsid w:val="00CF6CF5"/>
    <w:rsid w:val="00CF7F7F"/>
    <w:rsid w:val="00D04F7A"/>
    <w:rsid w:val="00D125BF"/>
    <w:rsid w:val="00D131B8"/>
    <w:rsid w:val="00D1347E"/>
    <w:rsid w:val="00D13F36"/>
    <w:rsid w:val="00D14CD0"/>
    <w:rsid w:val="00D15C18"/>
    <w:rsid w:val="00D236E8"/>
    <w:rsid w:val="00D27B73"/>
    <w:rsid w:val="00D30A61"/>
    <w:rsid w:val="00D37D0B"/>
    <w:rsid w:val="00D4154A"/>
    <w:rsid w:val="00D4280C"/>
    <w:rsid w:val="00D42D77"/>
    <w:rsid w:val="00D51523"/>
    <w:rsid w:val="00D5297D"/>
    <w:rsid w:val="00D52A6A"/>
    <w:rsid w:val="00D57921"/>
    <w:rsid w:val="00D61DFC"/>
    <w:rsid w:val="00D634FD"/>
    <w:rsid w:val="00D669FC"/>
    <w:rsid w:val="00D70DAB"/>
    <w:rsid w:val="00D7168C"/>
    <w:rsid w:val="00D742A9"/>
    <w:rsid w:val="00D7447B"/>
    <w:rsid w:val="00D815D0"/>
    <w:rsid w:val="00D81D6F"/>
    <w:rsid w:val="00DA1192"/>
    <w:rsid w:val="00DA1962"/>
    <w:rsid w:val="00DA30B9"/>
    <w:rsid w:val="00DB0CB1"/>
    <w:rsid w:val="00DB5D79"/>
    <w:rsid w:val="00DB6981"/>
    <w:rsid w:val="00DB6D2F"/>
    <w:rsid w:val="00DB72CE"/>
    <w:rsid w:val="00DC4D91"/>
    <w:rsid w:val="00DC4F1A"/>
    <w:rsid w:val="00DC6D1E"/>
    <w:rsid w:val="00DC7B73"/>
    <w:rsid w:val="00DD4727"/>
    <w:rsid w:val="00DF4B62"/>
    <w:rsid w:val="00DF554D"/>
    <w:rsid w:val="00DF643B"/>
    <w:rsid w:val="00E01901"/>
    <w:rsid w:val="00E0517E"/>
    <w:rsid w:val="00E14C8F"/>
    <w:rsid w:val="00E17E75"/>
    <w:rsid w:val="00E21462"/>
    <w:rsid w:val="00E21637"/>
    <w:rsid w:val="00E26113"/>
    <w:rsid w:val="00E266A4"/>
    <w:rsid w:val="00E27247"/>
    <w:rsid w:val="00E278D5"/>
    <w:rsid w:val="00E300B7"/>
    <w:rsid w:val="00E3175E"/>
    <w:rsid w:val="00E324AA"/>
    <w:rsid w:val="00E35306"/>
    <w:rsid w:val="00E35847"/>
    <w:rsid w:val="00E36A7C"/>
    <w:rsid w:val="00E45BFE"/>
    <w:rsid w:val="00E50232"/>
    <w:rsid w:val="00E51605"/>
    <w:rsid w:val="00E56F4A"/>
    <w:rsid w:val="00E64C5E"/>
    <w:rsid w:val="00E67A7C"/>
    <w:rsid w:val="00E75B78"/>
    <w:rsid w:val="00E76D26"/>
    <w:rsid w:val="00E827F9"/>
    <w:rsid w:val="00E82E20"/>
    <w:rsid w:val="00E850A2"/>
    <w:rsid w:val="00E86FA0"/>
    <w:rsid w:val="00E87432"/>
    <w:rsid w:val="00E922E8"/>
    <w:rsid w:val="00E943B8"/>
    <w:rsid w:val="00E95B1B"/>
    <w:rsid w:val="00EA2A85"/>
    <w:rsid w:val="00EA3733"/>
    <w:rsid w:val="00EB209E"/>
    <w:rsid w:val="00EB3549"/>
    <w:rsid w:val="00EB37FB"/>
    <w:rsid w:val="00EB5CD1"/>
    <w:rsid w:val="00EB7F90"/>
    <w:rsid w:val="00EC2934"/>
    <w:rsid w:val="00EC3DE2"/>
    <w:rsid w:val="00EC6348"/>
    <w:rsid w:val="00ED3194"/>
    <w:rsid w:val="00EE16D4"/>
    <w:rsid w:val="00EE2C87"/>
    <w:rsid w:val="00EF0C47"/>
    <w:rsid w:val="00EF1F76"/>
    <w:rsid w:val="00EF4086"/>
    <w:rsid w:val="00F008F2"/>
    <w:rsid w:val="00F045B9"/>
    <w:rsid w:val="00F063E9"/>
    <w:rsid w:val="00F15F5C"/>
    <w:rsid w:val="00F22A36"/>
    <w:rsid w:val="00F25D6E"/>
    <w:rsid w:val="00F3081C"/>
    <w:rsid w:val="00F37321"/>
    <w:rsid w:val="00F42CF7"/>
    <w:rsid w:val="00F448EC"/>
    <w:rsid w:val="00F46540"/>
    <w:rsid w:val="00F47A0E"/>
    <w:rsid w:val="00F47EA5"/>
    <w:rsid w:val="00F53ABC"/>
    <w:rsid w:val="00F565A3"/>
    <w:rsid w:val="00F60296"/>
    <w:rsid w:val="00F64334"/>
    <w:rsid w:val="00F6712B"/>
    <w:rsid w:val="00F70E8F"/>
    <w:rsid w:val="00F7435C"/>
    <w:rsid w:val="00F74AFA"/>
    <w:rsid w:val="00F75176"/>
    <w:rsid w:val="00F77C79"/>
    <w:rsid w:val="00F82593"/>
    <w:rsid w:val="00F85778"/>
    <w:rsid w:val="00F861EF"/>
    <w:rsid w:val="00F9119D"/>
    <w:rsid w:val="00F92C77"/>
    <w:rsid w:val="00F96BB9"/>
    <w:rsid w:val="00FA4651"/>
    <w:rsid w:val="00FB265B"/>
    <w:rsid w:val="00FB484D"/>
    <w:rsid w:val="00FC5C06"/>
    <w:rsid w:val="00FC755E"/>
    <w:rsid w:val="00FD30EF"/>
    <w:rsid w:val="00FD505C"/>
    <w:rsid w:val="00FE7E6F"/>
    <w:rsid w:val="00FF45D8"/>
    <w:rsid w:val="02E73C14"/>
    <w:rsid w:val="1EB50881"/>
    <w:rsid w:val="2A421B9F"/>
    <w:rsid w:val="576BC9F5"/>
    <w:rsid w:val="7907C7EE"/>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9B9E7"/>
  <w15:chartTrackingRefBased/>
  <w15:docId w15:val="{2CE81723-541E-784F-B412-AA03ECD4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nhideWhenUsed="1"/>
    <w:lsdException w:name="annotation text" w:semiHidden="1"/>
    <w:lsdException w:name="header" w:unhideWhenUsed="1"/>
    <w:lsdException w:name="footer"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1" w:qFormat="1"/>
    <w:lsdException w:name="List Number" w:qFormat="1"/>
    <w:lsdException w:name="List 2" w:semiHidden="1"/>
    <w:lsdException w:name="List 3" w:semiHidden="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668"/>
    <w:pPr>
      <w:spacing w:after="120" w:line="260" w:lineRule="atLeast"/>
    </w:pPr>
    <w:rPr>
      <w:color w:val="000000" w:themeColor="text1"/>
    </w:rPr>
  </w:style>
  <w:style w:type="paragraph" w:styleId="Rubrik1">
    <w:name w:val="heading 1"/>
    <w:basedOn w:val="Normal"/>
    <w:next w:val="Normal"/>
    <w:link w:val="Rubrik1Char"/>
    <w:uiPriority w:val="9"/>
    <w:qFormat/>
    <w:rsid w:val="00D14CD0"/>
    <w:pPr>
      <w:keepNext/>
      <w:keepLines/>
      <w:spacing w:after="180" w:line="320" w:lineRule="atLeast"/>
      <w:outlineLvl w:val="0"/>
    </w:pPr>
    <w:rPr>
      <w:rFonts w:asciiTheme="majorHAnsi" w:eastAsiaTheme="majorEastAsia" w:hAnsiTheme="majorHAnsi" w:cstheme="majorBidi"/>
      <w:bCs/>
      <w:caps/>
      <w:color w:val="DA291C" w:themeColor="accent1"/>
      <w:sz w:val="44"/>
      <w:szCs w:val="28"/>
    </w:rPr>
  </w:style>
  <w:style w:type="paragraph" w:styleId="Rubrik2">
    <w:name w:val="heading 2"/>
    <w:basedOn w:val="Normal"/>
    <w:next w:val="Normal"/>
    <w:link w:val="Rubrik2Char"/>
    <w:uiPriority w:val="9"/>
    <w:qFormat/>
    <w:rsid w:val="00D14CD0"/>
    <w:pPr>
      <w:keepNext/>
      <w:keepLines/>
      <w:numPr>
        <w:numId w:val="19"/>
      </w:numPr>
      <w:spacing w:after="160"/>
      <w:outlineLvl w:val="1"/>
    </w:pPr>
    <w:rPr>
      <w:rFonts w:asciiTheme="majorHAnsi" w:eastAsiaTheme="majorEastAsia" w:hAnsiTheme="majorHAnsi" w:cstheme="majorBidi"/>
      <w:b/>
      <w:bCs/>
      <w:color w:val="DA291C" w:themeColor="accent1"/>
      <w:sz w:val="28"/>
      <w:szCs w:val="26"/>
    </w:rPr>
  </w:style>
  <w:style w:type="paragraph" w:styleId="Rubrik3">
    <w:name w:val="heading 3"/>
    <w:basedOn w:val="Rubrik2"/>
    <w:next w:val="Normal"/>
    <w:link w:val="Rubrik3Char"/>
    <w:uiPriority w:val="9"/>
    <w:qFormat/>
    <w:rsid w:val="0064309A"/>
    <w:pPr>
      <w:numPr>
        <w:numId w:val="0"/>
      </w:numPr>
      <w:spacing w:after="0"/>
      <w:outlineLvl w:val="2"/>
    </w:pPr>
    <w:rPr>
      <w:bCs w:val="0"/>
      <w:color w:val="000000" w:themeColor="text1"/>
    </w:rPr>
  </w:style>
  <w:style w:type="paragraph" w:styleId="Rubrik4">
    <w:name w:val="heading 4"/>
    <w:basedOn w:val="Normal"/>
    <w:next w:val="Normal"/>
    <w:link w:val="Rubrik4Char"/>
    <w:uiPriority w:val="9"/>
    <w:qFormat/>
    <w:rsid w:val="00255D53"/>
    <w:pPr>
      <w:keepNext/>
      <w:keepLines/>
      <w:tabs>
        <w:tab w:val="left" w:pos="340"/>
      </w:tabs>
      <w:spacing w:after="0"/>
      <w:outlineLvl w:val="3"/>
    </w:pPr>
    <w:rPr>
      <w:rFonts w:asciiTheme="majorHAnsi" w:eastAsiaTheme="majorEastAsia" w:hAnsiTheme="majorHAnsi" w:cstheme="majorBidi"/>
      <w:b/>
      <w:bCs/>
      <w:iC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D14CD0"/>
    <w:rPr>
      <w:rFonts w:asciiTheme="majorHAnsi" w:eastAsiaTheme="majorEastAsia" w:hAnsiTheme="majorHAnsi" w:cstheme="majorBidi"/>
      <w:bCs/>
      <w:caps/>
      <w:color w:val="DA291C" w:themeColor="accent1"/>
      <w:sz w:val="44"/>
      <w:szCs w:val="28"/>
    </w:rPr>
  </w:style>
  <w:style w:type="character" w:customStyle="1" w:styleId="Rubrik2Char">
    <w:name w:val="Rubrik 2 Char"/>
    <w:basedOn w:val="Standardstycketeckensnitt"/>
    <w:link w:val="Rubrik2"/>
    <w:uiPriority w:val="9"/>
    <w:rsid w:val="00D14CD0"/>
    <w:rPr>
      <w:rFonts w:asciiTheme="majorHAnsi" w:eastAsiaTheme="majorEastAsia" w:hAnsiTheme="majorHAnsi" w:cstheme="majorBidi"/>
      <w:b/>
      <w:bCs/>
      <w:color w:val="DA291C" w:themeColor="accent1"/>
      <w:sz w:val="28"/>
      <w:szCs w:val="26"/>
    </w:rPr>
  </w:style>
  <w:style w:type="table" w:styleId="Tabellrutnt">
    <w:name w:val="Table Grid"/>
    <w:basedOn w:val="Normaltabell"/>
    <w:uiPriority w:val="39"/>
    <w:rsid w:val="00025E7D"/>
    <w:pPr>
      <w:spacing w:after="0" w:line="240" w:lineRule="auto"/>
    </w:pPr>
    <w:tblPr/>
  </w:style>
  <w:style w:type="paragraph" w:styleId="Sidhuvud">
    <w:name w:val="header"/>
    <w:link w:val="SidhuvudChar"/>
    <w:uiPriority w:val="99"/>
    <w:rsid w:val="00D14CD0"/>
    <w:pPr>
      <w:tabs>
        <w:tab w:val="center" w:pos="4513"/>
        <w:tab w:val="right" w:pos="9026"/>
      </w:tabs>
      <w:spacing w:after="0" w:line="240" w:lineRule="auto"/>
    </w:pPr>
    <w:rPr>
      <w:rFonts w:ascii="TradeGothic Bold" w:hAnsi="TradeGothic Bold"/>
    </w:rPr>
  </w:style>
  <w:style w:type="character" w:customStyle="1" w:styleId="SidhuvudChar">
    <w:name w:val="Sidhuvud Char"/>
    <w:basedOn w:val="Standardstycketeckensnitt"/>
    <w:link w:val="Sidhuvud"/>
    <w:uiPriority w:val="99"/>
    <w:rsid w:val="00D14CD0"/>
    <w:rPr>
      <w:rFonts w:ascii="TradeGothic Bold" w:hAnsi="TradeGothic Bold"/>
    </w:rPr>
  </w:style>
  <w:style w:type="paragraph" w:styleId="Sidfot">
    <w:name w:val="footer"/>
    <w:link w:val="SidfotChar"/>
    <w:uiPriority w:val="99"/>
    <w:rsid w:val="00207329"/>
    <w:pPr>
      <w:tabs>
        <w:tab w:val="right" w:pos="7371"/>
      </w:tabs>
      <w:spacing w:after="0" w:line="240" w:lineRule="auto"/>
    </w:pPr>
    <w:rPr>
      <w:sz w:val="14"/>
    </w:rPr>
  </w:style>
  <w:style w:type="character" w:customStyle="1" w:styleId="SidfotChar">
    <w:name w:val="Sidfot Char"/>
    <w:basedOn w:val="Standardstycketeckensnitt"/>
    <w:link w:val="Sidfot"/>
    <w:uiPriority w:val="99"/>
    <w:rsid w:val="00207329"/>
    <w:rPr>
      <w:sz w:val="14"/>
    </w:rPr>
  </w:style>
  <w:style w:type="paragraph" w:styleId="Ballongtext">
    <w:name w:val="Balloon Text"/>
    <w:basedOn w:val="Normal"/>
    <w:link w:val="BallongtextChar"/>
    <w:uiPriority w:val="99"/>
    <w:semiHidden/>
    <w:rsid w:val="00C702C7"/>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tshllartext">
    <w:name w:val="Placeholder Text"/>
    <w:basedOn w:val="Standardstycketeckensnitt"/>
    <w:uiPriority w:val="99"/>
    <w:semiHidden/>
    <w:rsid w:val="001975EF"/>
    <w:rPr>
      <w:color w:val="808080"/>
    </w:rPr>
  </w:style>
  <w:style w:type="paragraph" w:styleId="Punktlista">
    <w:name w:val="List Bullet"/>
    <w:basedOn w:val="Normal"/>
    <w:uiPriority w:val="99"/>
    <w:qFormat/>
    <w:rsid w:val="0064309A"/>
    <w:pPr>
      <w:numPr>
        <w:numId w:val="1"/>
      </w:numPr>
      <w:tabs>
        <w:tab w:val="left" w:pos="227"/>
      </w:tabs>
      <w:ind w:left="284" w:hanging="284"/>
      <w:contextualSpacing/>
    </w:pPr>
  </w:style>
  <w:style w:type="paragraph" w:styleId="Punktlista2">
    <w:name w:val="List Bullet 2"/>
    <w:basedOn w:val="Normal"/>
    <w:uiPriority w:val="99"/>
    <w:qFormat/>
    <w:rsid w:val="00805255"/>
    <w:pPr>
      <w:numPr>
        <w:numId w:val="2"/>
      </w:numPr>
      <w:ind w:left="568" w:hanging="284"/>
    </w:pPr>
  </w:style>
  <w:style w:type="paragraph" w:styleId="Numreradlista">
    <w:name w:val="List Number"/>
    <w:basedOn w:val="Normal"/>
    <w:uiPriority w:val="99"/>
    <w:qFormat/>
    <w:rsid w:val="00805255"/>
    <w:pPr>
      <w:numPr>
        <w:ilvl w:val="1"/>
        <w:numId w:val="19"/>
      </w:numPr>
    </w:pPr>
  </w:style>
  <w:style w:type="paragraph" w:styleId="Numreradlista2">
    <w:name w:val="List Number 2"/>
    <w:basedOn w:val="Normal"/>
    <w:uiPriority w:val="99"/>
    <w:qFormat/>
    <w:rsid w:val="00805255"/>
    <w:pPr>
      <w:numPr>
        <w:ilvl w:val="2"/>
        <w:numId w:val="19"/>
      </w:numPr>
    </w:pPr>
  </w:style>
  <w:style w:type="character" w:customStyle="1" w:styleId="Rubrik3Char">
    <w:name w:val="Rubrik 3 Char"/>
    <w:basedOn w:val="Standardstycketeckensnitt"/>
    <w:link w:val="Rubrik3"/>
    <w:uiPriority w:val="9"/>
    <w:rsid w:val="0064309A"/>
    <w:rPr>
      <w:rFonts w:asciiTheme="majorHAnsi" w:eastAsiaTheme="majorEastAsia" w:hAnsiTheme="majorHAnsi" w:cstheme="majorBidi"/>
      <w:b/>
      <w:color w:val="000000" w:themeColor="text1"/>
      <w:sz w:val="28"/>
      <w:szCs w:val="26"/>
    </w:rPr>
  </w:style>
  <w:style w:type="character" w:customStyle="1" w:styleId="Rubrik4Char">
    <w:name w:val="Rubrik 4 Char"/>
    <w:basedOn w:val="Standardstycketeckensnitt"/>
    <w:link w:val="Rubrik4"/>
    <w:uiPriority w:val="9"/>
    <w:rsid w:val="00C8703B"/>
    <w:rPr>
      <w:rFonts w:asciiTheme="majorHAnsi" w:eastAsiaTheme="majorEastAsia" w:hAnsiTheme="majorHAnsi" w:cstheme="majorBidi"/>
      <w:b/>
      <w:bCs/>
      <w:iCs/>
      <w:color w:val="000000" w:themeColor="text1"/>
    </w:rPr>
  </w:style>
  <w:style w:type="paragraph" w:styleId="Fotnotstext">
    <w:name w:val="footnote text"/>
    <w:basedOn w:val="Normal"/>
    <w:link w:val="FotnotstextChar"/>
    <w:uiPriority w:val="99"/>
    <w:semiHidden/>
    <w:rsid w:val="00F3081C"/>
    <w:pPr>
      <w:spacing w:after="0" w:line="240" w:lineRule="auto"/>
    </w:pPr>
    <w:rPr>
      <w:sz w:val="16"/>
      <w:szCs w:val="20"/>
    </w:rPr>
  </w:style>
  <w:style w:type="character" w:customStyle="1" w:styleId="FotnotstextChar">
    <w:name w:val="Fotnotstext Char"/>
    <w:basedOn w:val="Standardstycketeckensnitt"/>
    <w:link w:val="Fotnotstext"/>
    <w:uiPriority w:val="99"/>
    <w:semiHidden/>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rPr>
  </w:style>
  <w:style w:type="character" w:styleId="Fotnotsreferens">
    <w:name w:val="footnote reference"/>
    <w:basedOn w:val="Standardstycketeckensnitt"/>
    <w:uiPriority w:val="99"/>
    <w:semiHidden/>
    <w:rsid w:val="00412EA0"/>
    <w:rPr>
      <w:vertAlign w:val="superscript"/>
    </w:rPr>
  </w:style>
  <w:style w:type="paragraph" w:customStyle="1" w:styleId="Website">
    <w:name w:val="Website"/>
    <w:basedOn w:val="Sidfot"/>
    <w:qFormat/>
    <w:rsid w:val="00805255"/>
    <w:pPr>
      <w:spacing w:after="40"/>
    </w:pPr>
    <w:rPr>
      <w:color w:val="DA291C" w:themeColor="accent1"/>
      <w:sz w:val="22"/>
    </w:rPr>
  </w:style>
  <w:style w:type="paragraph" w:customStyle="1" w:styleId="DocumentTitle0">
    <w:name w:val="Document Title"/>
    <w:basedOn w:val="Normal"/>
    <w:qFormat/>
    <w:rsid w:val="00DB72CE"/>
    <w:pPr>
      <w:spacing w:before="240" w:after="240" w:line="1000" w:lineRule="exact"/>
    </w:pPr>
    <w:rPr>
      <w:rFonts w:ascii="Trade Gothic LT Com Cn" w:hAnsi="Trade Gothic LT Com Cn"/>
      <w:caps/>
      <w:sz w:val="100"/>
    </w:rPr>
  </w:style>
  <w:style w:type="paragraph" w:customStyle="1" w:styleId="DocumentSubtitle">
    <w:name w:val="Document Subtitle"/>
    <w:basedOn w:val="Normal"/>
    <w:next w:val="DocumentDescription"/>
    <w:qFormat/>
    <w:rsid w:val="000D30A0"/>
    <w:pPr>
      <w:spacing w:after="0"/>
    </w:pPr>
    <w:rPr>
      <w:rFonts w:asciiTheme="majorHAnsi" w:hAnsiTheme="majorHAnsi"/>
      <w:b/>
      <w:color w:val="DA291C" w:themeColor="accent1"/>
      <w:sz w:val="48"/>
    </w:rPr>
  </w:style>
  <w:style w:type="paragraph" w:customStyle="1" w:styleId="Tabletext">
    <w:name w:val="Table text"/>
    <w:basedOn w:val="Normal"/>
    <w:qFormat/>
    <w:rsid w:val="0097186F"/>
    <w:pPr>
      <w:spacing w:after="0" w:line="240" w:lineRule="auto"/>
    </w:pPr>
  </w:style>
  <w:style w:type="paragraph" w:customStyle="1" w:styleId="Tableheading">
    <w:name w:val="Table heading"/>
    <w:basedOn w:val="Tabletext"/>
    <w:qFormat/>
    <w:rsid w:val="0064309A"/>
    <w:rPr>
      <w:color w:val="FFFFFF" w:themeColor="background1"/>
      <w:sz w:val="24"/>
    </w:rPr>
  </w:style>
  <w:style w:type="paragraph" w:customStyle="1" w:styleId="DocumentDescription">
    <w:name w:val="Document Description"/>
    <w:basedOn w:val="DocumentSubtitle"/>
    <w:qFormat/>
    <w:rsid w:val="00D14CD0"/>
    <w:rPr>
      <w:b w:val="0"/>
      <w:color w:val="000000" w:themeColor="text1"/>
      <w:sz w:val="44"/>
    </w:rPr>
  </w:style>
  <w:style w:type="paragraph" w:customStyle="1" w:styleId="PullOutQuote">
    <w:name w:val="Pull Out Quote"/>
    <w:basedOn w:val="Normal"/>
    <w:next w:val="Normal"/>
    <w:qFormat/>
    <w:rsid w:val="0064309A"/>
    <w:pPr>
      <w:spacing w:before="120" w:after="240" w:line="360" w:lineRule="atLeast"/>
    </w:pPr>
    <w:rPr>
      <w:caps/>
      <w:sz w:val="36"/>
    </w:rPr>
  </w:style>
  <w:style w:type="paragraph" w:customStyle="1" w:styleId="PictureQuotetext">
    <w:name w:val="Picture Quote text"/>
    <w:basedOn w:val="Normal"/>
    <w:qFormat/>
    <w:rsid w:val="00D14CD0"/>
    <w:pPr>
      <w:spacing w:after="0"/>
    </w:pPr>
    <w:rPr>
      <w:b/>
    </w:rPr>
  </w:style>
  <w:style w:type="paragraph" w:customStyle="1" w:styleId="PhotoCredit">
    <w:name w:val="Photo Credit"/>
    <w:basedOn w:val="Normal"/>
    <w:qFormat/>
    <w:rsid w:val="00D14CD0"/>
    <w:pPr>
      <w:spacing w:after="0"/>
      <w:ind w:left="284"/>
    </w:pPr>
  </w:style>
  <w:style w:type="paragraph" w:styleId="Liststycke">
    <w:name w:val="List Paragraph"/>
    <w:basedOn w:val="Normal"/>
    <w:uiPriority w:val="34"/>
    <w:qFormat/>
    <w:rsid w:val="0063598B"/>
    <w:pPr>
      <w:ind w:left="720"/>
      <w:contextualSpacing/>
    </w:pPr>
  </w:style>
  <w:style w:type="paragraph" w:styleId="Innehllsfrteckningsrubrik">
    <w:name w:val="TOC Heading"/>
    <w:basedOn w:val="Rubrik2"/>
    <w:next w:val="Normal"/>
    <w:uiPriority w:val="39"/>
    <w:unhideWhenUsed/>
    <w:qFormat/>
    <w:rsid w:val="00690A9F"/>
    <w:pPr>
      <w:spacing w:before="480" w:after="0" w:line="276" w:lineRule="auto"/>
      <w:outlineLvl w:val="9"/>
    </w:pPr>
    <w:rPr>
      <w:b w:val="0"/>
      <w:caps/>
      <w:color w:val="DA291C" w:themeColor="background2"/>
      <w:sz w:val="44"/>
      <w:lang w:val="en-US"/>
    </w:rPr>
  </w:style>
  <w:style w:type="paragraph" w:styleId="Innehll1">
    <w:name w:val="toc 1"/>
    <w:basedOn w:val="Normal"/>
    <w:next w:val="Normal"/>
    <w:autoRedefine/>
    <w:uiPriority w:val="39"/>
    <w:unhideWhenUsed/>
    <w:rsid w:val="00690A9F"/>
    <w:pPr>
      <w:spacing w:before="120" w:after="0"/>
    </w:pPr>
    <w:rPr>
      <w:b/>
      <w:bCs/>
      <w:i/>
      <w:iCs/>
      <w:sz w:val="24"/>
      <w:szCs w:val="24"/>
    </w:rPr>
  </w:style>
  <w:style w:type="paragraph" w:styleId="Innehll3">
    <w:name w:val="toc 3"/>
    <w:basedOn w:val="Normal"/>
    <w:next w:val="Normal"/>
    <w:autoRedefine/>
    <w:uiPriority w:val="39"/>
    <w:unhideWhenUsed/>
    <w:rsid w:val="00690A9F"/>
    <w:pPr>
      <w:spacing w:after="0"/>
      <w:ind w:left="440"/>
    </w:pPr>
    <w:rPr>
      <w:sz w:val="20"/>
      <w:szCs w:val="20"/>
    </w:rPr>
  </w:style>
  <w:style w:type="paragraph" w:styleId="Innehll2">
    <w:name w:val="toc 2"/>
    <w:basedOn w:val="Normal"/>
    <w:next w:val="Normal"/>
    <w:autoRedefine/>
    <w:uiPriority w:val="39"/>
    <w:unhideWhenUsed/>
    <w:rsid w:val="00690A9F"/>
    <w:pPr>
      <w:spacing w:before="120" w:after="0"/>
      <w:ind w:left="220"/>
    </w:pPr>
    <w:rPr>
      <w:b/>
      <w:bCs/>
    </w:rPr>
  </w:style>
  <w:style w:type="character" w:styleId="Hyperlnk">
    <w:name w:val="Hyperlink"/>
    <w:basedOn w:val="Standardstycketeckensnitt"/>
    <w:uiPriority w:val="99"/>
    <w:unhideWhenUsed/>
    <w:rsid w:val="00690A9F"/>
    <w:rPr>
      <w:color w:val="DA291C" w:themeColor="hyperlink"/>
      <w:u w:val="single"/>
    </w:rPr>
  </w:style>
  <w:style w:type="paragraph" w:styleId="Innehll4">
    <w:name w:val="toc 4"/>
    <w:basedOn w:val="Normal"/>
    <w:next w:val="Normal"/>
    <w:autoRedefine/>
    <w:uiPriority w:val="39"/>
    <w:semiHidden/>
    <w:rsid w:val="00690A9F"/>
    <w:pPr>
      <w:spacing w:after="0"/>
      <w:ind w:left="660"/>
    </w:pPr>
    <w:rPr>
      <w:sz w:val="20"/>
      <w:szCs w:val="20"/>
    </w:rPr>
  </w:style>
  <w:style w:type="paragraph" w:styleId="Innehll5">
    <w:name w:val="toc 5"/>
    <w:basedOn w:val="Normal"/>
    <w:next w:val="Normal"/>
    <w:autoRedefine/>
    <w:uiPriority w:val="39"/>
    <w:semiHidden/>
    <w:rsid w:val="00690A9F"/>
    <w:pPr>
      <w:spacing w:after="0"/>
      <w:ind w:left="880"/>
    </w:pPr>
    <w:rPr>
      <w:sz w:val="20"/>
      <w:szCs w:val="20"/>
    </w:rPr>
  </w:style>
  <w:style w:type="paragraph" w:styleId="Innehll6">
    <w:name w:val="toc 6"/>
    <w:basedOn w:val="Normal"/>
    <w:next w:val="Normal"/>
    <w:autoRedefine/>
    <w:uiPriority w:val="39"/>
    <w:semiHidden/>
    <w:rsid w:val="00690A9F"/>
    <w:pPr>
      <w:spacing w:after="0"/>
      <w:ind w:left="1100"/>
    </w:pPr>
    <w:rPr>
      <w:sz w:val="20"/>
      <w:szCs w:val="20"/>
    </w:rPr>
  </w:style>
  <w:style w:type="paragraph" w:styleId="Innehll7">
    <w:name w:val="toc 7"/>
    <w:basedOn w:val="Normal"/>
    <w:next w:val="Normal"/>
    <w:autoRedefine/>
    <w:uiPriority w:val="39"/>
    <w:semiHidden/>
    <w:rsid w:val="00690A9F"/>
    <w:pPr>
      <w:spacing w:after="0"/>
      <w:ind w:left="1320"/>
    </w:pPr>
    <w:rPr>
      <w:sz w:val="20"/>
      <w:szCs w:val="20"/>
    </w:rPr>
  </w:style>
  <w:style w:type="paragraph" w:styleId="Innehll8">
    <w:name w:val="toc 8"/>
    <w:basedOn w:val="Normal"/>
    <w:next w:val="Normal"/>
    <w:autoRedefine/>
    <w:uiPriority w:val="39"/>
    <w:semiHidden/>
    <w:rsid w:val="00690A9F"/>
    <w:pPr>
      <w:spacing w:after="0"/>
      <w:ind w:left="1540"/>
    </w:pPr>
    <w:rPr>
      <w:sz w:val="20"/>
      <w:szCs w:val="20"/>
    </w:rPr>
  </w:style>
  <w:style w:type="paragraph" w:styleId="Innehll9">
    <w:name w:val="toc 9"/>
    <w:basedOn w:val="Normal"/>
    <w:next w:val="Normal"/>
    <w:autoRedefine/>
    <w:uiPriority w:val="39"/>
    <w:semiHidden/>
    <w:rsid w:val="00690A9F"/>
    <w:pPr>
      <w:spacing w:after="0"/>
      <w:ind w:left="1760"/>
    </w:pPr>
    <w:rPr>
      <w:sz w:val="20"/>
      <w:szCs w:val="20"/>
    </w:rPr>
  </w:style>
  <w:style w:type="table" w:styleId="Tabellrutntljust">
    <w:name w:val="Grid Table Light"/>
    <w:basedOn w:val="Normaltabell"/>
    <w:uiPriority w:val="40"/>
    <w:rsid w:val="00F96BB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uidance">
    <w:name w:val="Guidance"/>
    <w:basedOn w:val="Normal"/>
    <w:qFormat/>
    <w:rsid w:val="00826403"/>
    <w:rPr>
      <w:i/>
      <w:color w:val="009CA6" w:themeColor="accent6"/>
    </w:rPr>
  </w:style>
  <w:style w:type="character" w:customStyle="1" w:styleId="UnresolvedMention">
    <w:name w:val="Unresolved Mention"/>
    <w:basedOn w:val="Standardstycketeckensnitt"/>
    <w:uiPriority w:val="99"/>
    <w:rsid w:val="00A97EEA"/>
    <w:rPr>
      <w:color w:val="605E5C"/>
      <w:shd w:val="clear" w:color="auto" w:fill="E1DFDD"/>
    </w:rPr>
  </w:style>
  <w:style w:type="character" w:styleId="Kommentarsreferens">
    <w:name w:val="annotation reference"/>
    <w:basedOn w:val="Standardstycketeckensnitt"/>
    <w:uiPriority w:val="99"/>
    <w:semiHidden/>
    <w:rsid w:val="00AD63B7"/>
    <w:rPr>
      <w:sz w:val="16"/>
      <w:szCs w:val="16"/>
    </w:rPr>
  </w:style>
  <w:style w:type="paragraph" w:styleId="Kommentarer">
    <w:name w:val="annotation text"/>
    <w:basedOn w:val="Normal"/>
    <w:link w:val="KommentarerChar"/>
    <w:uiPriority w:val="99"/>
    <w:semiHidden/>
    <w:rsid w:val="00AD63B7"/>
    <w:pPr>
      <w:spacing w:line="240" w:lineRule="auto"/>
    </w:pPr>
    <w:rPr>
      <w:sz w:val="20"/>
      <w:szCs w:val="20"/>
    </w:rPr>
  </w:style>
  <w:style w:type="character" w:customStyle="1" w:styleId="KommentarerChar">
    <w:name w:val="Kommentarer Char"/>
    <w:basedOn w:val="Standardstycketeckensnitt"/>
    <w:link w:val="Kommentarer"/>
    <w:uiPriority w:val="99"/>
    <w:semiHidden/>
    <w:rsid w:val="00AD63B7"/>
    <w:rPr>
      <w:color w:val="000000" w:themeColor="text1"/>
      <w:sz w:val="20"/>
      <w:szCs w:val="20"/>
    </w:rPr>
  </w:style>
  <w:style w:type="paragraph" w:styleId="Kommentarsmne">
    <w:name w:val="annotation subject"/>
    <w:basedOn w:val="Kommentarer"/>
    <w:next w:val="Kommentarer"/>
    <w:link w:val="KommentarsmneChar"/>
    <w:uiPriority w:val="99"/>
    <w:semiHidden/>
    <w:rsid w:val="00AD63B7"/>
    <w:rPr>
      <w:b/>
      <w:bCs/>
    </w:rPr>
  </w:style>
  <w:style w:type="character" w:customStyle="1" w:styleId="KommentarsmneChar">
    <w:name w:val="Kommentarsämne Char"/>
    <w:basedOn w:val="KommentarerChar"/>
    <w:link w:val="Kommentarsmne"/>
    <w:uiPriority w:val="99"/>
    <w:semiHidden/>
    <w:rsid w:val="00AD63B7"/>
    <w:rPr>
      <w:b/>
      <w:bCs/>
      <w:color w:val="000000" w:themeColor="text1"/>
      <w:sz w:val="20"/>
      <w:szCs w:val="20"/>
    </w:rPr>
  </w:style>
  <w:style w:type="character" w:styleId="AnvndHyperlnk">
    <w:name w:val="FollowedHyperlink"/>
    <w:basedOn w:val="Standardstycketeckensnitt"/>
    <w:uiPriority w:val="99"/>
    <w:semiHidden/>
    <w:rsid w:val="004312B3"/>
    <w:rPr>
      <w:color w:val="76170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48702">
      <w:bodyDiv w:val="1"/>
      <w:marLeft w:val="0"/>
      <w:marRight w:val="0"/>
      <w:marTop w:val="0"/>
      <w:marBottom w:val="0"/>
      <w:divBdr>
        <w:top w:val="none" w:sz="0" w:space="0" w:color="auto"/>
        <w:left w:val="none" w:sz="0" w:space="0" w:color="auto"/>
        <w:bottom w:val="none" w:sz="0" w:space="0" w:color="auto"/>
        <w:right w:val="none" w:sz="0" w:space="0" w:color="auto"/>
      </w:divBdr>
    </w:div>
    <w:div w:id="126096778">
      <w:bodyDiv w:val="1"/>
      <w:marLeft w:val="0"/>
      <w:marRight w:val="0"/>
      <w:marTop w:val="0"/>
      <w:marBottom w:val="0"/>
      <w:divBdr>
        <w:top w:val="none" w:sz="0" w:space="0" w:color="auto"/>
        <w:left w:val="none" w:sz="0" w:space="0" w:color="auto"/>
        <w:bottom w:val="none" w:sz="0" w:space="0" w:color="auto"/>
        <w:right w:val="none" w:sz="0" w:space="0" w:color="auto"/>
      </w:divBdr>
    </w:div>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476149259">
      <w:bodyDiv w:val="1"/>
      <w:marLeft w:val="0"/>
      <w:marRight w:val="0"/>
      <w:marTop w:val="0"/>
      <w:marBottom w:val="0"/>
      <w:divBdr>
        <w:top w:val="none" w:sz="0" w:space="0" w:color="auto"/>
        <w:left w:val="none" w:sz="0" w:space="0" w:color="auto"/>
        <w:bottom w:val="none" w:sz="0" w:space="0" w:color="auto"/>
        <w:right w:val="none" w:sz="0" w:space="0" w:color="auto"/>
      </w:divBdr>
    </w:div>
    <w:div w:id="784807373">
      <w:bodyDiv w:val="1"/>
      <w:marLeft w:val="0"/>
      <w:marRight w:val="0"/>
      <w:marTop w:val="0"/>
      <w:marBottom w:val="0"/>
      <w:divBdr>
        <w:top w:val="none" w:sz="0" w:space="0" w:color="auto"/>
        <w:left w:val="none" w:sz="0" w:space="0" w:color="auto"/>
        <w:bottom w:val="none" w:sz="0" w:space="0" w:color="auto"/>
        <w:right w:val="none" w:sz="0" w:space="0" w:color="auto"/>
      </w:divBdr>
    </w:div>
    <w:div w:id="920984394">
      <w:bodyDiv w:val="1"/>
      <w:marLeft w:val="0"/>
      <w:marRight w:val="0"/>
      <w:marTop w:val="0"/>
      <w:marBottom w:val="0"/>
      <w:divBdr>
        <w:top w:val="none" w:sz="0" w:space="0" w:color="auto"/>
        <w:left w:val="none" w:sz="0" w:space="0" w:color="auto"/>
        <w:bottom w:val="none" w:sz="0" w:space="0" w:color="auto"/>
        <w:right w:val="none" w:sz="0" w:space="0" w:color="auto"/>
      </w:divBdr>
    </w:div>
    <w:div w:id="964505571">
      <w:bodyDiv w:val="1"/>
      <w:marLeft w:val="0"/>
      <w:marRight w:val="0"/>
      <w:marTop w:val="0"/>
      <w:marBottom w:val="0"/>
      <w:divBdr>
        <w:top w:val="none" w:sz="0" w:space="0" w:color="auto"/>
        <w:left w:val="none" w:sz="0" w:space="0" w:color="auto"/>
        <w:bottom w:val="none" w:sz="0" w:space="0" w:color="auto"/>
        <w:right w:val="none" w:sz="0" w:space="0" w:color="auto"/>
      </w:divBdr>
    </w:div>
    <w:div w:id="1037778288">
      <w:bodyDiv w:val="1"/>
      <w:marLeft w:val="0"/>
      <w:marRight w:val="0"/>
      <w:marTop w:val="0"/>
      <w:marBottom w:val="0"/>
      <w:divBdr>
        <w:top w:val="none" w:sz="0" w:space="0" w:color="auto"/>
        <w:left w:val="none" w:sz="0" w:space="0" w:color="auto"/>
        <w:bottom w:val="none" w:sz="0" w:space="0" w:color="auto"/>
        <w:right w:val="none" w:sz="0" w:space="0" w:color="auto"/>
      </w:divBdr>
    </w:div>
    <w:div w:id="1179582903">
      <w:bodyDiv w:val="1"/>
      <w:marLeft w:val="0"/>
      <w:marRight w:val="0"/>
      <w:marTop w:val="0"/>
      <w:marBottom w:val="0"/>
      <w:divBdr>
        <w:top w:val="none" w:sz="0" w:space="0" w:color="auto"/>
        <w:left w:val="none" w:sz="0" w:space="0" w:color="auto"/>
        <w:bottom w:val="none" w:sz="0" w:space="0" w:color="auto"/>
        <w:right w:val="none" w:sz="0" w:space="0" w:color="auto"/>
      </w:divBdr>
    </w:div>
    <w:div w:id="1492869210">
      <w:bodyDiv w:val="1"/>
      <w:marLeft w:val="0"/>
      <w:marRight w:val="0"/>
      <w:marTop w:val="0"/>
      <w:marBottom w:val="0"/>
      <w:divBdr>
        <w:top w:val="none" w:sz="0" w:space="0" w:color="auto"/>
        <w:left w:val="none" w:sz="0" w:space="0" w:color="auto"/>
        <w:bottom w:val="none" w:sz="0" w:space="0" w:color="auto"/>
        <w:right w:val="none" w:sz="0" w:space="0" w:color="auto"/>
      </w:divBdr>
    </w:div>
    <w:div w:id="1499466843">
      <w:bodyDiv w:val="1"/>
      <w:marLeft w:val="0"/>
      <w:marRight w:val="0"/>
      <w:marTop w:val="0"/>
      <w:marBottom w:val="0"/>
      <w:divBdr>
        <w:top w:val="none" w:sz="0" w:space="0" w:color="auto"/>
        <w:left w:val="none" w:sz="0" w:space="0" w:color="auto"/>
        <w:bottom w:val="none" w:sz="0" w:space="0" w:color="auto"/>
        <w:right w:val="none" w:sz="0" w:space="0" w:color="auto"/>
      </w:divBdr>
    </w:div>
    <w:div w:id="185476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unicef.org/romania/media/1656/file/How%20to%20protect%20yourself%20from%20coronavirus%20-%20tips%20for%20children-landscape.pdf" TargetMode="External"/><Relationship Id="rId39" Type="http://schemas.openxmlformats.org/officeDocument/2006/relationships/hyperlink" Target="file:///C:/Users/KMucyo/OneDrive%20-%20Save%20the%20Children%20UK/downloads/POSTER%204_Travelling__Prepress.pdf"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footer" Target="footer4.xml"/><Relationship Id="rId42" Type="http://schemas.openxmlformats.org/officeDocument/2006/relationships/hyperlink" Target="file:///C:/Users/KMucyo/OneDrive%20-%20Save%20the%20Children%20UK/downloads/POSTER%204_Travelling__Prepress.pdf" TargetMode="External"/><Relationship Id="rId47" Type="http://schemas.openxmlformats.org/officeDocument/2006/relationships/image" Target="media/image20.jpeg"/><Relationship Id="rId50"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https://www.unicef.org/uganda/media/6271/file/Final%20revised%20Coronavirus%20poster%20-%20as%20of%2027%20March.pdf" TargetMode="External"/><Relationship Id="rId33" Type="http://schemas.openxmlformats.org/officeDocument/2006/relationships/header" Target="header4.xml"/><Relationship Id="rId38" Type="http://schemas.openxmlformats.org/officeDocument/2006/relationships/hyperlink" Target="https://www.unicef.org/romania/media/1656/file/How%20to%20protect%20yourself%20from%20coronavirus%20-%20tips%20for%20children-landscape.pdf" TargetMode="External"/><Relationship Id="rId46" Type="http://schemas.openxmlformats.org/officeDocument/2006/relationships/image" Target="media/image19.jpe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7.png"/><Relationship Id="rId29" Type="http://schemas.openxmlformats.org/officeDocument/2006/relationships/image" Target="media/image13.jpeg"/><Relationship Id="rId41" Type="http://schemas.openxmlformats.org/officeDocument/2006/relationships/hyperlink" Target="https://www.unicef.org/romania/media/1656/file/How%20to%20protect%20yourself%20from%20coronavirus%20-%20tips%20for%20children-landscape.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32" Type="http://schemas.openxmlformats.org/officeDocument/2006/relationships/image" Target="cid:image008.png@01D6141B.C71198A0" TargetMode="External"/><Relationship Id="rId37" Type="http://schemas.openxmlformats.org/officeDocument/2006/relationships/hyperlink" Target="https://www.unicef.org/uganda/media/6271/file/Final%20revised%20Coronavirus%20poster%20-%20as%20of%2027%20March.pdf" TargetMode="External"/><Relationship Id="rId40" Type="http://schemas.openxmlformats.org/officeDocument/2006/relationships/hyperlink" Target="https://www.unicef.org/uganda/media/6271/file/Final%20revised%20Coronavirus%20poster%20-%20as%20of%2027%20March.pdf" TargetMode="External"/><Relationship Id="rId45" Type="http://schemas.openxmlformats.org/officeDocument/2006/relationships/image" Target="media/image18.png"/><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10.png"/><Relationship Id="rId28" Type="http://schemas.openxmlformats.org/officeDocument/2006/relationships/image" Target="media/image12.png"/><Relationship Id="rId36" Type="http://schemas.openxmlformats.org/officeDocument/2006/relationships/footer" Target="footer5.xml"/><Relationship Id="rId49"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14.png"/><Relationship Id="rId44" Type="http://schemas.openxmlformats.org/officeDocument/2006/relationships/image" Target="media/image17.png"/><Relationship Id="rId52"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9.png"/><Relationship Id="rId27" Type="http://schemas.openxmlformats.org/officeDocument/2006/relationships/hyperlink" Target="file:///C:/Users/KMucyo/OneDrive%20-%20Save%20the%20Children%20UK/downloads/POSTER%204_Travelling__Prepress.pdf" TargetMode="External"/><Relationship Id="rId30" Type="http://schemas.openxmlformats.org/officeDocument/2006/relationships/image" Target="cid:image006.jpg@01D6141B.C71198A0" TargetMode="External"/><Relationship Id="rId35" Type="http://schemas.openxmlformats.org/officeDocument/2006/relationships/header" Target="header5.xml"/><Relationship Id="rId43" Type="http://schemas.openxmlformats.org/officeDocument/2006/relationships/image" Target="media/image16.png"/><Relationship Id="rId48" Type="http://schemas.openxmlformats.org/officeDocument/2006/relationships/hyperlink" Target="https://www.unicef.org/media/66216/file/Key%20Messages%20and%20Actions%20for%20COVID-19%20Prevention%20and%20Control%20in%20Schools_March%202020.pdf" TargetMode="External"/><Relationship Id="rId8" Type="http://schemas.openxmlformats.org/officeDocument/2006/relationships/webSettings" Target="webSettings.xml"/><Relationship Id="rId51" Type="http://schemas.openxmlformats.org/officeDocument/2006/relationships/header" Target="header7.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15.png"/></Relationships>
</file>

<file path=word/_rels/footer6.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07575619095D4EBD4E2692A086FAC0" ma:contentTypeVersion="12" ma:contentTypeDescription="Create a new document." ma:contentTypeScope="" ma:versionID="4fe39fb16f38b5a64668f9c4a400ca81">
  <xsd:schema xmlns:xsd="http://www.w3.org/2001/XMLSchema" xmlns:xs="http://www.w3.org/2001/XMLSchema" xmlns:p="http://schemas.microsoft.com/office/2006/metadata/properties" xmlns:ns3="15150674-973b-415f-9442-53a3fc54a49e" xmlns:ns4="e212ef7e-8a3c-45a0-bbd8-9c970c8d7996" targetNamespace="http://schemas.microsoft.com/office/2006/metadata/properties" ma:root="true" ma:fieldsID="fdefe37eea72882adce9c2676ca05692" ns3:_="" ns4:_="">
    <xsd:import namespace="15150674-973b-415f-9442-53a3fc54a49e"/>
    <xsd:import namespace="e212ef7e-8a3c-45a0-bbd8-9c970c8d799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50674-973b-415f-9442-53a3fc54a49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12ef7e-8a3c-45a0-bbd8-9c970c8d799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02003-2E9E-4A31-B2A0-5CB1F827B8E2}">
  <ds:schemaRefs>
    <ds:schemaRef ds:uri="http://schemas.microsoft.com/sharepoint/v3/contenttype/forms"/>
  </ds:schemaRefs>
</ds:datastoreItem>
</file>

<file path=customXml/itemProps2.xml><?xml version="1.0" encoding="utf-8"?>
<ds:datastoreItem xmlns:ds="http://schemas.openxmlformats.org/officeDocument/2006/customXml" ds:itemID="{3968F096-6AC3-4C24-8A8C-44DCFE97F4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6BEA82-2E7B-4948-9CE9-86BECF5D9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50674-973b-415f-9442-53a3fc54a49e"/>
    <ds:schemaRef ds:uri="e212ef7e-8a3c-45a0-bbd8-9c970c8d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20C899-658F-4103-B4C9-446343FFD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9587</Words>
  <Characters>50812</Characters>
  <Application>Microsoft Office Word</Application>
  <DocSecurity>0</DocSecurity>
  <Lines>423</Lines>
  <Paragraphs>120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LEARN COVID-19 TEACHING MODULE 1 MODULE, FACE TO FACE</vt:lpstr>
      <vt:lpstr>HABILITACIÓN DE DOCENTES--MÓDULO TPD COVID-19 (1)</vt:lpstr>
    </vt:vector>
  </TitlesOfParts>
  <Company/>
  <LinksUpToDate>false</LinksUpToDate>
  <CharactersWithSpaces>60279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COVID-19 TEACHING MODULE 1 MODULE, FACE TO FACE</dc:title>
  <dc:subject/>
  <dc:creator>SCI--MAYRA</dc:creator>
  <cp:keywords>9283 PALABRAS</cp:keywords>
  <dc:description/>
  <cp:lastModifiedBy>Nordstrand, Sara</cp:lastModifiedBy>
  <cp:revision>2</cp:revision>
  <cp:lastPrinted>2020-05-28T23:54:00Z</cp:lastPrinted>
  <dcterms:created xsi:type="dcterms:W3CDTF">2020-06-12T11:57:00Z</dcterms:created>
  <dcterms:modified xsi:type="dcterms:W3CDTF">2020-06-12T11:57:00Z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0x0101002807575619095D4EBD4E2692A086FAC0</vt:lpwstr>
  </property>
  <property fmtid="{D5CDD505-2E9C-101B-9397-08002B2CF9AE}" pid="3" name="SCITaxLanguage">
    <vt:lpwstr>24;#English|eaa5dfca-6a72-45fa-aa91-62ac69686b6a</vt:lpwstr>
  </property>
  <property fmtid="{D5CDD505-2E9C-101B-9397-08002B2CF9AE}" pid="4" name="SCITaxDocumentCategory">
    <vt:lpwstr/>
  </property>
  <property fmtid="{D5CDD505-2E9C-101B-9397-08002B2CF9AE}" pid="5" name="SCITaxPartners">
    <vt:lpwstr/>
  </property>
  <property fmtid="{D5CDD505-2E9C-101B-9397-08002B2CF9AE}" pid="6" name="SCITaxAssociatedDepartments">
    <vt:lpwstr/>
  </property>
  <property fmtid="{D5CDD505-2E9C-101B-9397-08002B2CF9AE}" pid="7" name="SCITaxPrimaryLocation">
    <vt:lpwstr/>
  </property>
  <property fmtid="{D5CDD505-2E9C-101B-9397-08002B2CF9AE}" pid="8" name="SCITaxAssociatedLocations">
    <vt:lpwstr/>
  </property>
  <property fmtid="{D5CDD505-2E9C-101B-9397-08002B2CF9AE}" pid="9" name="SCITaxPrimaryDepartment">
    <vt:lpwstr/>
  </property>
  <property fmtid="{D5CDD505-2E9C-101B-9397-08002B2CF9AE}" pid="10" name="SCITaxKeywords">
    <vt:lpwstr/>
  </property>
  <property fmtid="{D5CDD505-2E9C-101B-9397-08002B2CF9AE}" pid="11" name="SCITaxSource">
    <vt:lpwstr/>
  </property>
  <property fmtid="{D5CDD505-2E9C-101B-9397-08002B2CF9AE}" pid="12" name="SCITaxAssociatedThemes">
    <vt:lpwstr/>
  </property>
  <property fmtid="{D5CDD505-2E9C-101B-9397-08002B2CF9AE}" pid="13" name="SCITaxPrimaryTheme">
    <vt:lpwstr/>
  </property>
  <property fmtid="{D5CDD505-2E9C-101B-9397-08002B2CF9AE}" pid="14" name="SharedWithUsers">
    <vt:lpwstr>15564;#Kirsten Mucyo</vt:lpwstr>
  </property>
</Properties>
</file>