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6.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A8FBC6" w14:textId="77777777" w:rsidR="006F2120" w:rsidRPr="00163D65" w:rsidRDefault="00E055A4">
      <w:pPr>
        <w:jc w:val="both"/>
        <w:rPr>
          <w:sz w:val="26"/>
          <w:szCs w:val="26"/>
        </w:rPr>
      </w:pPr>
      <w:bookmarkStart w:id="0" w:name="_Hlk144125592"/>
      <w:bookmarkEnd w:id="0"/>
      <w:r w:rsidRPr="00163D65">
        <w:rPr>
          <w:noProof/>
        </w:rPr>
        <w:drawing>
          <wp:anchor distT="0" distB="0" distL="114300" distR="114300" simplePos="0" relativeHeight="251636224" behindDoc="0" locked="0" layoutInCell="1" hidden="0" allowOverlap="1" wp14:anchorId="18A9049E" wp14:editId="6A4C8143">
            <wp:simplePos x="0" y="0"/>
            <wp:positionH relativeFrom="column">
              <wp:posOffset>-498887</wp:posOffset>
            </wp:positionH>
            <wp:positionV relativeFrom="paragraph">
              <wp:posOffset>414</wp:posOffset>
            </wp:positionV>
            <wp:extent cx="6797040" cy="468630"/>
            <wp:effectExtent l="0" t="0" r="0" b="0"/>
            <wp:wrapSquare wrapText="bothSides" distT="0" distB="0" distL="114300" distR="114300"/>
            <wp:docPr id="2123563300" name="image3.png" descr="Project logos. USAID, Ministry of Health &amp; Family Welfare, and Save the Children."/>
            <wp:cNvGraphicFramePr/>
            <a:graphic xmlns:a="http://schemas.openxmlformats.org/drawingml/2006/main">
              <a:graphicData uri="http://schemas.openxmlformats.org/drawingml/2006/picture">
                <pic:pic xmlns:pic="http://schemas.openxmlformats.org/drawingml/2006/picture">
                  <pic:nvPicPr>
                    <pic:cNvPr id="0" name="image3.png" descr="Project logos. USAID, Ministry of Health &amp; Family Welfare, and Save the Children."/>
                    <pic:cNvPicPr preferRelativeResize="0"/>
                  </pic:nvPicPr>
                  <pic:blipFill>
                    <a:blip r:embed="rId12"/>
                    <a:srcRect/>
                    <a:stretch>
                      <a:fillRect/>
                    </a:stretch>
                  </pic:blipFill>
                  <pic:spPr>
                    <a:xfrm>
                      <a:off x="0" y="0"/>
                      <a:ext cx="6797040" cy="468630"/>
                    </a:xfrm>
                    <a:prstGeom prst="rect">
                      <a:avLst/>
                    </a:prstGeom>
                    <a:ln/>
                  </pic:spPr>
                </pic:pic>
              </a:graphicData>
            </a:graphic>
          </wp:anchor>
        </w:drawing>
      </w:r>
    </w:p>
    <w:p w14:paraId="18A8FBC7" w14:textId="77777777" w:rsidR="006F2120" w:rsidRPr="004315CD" w:rsidRDefault="00E055A4">
      <w:pPr>
        <w:spacing w:after="120" w:line="240" w:lineRule="auto"/>
        <w:jc w:val="center"/>
        <w:rPr>
          <w:rFonts w:ascii="Trade Gothic LT Com Cn" w:eastAsiaTheme="minorEastAsia" w:hAnsi="Trade Gothic LT Com Cn" w:cstheme="minorBidi"/>
          <w:b/>
          <w:color w:val="8D278F"/>
          <w:sz w:val="36"/>
          <w:szCs w:val="60"/>
        </w:rPr>
      </w:pPr>
      <w:r w:rsidRPr="004315CD">
        <w:rPr>
          <w:rFonts w:ascii="Trade Gothic LT Com Cn" w:eastAsiaTheme="minorEastAsia" w:hAnsi="Trade Gothic LT Com Cn" w:cstheme="minorBidi"/>
          <w:b/>
          <w:color w:val="8D278F"/>
          <w:sz w:val="36"/>
          <w:szCs w:val="60"/>
        </w:rPr>
        <w:t>USAID’s MaMoni Maternal and Newborn Care Strengthening Project: Emergency Response to COVID-19 Pandemic</w:t>
      </w:r>
    </w:p>
    <w:p w14:paraId="18A8FBC8" w14:textId="77777777" w:rsidR="006F2120" w:rsidRPr="00163D65" w:rsidRDefault="00E055A4">
      <w:pPr>
        <w:pBdr>
          <w:top w:val="nil"/>
          <w:left w:val="nil"/>
          <w:bottom w:val="nil"/>
          <w:right w:val="nil"/>
          <w:between w:val="nil"/>
        </w:pBdr>
        <w:spacing w:after="0" w:line="240" w:lineRule="auto"/>
        <w:jc w:val="center"/>
        <w:rPr>
          <w:rFonts w:eastAsia="Oswald" w:cs="Oswald"/>
          <w:color w:val="000000"/>
          <w:sz w:val="26"/>
          <w:szCs w:val="26"/>
        </w:rPr>
      </w:pPr>
      <w:r w:rsidRPr="00163D65">
        <w:rPr>
          <w:rFonts w:eastAsia="Oswald" w:cs="Oswald"/>
          <w:b/>
          <w:color w:val="000000"/>
          <w:sz w:val="26"/>
          <w:szCs w:val="26"/>
        </w:rPr>
        <w:t>(Addendum to MaMoni MNCSP)</w:t>
      </w:r>
    </w:p>
    <w:p w14:paraId="18A8FBC9" w14:textId="77777777" w:rsidR="006F2120" w:rsidRPr="009B2906" w:rsidRDefault="00E055A4">
      <w:pPr>
        <w:spacing w:after="120" w:line="240" w:lineRule="auto"/>
        <w:jc w:val="center"/>
        <w:rPr>
          <w:rFonts w:ascii="Trade Gothic LT Com Cn" w:eastAsiaTheme="minorEastAsia" w:hAnsi="Trade Gothic LT Com Cn" w:cstheme="minorBidi"/>
          <w:b/>
          <w:color w:val="EE3E7B"/>
          <w:sz w:val="32"/>
          <w:szCs w:val="40"/>
        </w:rPr>
      </w:pPr>
      <w:r w:rsidRPr="009B2906">
        <w:rPr>
          <w:rFonts w:ascii="Trade Gothic LT Com Cn" w:eastAsiaTheme="minorEastAsia" w:hAnsi="Trade Gothic LT Com Cn" w:cstheme="minorBidi"/>
          <w:b/>
          <w:color w:val="EE3E7B"/>
          <w:sz w:val="32"/>
          <w:szCs w:val="40"/>
        </w:rPr>
        <w:t>(USAID Cooperative Agreement # 720388-18-CA00002)</w:t>
      </w:r>
    </w:p>
    <w:p w14:paraId="18A8FBCA" w14:textId="77777777" w:rsidR="006F2120" w:rsidRPr="00163D65" w:rsidRDefault="00E055A4">
      <w:pPr>
        <w:spacing w:after="0" w:line="240" w:lineRule="auto"/>
        <w:jc w:val="center"/>
        <w:rPr>
          <w:rFonts w:eastAsia="Oswald" w:cs="Oswald"/>
          <w:b/>
          <w:sz w:val="24"/>
          <w:szCs w:val="24"/>
        </w:rPr>
      </w:pPr>
      <w:r w:rsidRPr="00163D65">
        <w:rPr>
          <w:rFonts w:eastAsia="Oswald" w:cs="Oswald"/>
          <w:b/>
          <w:sz w:val="24"/>
          <w:szCs w:val="24"/>
        </w:rPr>
        <w:t>Activity Start Date and End Date: June 01, 2020, to July 31, 2023</w:t>
      </w:r>
    </w:p>
    <w:p w14:paraId="18A8FBCB" w14:textId="77777777" w:rsidR="006F2120" w:rsidRPr="00163D65" w:rsidRDefault="00E055A4">
      <w:pPr>
        <w:spacing w:after="0"/>
        <w:jc w:val="center"/>
        <w:rPr>
          <w:rFonts w:eastAsia="Oswald" w:cs="Oswald"/>
          <w:b/>
          <w:color w:val="007B9B"/>
        </w:rPr>
      </w:pPr>
      <w:r w:rsidRPr="00163D65">
        <w:rPr>
          <w:rFonts w:eastAsia="Oswald" w:cs="Oswald"/>
          <w:b/>
          <w:color w:val="007B9B"/>
        </w:rPr>
        <w:t>________________________________________________________</w:t>
      </w:r>
    </w:p>
    <w:p w14:paraId="2D92353C" w14:textId="77777777" w:rsidR="00D81625" w:rsidRDefault="00E055A4" w:rsidP="00640FD9">
      <w:pPr>
        <w:spacing w:after="200" w:line="288" w:lineRule="auto"/>
        <w:jc w:val="center"/>
        <w:rPr>
          <w:rFonts w:ascii="Trade Gothic LT Com Cn" w:eastAsiaTheme="minorEastAsia" w:hAnsi="Trade Gothic LT Com Cn" w:cstheme="minorBidi"/>
          <w:b/>
          <w:color w:val="002A6C"/>
          <w:sz w:val="36"/>
          <w:szCs w:val="44"/>
        </w:rPr>
      </w:pPr>
      <w:r w:rsidRPr="00317EB0">
        <w:rPr>
          <w:rFonts w:ascii="Trade Gothic LT Com Cn" w:eastAsiaTheme="minorEastAsia" w:hAnsi="Trade Gothic LT Com Cn" w:cstheme="minorBidi"/>
          <w:b/>
          <w:color w:val="002A6C"/>
          <w:sz w:val="36"/>
          <w:szCs w:val="44"/>
        </w:rPr>
        <w:t>End-of-Project Report</w:t>
      </w:r>
    </w:p>
    <w:p w14:paraId="18A8FBCD" w14:textId="5D42A59B" w:rsidR="006F2120" w:rsidRPr="00640FD9" w:rsidRDefault="004A5E68" w:rsidP="00640FD9">
      <w:pPr>
        <w:spacing w:after="200" w:line="288" w:lineRule="auto"/>
        <w:jc w:val="center"/>
        <w:rPr>
          <w:rFonts w:ascii="Trade Gothic LT Com Cn" w:eastAsiaTheme="minorEastAsia" w:hAnsi="Trade Gothic LT Com Cn" w:cstheme="minorBidi"/>
          <w:b/>
          <w:color w:val="002A6C"/>
          <w:sz w:val="28"/>
          <w:szCs w:val="28"/>
        </w:rPr>
      </w:pPr>
      <w:r w:rsidRPr="00317EB0">
        <w:rPr>
          <w:rFonts w:ascii="Trade Gothic LT Com Cn" w:eastAsiaTheme="minorEastAsia" w:hAnsi="Trade Gothic LT Com Cn" w:cstheme="minorBidi"/>
          <w:b/>
          <w:noProof/>
          <w:color w:val="002A6C"/>
          <w:sz w:val="36"/>
          <w:szCs w:val="44"/>
        </w:rPr>
        <w:drawing>
          <wp:anchor distT="0" distB="0" distL="114300" distR="114300" simplePos="0" relativeHeight="251637248" behindDoc="0" locked="0" layoutInCell="1" hidden="0" allowOverlap="1" wp14:anchorId="18A904A0" wp14:editId="1407CD18">
            <wp:simplePos x="0" y="0"/>
            <wp:positionH relativeFrom="margin">
              <wp:align>center</wp:align>
            </wp:positionH>
            <wp:positionV relativeFrom="paragraph">
              <wp:posOffset>391795</wp:posOffset>
            </wp:positionV>
            <wp:extent cx="6851650" cy="2851150"/>
            <wp:effectExtent l="0" t="0" r="6350" b="6350"/>
            <wp:wrapSquare wrapText="bothSides" distT="0" distB="0" distL="114300" distR="114300"/>
            <wp:docPr id="2123563301" name="image2.png">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openxmlformats.org/drawingml/2006/picture">
                <pic:pic xmlns:pic="http://schemas.openxmlformats.org/drawingml/2006/picture">
                  <pic:nvPicPr>
                    <pic:cNvPr id="2123563301" name="image2.png">
                      <a:extLst>
                        <a:ext uri="{C183D7F6-B498-43B3-948B-1728B52AA6E4}">
                          <adec:decorative xmlns:adec="http://schemas.microsoft.com/office/drawing/2017/decorative" val="1"/>
                        </a:ext>
                      </a:extLst>
                    </pic:cNvPr>
                    <pic:cNvPicPr preferRelativeResize="0"/>
                  </pic:nvPicPr>
                  <pic:blipFill>
                    <a:blip r:embed="rId13"/>
                    <a:srcRect l="2258" t="20435" r="2545" b="12774"/>
                    <a:stretch>
                      <a:fillRect/>
                    </a:stretch>
                  </pic:blipFill>
                  <pic:spPr>
                    <a:xfrm>
                      <a:off x="0" y="0"/>
                      <a:ext cx="6851650" cy="2851150"/>
                    </a:xfrm>
                    <a:prstGeom prst="rect">
                      <a:avLst/>
                    </a:prstGeom>
                    <a:ln/>
                  </pic:spPr>
                </pic:pic>
              </a:graphicData>
            </a:graphic>
            <wp14:sizeRelH relativeFrom="margin">
              <wp14:pctWidth>0</wp14:pctWidth>
            </wp14:sizeRelH>
            <wp14:sizeRelV relativeFrom="margin">
              <wp14:pctHeight>0</wp14:pctHeight>
            </wp14:sizeRelV>
          </wp:anchor>
        </w:drawing>
      </w:r>
      <w:r w:rsidR="00E055A4" w:rsidRPr="00640FD9">
        <w:rPr>
          <w:rFonts w:ascii="Trade Gothic LT Com Cn" w:eastAsiaTheme="minorEastAsia" w:hAnsi="Trade Gothic LT Com Cn" w:cstheme="minorBidi"/>
          <w:b/>
          <w:color w:val="002A6C"/>
          <w:sz w:val="28"/>
          <w:szCs w:val="28"/>
        </w:rPr>
        <w:t>June 1, 2020 – July 31, 2023</w:t>
      </w:r>
    </w:p>
    <w:p w14:paraId="18A8FBCE" w14:textId="03BBF8C1" w:rsidR="006F2120" w:rsidRPr="00163D65" w:rsidRDefault="006F2120">
      <w:pPr>
        <w:widowControl w:val="0"/>
        <w:tabs>
          <w:tab w:val="left" w:pos="450"/>
          <w:tab w:val="left" w:pos="3762"/>
        </w:tabs>
        <w:spacing w:after="0" w:line="240" w:lineRule="auto"/>
        <w:jc w:val="center"/>
        <w:rPr>
          <w:rFonts w:eastAsia="Oswald" w:cs="Oswald"/>
          <w:b/>
          <w:color w:val="002A6C"/>
          <w:sz w:val="24"/>
          <w:szCs w:val="24"/>
        </w:rPr>
      </w:pPr>
    </w:p>
    <w:p w14:paraId="18A8FBCF" w14:textId="2EAFFAC2" w:rsidR="006F2120" w:rsidRPr="00A4472A" w:rsidRDefault="00E055A4" w:rsidP="00A4472A">
      <w:pPr>
        <w:spacing w:after="200" w:line="288" w:lineRule="auto"/>
        <w:jc w:val="center"/>
        <w:rPr>
          <w:rFonts w:ascii="Trade Gothic LT Com Cn" w:eastAsiaTheme="minorEastAsia" w:hAnsi="Trade Gothic LT Com Cn" w:cstheme="minorBidi"/>
          <w:b/>
          <w:color w:val="002A6C"/>
          <w:sz w:val="28"/>
          <w:szCs w:val="21"/>
        </w:rPr>
      </w:pPr>
      <w:r w:rsidRPr="00A4472A">
        <w:rPr>
          <w:rFonts w:ascii="Trade Gothic LT Com Cn" w:eastAsiaTheme="minorEastAsia" w:hAnsi="Trade Gothic LT Com Cn" w:cstheme="minorBidi"/>
          <w:b/>
          <w:color w:val="002A6C"/>
          <w:sz w:val="28"/>
          <w:szCs w:val="21"/>
        </w:rPr>
        <w:t>Submitted to United States Agency for International Development</w:t>
      </w:r>
    </w:p>
    <w:p w14:paraId="18A8FBD0" w14:textId="172E76A2" w:rsidR="006F2120" w:rsidRPr="00163D65" w:rsidRDefault="004D5339" w:rsidP="00A4472A">
      <w:pPr>
        <w:spacing w:after="200" w:line="288" w:lineRule="auto"/>
        <w:jc w:val="center"/>
        <w:rPr>
          <w:rFonts w:eastAsia="Oswald" w:cs="Oswald"/>
          <w:b/>
          <w:color w:val="002A6C"/>
          <w:sz w:val="12"/>
          <w:szCs w:val="12"/>
        </w:rPr>
      </w:pPr>
      <w:r w:rsidRPr="00A4472A">
        <w:rPr>
          <w:rFonts w:ascii="Trade Gothic LT Com Cn" w:eastAsiaTheme="minorEastAsia" w:hAnsi="Trade Gothic LT Com Cn" w:cstheme="minorBidi"/>
          <w:b/>
          <w:color w:val="002A6C"/>
          <w:sz w:val="28"/>
          <w:szCs w:val="21"/>
        </w:rPr>
        <w:t>Res</w:t>
      </w:r>
      <w:r w:rsidR="00E055A4" w:rsidRPr="00A4472A">
        <w:rPr>
          <w:rFonts w:ascii="Trade Gothic LT Com Cn" w:eastAsiaTheme="minorEastAsia" w:hAnsi="Trade Gothic LT Com Cn" w:cstheme="minorBidi"/>
          <w:b/>
          <w:color w:val="002A6C"/>
          <w:sz w:val="28"/>
          <w:szCs w:val="21"/>
        </w:rPr>
        <w:t xml:space="preserve">ubmitted: </w:t>
      </w:r>
      <w:r w:rsidR="00856CED" w:rsidRPr="00A4472A">
        <w:rPr>
          <w:rFonts w:ascii="Trade Gothic LT Com Cn" w:eastAsiaTheme="minorEastAsia" w:hAnsi="Trade Gothic LT Com Cn" w:cstheme="minorBidi"/>
          <w:b/>
          <w:color w:val="002A6C"/>
          <w:sz w:val="28"/>
          <w:szCs w:val="21"/>
        </w:rPr>
        <w:t>October 8</w:t>
      </w:r>
      <w:r w:rsidR="00E055A4" w:rsidRPr="00A4472A">
        <w:rPr>
          <w:rFonts w:ascii="Trade Gothic LT Com Cn" w:eastAsiaTheme="minorEastAsia" w:hAnsi="Trade Gothic LT Com Cn" w:cstheme="minorBidi"/>
          <w:b/>
          <w:color w:val="002A6C"/>
          <w:sz w:val="28"/>
          <w:szCs w:val="21"/>
        </w:rPr>
        <w:t>, 2023</w:t>
      </w:r>
      <w:r w:rsidR="00E055A4" w:rsidRPr="00A4472A">
        <w:rPr>
          <w:rFonts w:ascii="Trade Gothic LT Com Cn" w:eastAsiaTheme="minorEastAsia" w:hAnsi="Trade Gothic LT Com Cn" w:cstheme="minorBidi"/>
          <w:b/>
          <w:color w:val="002A6C"/>
          <w:sz w:val="28"/>
          <w:szCs w:val="21"/>
        </w:rPr>
        <w:br/>
      </w:r>
    </w:p>
    <w:p w14:paraId="18A8FBD1" w14:textId="77777777" w:rsidR="006F2120" w:rsidRPr="000C7C47" w:rsidRDefault="00E055A4" w:rsidP="000C7C47">
      <w:pPr>
        <w:spacing w:after="100" w:afterAutospacing="1" w:line="240" w:lineRule="auto"/>
        <w:contextualSpacing/>
        <w:jc w:val="center"/>
        <w:rPr>
          <w:rFonts w:eastAsiaTheme="minorEastAsia" w:cstheme="minorBidi"/>
          <w:b/>
          <w:bCs/>
        </w:rPr>
      </w:pPr>
      <w:r w:rsidRPr="000C7C47">
        <w:rPr>
          <w:rFonts w:eastAsiaTheme="minorEastAsia" w:cstheme="minorBidi"/>
          <w:b/>
          <w:bCs/>
        </w:rPr>
        <w:t>Name of AOR: Dr. Farhana Akhter, USAID Bangladesh</w:t>
      </w:r>
    </w:p>
    <w:p w14:paraId="18A8FBD2" w14:textId="77777777" w:rsidR="006F2120" w:rsidRPr="000C7C47" w:rsidRDefault="00E055A4" w:rsidP="000C7C47">
      <w:pPr>
        <w:spacing w:after="100" w:afterAutospacing="1" w:line="240" w:lineRule="auto"/>
        <w:contextualSpacing/>
        <w:jc w:val="center"/>
        <w:rPr>
          <w:rFonts w:eastAsiaTheme="minorEastAsia" w:cstheme="minorBidi"/>
          <w:b/>
          <w:bCs/>
        </w:rPr>
      </w:pPr>
      <w:r w:rsidRPr="000C7C47">
        <w:rPr>
          <w:rFonts w:eastAsiaTheme="minorEastAsia" w:cstheme="minorBidi"/>
          <w:b/>
          <w:bCs/>
        </w:rPr>
        <w:t>Submitted by: Breanna Eskridge</w:t>
      </w:r>
    </w:p>
    <w:p w14:paraId="18A8FBD3" w14:textId="77777777" w:rsidR="006F2120" w:rsidRPr="000C7C47" w:rsidRDefault="00E055A4" w:rsidP="000C7C47">
      <w:pPr>
        <w:spacing w:after="100" w:afterAutospacing="1" w:line="240" w:lineRule="auto"/>
        <w:contextualSpacing/>
        <w:jc w:val="center"/>
        <w:rPr>
          <w:rFonts w:eastAsiaTheme="minorEastAsia" w:cstheme="minorBidi"/>
        </w:rPr>
      </w:pPr>
      <w:r w:rsidRPr="000C7C47">
        <w:rPr>
          <w:rFonts w:eastAsiaTheme="minorEastAsia" w:cstheme="minorBidi"/>
        </w:rPr>
        <w:t>Save the Children Federation, Inc.</w:t>
      </w:r>
    </w:p>
    <w:p w14:paraId="18A8FBD4" w14:textId="77777777" w:rsidR="006F2120" w:rsidRPr="000C7C47" w:rsidRDefault="00E055A4" w:rsidP="000C7C47">
      <w:pPr>
        <w:spacing w:after="100" w:afterAutospacing="1" w:line="240" w:lineRule="auto"/>
        <w:contextualSpacing/>
        <w:jc w:val="center"/>
        <w:rPr>
          <w:rFonts w:eastAsiaTheme="minorEastAsia" w:cstheme="minorBidi"/>
        </w:rPr>
      </w:pPr>
      <w:r w:rsidRPr="000C7C47">
        <w:rPr>
          <w:rFonts w:eastAsiaTheme="minorEastAsia" w:cstheme="minorBidi"/>
        </w:rPr>
        <w:t>House CWN (A) 35, Road 43, Gulshan 2</w:t>
      </w:r>
    </w:p>
    <w:p w14:paraId="18A8FBD5" w14:textId="77777777" w:rsidR="006F2120" w:rsidRPr="000C7C47" w:rsidRDefault="00E055A4" w:rsidP="000C7C47">
      <w:pPr>
        <w:spacing w:after="100" w:afterAutospacing="1" w:line="240" w:lineRule="auto"/>
        <w:contextualSpacing/>
        <w:jc w:val="center"/>
        <w:rPr>
          <w:rFonts w:eastAsiaTheme="minorEastAsia" w:cstheme="minorBidi"/>
        </w:rPr>
      </w:pPr>
      <w:r w:rsidRPr="000C7C47">
        <w:rPr>
          <w:rFonts w:eastAsiaTheme="minorEastAsia" w:cstheme="minorBidi"/>
        </w:rPr>
        <w:t>Dhaka 1212, Bangladesh</w:t>
      </w:r>
    </w:p>
    <w:p w14:paraId="18A8FBD6" w14:textId="77777777" w:rsidR="006F2120" w:rsidRPr="000C7C47" w:rsidRDefault="00E055A4" w:rsidP="000C7C47">
      <w:pPr>
        <w:spacing w:after="100" w:afterAutospacing="1" w:line="240" w:lineRule="auto"/>
        <w:contextualSpacing/>
        <w:jc w:val="center"/>
        <w:rPr>
          <w:rFonts w:eastAsiaTheme="minorEastAsia" w:cstheme="minorBidi"/>
        </w:rPr>
      </w:pPr>
      <w:r w:rsidRPr="000C7C47">
        <w:rPr>
          <w:rFonts w:eastAsiaTheme="minorEastAsia" w:cstheme="minorBidi"/>
        </w:rPr>
        <w:t xml:space="preserve">Email: </w:t>
      </w:r>
      <w:hyperlink r:id="rId14">
        <w:r w:rsidRPr="000C7C47">
          <w:rPr>
            <w:rFonts w:eastAsiaTheme="minorEastAsia" w:cstheme="minorBidi"/>
            <w:color w:val="0070C0"/>
          </w:rPr>
          <w:t>eeskridge@savechildren.org</w:t>
        </w:r>
      </w:hyperlink>
    </w:p>
    <w:p w14:paraId="59383DBB" w14:textId="482FC0A2" w:rsidR="00842F3F" w:rsidRPr="00163D65" w:rsidRDefault="00E055A4">
      <w:pPr>
        <w:pBdr>
          <w:top w:val="nil"/>
          <w:left w:val="nil"/>
          <w:bottom w:val="nil"/>
          <w:right w:val="nil"/>
          <w:between w:val="nil"/>
        </w:pBdr>
        <w:tabs>
          <w:tab w:val="left" w:pos="3600"/>
        </w:tabs>
        <w:rPr>
          <w:b/>
          <w:color w:val="002A6C"/>
          <w:sz w:val="28"/>
          <w:szCs w:val="28"/>
        </w:rPr>
      </w:pPr>
      <w:r w:rsidRPr="00163D65">
        <w:br w:type="page"/>
      </w:r>
      <w:r w:rsidR="00842F3F" w:rsidRPr="00163D65">
        <w:rPr>
          <w:b/>
          <w:color w:val="002A6C"/>
          <w:sz w:val="28"/>
          <w:szCs w:val="28"/>
        </w:rPr>
        <w:lastRenderedPageBreak/>
        <w:t>TABLE OF CONTENTS</w:t>
      </w:r>
    </w:p>
    <w:p w14:paraId="0075166D" w14:textId="6D3768AC" w:rsidR="00314784" w:rsidRDefault="00842F3F">
      <w:pPr>
        <w:pStyle w:val="TOC1"/>
        <w:rPr>
          <w:rFonts w:asciiTheme="minorHAnsi" w:eastAsiaTheme="minorEastAsia" w:hAnsiTheme="minorHAnsi" w:cstheme="minorBidi"/>
          <w:noProof/>
          <w:kern w:val="2"/>
          <w:szCs w:val="28"/>
          <w:lang w:bidi="bn-IN"/>
          <w14:ligatures w14:val="standardContextual"/>
        </w:rPr>
      </w:pPr>
      <w:r w:rsidRPr="00163D65">
        <w:rPr>
          <w:b/>
          <w:color w:val="002A6C"/>
          <w:sz w:val="28"/>
          <w:szCs w:val="28"/>
        </w:rPr>
        <w:fldChar w:fldCharType="begin"/>
      </w:r>
      <w:r w:rsidRPr="00163D65">
        <w:rPr>
          <w:b/>
          <w:color w:val="002A6C"/>
          <w:sz w:val="28"/>
          <w:szCs w:val="28"/>
        </w:rPr>
        <w:instrText xml:space="preserve"> TOC \o "1-3" \h \z \u </w:instrText>
      </w:r>
      <w:r w:rsidRPr="00163D65">
        <w:rPr>
          <w:b/>
          <w:color w:val="002A6C"/>
          <w:sz w:val="28"/>
          <w:szCs w:val="28"/>
        </w:rPr>
        <w:fldChar w:fldCharType="separate"/>
      </w:r>
      <w:hyperlink w:anchor="_Toc152336551" w:history="1">
        <w:r w:rsidR="00314784" w:rsidRPr="00305334">
          <w:rPr>
            <w:rStyle w:val="Hyperlink"/>
            <w:noProof/>
          </w:rPr>
          <w:t>ACRONYMS</w:t>
        </w:r>
        <w:r w:rsidR="00314784">
          <w:rPr>
            <w:noProof/>
            <w:webHidden/>
          </w:rPr>
          <w:tab/>
        </w:r>
        <w:r w:rsidR="00314784">
          <w:rPr>
            <w:noProof/>
            <w:webHidden/>
          </w:rPr>
          <w:fldChar w:fldCharType="begin"/>
        </w:r>
        <w:r w:rsidR="00314784">
          <w:rPr>
            <w:noProof/>
            <w:webHidden/>
          </w:rPr>
          <w:instrText xml:space="preserve"> PAGEREF _Toc152336551 \h </w:instrText>
        </w:r>
        <w:r w:rsidR="00314784">
          <w:rPr>
            <w:noProof/>
            <w:webHidden/>
          </w:rPr>
        </w:r>
        <w:r w:rsidR="00314784">
          <w:rPr>
            <w:noProof/>
            <w:webHidden/>
          </w:rPr>
          <w:fldChar w:fldCharType="separate"/>
        </w:r>
        <w:r w:rsidR="00314784">
          <w:rPr>
            <w:noProof/>
            <w:webHidden/>
          </w:rPr>
          <w:t>iv</w:t>
        </w:r>
        <w:r w:rsidR="00314784">
          <w:rPr>
            <w:noProof/>
            <w:webHidden/>
          </w:rPr>
          <w:fldChar w:fldCharType="end"/>
        </w:r>
      </w:hyperlink>
    </w:p>
    <w:p w14:paraId="26EA1456" w14:textId="12C7BBC5" w:rsidR="00314784" w:rsidRDefault="00314784">
      <w:pPr>
        <w:pStyle w:val="TOC1"/>
        <w:rPr>
          <w:rFonts w:asciiTheme="minorHAnsi" w:eastAsiaTheme="minorEastAsia" w:hAnsiTheme="minorHAnsi" w:cstheme="minorBidi"/>
          <w:noProof/>
          <w:kern w:val="2"/>
          <w:szCs w:val="28"/>
          <w:lang w:bidi="bn-IN"/>
          <w14:ligatures w14:val="standardContextual"/>
        </w:rPr>
      </w:pPr>
      <w:hyperlink w:anchor="_Toc152336552" w:history="1">
        <w:r w:rsidRPr="00305334">
          <w:rPr>
            <w:rStyle w:val="Hyperlink"/>
            <w:noProof/>
          </w:rPr>
          <w:t>EXECUTIVE SUMMARY</w:t>
        </w:r>
        <w:r>
          <w:rPr>
            <w:noProof/>
            <w:webHidden/>
          </w:rPr>
          <w:tab/>
        </w:r>
        <w:r>
          <w:rPr>
            <w:noProof/>
            <w:webHidden/>
          </w:rPr>
          <w:fldChar w:fldCharType="begin"/>
        </w:r>
        <w:r>
          <w:rPr>
            <w:noProof/>
            <w:webHidden/>
          </w:rPr>
          <w:instrText xml:space="preserve"> PAGEREF _Toc152336552 \h </w:instrText>
        </w:r>
        <w:r>
          <w:rPr>
            <w:noProof/>
            <w:webHidden/>
          </w:rPr>
        </w:r>
        <w:r>
          <w:rPr>
            <w:noProof/>
            <w:webHidden/>
          </w:rPr>
          <w:fldChar w:fldCharType="separate"/>
        </w:r>
        <w:r>
          <w:rPr>
            <w:noProof/>
            <w:webHidden/>
          </w:rPr>
          <w:t>v</w:t>
        </w:r>
        <w:r>
          <w:rPr>
            <w:noProof/>
            <w:webHidden/>
          </w:rPr>
          <w:fldChar w:fldCharType="end"/>
        </w:r>
      </w:hyperlink>
    </w:p>
    <w:p w14:paraId="7D1AFEAE" w14:textId="703E7749" w:rsidR="00314784" w:rsidRDefault="00314784">
      <w:pPr>
        <w:pStyle w:val="TOC1"/>
        <w:rPr>
          <w:rFonts w:asciiTheme="minorHAnsi" w:eastAsiaTheme="minorEastAsia" w:hAnsiTheme="minorHAnsi" w:cstheme="minorBidi"/>
          <w:noProof/>
          <w:kern w:val="2"/>
          <w:szCs w:val="28"/>
          <w:lang w:bidi="bn-IN"/>
          <w14:ligatures w14:val="standardContextual"/>
        </w:rPr>
      </w:pPr>
      <w:hyperlink w:anchor="_Toc152336553" w:history="1">
        <w:r w:rsidRPr="00305334">
          <w:rPr>
            <w:rStyle w:val="Hyperlink"/>
            <w:noProof/>
          </w:rPr>
          <w:t>INTRODUCTION</w:t>
        </w:r>
        <w:r>
          <w:rPr>
            <w:noProof/>
            <w:webHidden/>
          </w:rPr>
          <w:tab/>
        </w:r>
        <w:r>
          <w:rPr>
            <w:noProof/>
            <w:webHidden/>
          </w:rPr>
          <w:fldChar w:fldCharType="begin"/>
        </w:r>
        <w:r>
          <w:rPr>
            <w:noProof/>
            <w:webHidden/>
          </w:rPr>
          <w:instrText xml:space="preserve"> PAGEREF _Toc152336553 \h </w:instrText>
        </w:r>
        <w:r>
          <w:rPr>
            <w:noProof/>
            <w:webHidden/>
          </w:rPr>
        </w:r>
        <w:r>
          <w:rPr>
            <w:noProof/>
            <w:webHidden/>
          </w:rPr>
          <w:fldChar w:fldCharType="separate"/>
        </w:r>
        <w:r>
          <w:rPr>
            <w:noProof/>
            <w:webHidden/>
          </w:rPr>
          <w:t>1</w:t>
        </w:r>
        <w:r>
          <w:rPr>
            <w:noProof/>
            <w:webHidden/>
          </w:rPr>
          <w:fldChar w:fldCharType="end"/>
        </w:r>
      </w:hyperlink>
    </w:p>
    <w:p w14:paraId="0FA963F2" w14:textId="3FC730C0" w:rsidR="00314784" w:rsidRDefault="00314784">
      <w:pPr>
        <w:pStyle w:val="TOC1"/>
        <w:rPr>
          <w:rFonts w:asciiTheme="minorHAnsi" w:eastAsiaTheme="minorEastAsia" w:hAnsiTheme="minorHAnsi" w:cstheme="minorBidi"/>
          <w:noProof/>
          <w:kern w:val="2"/>
          <w:szCs w:val="28"/>
          <w:lang w:bidi="bn-IN"/>
          <w14:ligatures w14:val="standardContextual"/>
        </w:rPr>
      </w:pPr>
      <w:hyperlink w:anchor="_Toc152336554" w:history="1">
        <w:r w:rsidRPr="00305334">
          <w:rPr>
            <w:rStyle w:val="Hyperlink"/>
            <w:noProof/>
          </w:rPr>
          <w:t>CONTEXT</w:t>
        </w:r>
        <w:r>
          <w:rPr>
            <w:noProof/>
            <w:webHidden/>
          </w:rPr>
          <w:tab/>
        </w:r>
        <w:r>
          <w:rPr>
            <w:noProof/>
            <w:webHidden/>
          </w:rPr>
          <w:fldChar w:fldCharType="begin"/>
        </w:r>
        <w:r>
          <w:rPr>
            <w:noProof/>
            <w:webHidden/>
          </w:rPr>
          <w:instrText xml:space="preserve"> PAGEREF _Toc152336554 \h </w:instrText>
        </w:r>
        <w:r>
          <w:rPr>
            <w:noProof/>
            <w:webHidden/>
          </w:rPr>
        </w:r>
        <w:r>
          <w:rPr>
            <w:noProof/>
            <w:webHidden/>
          </w:rPr>
          <w:fldChar w:fldCharType="separate"/>
        </w:r>
        <w:r>
          <w:rPr>
            <w:noProof/>
            <w:webHidden/>
          </w:rPr>
          <w:t>1</w:t>
        </w:r>
        <w:r>
          <w:rPr>
            <w:noProof/>
            <w:webHidden/>
          </w:rPr>
          <w:fldChar w:fldCharType="end"/>
        </w:r>
      </w:hyperlink>
    </w:p>
    <w:p w14:paraId="706BE70B" w14:textId="41A2AE27"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55" w:history="1">
        <w:r w:rsidRPr="00305334">
          <w:rPr>
            <w:rStyle w:val="Hyperlink"/>
          </w:rPr>
          <w:t>COVID-19 Pandemic in Bangladesh</w:t>
        </w:r>
        <w:r>
          <w:rPr>
            <w:webHidden/>
          </w:rPr>
          <w:tab/>
        </w:r>
        <w:r>
          <w:rPr>
            <w:webHidden/>
          </w:rPr>
          <w:fldChar w:fldCharType="begin"/>
        </w:r>
        <w:r>
          <w:rPr>
            <w:webHidden/>
          </w:rPr>
          <w:instrText xml:space="preserve"> PAGEREF _Toc152336555 \h </w:instrText>
        </w:r>
        <w:r>
          <w:rPr>
            <w:webHidden/>
          </w:rPr>
        </w:r>
        <w:r>
          <w:rPr>
            <w:webHidden/>
          </w:rPr>
          <w:fldChar w:fldCharType="separate"/>
        </w:r>
        <w:r>
          <w:rPr>
            <w:webHidden/>
          </w:rPr>
          <w:t>1</w:t>
        </w:r>
        <w:r>
          <w:rPr>
            <w:webHidden/>
          </w:rPr>
          <w:fldChar w:fldCharType="end"/>
        </w:r>
      </w:hyperlink>
    </w:p>
    <w:p w14:paraId="768B90AC" w14:textId="61291EFD"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56" w:history="1">
        <w:r w:rsidRPr="00305334">
          <w:rPr>
            <w:rStyle w:val="Hyperlink"/>
          </w:rPr>
          <w:t>Health System Capacity</w:t>
        </w:r>
        <w:r>
          <w:rPr>
            <w:webHidden/>
          </w:rPr>
          <w:tab/>
        </w:r>
        <w:r>
          <w:rPr>
            <w:webHidden/>
          </w:rPr>
          <w:fldChar w:fldCharType="begin"/>
        </w:r>
        <w:r>
          <w:rPr>
            <w:webHidden/>
          </w:rPr>
          <w:instrText xml:space="preserve"> PAGEREF _Toc152336556 \h </w:instrText>
        </w:r>
        <w:r>
          <w:rPr>
            <w:webHidden/>
          </w:rPr>
        </w:r>
        <w:r>
          <w:rPr>
            <w:webHidden/>
          </w:rPr>
          <w:fldChar w:fldCharType="separate"/>
        </w:r>
        <w:r>
          <w:rPr>
            <w:webHidden/>
          </w:rPr>
          <w:t>3</w:t>
        </w:r>
        <w:r>
          <w:rPr>
            <w:webHidden/>
          </w:rPr>
          <w:fldChar w:fldCharType="end"/>
        </w:r>
      </w:hyperlink>
    </w:p>
    <w:p w14:paraId="633A041A" w14:textId="3A03E853"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57" w:history="1">
        <w:r w:rsidRPr="00305334">
          <w:rPr>
            <w:rStyle w:val="Hyperlink"/>
          </w:rPr>
          <w:t>National Pandemic Response Plan</w:t>
        </w:r>
        <w:r>
          <w:rPr>
            <w:webHidden/>
          </w:rPr>
          <w:tab/>
        </w:r>
        <w:r>
          <w:rPr>
            <w:webHidden/>
          </w:rPr>
          <w:fldChar w:fldCharType="begin"/>
        </w:r>
        <w:r>
          <w:rPr>
            <w:webHidden/>
          </w:rPr>
          <w:instrText xml:space="preserve"> PAGEREF _Toc152336557 \h </w:instrText>
        </w:r>
        <w:r>
          <w:rPr>
            <w:webHidden/>
          </w:rPr>
        </w:r>
        <w:r>
          <w:rPr>
            <w:webHidden/>
          </w:rPr>
          <w:fldChar w:fldCharType="separate"/>
        </w:r>
        <w:r>
          <w:rPr>
            <w:webHidden/>
          </w:rPr>
          <w:t>3</w:t>
        </w:r>
        <w:r>
          <w:rPr>
            <w:webHidden/>
          </w:rPr>
          <w:fldChar w:fldCharType="end"/>
        </w:r>
      </w:hyperlink>
    </w:p>
    <w:p w14:paraId="43BC4FC2" w14:textId="1ED5EEFA"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58" w:history="1">
        <w:r w:rsidRPr="00305334">
          <w:rPr>
            <w:rStyle w:val="Hyperlink"/>
          </w:rPr>
          <w:t>USAID’s Award to MaMoni MNCSP for Response to COVID-19</w:t>
        </w:r>
        <w:r>
          <w:rPr>
            <w:webHidden/>
          </w:rPr>
          <w:tab/>
        </w:r>
        <w:r>
          <w:rPr>
            <w:webHidden/>
          </w:rPr>
          <w:fldChar w:fldCharType="begin"/>
        </w:r>
        <w:r>
          <w:rPr>
            <w:webHidden/>
          </w:rPr>
          <w:instrText xml:space="preserve"> PAGEREF _Toc152336558 \h </w:instrText>
        </w:r>
        <w:r>
          <w:rPr>
            <w:webHidden/>
          </w:rPr>
        </w:r>
        <w:r>
          <w:rPr>
            <w:webHidden/>
          </w:rPr>
          <w:fldChar w:fldCharType="separate"/>
        </w:r>
        <w:r>
          <w:rPr>
            <w:webHidden/>
          </w:rPr>
          <w:t>4</w:t>
        </w:r>
        <w:r>
          <w:rPr>
            <w:webHidden/>
          </w:rPr>
          <w:fldChar w:fldCharType="end"/>
        </w:r>
      </w:hyperlink>
    </w:p>
    <w:p w14:paraId="2A4C980D" w14:textId="4F403D82"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59" w:history="1">
        <w:r w:rsidRPr="00305334">
          <w:rPr>
            <w:rStyle w:val="Hyperlink"/>
          </w:rPr>
          <w:t>MaMoni MNCSP Emergency Response to COVID-19 Pandemic</w:t>
        </w:r>
        <w:r>
          <w:rPr>
            <w:webHidden/>
          </w:rPr>
          <w:tab/>
        </w:r>
        <w:r>
          <w:rPr>
            <w:webHidden/>
          </w:rPr>
          <w:fldChar w:fldCharType="begin"/>
        </w:r>
        <w:r>
          <w:rPr>
            <w:webHidden/>
          </w:rPr>
          <w:instrText xml:space="preserve"> PAGEREF _Toc152336559 \h </w:instrText>
        </w:r>
        <w:r>
          <w:rPr>
            <w:webHidden/>
          </w:rPr>
        </w:r>
        <w:r>
          <w:rPr>
            <w:webHidden/>
          </w:rPr>
          <w:fldChar w:fldCharType="separate"/>
        </w:r>
        <w:r>
          <w:rPr>
            <w:webHidden/>
          </w:rPr>
          <w:t>5</w:t>
        </w:r>
        <w:r>
          <w:rPr>
            <w:webHidden/>
          </w:rPr>
          <w:fldChar w:fldCharType="end"/>
        </w:r>
      </w:hyperlink>
    </w:p>
    <w:p w14:paraId="5771E4A4" w14:textId="2B4304F1"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60" w:history="1">
        <w:r w:rsidRPr="00305334">
          <w:rPr>
            <w:rStyle w:val="Hyperlink"/>
          </w:rPr>
          <w:t>Three Principles</w:t>
        </w:r>
        <w:r>
          <w:rPr>
            <w:webHidden/>
          </w:rPr>
          <w:tab/>
        </w:r>
        <w:r>
          <w:rPr>
            <w:webHidden/>
          </w:rPr>
          <w:fldChar w:fldCharType="begin"/>
        </w:r>
        <w:r>
          <w:rPr>
            <w:webHidden/>
          </w:rPr>
          <w:instrText xml:space="preserve"> PAGEREF _Toc152336560 \h </w:instrText>
        </w:r>
        <w:r>
          <w:rPr>
            <w:webHidden/>
          </w:rPr>
        </w:r>
        <w:r>
          <w:rPr>
            <w:webHidden/>
          </w:rPr>
          <w:fldChar w:fldCharType="separate"/>
        </w:r>
        <w:r>
          <w:rPr>
            <w:webHidden/>
          </w:rPr>
          <w:t>5</w:t>
        </w:r>
        <w:r>
          <w:rPr>
            <w:webHidden/>
          </w:rPr>
          <w:fldChar w:fldCharType="end"/>
        </w:r>
      </w:hyperlink>
    </w:p>
    <w:p w14:paraId="475D5114" w14:textId="4BD8ADD0"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61" w:history="1">
        <w:r w:rsidRPr="00305334">
          <w:rPr>
            <w:rStyle w:val="Hyperlink"/>
          </w:rPr>
          <w:t>Seven Approaches</w:t>
        </w:r>
        <w:r>
          <w:rPr>
            <w:webHidden/>
          </w:rPr>
          <w:tab/>
        </w:r>
        <w:r>
          <w:rPr>
            <w:webHidden/>
          </w:rPr>
          <w:fldChar w:fldCharType="begin"/>
        </w:r>
        <w:r>
          <w:rPr>
            <w:webHidden/>
          </w:rPr>
          <w:instrText xml:space="preserve"> PAGEREF _Toc152336561 \h </w:instrText>
        </w:r>
        <w:r>
          <w:rPr>
            <w:webHidden/>
          </w:rPr>
        </w:r>
        <w:r>
          <w:rPr>
            <w:webHidden/>
          </w:rPr>
          <w:fldChar w:fldCharType="separate"/>
        </w:r>
        <w:r>
          <w:rPr>
            <w:webHidden/>
          </w:rPr>
          <w:t>6</w:t>
        </w:r>
        <w:r>
          <w:rPr>
            <w:webHidden/>
          </w:rPr>
          <w:fldChar w:fldCharType="end"/>
        </w:r>
      </w:hyperlink>
    </w:p>
    <w:p w14:paraId="61FC3C83" w14:textId="28B522E6"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62" w:history="1">
        <w:r w:rsidRPr="00305334">
          <w:rPr>
            <w:rStyle w:val="Hyperlink"/>
          </w:rPr>
          <w:t>Strategies Adopted</w:t>
        </w:r>
        <w:r>
          <w:rPr>
            <w:webHidden/>
          </w:rPr>
          <w:tab/>
        </w:r>
        <w:r>
          <w:rPr>
            <w:webHidden/>
          </w:rPr>
          <w:fldChar w:fldCharType="begin"/>
        </w:r>
        <w:r>
          <w:rPr>
            <w:webHidden/>
          </w:rPr>
          <w:instrText xml:space="preserve"> PAGEREF _Toc152336562 \h </w:instrText>
        </w:r>
        <w:r>
          <w:rPr>
            <w:webHidden/>
          </w:rPr>
        </w:r>
        <w:r>
          <w:rPr>
            <w:webHidden/>
          </w:rPr>
          <w:fldChar w:fldCharType="separate"/>
        </w:r>
        <w:r>
          <w:rPr>
            <w:webHidden/>
          </w:rPr>
          <w:t>7</w:t>
        </w:r>
        <w:r>
          <w:rPr>
            <w:webHidden/>
          </w:rPr>
          <w:fldChar w:fldCharType="end"/>
        </w:r>
      </w:hyperlink>
    </w:p>
    <w:p w14:paraId="24AA5C09" w14:textId="36DCD7D2" w:rsidR="00314784" w:rsidRDefault="00314784">
      <w:pPr>
        <w:pStyle w:val="TOC1"/>
        <w:rPr>
          <w:rFonts w:asciiTheme="minorHAnsi" w:eastAsiaTheme="minorEastAsia" w:hAnsiTheme="minorHAnsi" w:cstheme="minorBidi"/>
          <w:noProof/>
          <w:kern w:val="2"/>
          <w:szCs w:val="28"/>
          <w:lang w:bidi="bn-IN"/>
          <w14:ligatures w14:val="standardContextual"/>
        </w:rPr>
      </w:pPr>
      <w:hyperlink w:anchor="_Toc152336563" w:history="1">
        <w:r w:rsidRPr="00305334">
          <w:rPr>
            <w:rStyle w:val="Hyperlink"/>
            <w:noProof/>
          </w:rPr>
          <w:t>PROJECT IMPLEMENTATION</w:t>
        </w:r>
        <w:r>
          <w:rPr>
            <w:noProof/>
            <w:webHidden/>
          </w:rPr>
          <w:tab/>
        </w:r>
        <w:r>
          <w:rPr>
            <w:noProof/>
            <w:webHidden/>
          </w:rPr>
          <w:fldChar w:fldCharType="begin"/>
        </w:r>
        <w:r>
          <w:rPr>
            <w:noProof/>
            <w:webHidden/>
          </w:rPr>
          <w:instrText xml:space="preserve"> PAGEREF _Toc152336563 \h </w:instrText>
        </w:r>
        <w:r>
          <w:rPr>
            <w:noProof/>
            <w:webHidden/>
          </w:rPr>
        </w:r>
        <w:r>
          <w:rPr>
            <w:noProof/>
            <w:webHidden/>
          </w:rPr>
          <w:fldChar w:fldCharType="separate"/>
        </w:r>
        <w:r>
          <w:rPr>
            <w:noProof/>
            <w:webHidden/>
          </w:rPr>
          <w:t>8</w:t>
        </w:r>
        <w:r>
          <w:rPr>
            <w:noProof/>
            <w:webHidden/>
          </w:rPr>
          <w:fldChar w:fldCharType="end"/>
        </w:r>
      </w:hyperlink>
    </w:p>
    <w:p w14:paraId="36999512" w14:textId="5CAD9A02"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64" w:history="1">
        <w:r w:rsidRPr="00305334">
          <w:rPr>
            <w:rStyle w:val="Hyperlink"/>
          </w:rPr>
          <w:t>Start-Up / Mobilization</w:t>
        </w:r>
        <w:r>
          <w:rPr>
            <w:webHidden/>
          </w:rPr>
          <w:tab/>
        </w:r>
        <w:r>
          <w:rPr>
            <w:webHidden/>
          </w:rPr>
          <w:fldChar w:fldCharType="begin"/>
        </w:r>
        <w:r>
          <w:rPr>
            <w:webHidden/>
          </w:rPr>
          <w:instrText xml:space="preserve"> PAGEREF _Toc152336564 \h </w:instrText>
        </w:r>
        <w:r>
          <w:rPr>
            <w:webHidden/>
          </w:rPr>
        </w:r>
        <w:r>
          <w:rPr>
            <w:webHidden/>
          </w:rPr>
          <w:fldChar w:fldCharType="separate"/>
        </w:r>
        <w:r>
          <w:rPr>
            <w:webHidden/>
          </w:rPr>
          <w:t>8</w:t>
        </w:r>
        <w:r>
          <w:rPr>
            <w:webHidden/>
          </w:rPr>
          <w:fldChar w:fldCharType="end"/>
        </w:r>
      </w:hyperlink>
    </w:p>
    <w:p w14:paraId="3CF8982D" w14:textId="56EC24DA"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65" w:history="1">
        <w:r w:rsidRPr="00305334">
          <w:rPr>
            <w:rStyle w:val="Hyperlink"/>
          </w:rPr>
          <w:t>Interventions and Achievements</w:t>
        </w:r>
        <w:r>
          <w:rPr>
            <w:webHidden/>
          </w:rPr>
          <w:tab/>
        </w:r>
        <w:r>
          <w:rPr>
            <w:webHidden/>
          </w:rPr>
          <w:fldChar w:fldCharType="begin"/>
        </w:r>
        <w:r>
          <w:rPr>
            <w:webHidden/>
          </w:rPr>
          <w:instrText xml:space="preserve"> PAGEREF _Toc152336565 \h </w:instrText>
        </w:r>
        <w:r>
          <w:rPr>
            <w:webHidden/>
          </w:rPr>
        </w:r>
        <w:r>
          <w:rPr>
            <w:webHidden/>
          </w:rPr>
          <w:fldChar w:fldCharType="separate"/>
        </w:r>
        <w:r>
          <w:rPr>
            <w:webHidden/>
          </w:rPr>
          <w:t>9</w:t>
        </w:r>
        <w:r>
          <w:rPr>
            <w:webHidden/>
          </w:rPr>
          <w:fldChar w:fldCharType="end"/>
        </w:r>
      </w:hyperlink>
    </w:p>
    <w:p w14:paraId="27F2B883" w14:textId="2AD0BA85"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66" w:history="1">
        <w:r w:rsidRPr="00305334">
          <w:rPr>
            <w:rStyle w:val="Hyperlink"/>
          </w:rPr>
          <w:t>Support Services</w:t>
        </w:r>
        <w:r>
          <w:rPr>
            <w:webHidden/>
          </w:rPr>
          <w:tab/>
        </w:r>
        <w:r>
          <w:rPr>
            <w:webHidden/>
          </w:rPr>
          <w:fldChar w:fldCharType="begin"/>
        </w:r>
        <w:r>
          <w:rPr>
            <w:webHidden/>
          </w:rPr>
          <w:instrText xml:space="preserve"> PAGEREF _Toc152336566 \h </w:instrText>
        </w:r>
        <w:r>
          <w:rPr>
            <w:webHidden/>
          </w:rPr>
        </w:r>
        <w:r>
          <w:rPr>
            <w:webHidden/>
          </w:rPr>
          <w:fldChar w:fldCharType="separate"/>
        </w:r>
        <w:r>
          <w:rPr>
            <w:webHidden/>
          </w:rPr>
          <w:t>49</w:t>
        </w:r>
        <w:r>
          <w:rPr>
            <w:webHidden/>
          </w:rPr>
          <w:fldChar w:fldCharType="end"/>
        </w:r>
      </w:hyperlink>
    </w:p>
    <w:p w14:paraId="259D3BFA" w14:textId="64D1A41E" w:rsidR="00314784" w:rsidRDefault="00314784">
      <w:pPr>
        <w:pStyle w:val="TOC1"/>
        <w:rPr>
          <w:rFonts w:asciiTheme="minorHAnsi" w:eastAsiaTheme="minorEastAsia" w:hAnsiTheme="minorHAnsi" w:cstheme="minorBidi"/>
          <w:noProof/>
          <w:kern w:val="2"/>
          <w:szCs w:val="28"/>
          <w:lang w:bidi="bn-IN"/>
          <w14:ligatures w14:val="standardContextual"/>
        </w:rPr>
      </w:pPr>
      <w:hyperlink w:anchor="_Toc152336567" w:history="1">
        <w:r w:rsidRPr="00305334">
          <w:rPr>
            <w:rStyle w:val="Hyperlink"/>
            <w:noProof/>
          </w:rPr>
          <w:t>IMPACT/CHANGE</w:t>
        </w:r>
        <w:r>
          <w:rPr>
            <w:noProof/>
            <w:webHidden/>
          </w:rPr>
          <w:tab/>
        </w:r>
        <w:r>
          <w:rPr>
            <w:noProof/>
            <w:webHidden/>
          </w:rPr>
          <w:fldChar w:fldCharType="begin"/>
        </w:r>
        <w:r>
          <w:rPr>
            <w:noProof/>
            <w:webHidden/>
          </w:rPr>
          <w:instrText xml:space="preserve"> PAGEREF _Toc152336567 \h </w:instrText>
        </w:r>
        <w:r>
          <w:rPr>
            <w:noProof/>
            <w:webHidden/>
          </w:rPr>
        </w:r>
        <w:r>
          <w:rPr>
            <w:noProof/>
            <w:webHidden/>
          </w:rPr>
          <w:fldChar w:fldCharType="separate"/>
        </w:r>
        <w:r>
          <w:rPr>
            <w:noProof/>
            <w:webHidden/>
          </w:rPr>
          <w:t>50</w:t>
        </w:r>
        <w:r>
          <w:rPr>
            <w:noProof/>
            <w:webHidden/>
          </w:rPr>
          <w:fldChar w:fldCharType="end"/>
        </w:r>
      </w:hyperlink>
    </w:p>
    <w:p w14:paraId="1C12BD1D" w14:textId="34714675"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68" w:history="1">
        <w:r w:rsidRPr="00305334">
          <w:rPr>
            <w:rStyle w:val="Hyperlink"/>
          </w:rPr>
          <w:t>Program Management and Monitoring</w:t>
        </w:r>
        <w:r>
          <w:rPr>
            <w:webHidden/>
          </w:rPr>
          <w:tab/>
        </w:r>
        <w:r>
          <w:rPr>
            <w:webHidden/>
          </w:rPr>
          <w:fldChar w:fldCharType="begin"/>
        </w:r>
        <w:r>
          <w:rPr>
            <w:webHidden/>
          </w:rPr>
          <w:instrText xml:space="preserve"> PAGEREF _Toc152336568 \h </w:instrText>
        </w:r>
        <w:r>
          <w:rPr>
            <w:webHidden/>
          </w:rPr>
        </w:r>
        <w:r>
          <w:rPr>
            <w:webHidden/>
          </w:rPr>
          <w:fldChar w:fldCharType="separate"/>
        </w:r>
        <w:r>
          <w:rPr>
            <w:webHidden/>
          </w:rPr>
          <w:t>53</w:t>
        </w:r>
        <w:r>
          <w:rPr>
            <w:webHidden/>
          </w:rPr>
          <w:fldChar w:fldCharType="end"/>
        </w:r>
      </w:hyperlink>
    </w:p>
    <w:p w14:paraId="15EDCC77" w14:textId="58246DED"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69" w:history="1">
        <w:r w:rsidRPr="00305334">
          <w:rPr>
            <w:rStyle w:val="Hyperlink"/>
          </w:rPr>
          <w:t>Results Monitoring</w:t>
        </w:r>
        <w:r>
          <w:rPr>
            <w:webHidden/>
          </w:rPr>
          <w:tab/>
        </w:r>
        <w:r>
          <w:rPr>
            <w:webHidden/>
          </w:rPr>
          <w:fldChar w:fldCharType="begin"/>
        </w:r>
        <w:r>
          <w:rPr>
            <w:webHidden/>
          </w:rPr>
          <w:instrText xml:space="preserve"> PAGEREF _Toc152336569 \h </w:instrText>
        </w:r>
        <w:r>
          <w:rPr>
            <w:webHidden/>
          </w:rPr>
        </w:r>
        <w:r>
          <w:rPr>
            <w:webHidden/>
          </w:rPr>
          <w:fldChar w:fldCharType="separate"/>
        </w:r>
        <w:r>
          <w:rPr>
            <w:webHidden/>
          </w:rPr>
          <w:t>55</w:t>
        </w:r>
        <w:r>
          <w:rPr>
            <w:webHidden/>
          </w:rPr>
          <w:fldChar w:fldCharType="end"/>
        </w:r>
      </w:hyperlink>
    </w:p>
    <w:p w14:paraId="5EC9BD48" w14:textId="683046DF" w:rsidR="00314784" w:rsidRDefault="00314784">
      <w:pPr>
        <w:pStyle w:val="TOC1"/>
        <w:rPr>
          <w:rFonts w:asciiTheme="minorHAnsi" w:eastAsiaTheme="minorEastAsia" w:hAnsiTheme="minorHAnsi" w:cstheme="minorBidi"/>
          <w:noProof/>
          <w:kern w:val="2"/>
          <w:szCs w:val="28"/>
          <w:lang w:bidi="bn-IN"/>
          <w14:ligatures w14:val="standardContextual"/>
        </w:rPr>
      </w:pPr>
      <w:hyperlink w:anchor="_Toc152336570" w:history="1">
        <w:r w:rsidRPr="00305334">
          <w:rPr>
            <w:rStyle w:val="Hyperlink"/>
            <w:noProof/>
          </w:rPr>
          <w:t>LESSONS LEARNED AND RECOMMENDATIONS</w:t>
        </w:r>
        <w:r>
          <w:rPr>
            <w:noProof/>
            <w:webHidden/>
          </w:rPr>
          <w:tab/>
        </w:r>
        <w:r>
          <w:rPr>
            <w:noProof/>
            <w:webHidden/>
          </w:rPr>
          <w:fldChar w:fldCharType="begin"/>
        </w:r>
        <w:r>
          <w:rPr>
            <w:noProof/>
            <w:webHidden/>
          </w:rPr>
          <w:instrText xml:space="preserve"> PAGEREF _Toc152336570 \h </w:instrText>
        </w:r>
        <w:r>
          <w:rPr>
            <w:noProof/>
            <w:webHidden/>
          </w:rPr>
        </w:r>
        <w:r>
          <w:rPr>
            <w:noProof/>
            <w:webHidden/>
          </w:rPr>
          <w:fldChar w:fldCharType="separate"/>
        </w:r>
        <w:r>
          <w:rPr>
            <w:noProof/>
            <w:webHidden/>
          </w:rPr>
          <w:t>57</w:t>
        </w:r>
        <w:r>
          <w:rPr>
            <w:noProof/>
            <w:webHidden/>
          </w:rPr>
          <w:fldChar w:fldCharType="end"/>
        </w:r>
      </w:hyperlink>
    </w:p>
    <w:p w14:paraId="7C6F5B01" w14:textId="4DF6DCD1"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71" w:history="1">
        <w:r w:rsidRPr="00305334">
          <w:rPr>
            <w:rStyle w:val="Hyperlink"/>
          </w:rPr>
          <w:t>Critical Care</w:t>
        </w:r>
        <w:r>
          <w:rPr>
            <w:webHidden/>
          </w:rPr>
          <w:tab/>
        </w:r>
        <w:r>
          <w:rPr>
            <w:webHidden/>
          </w:rPr>
          <w:fldChar w:fldCharType="begin"/>
        </w:r>
        <w:r>
          <w:rPr>
            <w:webHidden/>
          </w:rPr>
          <w:instrText xml:space="preserve"> PAGEREF _Toc152336571 \h </w:instrText>
        </w:r>
        <w:r>
          <w:rPr>
            <w:webHidden/>
          </w:rPr>
        </w:r>
        <w:r>
          <w:rPr>
            <w:webHidden/>
          </w:rPr>
          <w:fldChar w:fldCharType="separate"/>
        </w:r>
        <w:r>
          <w:rPr>
            <w:webHidden/>
          </w:rPr>
          <w:t>57</w:t>
        </w:r>
        <w:r>
          <w:rPr>
            <w:webHidden/>
          </w:rPr>
          <w:fldChar w:fldCharType="end"/>
        </w:r>
      </w:hyperlink>
    </w:p>
    <w:p w14:paraId="57032C20" w14:textId="0A1D288F"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72" w:history="1">
        <w:r w:rsidRPr="00305334">
          <w:rPr>
            <w:rStyle w:val="Hyperlink"/>
          </w:rPr>
          <w:t>National Call Center</w:t>
        </w:r>
        <w:r>
          <w:rPr>
            <w:webHidden/>
          </w:rPr>
          <w:tab/>
        </w:r>
        <w:r>
          <w:rPr>
            <w:webHidden/>
          </w:rPr>
          <w:fldChar w:fldCharType="begin"/>
        </w:r>
        <w:r>
          <w:rPr>
            <w:webHidden/>
          </w:rPr>
          <w:instrText xml:space="preserve"> PAGEREF _Toc152336572 \h </w:instrText>
        </w:r>
        <w:r>
          <w:rPr>
            <w:webHidden/>
          </w:rPr>
        </w:r>
        <w:r>
          <w:rPr>
            <w:webHidden/>
          </w:rPr>
          <w:fldChar w:fldCharType="separate"/>
        </w:r>
        <w:r>
          <w:rPr>
            <w:webHidden/>
          </w:rPr>
          <w:t>57</w:t>
        </w:r>
        <w:r>
          <w:rPr>
            <w:webHidden/>
          </w:rPr>
          <w:fldChar w:fldCharType="end"/>
        </w:r>
      </w:hyperlink>
    </w:p>
    <w:p w14:paraId="2FC09DB8" w14:textId="51F6994E"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73" w:history="1">
        <w:r w:rsidRPr="00305334">
          <w:rPr>
            <w:rStyle w:val="Hyperlink"/>
          </w:rPr>
          <w:t>Training</w:t>
        </w:r>
        <w:r>
          <w:rPr>
            <w:webHidden/>
          </w:rPr>
          <w:tab/>
        </w:r>
        <w:r>
          <w:rPr>
            <w:webHidden/>
          </w:rPr>
          <w:fldChar w:fldCharType="begin"/>
        </w:r>
        <w:r>
          <w:rPr>
            <w:webHidden/>
          </w:rPr>
          <w:instrText xml:space="preserve"> PAGEREF _Toc152336573 \h </w:instrText>
        </w:r>
        <w:r>
          <w:rPr>
            <w:webHidden/>
          </w:rPr>
        </w:r>
        <w:r>
          <w:rPr>
            <w:webHidden/>
          </w:rPr>
          <w:fldChar w:fldCharType="separate"/>
        </w:r>
        <w:r>
          <w:rPr>
            <w:webHidden/>
          </w:rPr>
          <w:t>57</w:t>
        </w:r>
        <w:r>
          <w:rPr>
            <w:webHidden/>
          </w:rPr>
          <w:fldChar w:fldCharType="end"/>
        </w:r>
      </w:hyperlink>
    </w:p>
    <w:p w14:paraId="0B6F6A5F" w14:textId="4B733B9E"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74" w:history="1">
        <w:r w:rsidRPr="00305334">
          <w:rPr>
            <w:rStyle w:val="Hyperlink"/>
          </w:rPr>
          <w:t>Mental Health</w:t>
        </w:r>
        <w:r>
          <w:rPr>
            <w:webHidden/>
          </w:rPr>
          <w:tab/>
        </w:r>
        <w:r>
          <w:rPr>
            <w:webHidden/>
          </w:rPr>
          <w:fldChar w:fldCharType="begin"/>
        </w:r>
        <w:r>
          <w:rPr>
            <w:webHidden/>
          </w:rPr>
          <w:instrText xml:space="preserve"> PAGEREF _Toc152336574 \h </w:instrText>
        </w:r>
        <w:r>
          <w:rPr>
            <w:webHidden/>
          </w:rPr>
        </w:r>
        <w:r>
          <w:rPr>
            <w:webHidden/>
          </w:rPr>
          <w:fldChar w:fldCharType="separate"/>
        </w:r>
        <w:r>
          <w:rPr>
            <w:webHidden/>
          </w:rPr>
          <w:t>58</w:t>
        </w:r>
        <w:r>
          <w:rPr>
            <w:webHidden/>
          </w:rPr>
          <w:fldChar w:fldCharType="end"/>
        </w:r>
      </w:hyperlink>
    </w:p>
    <w:p w14:paraId="4C507FC6" w14:textId="37584EA3"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75" w:history="1">
        <w:r w:rsidRPr="00305334">
          <w:rPr>
            <w:rStyle w:val="Hyperlink"/>
          </w:rPr>
          <w:t>Community Support</w:t>
        </w:r>
        <w:r>
          <w:rPr>
            <w:webHidden/>
          </w:rPr>
          <w:tab/>
        </w:r>
        <w:r>
          <w:rPr>
            <w:webHidden/>
          </w:rPr>
          <w:fldChar w:fldCharType="begin"/>
        </w:r>
        <w:r>
          <w:rPr>
            <w:webHidden/>
          </w:rPr>
          <w:instrText xml:space="preserve"> PAGEREF _Toc152336575 \h </w:instrText>
        </w:r>
        <w:r>
          <w:rPr>
            <w:webHidden/>
          </w:rPr>
        </w:r>
        <w:r>
          <w:rPr>
            <w:webHidden/>
          </w:rPr>
          <w:fldChar w:fldCharType="separate"/>
        </w:r>
        <w:r>
          <w:rPr>
            <w:webHidden/>
          </w:rPr>
          <w:t>58</w:t>
        </w:r>
        <w:r>
          <w:rPr>
            <w:webHidden/>
          </w:rPr>
          <w:fldChar w:fldCharType="end"/>
        </w:r>
      </w:hyperlink>
    </w:p>
    <w:p w14:paraId="4742B0C9" w14:textId="5D0C741A"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76" w:history="1">
        <w:r w:rsidRPr="00305334">
          <w:rPr>
            <w:rStyle w:val="Hyperlink"/>
          </w:rPr>
          <w:t>Helping the RMG Sector</w:t>
        </w:r>
        <w:r>
          <w:rPr>
            <w:webHidden/>
          </w:rPr>
          <w:tab/>
        </w:r>
        <w:r>
          <w:rPr>
            <w:webHidden/>
          </w:rPr>
          <w:fldChar w:fldCharType="begin"/>
        </w:r>
        <w:r>
          <w:rPr>
            <w:webHidden/>
          </w:rPr>
          <w:instrText xml:space="preserve"> PAGEREF _Toc152336576 \h </w:instrText>
        </w:r>
        <w:r>
          <w:rPr>
            <w:webHidden/>
          </w:rPr>
        </w:r>
        <w:r>
          <w:rPr>
            <w:webHidden/>
          </w:rPr>
          <w:fldChar w:fldCharType="separate"/>
        </w:r>
        <w:r>
          <w:rPr>
            <w:webHidden/>
          </w:rPr>
          <w:t>58</w:t>
        </w:r>
        <w:r>
          <w:rPr>
            <w:webHidden/>
          </w:rPr>
          <w:fldChar w:fldCharType="end"/>
        </w:r>
      </w:hyperlink>
    </w:p>
    <w:p w14:paraId="6484F166" w14:textId="6C212F68"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77" w:history="1">
        <w:r w:rsidRPr="00305334">
          <w:rPr>
            <w:rStyle w:val="Hyperlink"/>
          </w:rPr>
          <w:t>Vaccination</w:t>
        </w:r>
        <w:r>
          <w:rPr>
            <w:webHidden/>
          </w:rPr>
          <w:tab/>
        </w:r>
        <w:r>
          <w:rPr>
            <w:webHidden/>
          </w:rPr>
          <w:fldChar w:fldCharType="begin"/>
        </w:r>
        <w:r>
          <w:rPr>
            <w:webHidden/>
          </w:rPr>
          <w:instrText xml:space="preserve"> PAGEREF _Toc152336577 \h </w:instrText>
        </w:r>
        <w:r>
          <w:rPr>
            <w:webHidden/>
          </w:rPr>
        </w:r>
        <w:r>
          <w:rPr>
            <w:webHidden/>
          </w:rPr>
          <w:fldChar w:fldCharType="separate"/>
        </w:r>
        <w:r>
          <w:rPr>
            <w:webHidden/>
          </w:rPr>
          <w:t>58</w:t>
        </w:r>
        <w:r>
          <w:rPr>
            <w:webHidden/>
          </w:rPr>
          <w:fldChar w:fldCharType="end"/>
        </w:r>
      </w:hyperlink>
    </w:p>
    <w:p w14:paraId="5B2DC2D9" w14:textId="3A6E578F" w:rsidR="00314784" w:rsidRDefault="00314784">
      <w:pPr>
        <w:pStyle w:val="TOC1"/>
        <w:rPr>
          <w:rFonts w:asciiTheme="minorHAnsi" w:eastAsiaTheme="minorEastAsia" w:hAnsiTheme="minorHAnsi" w:cstheme="minorBidi"/>
          <w:noProof/>
          <w:kern w:val="2"/>
          <w:szCs w:val="28"/>
          <w:lang w:bidi="bn-IN"/>
          <w14:ligatures w14:val="standardContextual"/>
        </w:rPr>
      </w:pPr>
      <w:hyperlink w:anchor="_Toc152336578" w:history="1">
        <w:r w:rsidRPr="00305334">
          <w:rPr>
            <w:rStyle w:val="Hyperlink"/>
            <w:noProof/>
          </w:rPr>
          <w:t>ACKNOWLEDGMENTS</w:t>
        </w:r>
        <w:r>
          <w:rPr>
            <w:noProof/>
            <w:webHidden/>
          </w:rPr>
          <w:tab/>
        </w:r>
        <w:r>
          <w:rPr>
            <w:noProof/>
            <w:webHidden/>
          </w:rPr>
          <w:fldChar w:fldCharType="begin"/>
        </w:r>
        <w:r>
          <w:rPr>
            <w:noProof/>
            <w:webHidden/>
          </w:rPr>
          <w:instrText xml:space="preserve"> PAGEREF _Toc152336578 \h </w:instrText>
        </w:r>
        <w:r>
          <w:rPr>
            <w:noProof/>
            <w:webHidden/>
          </w:rPr>
        </w:r>
        <w:r>
          <w:rPr>
            <w:noProof/>
            <w:webHidden/>
          </w:rPr>
          <w:fldChar w:fldCharType="separate"/>
        </w:r>
        <w:r>
          <w:rPr>
            <w:noProof/>
            <w:webHidden/>
          </w:rPr>
          <w:t>59</w:t>
        </w:r>
        <w:r>
          <w:rPr>
            <w:noProof/>
            <w:webHidden/>
          </w:rPr>
          <w:fldChar w:fldCharType="end"/>
        </w:r>
      </w:hyperlink>
    </w:p>
    <w:p w14:paraId="0598F526" w14:textId="4249F74B"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79" w:history="1">
        <w:r w:rsidRPr="00305334">
          <w:rPr>
            <w:rStyle w:val="Hyperlink"/>
          </w:rPr>
          <w:t>References</w:t>
        </w:r>
        <w:r>
          <w:rPr>
            <w:webHidden/>
          </w:rPr>
          <w:tab/>
        </w:r>
        <w:r>
          <w:rPr>
            <w:webHidden/>
          </w:rPr>
          <w:fldChar w:fldCharType="begin"/>
        </w:r>
        <w:r>
          <w:rPr>
            <w:webHidden/>
          </w:rPr>
          <w:instrText xml:space="preserve"> PAGEREF _Toc152336579 \h </w:instrText>
        </w:r>
        <w:r>
          <w:rPr>
            <w:webHidden/>
          </w:rPr>
        </w:r>
        <w:r>
          <w:rPr>
            <w:webHidden/>
          </w:rPr>
          <w:fldChar w:fldCharType="separate"/>
        </w:r>
        <w:r>
          <w:rPr>
            <w:webHidden/>
          </w:rPr>
          <w:t>59</w:t>
        </w:r>
        <w:r>
          <w:rPr>
            <w:webHidden/>
          </w:rPr>
          <w:fldChar w:fldCharType="end"/>
        </w:r>
      </w:hyperlink>
    </w:p>
    <w:p w14:paraId="58015F03" w14:textId="27B1F02B" w:rsidR="00314784" w:rsidRDefault="00314784">
      <w:pPr>
        <w:pStyle w:val="TOC1"/>
        <w:rPr>
          <w:rFonts w:asciiTheme="minorHAnsi" w:eastAsiaTheme="minorEastAsia" w:hAnsiTheme="minorHAnsi" w:cstheme="minorBidi"/>
          <w:noProof/>
          <w:kern w:val="2"/>
          <w:szCs w:val="28"/>
          <w:lang w:bidi="bn-IN"/>
          <w14:ligatures w14:val="standardContextual"/>
        </w:rPr>
      </w:pPr>
      <w:hyperlink w:anchor="_Toc152336580" w:history="1">
        <w:r w:rsidRPr="00305334">
          <w:rPr>
            <w:rStyle w:val="Hyperlink"/>
            <w:noProof/>
          </w:rPr>
          <w:t>ANNEXES</w:t>
        </w:r>
        <w:r>
          <w:rPr>
            <w:noProof/>
            <w:webHidden/>
          </w:rPr>
          <w:tab/>
        </w:r>
        <w:r>
          <w:rPr>
            <w:noProof/>
            <w:webHidden/>
          </w:rPr>
          <w:fldChar w:fldCharType="begin"/>
        </w:r>
        <w:r>
          <w:rPr>
            <w:noProof/>
            <w:webHidden/>
          </w:rPr>
          <w:instrText xml:space="preserve"> PAGEREF _Toc152336580 \h </w:instrText>
        </w:r>
        <w:r>
          <w:rPr>
            <w:noProof/>
            <w:webHidden/>
          </w:rPr>
        </w:r>
        <w:r>
          <w:rPr>
            <w:noProof/>
            <w:webHidden/>
          </w:rPr>
          <w:fldChar w:fldCharType="separate"/>
        </w:r>
        <w:r>
          <w:rPr>
            <w:noProof/>
            <w:webHidden/>
          </w:rPr>
          <w:t>60</w:t>
        </w:r>
        <w:r>
          <w:rPr>
            <w:noProof/>
            <w:webHidden/>
          </w:rPr>
          <w:fldChar w:fldCharType="end"/>
        </w:r>
      </w:hyperlink>
    </w:p>
    <w:p w14:paraId="47A6D65F" w14:textId="51308379"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81" w:history="1">
        <w:r w:rsidRPr="00305334">
          <w:rPr>
            <w:rStyle w:val="Hyperlink"/>
          </w:rPr>
          <w:t>Annex-1: Facility Readiness Medical Item Distribution List</w:t>
        </w:r>
        <w:r>
          <w:rPr>
            <w:webHidden/>
          </w:rPr>
          <w:tab/>
        </w:r>
        <w:r>
          <w:rPr>
            <w:webHidden/>
          </w:rPr>
          <w:fldChar w:fldCharType="begin"/>
        </w:r>
        <w:r>
          <w:rPr>
            <w:webHidden/>
          </w:rPr>
          <w:instrText xml:space="preserve"> PAGEREF _Toc152336581 \h </w:instrText>
        </w:r>
        <w:r>
          <w:rPr>
            <w:webHidden/>
          </w:rPr>
        </w:r>
        <w:r>
          <w:rPr>
            <w:webHidden/>
          </w:rPr>
          <w:fldChar w:fldCharType="separate"/>
        </w:r>
        <w:r>
          <w:rPr>
            <w:webHidden/>
          </w:rPr>
          <w:t>60</w:t>
        </w:r>
        <w:r>
          <w:rPr>
            <w:webHidden/>
          </w:rPr>
          <w:fldChar w:fldCharType="end"/>
        </w:r>
      </w:hyperlink>
    </w:p>
    <w:p w14:paraId="667AE402" w14:textId="2BFA21B9"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82" w:history="1">
        <w:r w:rsidRPr="00305334">
          <w:rPr>
            <w:rStyle w:val="Hyperlink"/>
          </w:rPr>
          <w:t>Annex-2: Distribution List of Medical Equipment for Case Management</w:t>
        </w:r>
        <w:r>
          <w:rPr>
            <w:webHidden/>
          </w:rPr>
          <w:tab/>
        </w:r>
        <w:r>
          <w:rPr>
            <w:webHidden/>
          </w:rPr>
          <w:fldChar w:fldCharType="begin"/>
        </w:r>
        <w:r>
          <w:rPr>
            <w:webHidden/>
          </w:rPr>
          <w:instrText xml:space="preserve"> PAGEREF _Toc152336582 \h </w:instrText>
        </w:r>
        <w:r>
          <w:rPr>
            <w:webHidden/>
          </w:rPr>
        </w:r>
        <w:r>
          <w:rPr>
            <w:webHidden/>
          </w:rPr>
          <w:fldChar w:fldCharType="separate"/>
        </w:r>
        <w:r>
          <w:rPr>
            <w:webHidden/>
          </w:rPr>
          <w:t>63</w:t>
        </w:r>
        <w:r>
          <w:rPr>
            <w:webHidden/>
          </w:rPr>
          <w:fldChar w:fldCharType="end"/>
        </w:r>
      </w:hyperlink>
    </w:p>
    <w:p w14:paraId="138A1757" w14:textId="048D2E99"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83" w:history="1">
        <w:r w:rsidRPr="00305334">
          <w:rPr>
            <w:rStyle w:val="Hyperlink"/>
            <w:bCs/>
          </w:rPr>
          <w:t>Annex-3: List of Facilities Assessed for Critical Care</w:t>
        </w:r>
        <w:r>
          <w:rPr>
            <w:webHidden/>
          </w:rPr>
          <w:tab/>
        </w:r>
        <w:r>
          <w:rPr>
            <w:webHidden/>
          </w:rPr>
          <w:fldChar w:fldCharType="begin"/>
        </w:r>
        <w:r>
          <w:rPr>
            <w:webHidden/>
          </w:rPr>
          <w:instrText xml:space="preserve"> PAGEREF _Toc152336583 \h </w:instrText>
        </w:r>
        <w:r>
          <w:rPr>
            <w:webHidden/>
          </w:rPr>
        </w:r>
        <w:r>
          <w:rPr>
            <w:webHidden/>
          </w:rPr>
          <w:fldChar w:fldCharType="separate"/>
        </w:r>
        <w:r>
          <w:rPr>
            <w:webHidden/>
          </w:rPr>
          <w:t>70</w:t>
        </w:r>
        <w:r>
          <w:rPr>
            <w:webHidden/>
          </w:rPr>
          <w:fldChar w:fldCharType="end"/>
        </w:r>
      </w:hyperlink>
    </w:p>
    <w:p w14:paraId="33AE2CB0" w14:textId="12AF5B2E"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84" w:history="1">
        <w:r w:rsidRPr="00305334">
          <w:rPr>
            <w:rStyle w:val="Hyperlink"/>
          </w:rPr>
          <w:t>Annex-7: Details of Critical Care Training Participants</w:t>
        </w:r>
        <w:r>
          <w:rPr>
            <w:webHidden/>
          </w:rPr>
          <w:tab/>
        </w:r>
        <w:r>
          <w:rPr>
            <w:webHidden/>
          </w:rPr>
          <w:fldChar w:fldCharType="begin"/>
        </w:r>
        <w:r>
          <w:rPr>
            <w:webHidden/>
          </w:rPr>
          <w:instrText xml:space="preserve"> PAGEREF _Toc152336584 \h </w:instrText>
        </w:r>
        <w:r>
          <w:rPr>
            <w:webHidden/>
          </w:rPr>
        </w:r>
        <w:r>
          <w:rPr>
            <w:webHidden/>
          </w:rPr>
          <w:fldChar w:fldCharType="separate"/>
        </w:r>
        <w:r>
          <w:rPr>
            <w:webHidden/>
          </w:rPr>
          <w:t>72</w:t>
        </w:r>
        <w:r>
          <w:rPr>
            <w:webHidden/>
          </w:rPr>
          <w:fldChar w:fldCharType="end"/>
        </w:r>
      </w:hyperlink>
    </w:p>
    <w:p w14:paraId="3BF52BBD" w14:textId="610D7717"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85" w:history="1">
        <w:r w:rsidRPr="00305334">
          <w:rPr>
            <w:rStyle w:val="Hyperlink"/>
          </w:rPr>
          <w:t>Annex-8: Selected Facilities for Oxygen Manifold System</w:t>
        </w:r>
        <w:r>
          <w:rPr>
            <w:webHidden/>
          </w:rPr>
          <w:tab/>
        </w:r>
        <w:r>
          <w:rPr>
            <w:webHidden/>
          </w:rPr>
          <w:fldChar w:fldCharType="begin"/>
        </w:r>
        <w:r>
          <w:rPr>
            <w:webHidden/>
          </w:rPr>
          <w:instrText xml:space="preserve"> PAGEREF _Toc152336585 \h </w:instrText>
        </w:r>
        <w:r>
          <w:rPr>
            <w:webHidden/>
          </w:rPr>
        </w:r>
        <w:r>
          <w:rPr>
            <w:webHidden/>
          </w:rPr>
          <w:fldChar w:fldCharType="separate"/>
        </w:r>
        <w:r>
          <w:rPr>
            <w:webHidden/>
          </w:rPr>
          <w:t>77</w:t>
        </w:r>
        <w:r>
          <w:rPr>
            <w:webHidden/>
          </w:rPr>
          <w:fldChar w:fldCharType="end"/>
        </w:r>
      </w:hyperlink>
    </w:p>
    <w:p w14:paraId="479BB64B" w14:textId="115B53C1"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86" w:history="1">
        <w:r w:rsidRPr="00305334">
          <w:rPr>
            <w:rStyle w:val="Hyperlink"/>
          </w:rPr>
          <w:t>Annex-9: Details of Case Management Training Participants</w:t>
        </w:r>
        <w:r>
          <w:rPr>
            <w:webHidden/>
          </w:rPr>
          <w:tab/>
        </w:r>
        <w:r>
          <w:rPr>
            <w:webHidden/>
          </w:rPr>
          <w:fldChar w:fldCharType="begin"/>
        </w:r>
        <w:r>
          <w:rPr>
            <w:webHidden/>
          </w:rPr>
          <w:instrText xml:space="preserve"> PAGEREF _Toc152336586 \h </w:instrText>
        </w:r>
        <w:r>
          <w:rPr>
            <w:webHidden/>
          </w:rPr>
        </w:r>
        <w:r>
          <w:rPr>
            <w:webHidden/>
          </w:rPr>
          <w:fldChar w:fldCharType="separate"/>
        </w:r>
        <w:r>
          <w:rPr>
            <w:webHidden/>
          </w:rPr>
          <w:t>78</w:t>
        </w:r>
        <w:r>
          <w:rPr>
            <w:webHidden/>
          </w:rPr>
          <w:fldChar w:fldCharType="end"/>
        </w:r>
      </w:hyperlink>
    </w:p>
    <w:p w14:paraId="3BAD43C6" w14:textId="4808D898"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87" w:history="1">
        <w:r w:rsidRPr="00305334">
          <w:rPr>
            <w:rStyle w:val="Hyperlink"/>
            <w:rFonts w:eastAsia="Times New Roman"/>
          </w:rPr>
          <w:t>Annex-10: Details of IPC and Waste Management Training Participant</w:t>
        </w:r>
        <w:r>
          <w:rPr>
            <w:webHidden/>
          </w:rPr>
          <w:tab/>
        </w:r>
        <w:r>
          <w:rPr>
            <w:webHidden/>
          </w:rPr>
          <w:fldChar w:fldCharType="begin"/>
        </w:r>
        <w:r>
          <w:rPr>
            <w:webHidden/>
          </w:rPr>
          <w:instrText xml:space="preserve"> PAGEREF _Toc152336587 \h </w:instrText>
        </w:r>
        <w:r>
          <w:rPr>
            <w:webHidden/>
          </w:rPr>
        </w:r>
        <w:r>
          <w:rPr>
            <w:webHidden/>
          </w:rPr>
          <w:fldChar w:fldCharType="separate"/>
        </w:r>
        <w:r>
          <w:rPr>
            <w:webHidden/>
          </w:rPr>
          <w:t>87</w:t>
        </w:r>
        <w:r>
          <w:rPr>
            <w:webHidden/>
          </w:rPr>
          <w:fldChar w:fldCharType="end"/>
        </w:r>
      </w:hyperlink>
    </w:p>
    <w:p w14:paraId="010DC552" w14:textId="54F03B40"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88" w:history="1">
        <w:r w:rsidRPr="00305334">
          <w:rPr>
            <w:rStyle w:val="Hyperlink"/>
          </w:rPr>
          <w:t>Annex-11: List of Hubs and Spokes for e-Mentoring</w:t>
        </w:r>
        <w:r>
          <w:rPr>
            <w:webHidden/>
          </w:rPr>
          <w:tab/>
        </w:r>
        <w:r>
          <w:rPr>
            <w:webHidden/>
          </w:rPr>
          <w:fldChar w:fldCharType="begin"/>
        </w:r>
        <w:r>
          <w:rPr>
            <w:webHidden/>
          </w:rPr>
          <w:instrText xml:space="preserve"> PAGEREF _Toc152336588 \h </w:instrText>
        </w:r>
        <w:r>
          <w:rPr>
            <w:webHidden/>
          </w:rPr>
        </w:r>
        <w:r>
          <w:rPr>
            <w:webHidden/>
          </w:rPr>
          <w:fldChar w:fldCharType="separate"/>
        </w:r>
        <w:r>
          <w:rPr>
            <w:webHidden/>
          </w:rPr>
          <w:t>97</w:t>
        </w:r>
        <w:r>
          <w:rPr>
            <w:webHidden/>
          </w:rPr>
          <w:fldChar w:fldCharType="end"/>
        </w:r>
      </w:hyperlink>
    </w:p>
    <w:p w14:paraId="08578BB9" w14:textId="3D4D5DF1"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89" w:history="1">
        <w:r w:rsidRPr="00305334">
          <w:rPr>
            <w:rStyle w:val="Hyperlink"/>
          </w:rPr>
          <w:t>Annex-12: List of ICT Equipment Distributed for e-Mentoring</w:t>
        </w:r>
        <w:r>
          <w:rPr>
            <w:webHidden/>
          </w:rPr>
          <w:tab/>
        </w:r>
        <w:r>
          <w:rPr>
            <w:webHidden/>
          </w:rPr>
          <w:fldChar w:fldCharType="begin"/>
        </w:r>
        <w:r>
          <w:rPr>
            <w:webHidden/>
          </w:rPr>
          <w:instrText xml:space="preserve"> PAGEREF _Toc152336589 \h </w:instrText>
        </w:r>
        <w:r>
          <w:rPr>
            <w:webHidden/>
          </w:rPr>
        </w:r>
        <w:r>
          <w:rPr>
            <w:webHidden/>
          </w:rPr>
          <w:fldChar w:fldCharType="separate"/>
        </w:r>
        <w:r>
          <w:rPr>
            <w:webHidden/>
          </w:rPr>
          <w:t>98</w:t>
        </w:r>
        <w:r>
          <w:rPr>
            <w:webHidden/>
          </w:rPr>
          <w:fldChar w:fldCharType="end"/>
        </w:r>
      </w:hyperlink>
    </w:p>
    <w:p w14:paraId="2197DCC7" w14:textId="297A3659"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90" w:history="1">
        <w:r w:rsidRPr="00305334">
          <w:rPr>
            <w:rStyle w:val="Hyperlink"/>
          </w:rPr>
          <w:t>Annex-14: Details of Mental Health Training Participants</w:t>
        </w:r>
        <w:r>
          <w:rPr>
            <w:webHidden/>
          </w:rPr>
          <w:tab/>
        </w:r>
        <w:r>
          <w:rPr>
            <w:webHidden/>
          </w:rPr>
          <w:fldChar w:fldCharType="begin"/>
        </w:r>
        <w:r>
          <w:rPr>
            <w:webHidden/>
          </w:rPr>
          <w:instrText xml:space="preserve"> PAGEREF _Toc152336590 \h </w:instrText>
        </w:r>
        <w:r>
          <w:rPr>
            <w:webHidden/>
          </w:rPr>
        </w:r>
        <w:r>
          <w:rPr>
            <w:webHidden/>
          </w:rPr>
          <w:fldChar w:fldCharType="separate"/>
        </w:r>
        <w:r>
          <w:rPr>
            <w:webHidden/>
          </w:rPr>
          <w:t>100</w:t>
        </w:r>
        <w:r>
          <w:rPr>
            <w:webHidden/>
          </w:rPr>
          <w:fldChar w:fldCharType="end"/>
        </w:r>
      </w:hyperlink>
    </w:p>
    <w:p w14:paraId="59FD6F7B" w14:textId="42CCE722"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91" w:history="1">
        <w:r w:rsidRPr="00305334">
          <w:rPr>
            <w:rStyle w:val="Hyperlink"/>
          </w:rPr>
          <w:t>Annex-15: List of RMG Factories Onboarded</w:t>
        </w:r>
        <w:r>
          <w:rPr>
            <w:webHidden/>
          </w:rPr>
          <w:tab/>
        </w:r>
        <w:r>
          <w:rPr>
            <w:webHidden/>
          </w:rPr>
          <w:fldChar w:fldCharType="begin"/>
        </w:r>
        <w:r>
          <w:rPr>
            <w:webHidden/>
          </w:rPr>
          <w:instrText xml:space="preserve"> PAGEREF _Toc152336591 \h </w:instrText>
        </w:r>
        <w:r>
          <w:rPr>
            <w:webHidden/>
          </w:rPr>
        </w:r>
        <w:r>
          <w:rPr>
            <w:webHidden/>
          </w:rPr>
          <w:fldChar w:fldCharType="separate"/>
        </w:r>
        <w:r>
          <w:rPr>
            <w:webHidden/>
          </w:rPr>
          <w:t>102</w:t>
        </w:r>
        <w:r>
          <w:rPr>
            <w:webHidden/>
          </w:rPr>
          <w:fldChar w:fldCharType="end"/>
        </w:r>
      </w:hyperlink>
    </w:p>
    <w:p w14:paraId="6AAAB82E" w14:textId="2FFBCCE6"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92" w:history="1">
        <w:r w:rsidRPr="00305334">
          <w:rPr>
            <w:rStyle w:val="Hyperlink"/>
          </w:rPr>
          <w:t>Annex-16: Distribution List of Workplace Safety Guideline</w:t>
        </w:r>
        <w:r>
          <w:rPr>
            <w:webHidden/>
          </w:rPr>
          <w:tab/>
        </w:r>
        <w:r>
          <w:rPr>
            <w:webHidden/>
          </w:rPr>
          <w:fldChar w:fldCharType="begin"/>
        </w:r>
        <w:r>
          <w:rPr>
            <w:webHidden/>
          </w:rPr>
          <w:instrText xml:space="preserve"> PAGEREF _Toc152336592 \h </w:instrText>
        </w:r>
        <w:r>
          <w:rPr>
            <w:webHidden/>
          </w:rPr>
        </w:r>
        <w:r>
          <w:rPr>
            <w:webHidden/>
          </w:rPr>
          <w:fldChar w:fldCharType="separate"/>
        </w:r>
        <w:r>
          <w:rPr>
            <w:webHidden/>
          </w:rPr>
          <w:t>104</w:t>
        </w:r>
        <w:r>
          <w:rPr>
            <w:webHidden/>
          </w:rPr>
          <w:fldChar w:fldCharType="end"/>
        </w:r>
      </w:hyperlink>
    </w:p>
    <w:p w14:paraId="3268B3D9" w14:textId="5D6722D9"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93" w:history="1">
        <w:r w:rsidRPr="00305334">
          <w:rPr>
            <w:rStyle w:val="Hyperlink"/>
          </w:rPr>
          <w:t>Annex-17:  Distribution List of Air Bridge Commodities</w:t>
        </w:r>
        <w:r>
          <w:rPr>
            <w:webHidden/>
          </w:rPr>
          <w:tab/>
        </w:r>
        <w:r>
          <w:rPr>
            <w:webHidden/>
          </w:rPr>
          <w:fldChar w:fldCharType="begin"/>
        </w:r>
        <w:r>
          <w:rPr>
            <w:webHidden/>
          </w:rPr>
          <w:instrText xml:space="preserve"> PAGEREF _Toc152336593 \h </w:instrText>
        </w:r>
        <w:r>
          <w:rPr>
            <w:webHidden/>
          </w:rPr>
        </w:r>
        <w:r>
          <w:rPr>
            <w:webHidden/>
          </w:rPr>
          <w:fldChar w:fldCharType="separate"/>
        </w:r>
        <w:r>
          <w:rPr>
            <w:webHidden/>
          </w:rPr>
          <w:t>105</w:t>
        </w:r>
        <w:r>
          <w:rPr>
            <w:webHidden/>
          </w:rPr>
          <w:fldChar w:fldCharType="end"/>
        </w:r>
      </w:hyperlink>
    </w:p>
    <w:p w14:paraId="75C85E53" w14:textId="4C542E50"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94" w:history="1">
        <w:r w:rsidRPr="00305334">
          <w:rPr>
            <w:rStyle w:val="Hyperlink"/>
            <w:rFonts w:eastAsia="Times New Roman"/>
          </w:rPr>
          <w:t>Annex-18: USAID’s MaMoni MCSP COVID-19 Response Project (MaMoni-COVID-19 Project) Performance Monitoring Plan (June 2020 - July 2023)</w:t>
        </w:r>
        <w:r>
          <w:rPr>
            <w:webHidden/>
          </w:rPr>
          <w:tab/>
        </w:r>
        <w:r>
          <w:rPr>
            <w:webHidden/>
          </w:rPr>
          <w:fldChar w:fldCharType="begin"/>
        </w:r>
        <w:r>
          <w:rPr>
            <w:webHidden/>
          </w:rPr>
          <w:instrText xml:space="preserve"> PAGEREF _Toc152336594 \h </w:instrText>
        </w:r>
        <w:r>
          <w:rPr>
            <w:webHidden/>
          </w:rPr>
        </w:r>
        <w:r>
          <w:rPr>
            <w:webHidden/>
          </w:rPr>
          <w:fldChar w:fldCharType="separate"/>
        </w:r>
        <w:r>
          <w:rPr>
            <w:webHidden/>
          </w:rPr>
          <w:t>110</w:t>
        </w:r>
        <w:r>
          <w:rPr>
            <w:webHidden/>
          </w:rPr>
          <w:fldChar w:fldCharType="end"/>
        </w:r>
      </w:hyperlink>
    </w:p>
    <w:p w14:paraId="22D795D5" w14:textId="46ABDC27"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95" w:history="1">
        <w:r w:rsidRPr="00305334">
          <w:rPr>
            <w:rStyle w:val="Hyperlink"/>
          </w:rPr>
          <w:t>Annex-19: Global Health Indicator List</w:t>
        </w:r>
        <w:r>
          <w:rPr>
            <w:webHidden/>
          </w:rPr>
          <w:tab/>
        </w:r>
        <w:r>
          <w:rPr>
            <w:webHidden/>
          </w:rPr>
          <w:fldChar w:fldCharType="begin"/>
        </w:r>
        <w:r>
          <w:rPr>
            <w:webHidden/>
          </w:rPr>
          <w:instrText xml:space="preserve"> PAGEREF _Toc152336595 \h </w:instrText>
        </w:r>
        <w:r>
          <w:rPr>
            <w:webHidden/>
          </w:rPr>
        </w:r>
        <w:r>
          <w:rPr>
            <w:webHidden/>
          </w:rPr>
          <w:fldChar w:fldCharType="separate"/>
        </w:r>
        <w:r>
          <w:rPr>
            <w:webHidden/>
          </w:rPr>
          <w:t>119</w:t>
        </w:r>
        <w:r>
          <w:rPr>
            <w:webHidden/>
          </w:rPr>
          <w:fldChar w:fldCharType="end"/>
        </w:r>
      </w:hyperlink>
    </w:p>
    <w:p w14:paraId="439BD3A3" w14:textId="7CC5A7EC"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96" w:history="1">
        <w:r w:rsidRPr="00305334">
          <w:rPr>
            <w:rStyle w:val="Hyperlink"/>
          </w:rPr>
          <w:t>Annex-20: Bedside Monitoring and Reporting Tools</w:t>
        </w:r>
        <w:r>
          <w:rPr>
            <w:webHidden/>
          </w:rPr>
          <w:tab/>
        </w:r>
        <w:r>
          <w:rPr>
            <w:webHidden/>
          </w:rPr>
          <w:fldChar w:fldCharType="begin"/>
        </w:r>
        <w:r>
          <w:rPr>
            <w:webHidden/>
          </w:rPr>
          <w:instrText xml:space="preserve"> PAGEREF _Toc152336596 \h </w:instrText>
        </w:r>
        <w:r>
          <w:rPr>
            <w:webHidden/>
          </w:rPr>
        </w:r>
        <w:r>
          <w:rPr>
            <w:webHidden/>
          </w:rPr>
          <w:fldChar w:fldCharType="separate"/>
        </w:r>
        <w:r>
          <w:rPr>
            <w:webHidden/>
          </w:rPr>
          <w:t>120</w:t>
        </w:r>
        <w:r>
          <w:rPr>
            <w:webHidden/>
          </w:rPr>
          <w:fldChar w:fldCharType="end"/>
        </w:r>
      </w:hyperlink>
    </w:p>
    <w:p w14:paraId="4C12E417" w14:textId="4B5A238D" w:rsidR="00314784" w:rsidRDefault="00314784">
      <w:pPr>
        <w:pStyle w:val="TOC2"/>
        <w:rPr>
          <w:rFonts w:asciiTheme="minorHAnsi" w:eastAsiaTheme="minorEastAsia" w:hAnsiTheme="minorHAnsi" w:cstheme="minorBidi"/>
          <w:kern w:val="2"/>
          <w:szCs w:val="28"/>
          <w:lang w:bidi="bn-IN"/>
          <w14:ligatures w14:val="standardContextual"/>
        </w:rPr>
      </w:pPr>
      <w:hyperlink w:anchor="_Toc152336597" w:history="1">
        <w:r w:rsidRPr="00305334">
          <w:rPr>
            <w:rStyle w:val="Hyperlink"/>
          </w:rPr>
          <w:t>Annex-21: Mentoring Checklists</w:t>
        </w:r>
        <w:r>
          <w:rPr>
            <w:webHidden/>
          </w:rPr>
          <w:tab/>
        </w:r>
        <w:r>
          <w:rPr>
            <w:webHidden/>
          </w:rPr>
          <w:fldChar w:fldCharType="begin"/>
        </w:r>
        <w:r>
          <w:rPr>
            <w:webHidden/>
          </w:rPr>
          <w:instrText xml:space="preserve"> PAGEREF _Toc152336597 \h </w:instrText>
        </w:r>
        <w:r>
          <w:rPr>
            <w:webHidden/>
          </w:rPr>
        </w:r>
        <w:r>
          <w:rPr>
            <w:webHidden/>
          </w:rPr>
          <w:fldChar w:fldCharType="separate"/>
        </w:r>
        <w:r>
          <w:rPr>
            <w:webHidden/>
          </w:rPr>
          <w:t>120</w:t>
        </w:r>
        <w:r>
          <w:rPr>
            <w:webHidden/>
          </w:rPr>
          <w:fldChar w:fldCharType="end"/>
        </w:r>
      </w:hyperlink>
    </w:p>
    <w:p w14:paraId="18A8FBD7" w14:textId="0BC511F6" w:rsidR="006F2120" w:rsidRPr="00163D65" w:rsidRDefault="00842F3F">
      <w:pPr>
        <w:pBdr>
          <w:top w:val="nil"/>
          <w:left w:val="nil"/>
          <w:bottom w:val="nil"/>
          <w:right w:val="nil"/>
          <w:between w:val="nil"/>
        </w:pBdr>
        <w:tabs>
          <w:tab w:val="left" w:pos="3600"/>
        </w:tabs>
        <w:rPr>
          <w:b/>
          <w:color w:val="002A6C"/>
          <w:sz w:val="28"/>
          <w:szCs w:val="28"/>
        </w:rPr>
      </w:pPr>
      <w:r w:rsidRPr="00163D65">
        <w:rPr>
          <w:b/>
          <w:color w:val="002A6C"/>
          <w:sz w:val="28"/>
          <w:szCs w:val="28"/>
        </w:rPr>
        <w:fldChar w:fldCharType="end"/>
      </w:r>
      <w:r w:rsidR="00E055A4" w:rsidRPr="00163D65">
        <w:rPr>
          <w:b/>
          <w:color w:val="002A6C"/>
          <w:sz w:val="28"/>
          <w:szCs w:val="28"/>
        </w:rPr>
        <w:tab/>
      </w:r>
    </w:p>
    <w:p w14:paraId="185418F6" w14:textId="3AA95AFE" w:rsidR="00E03BCA" w:rsidRPr="00163D65" w:rsidRDefault="00450975" w:rsidP="00D65C80">
      <w:pPr>
        <w:rPr>
          <w:b/>
          <w:color w:val="002A6C"/>
          <w:sz w:val="28"/>
          <w:szCs w:val="28"/>
        </w:rPr>
      </w:pPr>
      <w:r>
        <w:rPr>
          <w:b/>
          <w:color w:val="002A6C"/>
          <w:sz w:val="28"/>
          <w:szCs w:val="28"/>
        </w:rPr>
        <w:t>(Annex’s redacted)</w:t>
      </w:r>
    </w:p>
    <w:p w14:paraId="18A8FC1A" w14:textId="205D407D" w:rsidR="006F2120" w:rsidRPr="00163D65" w:rsidRDefault="00E055A4">
      <w:pPr>
        <w:tabs>
          <w:tab w:val="left" w:pos="990"/>
        </w:tabs>
        <w:spacing w:after="0"/>
      </w:pPr>
      <w:r w:rsidRPr="00163D65">
        <w:t xml:space="preserve">Annex-4: </w:t>
      </w:r>
      <w:r w:rsidRPr="00163D65">
        <w:tab/>
        <w:t xml:space="preserve">Distribution list of critical assessment </w:t>
      </w:r>
      <w:r w:rsidR="00DF39DE" w:rsidRPr="00163D65">
        <w:t>r</w:t>
      </w:r>
      <w:r w:rsidRPr="00163D65">
        <w:t>eport</w:t>
      </w:r>
    </w:p>
    <w:p w14:paraId="18A8FC1B" w14:textId="347FBF7B" w:rsidR="006F2120" w:rsidRPr="00163D65" w:rsidRDefault="00E055A4">
      <w:pPr>
        <w:tabs>
          <w:tab w:val="left" w:pos="990"/>
        </w:tabs>
        <w:spacing w:after="0"/>
      </w:pPr>
      <w:r w:rsidRPr="00163D65">
        <w:t xml:space="preserve">Annex-5: </w:t>
      </w:r>
      <w:r w:rsidRPr="00163D65">
        <w:tab/>
        <w:t>List of</w:t>
      </w:r>
      <w:r w:rsidR="00E72101" w:rsidRPr="00163D65">
        <w:t xml:space="preserve"> </w:t>
      </w:r>
      <w:r w:rsidRPr="00163D65">
        <w:t>NTWC members</w:t>
      </w:r>
    </w:p>
    <w:p w14:paraId="18A8FC1C" w14:textId="23E1917D" w:rsidR="006F2120" w:rsidRPr="00163D65" w:rsidRDefault="00E055A4">
      <w:pPr>
        <w:tabs>
          <w:tab w:val="left" w:pos="990"/>
        </w:tabs>
        <w:spacing w:after="0"/>
      </w:pPr>
      <w:r w:rsidRPr="00163D65">
        <w:t>Annex-6:</w:t>
      </w:r>
      <w:r w:rsidR="00E72101" w:rsidRPr="00163D65">
        <w:t xml:space="preserve"> </w:t>
      </w:r>
      <w:r w:rsidRPr="00163D65">
        <w:tab/>
        <w:t>List of critical care master trainer</w:t>
      </w:r>
      <w:r w:rsidR="00DF39DE" w:rsidRPr="00163D65">
        <w:t>s</w:t>
      </w:r>
    </w:p>
    <w:p w14:paraId="18A8FC23" w14:textId="434A87DE" w:rsidR="006F2120" w:rsidRPr="00163D65" w:rsidRDefault="00E055A4">
      <w:pPr>
        <w:tabs>
          <w:tab w:val="left" w:pos="990"/>
        </w:tabs>
        <w:spacing w:after="0"/>
      </w:pPr>
      <w:r w:rsidRPr="00163D65">
        <w:t>Annex-13: Details of e-mentoring sessions</w:t>
      </w:r>
    </w:p>
    <w:p w14:paraId="18A8FC2A" w14:textId="77777777" w:rsidR="006F2120" w:rsidRPr="00163D65" w:rsidRDefault="006F2120">
      <w:pPr>
        <w:tabs>
          <w:tab w:val="left" w:pos="990"/>
        </w:tabs>
        <w:rPr>
          <w:b/>
          <w:sz w:val="24"/>
          <w:szCs w:val="24"/>
        </w:rPr>
      </w:pPr>
    </w:p>
    <w:p w14:paraId="18A8FC2B" w14:textId="77777777" w:rsidR="006F2120" w:rsidRPr="00163D65" w:rsidRDefault="006F2120">
      <w:pPr>
        <w:pBdr>
          <w:top w:val="nil"/>
          <w:left w:val="nil"/>
          <w:bottom w:val="nil"/>
          <w:right w:val="nil"/>
          <w:between w:val="nil"/>
        </w:pBdr>
        <w:rPr>
          <w:b/>
          <w:color w:val="002A6C"/>
          <w:sz w:val="28"/>
          <w:szCs w:val="28"/>
        </w:rPr>
      </w:pPr>
      <w:bookmarkStart w:id="1" w:name="_heading=h.gjdgxs" w:colFirst="0" w:colLast="0"/>
      <w:bookmarkEnd w:id="1"/>
    </w:p>
    <w:p w14:paraId="18A8FC2C" w14:textId="77777777" w:rsidR="006F2120" w:rsidRPr="00163D65" w:rsidRDefault="00E055A4">
      <w:pPr>
        <w:rPr>
          <w:b/>
          <w:color w:val="002A6C"/>
          <w:sz w:val="28"/>
          <w:szCs w:val="28"/>
        </w:rPr>
      </w:pPr>
      <w:r w:rsidRPr="00163D65">
        <w:br w:type="page"/>
      </w:r>
    </w:p>
    <w:p w14:paraId="18A8FC2D" w14:textId="77777777" w:rsidR="006F2120" w:rsidRPr="00163D65" w:rsidRDefault="00E055A4" w:rsidP="007235C8">
      <w:pPr>
        <w:pStyle w:val="MaMoni1"/>
      </w:pPr>
      <w:bookmarkStart w:id="2" w:name="_heading=h.30j0zll" w:colFirst="0" w:colLast="0"/>
      <w:bookmarkStart w:id="3" w:name="_Toc152336551"/>
      <w:bookmarkEnd w:id="2"/>
      <w:r w:rsidRPr="00163D65">
        <w:lastRenderedPageBreak/>
        <w:t>ACRONYMS</w:t>
      </w:r>
      <w:bookmarkEnd w:id="3"/>
    </w:p>
    <w:p w14:paraId="18A8FC2E" w14:textId="77777777" w:rsidR="006F2120" w:rsidRPr="00163D65" w:rsidRDefault="00E055A4">
      <w:pPr>
        <w:spacing w:after="0" w:line="240" w:lineRule="auto"/>
        <w:jc w:val="both"/>
        <w:rPr>
          <w:sz w:val="20"/>
          <w:szCs w:val="20"/>
        </w:rPr>
      </w:pPr>
      <w:r w:rsidRPr="00163D65">
        <w:rPr>
          <w:b/>
          <w:sz w:val="20"/>
          <w:szCs w:val="20"/>
        </w:rPr>
        <w:t>AEFI</w:t>
      </w:r>
      <w:r w:rsidRPr="00163D65">
        <w:rPr>
          <w:sz w:val="20"/>
          <w:szCs w:val="20"/>
        </w:rPr>
        <w:tab/>
      </w:r>
      <w:r w:rsidRPr="00163D65">
        <w:rPr>
          <w:sz w:val="20"/>
          <w:szCs w:val="20"/>
        </w:rPr>
        <w:tab/>
      </w:r>
      <w:r w:rsidRPr="00163D65">
        <w:rPr>
          <w:sz w:val="20"/>
          <w:szCs w:val="20"/>
        </w:rPr>
        <w:tab/>
        <w:t>Adverse Event Following Immunization</w:t>
      </w:r>
    </w:p>
    <w:p w14:paraId="18A8FC2F" w14:textId="77777777" w:rsidR="006F2120" w:rsidRPr="00163D65" w:rsidRDefault="00E055A4">
      <w:pPr>
        <w:spacing w:after="0" w:line="240" w:lineRule="auto"/>
        <w:jc w:val="both"/>
        <w:rPr>
          <w:sz w:val="20"/>
          <w:szCs w:val="20"/>
        </w:rPr>
      </w:pPr>
      <w:r w:rsidRPr="00163D65">
        <w:rPr>
          <w:b/>
          <w:sz w:val="20"/>
          <w:szCs w:val="20"/>
        </w:rPr>
        <w:t>AHI</w:t>
      </w:r>
      <w:r w:rsidRPr="00163D65">
        <w:rPr>
          <w:b/>
          <w:sz w:val="20"/>
          <w:szCs w:val="20"/>
        </w:rPr>
        <w:tab/>
      </w:r>
      <w:r w:rsidRPr="00163D65">
        <w:rPr>
          <w:sz w:val="20"/>
          <w:szCs w:val="20"/>
        </w:rPr>
        <w:tab/>
      </w:r>
      <w:r w:rsidRPr="00163D65">
        <w:rPr>
          <w:sz w:val="20"/>
          <w:szCs w:val="20"/>
        </w:rPr>
        <w:tab/>
        <w:t>Assistant Health Inspector</w:t>
      </w:r>
    </w:p>
    <w:p w14:paraId="18A8FC30" w14:textId="76A282B2" w:rsidR="006F2120" w:rsidRPr="00163D65" w:rsidRDefault="00E055A4">
      <w:pPr>
        <w:spacing w:after="0" w:line="240" w:lineRule="auto"/>
        <w:jc w:val="both"/>
        <w:rPr>
          <w:sz w:val="20"/>
          <w:szCs w:val="20"/>
        </w:rPr>
      </w:pPr>
      <w:r w:rsidRPr="00163D65">
        <w:rPr>
          <w:b/>
          <w:sz w:val="20"/>
          <w:szCs w:val="20"/>
        </w:rPr>
        <w:t>BGMEA</w:t>
      </w:r>
      <w:r w:rsidRPr="00163D65">
        <w:rPr>
          <w:sz w:val="20"/>
          <w:szCs w:val="20"/>
        </w:rPr>
        <w:tab/>
      </w:r>
      <w:r w:rsidRPr="00163D65">
        <w:rPr>
          <w:sz w:val="20"/>
          <w:szCs w:val="20"/>
        </w:rPr>
        <w:tab/>
        <w:t>Bangladesh Garment Manufacturing and Exporters Association</w:t>
      </w:r>
    </w:p>
    <w:p w14:paraId="18A8FC31" w14:textId="537CEC7C" w:rsidR="006F2120" w:rsidRPr="00163D65" w:rsidRDefault="00E055A4">
      <w:pPr>
        <w:spacing w:after="0" w:line="240" w:lineRule="auto"/>
        <w:jc w:val="both"/>
        <w:rPr>
          <w:sz w:val="20"/>
          <w:szCs w:val="20"/>
        </w:rPr>
      </w:pPr>
      <w:r w:rsidRPr="00163D65">
        <w:rPr>
          <w:b/>
          <w:sz w:val="20"/>
          <w:szCs w:val="20"/>
        </w:rPr>
        <w:t>BKMEA</w:t>
      </w:r>
      <w:r w:rsidRPr="00163D65">
        <w:rPr>
          <w:b/>
          <w:sz w:val="20"/>
          <w:szCs w:val="20"/>
        </w:rPr>
        <w:tab/>
      </w:r>
      <w:r w:rsidRPr="00163D65">
        <w:rPr>
          <w:sz w:val="20"/>
          <w:szCs w:val="20"/>
        </w:rPr>
        <w:tab/>
        <w:t xml:space="preserve">Bangladesh Knitwear Manufacturing and Exporters Association </w:t>
      </w:r>
    </w:p>
    <w:p w14:paraId="18A8FC32" w14:textId="77777777" w:rsidR="006F2120" w:rsidRPr="00163D65" w:rsidRDefault="00E055A4">
      <w:pPr>
        <w:spacing w:after="0" w:line="240" w:lineRule="auto"/>
        <w:jc w:val="both"/>
        <w:rPr>
          <w:sz w:val="20"/>
          <w:szCs w:val="20"/>
        </w:rPr>
      </w:pPr>
      <w:r w:rsidRPr="00163D65">
        <w:rPr>
          <w:b/>
          <w:sz w:val="20"/>
          <w:szCs w:val="20"/>
        </w:rPr>
        <w:t>BLF</w:t>
      </w:r>
      <w:r w:rsidRPr="00163D65">
        <w:rPr>
          <w:sz w:val="20"/>
          <w:szCs w:val="20"/>
        </w:rPr>
        <w:tab/>
      </w:r>
      <w:r w:rsidRPr="00163D65">
        <w:rPr>
          <w:sz w:val="20"/>
          <w:szCs w:val="20"/>
        </w:rPr>
        <w:tab/>
      </w:r>
      <w:r w:rsidRPr="00163D65">
        <w:rPr>
          <w:sz w:val="20"/>
          <w:szCs w:val="20"/>
        </w:rPr>
        <w:tab/>
        <w:t>Bangladesh Lung Foundation</w:t>
      </w:r>
    </w:p>
    <w:p w14:paraId="18A8FC33" w14:textId="77777777" w:rsidR="006F2120" w:rsidRPr="00163D65" w:rsidRDefault="00E055A4">
      <w:pPr>
        <w:spacing w:after="0" w:line="240" w:lineRule="auto"/>
        <w:ind w:left="2160" w:hanging="2160"/>
        <w:jc w:val="both"/>
        <w:rPr>
          <w:sz w:val="20"/>
          <w:szCs w:val="20"/>
        </w:rPr>
      </w:pPr>
      <w:r w:rsidRPr="00163D65">
        <w:rPr>
          <w:b/>
          <w:sz w:val="20"/>
          <w:szCs w:val="20"/>
        </w:rPr>
        <w:t xml:space="preserve">BSACCPP </w:t>
      </w:r>
      <w:r w:rsidRPr="00163D65">
        <w:rPr>
          <w:sz w:val="20"/>
          <w:szCs w:val="20"/>
        </w:rPr>
        <w:tab/>
        <w:t>Bangladesh Society of Anesthesiologists, Critical Care, and Pain Physicians</w:t>
      </w:r>
    </w:p>
    <w:p w14:paraId="18A8FC34" w14:textId="77777777" w:rsidR="006F2120" w:rsidRPr="00163D65" w:rsidRDefault="00E055A4">
      <w:pPr>
        <w:spacing w:after="0" w:line="240" w:lineRule="auto"/>
        <w:jc w:val="both"/>
        <w:rPr>
          <w:b/>
          <w:sz w:val="20"/>
          <w:szCs w:val="20"/>
        </w:rPr>
      </w:pPr>
      <w:r w:rsidRPr="00163D65">
        <w:rPr>
          <w:b/>
          <w:sz w:val="20"/>
          <w:szCs w:val="20"/>
        </w:rPr>
        <w:t>BSM</w:t>
      </w:r>
      <w:r w:rsidRPr="00163D65">
        <w:rPr>
          <w:b/>
          <w:sz w:val="20"/>
          <w:szCs w:val="20"/>
        </w:rPr>
        <w:tab/>
      </w:r>
      <w:r w:rsidRPr="00163D65">
        <w:rPr>
          <w:b/>
          <w:sz w:val="20"/>
          <w:szCs w:val="20"/>
        </w:rPr>
        <w:tab/>
      </w:r>
      <w:r w:rsidRPr="00163D65">
        <w:rPr>
          <w:b/>
          <w:sz w:val="20"/>
          <w:szCs w:val="20"/>
        </w:rPr>
        <w:tab/>
      </w:r>
      <w:r w:rsidRPr="00163D65">
        <w:rPr>
          <w:sz w:val="20"/>
          <w:szCs w:val="20"/>
        </w:rPr>
        <w:t>Bangladesh Society of Medicine</w:t>
      </w:r>
    </w:p>
    <w:p w14:paraId="18A8FC35" w14:textId="7A893AC4" w:rsidR="006F2120" w:rsidRPr="00163D65" w:rsidRDefault="00E055A4">
      <w:pPr>
        <w:spacing w:after="0" w:line="240" w:lineRule="auto"/>
        <w:jc w:val="both"/>
        <w:rPr>
          <w:sz w:val="20"/>
          <w:szCs w:val="20"/>
        </w:rPr>
      </w:pPr>
      <w:r w:rsidRPr="00163D65">
        <w:rPr>
          <w:b/>
          <w:sz w:val="20"/>
          <w:szCs w:val="20"/>
        </w:rPr>
        <w:t>BSMMU</w:t>
      </w:r>
      <w:r w:rsidRPr="00163D65">
        <w:rPr>
          <w:sz w:val="20"/>
          <w:szCs w:val="20"/>
        </w:rPr>
        <w:tab/>
      </w:r>
      <w:r w:rsidRPr="00163D65">
        <w:rPr>
          <w:sz w:val="20"/>
          <w:szCs w:val="20"/>
        </w:rPr>
        <w:tab/>
        <w:t>Bangabandhu Sheikh Mujib Medical University</w:t>
      </w:r>
    </w:p>
    <w:p w14:paraId="18A8FC36" w14:textId="77777777" w:rsidR="006F2120" w:rsidRPr="00163D65" w:rsidRDefault="00E055A4">
      <w:pPr>
        <w:spacing w:after="0" w:line="240" w:lineRule="auto"/>
        <w:jc w:val="both"/>
        <w:rPr>
          <w:sz w:val="20"/>
          <w:szCs w:val="20"/>
        </w:rPr>
      </w:pPr>
      <w:r w:rsidRPr="00163D65">
        <w:rPr>
          <w:b/>
          <w:sz w:val="20"/>
          <w:szCs w:val="20"/>
        </w:rPr>
        <w:t>CC</w:t>
      </w:r>
      <w:r w:rsidRPr="00163D65">
        <w:rPr>
          <w:sz w:val="20"/>
          <w:szCs w:val="20"/>
        </w:rPr>
        <w:tab/>
      </w:r>
      <w:r w:rsidRPr="00163D65">
        <w:rPr>
          <w:sz w:val="20"/>
          <w:szCs w:val="20"/>
        </w:rPr>
        <w:tab/>
      </w:r>
      <w:r w:rsidRPr="00163D65">
        <w:rPr>
          <w:sz w:val="20"/>
          <w:szCs w:val="20"/>
        </w:rPr>
        <w:tab/>
        <w:t>Critical Care</w:t>
      </w:r>
    </w:p>
    <w:p w14:paraId="18A8FC37" w14:textId="77777777" w:rsidR="006F2120" w:rsidRPr="00163D65" w:rsidRDefault="00E055A4">
      <w:pPr>
        <w:spacing w:after="0" w:line="240" w:lineRule="auto"/>
        <w:jc w:val="both"/>
        <w:rPr>
          <w:sz w:val="20"/>
          <w:szCs w:val="20"/>
        </w:rPr>
      </w:pPr>
      <w:r w:rsidRPr="00163D65">
        <w:rPr>
          <w:b/>
          <w:sz w:val="20"/>
          <w:szCs w:val="20"/>
        </w:rPr>
        <w:t>CG</w:t>
      </w:r>
      <w:r w:rsidRPr="00163D65">
        <w:rPr>
          <w:sz w:val="20"/>
          <w:szCs w:val="20"/>
        </w:rPr>
        <w:tab/>
      </w:r>
      <w:r w:rsidRPr="00163D65">
        <w:rPr>
          <w:sz w:val="20"/>
          <w:szCs w:val="20"/>
        </w:rPr>
        <w:tab/>
      </w:r>
      <w:r w:rsidRPr="00163D65">
        <w:rPr>
          <w:sz w:val="20"/>
          <w:szCs w:val="20"/>
        </w:rPr>
        <w:tab/>
        <w:t>Community Group</w:t>
      </w:r>
    </w:p>
    <w:p w14:paraId="18A8FC38" w14:textId="77777777" w:rsidR="006F2120" w:rsidRPr="00163D65" w:rsidRDefault="00E055A4">
      <w:pPr>
        <w:spacing w:after="0" w:line="240" w:lineRule="auto"/>
        <w:jc w:val="both"/>
        <w:rPr>
          <w:sz w:val="20"/>
          <w:szCs w:val="20"/>
        </w:rPr>
      </w:pPr>
      <w:r w:rsidRPr="00163D65">
        <w:rPr>
          <w:b/>
          <w:sz w:val="20"/>
          <w:szCs w:val="20"/>
        </w:rPr>
        <w:t>CHW</w:t>
      </w:r>
      <w:r w:rsidRPr="00163D65">
        <w:rPr>
          <w:sz w:val="20"/>
          <w:szCs w:val="20"/>
        </w:rPr>
        <w:tab/>
      </w:r>
      <w:r w:rsidRPr="00163D65">
        <w:rPr>
          <w:sz w:val="20"/>
          <w:szCs w:val="20"/>
        </w:rPr>
        <w:tab/>
      </w:r>
      <w:r w:rsidRPr="00163D65">
        <w:rPr>
          <w:sz w:val="20"/>
          <w:szCs w:val="20"/>
        </w:rPr>
        <w:tab/>
        <w:t>Community Health Worker</w:t>
      </w:r>
    </w:p>
    <w:p w14:paraId="18A8FC39" w14:textId="77777777" w:rsidR="006F2120" w:rsidRPr="00163D65" w:rsidRDefault="00E055A4">
      <w:pPr>
        <w:spacing w:after="0" w:line="240" w:lineRule="auto"/>
        <w:jc w:val="both"/>
        <w:rPr>
          <w:sz w:val="20"/>
          <w:szCs w:val="20"/>
        </w:rPr>
      </w:pPr>
      <w:r w:rsidRPr="00163D65">
        <w:rPr>
          <w:b/>
          <w:sz w:val="20"/>
          <w:szCs w:val="20"/>
        </w:rPr>
        <w:t>CHCP</w:t>
      </w:r>
      <w:r w:rsidRPr="00163D65">
        <w:rPr>
          <w:b/>
          <w:sz w:val="20"/>
          <w:szCs w:val="20"/>
        </w:rPr>
        <w:tab/>
      </w:r>
      <w:r w:rsidRPr="00163D65">
        <w:rPr>
          <w:sz w:val="20"/>
          <w:szCs w:val="20"/>
        </w:rPr>
        <w:tab/>
      </w:r>
      <w:r w:rsidRPr="00163D65">
        <w:rPr>
          <w:sz w:val="20"/>
          <w:szCs w:val="20"/>
        </w:rPr>
        <w:tab/>
        <w:t>Community Health Care Provider</w:t>
      </w:r>
    </w:p>
    <w:p w14:paraId="18A8FC3A" w14:textId="77777777" w:rsidR="006F2120" w:rsidRPr="00163D65" w:rsidRDefault="00E055A4">
      <w:pPr>
        <w:spacing w:after="0" w:line="240" w:lineRule="auto"/>
        <w:jc w:val="both"/>
        <w:rPr>
          <w:sz w:val="20"/>
          <w:szCs w:val="20"/>
        </w:rPr>
      </w:pPr>
      <w:r w:rsidRPr="00163D65">
        <w:rPr>
          <w:b/>
          <w:sz w:val="20"/>
          <w:szCs w:val="20"/>
        </w:rPr>
        <w:t>CMSD</w:t>
      </w:r>
      <w:r w:rsidRPr="00163D65">
        <w:rPr>
          <w:sz w:val="20"/>
          <w:szCs w:val="20"/>
        </w:rPr>
        <w:tab/>
      </w:r>
      <w:r w:rsidRPr="00163D65">
        <w:rPr>
          <w:sz w:val="20"/>
          <w:szCs w:val="20"/>
        </w:rPr>
        <w:tab/>
      </w:r>
      <w:r w:rsidRPr="00163D65">
        <w:rPr>
          <w:sz w:val="20"/>
          <w:szCs w:val="20"/>
        </w:rPr>
        <w:tab/>
        <w:t>Central Medical Supply Department</w:t>
      </w:r>
    </w:p>
    <w:p w14:paraId="18A8FC3B" w14:textId="31B8132D" w:rsidR="006F2120" w:rsidRPr="00163D65" w:rsidRDefault="00E055A4">
      <w:pPr>
        <w:spacing w:after="0" w:line="240" w:lineRule="auto"/>
        <w:jc w:val="both"/>
        <w:rPr>
          <w:b/>
          <w:sz w:val="20"/>
          <w:szCs w:val="20"/>
        </w:rPr>
      </w:pPr>
      <w:r w:rsidRPr="00163D65">
        <w:rPr>
          <w:b/>
          <w:sz w:val="20"/>
          <w:szCs w:val="20"/>
        </w:rPr>
        <w:t>COVID</w:t>
      </w:r>
      <w:r w:rsidRPr="00163D65">
        <w:rPr>
          <w:b/>
          <w:sz w:val="20"/>
          <w:szCs w:val="20"/>
        </w:rPr>
        <w:tab/>
      </w:r>
      <w:r w:rsidRPr="00163D65">
        <w:rPr>
          <w:b/>
          <w:sz w:val="20"/>
          <w:szCs w:val="20"/>
        </w:rPr>
        <w:tab/>
      </w:r>
      <w:r w:rsidRPr="00163D65">
        <w:rPr>
          <w:b/>
          <w:sz w:val="20"/>
          <w:szCs w:val="20"/>
        </w:rPr>
        <w:tab/>
      </w:r>
      <w:r w:rsidRPr="00163D65">
        <w:rPr>
          <w:sz w:val="20"/>
          <w:szCs w:val="20"/>
        </w:rPr>
        <w:t>Corona</w:t>
      </w:r>
      <w:r w:rsidR="003B7992" w:rsidRPr="00163D65">
        <w:rPr>
          <w:sz w:val="20"/>
          <w:szCs w:val="20"/>
        </w:rPr>
        <w:t>v</w:t>
      </w:r>
      <w:r w:rsidRPr="00163D65">
        <w:rPr>
          <w:sz w:val="20"/>
          <w:szCs w:val="20"/>
        </w:rPr>
        <w:t>irus Disease</w:t>
      </w:r>
    </w:p>
    <w:p w14:paraId="18A8FC3C" w14:textId="77777777" w:rsidR="006F2120" w:rsidRPr="00163D65" w:rsidRDefault="00E055A4">
      <w:pPr>
        <w:spacing w:after="0" w:line="240" w:lineRule="auto"/>
        <w:jc w:val="both"/>
        <w:rPr>
          <w:sz w:val="20"/>
          <w:szCs w:val="20"/>
        </w:rPr>
      </w:pPr>
      <w:r w:rsidRPr="00163D65">
        <w:rPr>
          <w:b/>
          <w:sz w:val="20"/>
          <w:szCs w:val="20"/>
        </w:rPr>
        <w:t>CS</w:t>
      </w:r>
      <w:r w:rsidRPr="00163D65">
        <w:rPr>
          <w:sz w:val="20"/>
          <w:szCs w:val="20"/>
        </w:rPr>
        <w:tab/>
      </w:r>
      <w:r w:rsidRPr="00163D65">
        <w:rPr>
          <w:sz w:val="20"/>
          <w:szCs w:val="20"/>
        </w:rPr>
        <w:tab/>
      </w:r>
      <w:r w:rsidRPr="00163D65">
        <w:rPr>
          <w:sz w:val="20"/>
          <w:szCs w:val="20"/>
        </w:rPr>
        <w:tab/>
        <w:t>Civil Surgeon</w:t>
      </w:r>
    </w:p>
    <w:p w14:paraId="18A8FC3D" w14:textId="77777777" w:rsidR="006F2120" w:rsidRPr="00163D65" w:rsidRDefault="00E055A4">
      <w:pPr>
        <w:spacing w:after="0" w:line="240" w:lineRule="auto"/>
        <w:jc w:val="both"/>
        <w:rPr>
          <w:sz w:val="20"/>
          <w:szCs w:val="20"/>
        </w:rPr>
      </w:pPr>
      <w:r w:rsidRPr="00163D65">
        <w:rPr>
          <w:b/>
          <w:sz w:val="20"/>
          <w:szCs w:val="20"/>
        </w:rPr>
        <w:t>CSG</w:t>
      </w:r>
      <w:r w:rsidRPr="00163D65">
        <w:rPr>
          <w:sz w:val="20"/>
          <w:szCs w:val="20"/>
        </w:rPr>
        <w:tab/>
      </w:r>
      <w:r w:rsidRPr="00163D65">
        <w:rPr>
          <w:sz w:val="20"/>
          <w:szCs w:val="20"/>
        </w:rPr>
        <w:tab/>
      </w:r>
      <w:r w:rsidRPr="00163D65">
        <w:rPr>
          <w:sz w:val="20"/>
          <w:szCs w:val="20"/>
        </w:rPr>
        <w:tab/>
        <w:t>Community Support Group</w:t>
      </w:r>
    </w:p>
    <w:p w14:paraId="18A8FC3E" w14:textId="77777777" w:rsidR="006F2120" w:rsidRPr="00163D65" w:rsidRDefault="00E055A4">
      <w:pPr>
        <w:spacing w:after="0" w:line="240" w:lineRule="auto"/>
        <w:jc w:val="both"/>
        <w:rPr>
          <w:sz w:val="20"/>
          <w:szCs w:val="20"/>
        </w:rPr>
      </w:pPr>
      <w:r w:rsidRPr="00163D65">
        <w:rPr>
          <w:b/>
          <w:sz w:val="20"/>
          <w:szCs w:val="20"/>
        </w:rPr>
        <w:t>CST</w:t>
      </w:r>
      <w:r w:rsidRPr="00163D65">
        <w:rPr>
          <w:sz w:val="20"/>
          <w:szCs w:val="20"/>
        </w:rPr>
        <w:tab/>
      </w:r>
      <w:r w:rsidRPr="00163D65">
        <w:rPr>
          <w:sz w:val="20"/>
          <w:szCs w:val="20"/>
        </w:rPr>
        <w:tab/>
      </w:r>
      <w:r w:rsidRPr="00163D65">
        <w:rPr>
          <w:sz w:val="20"/>
          <w:szCs w:val="20"/>
        </w:rPr>
        <w:tab/>
        <w:t>Community Support Team</w:t>
      </w:r>
    </w:p>
    <w:p w14:paraId="18A8FC3F" w14:textId="77777777" w:rsidR="006F2120" w:rsidRPr="00163D65" w:rsidRDefault="00E055A4">
      <w:pPr>
        <w:spacing w:after="0" w:line="240" w:lineRule="auto"/>
        <w:jc w:val="both"/>
        <w:rPr>
          <w:sz w:val="20"/>
          <w:szCs w:val="20"/>
        </w:rPr>
      </w:pPr>
      <w:r w:rsidRPr="00163D65">
        <w:rPr>
          <w:b/>
          <w:sz w:val="20"/>
          <w:szCs w:val="20"/>
        </w:rPr>
        <w:t>DGFP</w:t>
      </w:r>
      <w:r w:rsidRPr="00163D65">
        <w:rPr>
          <w:b/>
          <w:sz w:val="20"/>
          <w:szCs w:val="20"/>
        </w:rPr>
        <w:tab/>
      </w:r>
      <w:r w:rsidRPr="00163D65">
        <w:rPr>
          <w:b/>
          <w:sz w:val="20"/>
          <w:szCs w:val="20"/>
        </w:rPr>
        <w:tab/>
      </w:r>
      <w:r w:rsidRPr="00163D65">
        <w:rPr>
          <w:b/>
          <w:sz w:val="20"/>
          <w:szCs w:val="20"/>
        </w:rPr>
        <w:tab/>
      </w:r>
      <w:r w:rsidRPr="00163D65">
        <w:rPr>
          <w:sz w:val="20"/>
          <w:szCs w:val="20"/>
        </w:rPr>
        <w:t>Directorate General of Family Planning</w:t>
      </w:r>
    </w:p>
    <w:p w14:paraId="18A8FC40" w14:textId="77777777" w:rsidR="006F2120" w:rsidRPr="00163D65" w:rsidRDefault="00E055A4">
      <w:pPr>
        <w:spacing w:after="0" w:line="240" w:lineRule="auto"/>
        <w:jc w:val="both"/>
        <w:rPr>
          <w:sz w:val="20"/>
          <w:szCs w:val="20"/>
        </w:rPr>
      </w:pPr>
      <w:r w:rsidRPr="00163D65">
        <w:rPr>
          <w:b/>
          <w:sz w:val="20"/>
          <w:szCs w:val="20"/>
        </w:rPr>
        <w:t>DGHS</w:t>
      </w:r>
      <w:r w:rsidRPr="00163D65">
        <w:rPr>
          <w:sz w:val="20"/>
          <w:szCs w:val="20"/>
        </w:rPr>
        <w:tab/>
      </w:r>
      <w:r w:rsidRPr="00163D65">
        <w:rPr>
          <w:sz w:val="20"/>
          <w:szCs w:val="20"/>
        </w:rPr>
        <w:tab/>
      </w:r>
      <w:r w:rsidRPr="00163D65">
        <w:rPr>
          <w:sz w:val="20"/>
          <w:szCs w:val="20"/>
        </w:rPr>
        <w:tab/>
        <w:t>Directorate General of Health Services</w:t>
      </w:r>
    </w:p>
    <w:p w14:paraId="18A8FC41" w14:textId="77777777" w:rsidR="006F2120" w:rsidRPr="00163D65" w:rsidRDefault="00E055A4">
      <w:pPr>
        <w:spacing w:after="0" w:line="240" w:lineRule="auto"/>
        <w:jc w:val="both"/>
        <w:rPr>
          <w:sz w:val="20"/>
          <w:szCs w:val="20"/>
        </w:rPr>
      </w:pPr>
      <w:r w:rsidRPr="00163D65">
        <w:rPr>
          <w:b/>
          <w:sz w:val="20"/>
          <w:szCs w:val="20"/>
        </w:rPr>
        <w:t>DH</w:t>
      </w:r>
      <w:r w:rsidRPr="00163D65">
        <w:rPr>
          <w:sz w:val="20"/>
          <w:szCs w:val="20"/>
        </w:rPr>
        <w:tab/>
      </w:r>
      <w:r w:rsidRPr="00163D65">
        <w:rPr>
          <w:sz w:val="20"/>
          <w:szCs w:val="20"/>
        </w:rPr>
        <w:tab/>
      </w:r>
      <w:r w:rsidRPr="00163D65">
        <w:rPr>
          <w:sz w:val="20"/>
          <w:szCs w:val="20"/>
        </w:rPr>
        <w:tab/>
        <w:t>District Hospital</w:t>
      </w:r>
    </w:p>
    <w:p w14:paraId="18A8FC42" w14:textId="77777777" w:rsidR="006F2120" w:rsidRPr="00163D65" w:rsidRDefault="00E055A4">
      <w:pPr>
        <w:spacing w:after="0" w:line="240" w:lineRule="auto"/>
        <w:jc w:val="both"/>
        <w:rPr>
          <w:sz w:val="20"/>
          <w:szCs w:val="20"/>
        </w:rPr>
      </w:pPr>
      <w:r w:rsidRPr="00163D65">
        <w:rPr>
          <w:b/>
          <w:sz w:val="20"/>
          <w:szCs w:val="20"/>
        </w:rPr>
        <w:t>DMCH</w:t>
      </w:r>
      <w:r w:rsidRPr="00163D65">
        <w:rPr>
          <w:sz w:val="20"/>
          <w:szCs w:val="20"/>
        </w:rPr>
        <w:tab/>
      </w:r>
      <w:r w:rsidRPr="00163D65">
        <w:rPr>
          <w:sz w:val="20"/>
          <w:szCs w:val="20"/>
        </w:rPr>
        <w:tab/>
      </w:r>
      <w:r w:rsidRPr="00163D65">
        <w:rPr>
          <w:sz w:val="20"/>
          <w:szCs w:val="20"/>
        </w:rPr>
        <w:tab/>
        <w:t>Dhaka Medical College Hospital</w:t>
      </w:r>
    </w:p>
    <w:p w14:paraId="18A8FC43" w14:textId="23825609" w:rsidR="006F2120" w:rsidRPr="00163D65" w:rsidRDefault="00E055A4">
      <w:pPr>
        <w:spacing w:after="0" w:line="240" w:lineRule="auto"/>
        <w:jc w:val="both"/>
        <w:rPr>
          <w:sz w:val="20"/>
          <w:szCs w:val="20"/>
        </w:rPr>
      </w:pPr>
      <w:r w:rsidRPr="00163D65">
        <w:rPr>
          <w:b/>
          <w:sz w:val="20"/>
          <w:szCs w:val="20"/>
        </w:rPr>
        <w:t>EPI</w:t>
      </w:r>
      <w:r w:rsidRPr="00163D65">
        <w:rPr>
          <w:sz w:val="20"/>
          <w:szCs w:val="20"/>
        </w:rPr>
        <w:tab/>
      </w:r>
      <w:r w:rsidRPr="00163D65">
        <w:rPr>
          <w:sz w:val="20"/>
          <w:szCs w:val="20"/>
        </w:rPr>
        <w:tab/>
      </w:r>
      <w:r w:rsidRPr="00163D65">
        <w:rPr>
          <w:sz w:val="20"/>
          <w:szCs w:val="20"/>
        </w:rPr>
        <w:tab/>
        <w:t>Expanded Program o</w:t>
      </w:r>
      <w:r w:rsidR="003B7992" w:rsidRPr="00163D65">
        <w:rPr>
          <w:sz w:val="20"/>
          <w:szCs w:val="20"/>
        </w:rPr>
        <w:t>n</w:t>
      </w:r>
      <w:r w:rsidRPr="00163D65">
        <w:rPr>
          <w:sz w:val="20"/>
          <w:szCs w:val="20"/>
        </w:rPr>
        <w:t xml:space="preserve"> Immunization</w:t>
      </w:r>
    </w:p>
    <w:p w14:paraId="18A8FC44" w14:textId="77777777" w:rsidR="006F2120" w:rsidRPr="00163D65" w:rsidRDefault="00E055A4">
      <w:pPr>
        <w:spacing w:after="0" w:line="240" w:lineRule="auto"/>
        <w:jc w:val="both"/>
        <w:rPr>
          <w:sz w:val="20"/>
          <w:szCs w:val="20"/>
        </w:rPr>
      </w:pPr>
      <w:r w:rsidRPr="00163D65">
        <w:rPr>
          <w:b/>
          <w:sz w:val="20"/>
          <w:szCs w:val="20"/>
        </w:rPr>
        <w:t>EPZ</w:t>
      </w:r>
      <w:r w:rsidRPr="00163D65">
        <w:rPr>
          <w:sz w:val="20"/>
          <w:szCs w:val="20"/>
        </w:rPr>
        <w:tab/>
      </w:r>
      <w:r w:rsidRPr="00163D65">
        <w:rPr>
          <w:sz w:val="20"/>
          <w:szCs w:val="20"/>
        </w:rPr>
        <w:tab/>
      </w:r>
      <w:r w:rsidRPr="00163D65">
        <w:rPr>
          <w:sz w:val="20"/>
          <w:szCs w:val="20"/>
        </w:rPr>
        <w:tab/>
        <w:t>Export Processing Zone</w:t>
      </w:r>
    </w:p>
    <w:p w14:paraId="18A8FC45" w14:textId="77777777" w:rsidR="006F2120" w:rsidRPr="00163D65" w:rsidRDefault="00E055A4">
      <w:pPr>
        <w:spacing w:after="0" w:line="240" w:lineRule="auto"/>
        <w:jc w:val="both"/>
        <w:rPr>
          <w:sz w:val="20"/>
          <w:szCs w:val="20"/>
        </w:rPr>
      </w:pPr>
      <w:r w:rsidRPr="00163D65">
        <w:rPr>
          <w:b/>
          <w:sz w:val="20"/>
          <w:szCs w:val="20"/>
        </w:rPr>
        <w:t>FWA</w:t>
      </w:r>
      <w:r w:rsidRPr="00163D65">
        <w:rPr>
          <w:b/>
          <w:sz w:val="20"/>
          <w:szCs w:val="20"/>
        </w:rPr>
        <w:tab/>
      </w:r>
      <w:r w:rsidRPr="00163D65">
        <w:rPr>
          <w:sz w:val="20"/>
          <w:szCs w:val="20"/>
        </w:rPr>
        <w:tab/>
      </w:r>
      <w:r w:rsidRPr="00163D65">
        <w:rPr>
          <w:sz w:val="20"/>
          <w:szCs w:val="20"/>
        </w:rPr>
        <w:tab/>
        <w:t>Family Welfare Assistant</w:t>
      </w:r>
    </w:p>
    <w:p w14:paraId="18A8FC46" w14:textId="77777777" w:rsidR="006F2120" w:rsidRPr="00163D65" w:rsidRDefault="00E055A4">
      <w:pPr>
        <w:spacing w:after="0" w:line="240" w:lineRule="auto"/>
        <w:jc w:val="both"/>
        <w:rPr>
          <w:sz w:val="20"/>
          <w:szCs w:val="20"/>
        </w:rPr>
      </w:pPr>
      <w:r w:rsidRPr="00163D65">
        <w:rPr>
          <w:b/>
          <w:sz w:val="20"/>
          <w:szCs w:val="20"/>
        </w:rPr>
        <w:t>FWC</w:t>
      </w:r>
      <w:r w:rsidRPr="00163D65">
        <w:rPr>
          <w:sz w:val="20"/>
          <w:szCs w:val="20"/>
        </w:rPr>
        <w:tab/>
      </w:r>
      <w:r w:rsidRPr="00163D65">
        <w:rPr>
          <w:sz w:val="20"/>
          <w:szCs w:val="20"/>
        </w:rPr>
        <w:tab/>
      </w:r>
      <w:r w:rsidRPr="00163D65">
        <w:rPr>
          <w:sz w:val="20"/>
          <w:szCs w:val="20"/>
        </w:rPr>
        <w:tab/>
        <w:t>Family Welfare Center</w:t>
      </w:r>
    </w:p>
    <w:p w14:paraId="18A8FC47" w14:textId="77777777" w:rsidR="006F2120" w:rsidRPr="00163D65" w:rsidRDefault="00E055A4">
      <w:pPr>
        <w:spacing w:after="0" w:line="240" w:lineRule="auto"/>
        <w:jc w:val="both"/>
        <w:rPr>
          <w:sz w:val="20"/>
          <w:szCs w:val="20"/>
        </w:rPr>
      </w:pPr>
      <w:r w:rsidRPr="00163D65">
        <w:rPr>
          <w:b/>
          <w:sz w:val="20"/>
          <w:szCs w:val="20"/>
        </w:rPr>
        <w:t>FGD</w:t>
      </w:r>
      <w:r w:rsidRPr="00163D65">
        <w:rPr>
          <w:sz w:val="20"/>
          <w:szCs w:val="20"/>
        </w:rPr>
        <w:tab/>
      </w:r>
      <w:r w:rsidRPr="00163D65">
        <w:rPr>
          <w:sz w:val="20"/>
          <w:szCs w:val="20"/>
        </w:rPr>
        <w:tab/>
      </w:r>
      <w:r w:rsidRPr="00163D65">
        <w:rPr>
          <w:sz w:val="20"/>
          <w:szCs w:val="20"/>
        </w:rPr>
        <w:tab/>
        <w:t>Focus Group Discussion</w:t>
      </w:r>
    </w:p>
    <w:p w14:paraId="18A8FC48" w14:textId="77777777" w:rsidR="006F2120" w:rsidRPr="00163D65" w:rsidRDefault="00E055A4">
      <w:pPr>
        <w:spacing w:after="0" w:line="240" w:lineRule="auto"/>
        <w:jc w:val="both"/>
        <w:rPr>
          <w:sz w:val="20"/>
          <w:szCs w:val="20"/>
        </w:rPr>
      </w:pPr>
      <w:r w:rsidRPr="00163D65">
        <w:rPr>
          <w:b/>
          <w:sz w:val="20"/>
          <w:szCs w:val="20"/>
        </w:rPr>
        <w:t>GOB</w:t>
      </w:r>
      <w:r w:rsidRPr="00163D65">
        <w:rPr>
          <w:sz w:val="20"/>
          <w:szCs w:val="20"/>
        </w:rPr>
        <w:tab/>
      </w:r>
      <w:r w:rsidRPr="00163D65">
        <w:rPr>
          <w:sz w:val="20"/>
          <w:szCs w:val="20"/>
        </w:rPr>
        <w:tab/>
      </w:r>
      <w:r w:rsidRPr="00163D65">
        <w:rPr>
          <w:sz w:val="20"/>
          <w:szCs w:val="20"/>
        </w:rPr>
        <w:tab/>
        <w:t>Government of Bangladesh</w:t>
      </w:r>
    </w:p>
    <w:p w14:paraId="18A8FC49" w14:textId="77777777" w:rsidR="006F2120" w:rsidRPr="00163D65" w:rsidRDefault="00E055A4">
      <w:pPr>
        <w:spacing w:after="0" w:line="240" w:lineRule="auto"/>
        <w:jc w:val="both"/>
        <w:rPr>
          <w:sz w:val="20"/>
          <w:szCs w:val="20"/>
        </w:rPr>
      </w:pPr>
      <w:r w:rsidRPr="00163D65">
        <w:rPr>
          <w:b/>
          <w:sz w:val="20"/>
          <w:szCs w:val="20"/>
        </w:rPr>
        <w:t>HA</w:t>
      </w:r>
      <w:r w:rsidRPr="00163D65">
        <w:rPr>
          <w:sz w:val="20"/>
          <w:szCs w:val="20"/>
        </w:rPr>
        <w:tab/>
      </w:r>
      <w:r w:rsidRPr="00163D65">
        <w:rPr>
          <w:sz w:val="20"/>
          <w:szCs w:val="20"/>
        </w:rPr>
        <w:tab/>
      </w:r>
      <w:r w:rsidRPr="00163D65">
        <w:rPr>
          <w:sz w:val="20"/>
          <w:szCs w:val="20"/>
        </w:rPr>
        <w:tab/>
        <w:t>Health Assistant</w:t>
      </w:r>
    </w:p>
    <w:p w14:paraId="18A8FC4A" w14:textId="7DA07CB7" w:rsidR="006F2120" w:rsidRPr="00163D65" w:rsidRDefault="385BE005">
      <w:pPr>
        <w:spacing w:after="0" w:line="240" w:lineRule="auto"/>
        <w:jc w:val="both"/>
        <w:rPr>
          <w:sz w:val="20"/>
          <w:szCs w:val="20"/>
        </w:rPr>
      </w:pPr>
      <w:r w:rsidRPr="00163D65">
        <w:rPr>
          <w:b/>
          <w:bCs/>
          <w:sz w:val="20"/>
          <w:szCs w:val="20"/>
        </w:rPr>
        <w:t>HAEFA</w:t>
      </w:r>
      <w:r w:rsidR="00E055A4" w:rsidRPr="00163D65">
        <w:tab/>
      </w:r>
      <w:r w:rsidR="00E055A4" w:rsidRPr="00163D65">
        <w:tab/>
      </w:r>
      <w:r w:rsidRPr="00163D65">
        <w:rPr>
          <w:sz w:val="20"/>
          <w:szCs w:val="20"/>
        </w:rPr>
        <w:t>Health and Education for All</w:t>
      </w:r>
    </w:p>
    <w:p w14:paraId="18A8FC4B" w14:textId="77777777" w:rsidR="006F2120" w:rsidRPr="00163D65" w:rsidRDefault="00E055A4">
      <w:pPr>
        <w:spacing w:after="0" w:line="240" w:lineRule="auto"/>
        <w:jc w:val="both"/>
        <w:rPr>
          <w:sz w:val="20"/>
          <w:szCs w:val="20"/>
        </w:rPr>
      </w:pPr>
      <w:r w:rsidRPr="00163D65">
        <w:rPr>
          <w:b/>
          <w:sz w:val="20"/>
          <w:szCs w:val="20"/>
        </w:rPr>
        <w:t>HDU</w:t>
      </w:r>
      <w:r w:rsidRPr="00163D65">
        <w:rPr>
          <w:sz w:val="20"/>
          <w:szCs w:val="20"/>
        </w:rPr>
        <w:tab/>
      </w:r>
      <w:r w:rsidRPr="00163D65">
        <w:rPr>
          <w:sz w:val="20"/>
          <w:szCs w:val="20"/>
        </w:rPr>
        <w:tab/>
      </w:r>
      <w:r w:rsidRPr="00163D65">
        <w:rPr>
          <w:sz w:val="20"/>
          <w:szCs w:val="20"/>
        </w:rPr>
        <w:tab/>
        <w:t>High Dependency Unit</w:t>
      </w:r>
    </w:p>
    <w:p w14:paraId="18A8FC4C" w14:textId="77777777" w:rsidR="006F2120" w:rsidRPr="00163D65" w:rsidRDefault="00E055A4">
      <w:pPr>
        <w:spacing w:after="0" w:line="240" w:lineRule="auto"/>
        <w:jc w:val="both"/>
        <w:rPr>
          <w:sz w:val="20"/>
          <w:szCs w:val="20"/>
        </w:rPr>
      </w:pPr>
      <w:r w:rsidRPr="00163D65">
        <w:rPr>
          <w:b/>
          <w:sz w:val="20"/>
          <w:szCs w:val="20"/>
        </w:rPr>
        <w:t>ICU</w:t>
      </w:r>
      <w:r w:rsidRPr="00163D65">
        <w:rPr>
          <w:sz w:val="20"/>
          <w:szCs w:val="20"/>
        </w:rPr>
        <w:tab/>
      </w:r>
      <w:r w:rsidRPr="00163D65">
        <w:rPr>
          <w:sz w:val="20"/>
          <w:szCs w:val="20"/>
        </w:rPr>
        <w:tab/>
      </w:r>
      <w:r w:rsidRPr="00163D65">
        <w:rPr>
          <w:sz w:val="20"/>
          <w:szCs w:val="20"/>
        </w:rPr>
        <w:tab/>
        <w:t>Intensive Care Unit</w:t>
      </w:r>
    </w:p>
    <w:p w14:paraId="18A8FC4D" w14:textId="77777777" w:rsidR="006F2120" w:rsidRPr="00163D65" w:rsidRDefault="00E055A4">
      <w:pPr>
        <w:spacing w:after="0" w:line="240" w:lineRule="auto"/>
        <w:jc w:val="both"/>
        <w:rPr>
          <w:sz w:val="20"/>
          <w:szCs w:val="20"/>
        </w:rPr>
      </w:pPr>
      <w:r w:rsidRPr="00163D65">
        <w:rPr>
          <w:b/>
          <w:sz w:val="20"/>
          <w:szCs w:val="20"/>
        </w:rPr>
        <w:t>IEDCR</w:t>
      </w:r>
      <w:r w:rsidRPr="00163D65">
        <w:rPr>
          <w:sz w:val="20"/>
          <w:szCs w:val="20"/>
        </w:rPr>
        <w:tab/>
      </w:r>
      <w:r w:rsidRPr="00163D65">
        <w:rPr>
          <w:sz w:val="20"/>
          <w:szCs w:val="20"/>
        </w:rPr>
        <w:tab/>
      </w:r>
      <w:r w:rsidRPr="00163D65">
        <w:rPr>
          <w:sz w:val="20"/>
          <w:szCs w:val="20"/>
        </w:rPr>
        <w:tab/>
        <w:t>Institute of Epidemiology Disease Control and Research</w:t>
      </w:r>
    </w:p>
    <w:p w14:paraId="18A8FC4E" w14:textId="77777777" w:rsidR="006F2120" w:rsidRPr="00163D65" w:rsidRDefault="00E055A4">
      <w:pPr>
        <w:spacing w:after="0" w:line="240" w:lineRule="auto"/>
        <w:jc w:val="both"/>
        <w:rPr>
          <w:sz w:val="20"/>
          <w:szCs w:val="20"/>
        </w:rPr>
      </w:pPr>
      <w:r w:rsidRPr="00163D65">
        <w:rPr>
          <w:b/>
          <w:sz w:val="20"/>
          <w:szCs w:val="20"/>
        </w:rPr>
        <w:t>IPC</w:t>
      </w:r>
      <w:r w:rsidRPr="00163D65">
        <w:rPr>
          <w:sz w:val="20"/>
          <w:szCs w:val="20"/>
        </w:rPr>
        <w:tab/>
      </w:r>
      <w:r w:rsidRPr="00163D65">
        <w:rPr>
          <w:sz w:val="20"/>
          <w:szCs w:val="20"/>
        </w:rPr>
        <w:tab/>
      </w:r>
      <w:r w:rsidRPr="00163D65">
        <w:rPr>
          <w:sz w:val="20"/>
          <w:szCs w:val="20"/>
        </w:rPr>
        <w:tab/>
        <w:t>Infection Prevention and Control</w:t>
      </w:r>
    </w:p>
    <w:p w14:paraId="18A8FC4F" w14:textId="77777777" w:rsidR="006F2120" w:rsidRPr="00163D65" w:rsidRDefault="00E055A4">
      <w:pPr>
        <w:spacing w:after="0" w:line="240" w:lineRule="auto"/>
        <w:jc w:val="both"/>
        <w:rPr>
          <w:sz w:val="20"/>
          <w:szCs w:val="20"/>
        </w:rPr>
      </w:pPr>
      <w:r w:rsidRPr="00163D65">
        <w:rPr>
          <w:b/>
          <w:sz w:val="20"/>
          <w:szCs w:val="20"/>
        </w:rPr>
        <w:t>MCH</w:t>
      </w:r>
      <w:r w:rsidRPr="00163D65">
        <w:rPr>
          <w:sz w:val="20"/>
          <w:szCs w:val="20"/>
        </w:rPr>
        <w:tab/>
      </w:r>
      <w:r w:rsidRPr="00163D65">
        <w:rPr>
          <w:sz w:val="20"/>
          <w:szCs w:val="20"/>
        </w:rPr>
        <w:tab/>
      </w:r>
      <w:r w:rsidRPr="00163D65">
        <w:rPr>
          <w:sz w:val="20"/>
          <w:szCs w:val="20"/>
        </w:rPr>
        <w:tab/>
        <w:t>Medical College Hospital</w:t>
      </w:r>
    </w:p>
    <w:p w14:paraId="18A8FC50" w14:textId="77777777" w:rsidR="006F2120" w:rsidRPr="00163D65" w:rsidRDefault="00E055A4">
      <w:pPr>
        <w:spacing w:after="0" w:line="240" w:lineRule="auto"/>
        <w:jc w:val="both"/>
        <w:rPr>
          <w:sz w:val="20"/>
          <w:szCs w:val="20"/>
        </w:rPr>
      </w:pPr>
      <w:r w:rsidRPr="00163D65">
        <w:rPr>
          <w:b/>
          <w:sz w:val="20"/>
          <w:szCs w:val="20"/>
        </w:rPr>
        <w:t>MEAL</w:t>
      </w:r>
      <w:r w:rsidRPr="00163D65">
        <w:rPr>
          <w:sz w:val="20"/>
          <w:szCs w:val="20"/>
        </w:rPr>
        <w:tab/>
      </w:r>
      <w:r w:rsidRPr="00163D65">
        <w:rPr>
          <w:sz w:val="20"/>
          <w:szCs w:val="20"/>
        </w:rPr>
        <w:tab/>
      </w:r>
      <w:r w:rsidRPr="00163D65">
        <w:rPr>
          <w:sz w:val="20"/>
          <w:szCs w:val="20"/>
        </w:rPr>
        <w:tab/>
        <w:t>Monitoring Evaluation and Learning</w:t>
      </w:r>
    </w:p>
    <w:p w14:paraId="18A8FC51" w14:textId="77777777" w:rsidR="006F2120" w:rsidRPr="00163D65" w:rsidRDefault="00E055A4">
      <w:pPr>
        <w:spacing w:after="0" w:line="240" w:lineRule="auto"/>
        <w:jc w:val="both"/>
        <w:rPr>
          <w:sz w:val="20"/>
          <w:szCs w:val="20"/>
        </w:rPr>
      </w:pPr>
      <w:r w:rsidRPr="00163D65">
        <w:rPr>
          <w:b/>
          <w:sz w:val="20"/>
          <w:szCs w:val="20"/>
        </w:rPr>
        <w:t>MHPS</w:t>
      </w:r>
      <w:r w:rsidRPr="00163D65">
        <w:rPr>
          <w:sz w:val="20"/>
          <w:szCs w:val="20"/>
        </w:rPr>
        <w:tab/>
      </w:r>
      <w:r w:rsidRPr="00163D65">
        <w:rPr>
          <w:sz w:val="20"/>
          <w:szCs w:val="20"/>
        </w:rPr>
        <w:tab/>
      </w:r>
      <w:r w:rsidRPr="00163D65">
        <w:rPr>
          <w:sz w:val="20"/>
          <w:szCs w:val="20"/>
        </w:rPr>
        <w:tab/>
        <w:t>Mental Health Peer Support</w:t>
      </w:r>
    </w:p>
    <w:p w14:paraId="18A8FC52" w14:textId="77777777" w:rsidR="006F2120" w:rsidRPr="00163D65" w:rsidRDefault="00E055A4">
      <w:pPr>
        <w:spacing w:after="0" w:line="240" w:lineRule="auto"/>
        <w:jc w:val="both"/>
        <w:rPr>
          <w:sz w:val="20"/>
          <w:szCs w:val="20"/>
        </w:rPr>
      </w:pPr>
      <w:r w:rsidRPr="00163D65">
        <w:rPr>
          <w:b/>
          <w:sz w:val="20"/>
          <w:szCs w:val="20"/>
        </w:rPr>
        <w:t>MIS</w:t>
      </w:r>
      <w:r w:rsidRPr="00163D65">
        <w:rPr>
          <w:sz w:val="20"/>
          <w:szCs w:val="20"/>
        </w:rPr>
        <w:tab/>
      </w:r>
      <w:r w:rsidRPr="00163D65">
        <w:rPr>
          <w:sz w:val="20"/>
          <w:szCs w:val="20"/>
        </w:rPr>
        <w:tab/>
      </w:r>
      <w:r w:rsidRPr="00163D65">
        <w:rPr>
          <w:sz w:val="20"/>
          <w:szCs w:val="20"/>
        </w:rPr>
        <w:tab/>
        <w:t>Management Information System</w:t>
      </w:r>
    </w:p>
    <w:p w14:paraId="18A8FC53" w14:textId="10DD8114" w:rsidR="006F2120" w:rsidRPr="00163D65" w:rsidRDefault="00E055A4">
      <w:pPr>
        <w:spacing w:after="0" w:line="240" w:lineRule="auto"/>
        <w:jc w:val="both"/>
        <w:rPr>
          <w:sz w:val="20"/>
          <w:szCs w:val="20"/>
        </w:rPr>
      </w:pPr>
      <w:r w:rsidRPr="00163D65">
        <w:rPr>
          <w:b/>
          <w:sz w:val="20"/>
          <w:szCs w:val="20"/>
        </w:rPr>
        <w:t>MNCSP</w:t>
      </w:r>
      <w:r w:rsidRPr="00163D65">
        <w:rPr>
          <w:sz w:val="20"/>
          <w:szCs w:val="20"/>
        </w:rPr>
        <w:tab/>
      </w:r>
      <w:r w:rsidRPr="00163D65">
        <w:rPr>
          <w:sz w:val="20"/>
          <w:szCs w:val="20"/>
        </w:rPr>
        <w:tab/>
        <w:t>Maternal and Newborn Care Strengthening Project</w:t>
      </w:r>
    </w:p>
    <w:p w14:paraId="18A8FC54" w14:textId="1CAD94D7" w:rsidR="006F2120" w:rsidRPr="00163D65" w:rsidRDefault="00E055A4">
      <w:pPr>
        <w:spacing w:after="0" w:line="240" w:lineRule="auto"/>
        <w:jc w:val="both"/>
        <w:rPr>
          <w:sz w:val="20"/>
          <w:szCs w:val="20"/>
        </w:rPr>
      </w:pPr>
      <w:r w:rsidRPr="00163D65">
        <w:rPr>
          <w:b/>
          <w:sz w:val="20"/>
          <w:szCs w:val="20"/>
        </w:rPr>
        <w:t>MOHFW</w:t>
      </w:r>
      <w:r w:rsidRPr="00163D65">
        <w:rPr>
          <w:sz w:val="20"/>
          <w:szCs w:val="20"/>
        </w:rPr>
        <w:tab/>
      </w:r>
      <w:r w:rsidRPr="00163D65">
        <w:rPr>
          <w:sz w:val="20"/>
          <w:szCs w:val="20"/>
        </w:rPr>
        <w:tab/>
        <w:t>Ministry of Health and Family Welfare</w:t>
      </w:r>
    </w:p>
    <w:p w14:paraId="18A8FC55" w14:textId="77777777" w:rsidR="006F2120" w:rsidRPr="00163D65" w:rsidRDefault="00E055A4">
      <w:pPr>
        <w:spacing w:after="0" w:line="240" w:lineRule="auto"/>
        <w:jc w:val="both"/>
        <w:rPr>
          <w:sz w:val="20"/>
          <w:szCs w:val="20"/>
        </w:rPr>
      </w:pPr>
      <w:r w:rsidRPr="00163D65">
        <w:rPr>
          <w:b/>
          <w:sz w:val="20"/>
          <w:szCs w:val="20"/>
        </w:rPr>
        <w:t>NTWC</w:t>
      </w:r>
      <w:r w:rsidRPr="00163D65">
        <w:rPr>
          <w:b/>
          <w:sz w:val="20"/>
          <w:szCs w:val="20"/>
        </w:rPr>
        <w:tab/>
      </w:r>
      <w:r w:rsidRPr="00163D65">
        <w:rPr>
          <w:sz w:val="20"/>
          <w:szCs w:val="20"/>
        </w:rPr>
        <w:tab/>
      </w:r>
      <w:r w:rsidRPr="00163D65">
        <w:rPr>
          <w:sz w:val="20"/>
          <w:szCs w:val="20"/>
        </w:rPr>
        <w:tab/>
        <w:t>National Technical Working Committee</w:t>
      </w:r>
    </w:p>
    <w:p w14:paraId="18A8FC56" w14:textId="77777777" w:rsidR="006F2120" w:rsidRPr="00163D65" w:rsidRDefault="00E055A4">
      <w:pPr>
        <w:spacing w:after="0" w:line="240" w:lineRule="auto"/>
        <w:jc w:val="both"/>
        <w:rPr>
          <w:sz w:val="20"/>
          <w:szCs w:val="20"/>
        </w:rPr>
      </w:pPr>
      <w:r w:rsidRPr="00163D65">
        <w:rPr>
          <w:b/>
          <w:sz w:val="20"/>
          <w:szCs w:val="20"/>
        </w:rPr>
        <w:t>RMG</w:t>
      </w:r>
      <w:r w:rsidRPr="00163D65">
        <w:tab/>
      </w:r>
      <w:r w:rsidRPr="00163D65">
        <w:tab/>
      </w:r>
      <w:r w:rsidRPr="00163D65">
        <w:tab/>
      </w:r>
      <w:r w:rsidRPr="00163D65">
        <w:rPr>
          <w:sz w:val="20"/>
          <w:szCs w:val="20"/>
        </w:rPr>
        <w:t>Ready-Made Garment</w:t>
      </w:r>
    </w:p>
    <w:p w14:paraId="18A8FC57" w14:textId="4A33B4E7" w:rsidR="006F2120" w:rsidRPr="00163D65" w:rsidRDefault="385BE005">
      <w:pPr>
        <w:spacing w:after="0" w:line="240" w:lineRule="auto"/>
        <w:jc w:val="both"/>
        <w:rPr>
          <w:sz w:val="20"/>
          <w:szCs w:val="20"/>
        </w:rPr>
      </w:pPr>
      <w:r w:rsidRPr="00163D65">
        <w:rPr>
          <w:b/>
          <w:bCs/>
          <w:sz w:val="20"/>
          <w:szCs w:val="20"/>
        </w:rPr>
        <w:t>RT-PCR</w:t>
      </w:r>
      <w:r w:rsidR="00E055A4" w:rsidRPr="00163D65">
        <w:tab/>
      </w:r>
      <w:r w:rsidR="00E055A4" w:rsidRPr="00163D65">
        <w:tab/>
      </w:r>
      <w:r w:rsidRPr="00163D65">
        <w:rPr>
          <w:sz w:val="20"/>
          <w:szCs w:val="20"/>
        </w:rPr>
        <w:t>Reverse Transcriptase Polymerase Chain Reaction</w:t>
      </w:r>
    </w:p>
    <w:p w14:paraId="18A8FC58" w14:textId="3CAFCF9E" w:rsidR="006F2120" w:rsidRPr="00163D65" w:rsidRDefault="00E055A4">
      <w:pPr>
        <w:spacing w:after="0" w:line="240" w:lineRule="auto"/>
        <w:jc w:val="both"/>
        <w:rPr>
          <w:sz w:val="20"/>
          <w:szCs w:val="20"/>
        </w:rPr>
      </w:pPr>
      <w:r w:rsidRPr="00163D65">
        <w:rPr>
          <w:b/>
          <w:sz w:val="20"/>
          <w:szCs w:val="20"/>
        </w:rPr>
        <w:t>SACMO</w:t>
      </w:r>
      <w:r w:rsidRPr="00163D65">
        <w:rPr>
          <w:b/>
          <w:sz w:val="20"/>
          <w:szCs w:val="20"/>
        </w:rPr>
        <w:tab/>
      </w:r>
      <w:r w:rsidRPr="00163D65">
        <w:rPr>
          <w:sz w:val="20"/>
          <w:szCs w:val="20"/>
        </w:rPr>
        <w:tab/>
        <w:t>Sub Assistant Community Medical Officer</w:t>
      </w:r>
    </w:p>
    <w:p w14:paraId="18A8FC59" w14:textId="77777777" w:rsidR="006F2120" w:rsidRPr="00163D65" w:rsidRDefault="00E055A4">
      <w:pPr>
        <w:spacing w:after="0" w:line="240" w:lineRule="auto"/>
        <w:jc w:val="both"/>
        <w:rPr>
          <w:sz w:val="20"/>
          <w:szCs w:val="20"/>
        </w:rPr>
      </w:pPr>
      <w:r w:rsidRPr="00163D65">
        <w:rPr>
          <w:b/>
          <w:sz w:val="20"/>
          <w:szCs w:val="20"/>
        </w:rPr>
        <w:t>SCI</w:t>
      </w:r>
      <w:r w:rsidRPr="00163D65">
        <w:rPr>
          <w:sz w:val="20"/>
          <w:szCs w:val="20"/>
        </w:rPr>
        <w:tab/>
      </w:r>
      <w:r w:rsidRPr="00163D65">
        <w:rPr>
          <w:sz w:val="20"/>
          <w:szCs w:val="20"/>
        </w:rPr>
        <w:tab/>
      </w:r>
      <w:r w:rsidRPr="00163D65">
        <w:rPr>
          <w:sz w:val="20"/>
          <w:szCs w:val="20"/>
        </w:rPr>
        <w:tab/>
        <w:t>Save the Children International</w:t>
      </w:r>
    </w:p>
    <w:p w14:paraId="18A8FC5A" w14:textId="3FBCC819" w:rsidR="006F2120" w:rsidRPr="00163D65" w:rsidRDefault="00E055A4">
      <w:pPr>
        <w:spacing w:after="0" w:line="240" w:lineRule="auto"/>
        <w:jc w:val="both"/>
        <w:rPr>
          <w:b/>
          <w:sz w:val="20"/>
          <w:szCs w:val="20"/>
        </w:rPr>
      </w:pPr>
      <w:r w:rsidRPr="00163D65">
        <w:rPr>
          <w:b/>
          <w:sz w:val="20"/>
          <w:szCs w:val="20"/>
        </w:rPr>
        <w:t>SCANU</w:t>
      </w:r>
      <w:r w:rsidRPr="00163D65">
        <w:rPr>
          <w:b/>
          <w:sz w:val="20"/>
          <w:szCs w:val="20"/>
        </w:rPr>
        <w:tab/>
      </w:r>
      <w:r w:rsidRPr="00163D65">
        <w:rPr>
          <w:b/>
          <w:sz w:val="20"/>
          <w:szCs w:val="20"/>
        </w:rPr>
        <w:tab/>
      </w:r>
      <w:r w:rsidRPr="00163D65">
        <w:rPr>
          <w:sz w:val="20"/>
          <w:szCs w:val="20"/>
        </w:rPr>
        <w:t>Special Care Newborn Unit</w:t>
      </w:r>
    </w:p>
    <w:p w14:paraId="18A8FC5B" w14:textId="77777777" w:rsidR="006F2120" w:rsidRPr="00163D65" w:rsidRDefault="00E055A4">
      <w:pPr>
        <w:spacing w:after="0" w:line="240" w:lineRule="auto"/>
        <w:jc w:val="both"/>
        <w:rPr>
          <w:sz w:val="20"/>
          <w:szCs w:val="20"/>
        </w:rPr>
      </w:pPr>
      <w:r w:rsidRPr="00163D65">
        <w:rPr>
          <w:b/>
          <w:sz w:val="20"/>
          <w:szCs w:val="20"/>
        </w:rPr>
        <w:t>TOT</w:t>
      </w:r>
      <w:r w:rsidRPr="00163D65">
        <w:rPr>
          <w:sz w:val="20"/>
          <w:szCs w:val="20"/>
        </w:rPr>
        <w:tab/>
      </w:r>
      <w:r w:rsidRPr="00163D65">
        <w:rPr>
          <w:sz w:val="20"/>
          <w:szCs w:val="20"/>
        </w:rPr>
        <w:tab/>
      </w:r>
      <w:r w:rsidRPr="00163D65">
        <w:rPr>
          <w:sz w:val="20"/>
          <w:szCs w:val="20"/>
        </w:rPr>
        <w:tab/>
        <w:t>Training of Trainers</w:t>
      </w:r>
    </w:p>
    <w:p w14:paraId="18A8FC5C" w14:textId="77777777" w:rsidR="006F2120" w:rsidRPr="00163D65" w:rsidRDefault="00E055A4">
      <w:pPr>
        <w:spacing w:after="0" w:line="240" w:lineRule="auto"/>
        <w:jc w:val="both"/>
        <w:rPr>
          <w:sz w:val="20"/>
          <w:szCs w:val="20"/>
        </w:rPr>
      </w:pPr>
      <w:r w:rsidRPr="00163D65">
        <w:rPr>
          <w:b/>
          <w:sz w:val="20"/>
          <w:szCs w:val="20"/>
        </w:rPr>
        <w:t>UHC</w:t>
      </w:r>
      <w:r w:rsidRPr="00163D65">
        <w:rPr>
          <w:sz w:val="20"/>
          <w:szCs w:val="20"/>
        </w:rPr>
        <w:tab/>
      </w:r>
      <w:r w:rsidRPr="00163D65">
        <w:rPr>
          <w:sz w:val="20"/>
          <w:szCs w:val="20"/>
        </w:rPr>
        <w:tab/>
      </w:r>
      <w:r w:rsidRPr="00163D65">
        <w:rPr>
          <w:sz w:val="20"/>
          <w:szCs w:val="20"/>
        </w:rPr>
        <w:tab/>
      </w:r>
      <w:proofErr w:type="spellStart"/>
      <w:r w:rsidRPr="00163D65">
        <w:rPr>
          <w:sz w:val="20"/>
          <w:szCs w:val="20"/>
        </w:rPr>
        <w:t>Upazila</w:t>
      </w:r>
      <w:proofErr w:type="spellEnd"/>
      <w:r w:rsidRPr="00163D65">
        <w:rPr>
          <w:sz w:val="20"/>
          <w:szCs w:val="20"/>
        </w:rPr>
        <w:t xml:space="preserve"> Health Complex</w:t>
      </w:r>
    </w:p>
    <w:p w14:paraId="18A8FC5D" w14:textId="48554FE8" w:rsidR="006F2120" w:rsidRPr="00163D65" w:rsidRDefault="00E055A4">
      <w:pPr>
        <w:spacing w:after="0" w:line="240" w:lineRule="auto"/>
        <w:jc w:val="both"/>
        <w:rPr>
          <w:sz w:val="20"/>
          <w:szCs w:val="20"/>
        </w:rPr>
      </w:pPr>
      <w:r w:rsidRPr="00163D65">
        <w:rPr>
          <w:b/>
          <w:sz w:val="20"/>
          <w:szCs w:val="20"/>
        </w:rPr>
        <w:t>UHFWC</w:t>
      </w:r>
      <w:r w:rsidRPr="00163D65">
        <w:rPr>
          <w:b/>
          <w:sz w:val="20"/>
          <w:szCs w:val="20"/>
        </w:rPr>
        <w:tab/>
      </w:r>
      <w:r w:rsidRPr="00163D65">
        <w:rPr>
          <w:sz w:val="20"/>
          <w:szCs w:val="20"/>
        </w:rPr>
        <w:tab/>
        <w:t>Union Health and Family Welfare Center</w:t>
      </w:r>
    </w:p>
    <w:p w14:paraId="18A8FC5E" w14:textId="77777777" w:rsidR="006F2120" w:rsidRPr="00163D65" w:rsidRDefault="00E055A4">
      <w:pPr>
        <w:spacing w:after="0" w:line="240" w:lineRule="auto"/>
        <w:jc w:val="both"/>
        <w:rPr>
          <w:sz w:val="20"/>
          <w:szCs w:val="20"/>
        </w:rPr>
      </w:pPr>
      <w:r w:rsidRPr="00163D65">
        <w:rPr>
          <w:b/>
          <w:sz w:val="20"/>
          <w:szCs w:val="20"/>
        </w:rPr>
        <w:t>US</w:t>
      </w:r>
      <w:r w:rsidRPr="00163D65">
        <w:rPr>
          <w:sz w:val="20"/>
          <w:szCs w:val="20"/>
        </w:rPr>
        <w:tab/>
      </w:r>
      <w:r w:rsidRPr="00163D65">
        <w:rPr>
          <w:sz w:val="20"/>
          <w:szCs w:val="20"/>
        </w:rPr>
        <w:tab/>
      </w:r>
      <w:r w:rsidRPr="00163D65">
        <w:rPr>
          <w:sz w:val="20"/>
          <w:szCs w:val="20"/>
        </w:rPr>
        <w:tab/>
        <w:t>United States</w:t>
      </w:r>
    </w:p>
    <w:p w14:paraId="18A8FC5F" w14:textId="77777777" w:rsidR="006F2120" w:rsidRPr="00163D65" w:rsidRDefault="00E055A4">
      <w:pPr>
        <w:spacing w:after="0" w:line="240" w:lineRule="auto"/>
        <w:jc w:val="both"/>
        <w:rPr>
          <w:sz w:val="20"/>
          <w:szCs w:val="20"/>
        </w:rPr>
      </w:pPr>
      <w:r w:rsidRPr="00163D65">
        <w:rPr>
          <w:b/>
          <w:sz w:val="20"/>
          <w:szCs w:val="20"/>
        </w:rPr>
        <w:t>USAID</w:t>
      </w:r>
      <w:r w:rsidRPr="00163D65">
        <w:rPr>
          <w:sz w:val="20"/>
          <w:szCs w:val="20"/>
        </w:rPr>
        <w:tab/>
      </w:r>
      <w:r w:rsidRPr="00163D65">
        <w:rPr>
          <w:sz w:val="20"/>
          <w:szCs w:val="20"/>
        </w:rPr>
        <w:tab/>
      </w:r>
      <w:r w:rsidRPr="00163D65">
        <w:rPr>
          <w:sz w:val="20"/>
          <w:szCs w:val="20"/>
        </w:rPr>
        <w:tab/>
        <w:t>United States Agency for International Development</w:t>
      </w:r>
    </w:p>
    <w:p w14:paraId="18A8FC60" w14:textId="77777777" w:rsidR="006F2120" w:rsidRPr="00163D65" w:rsidRDefault="00E055A4">
      <w:pPr>
        <w:spacing w:after="0" w:line="240" w:lineRule="auto"/>
        <w:jc w:val="both"/>
        <w:rPr>
          <w:sz w:val="20"/>
          <w:szCs w:val="20"/>
        </w:rPr>
      </w:pPr>
      <w:r w:rsidRPr="00163D65">
        <w:rPr>
          <w:b/>
          <w:sz w:val="20"/>
          <w:szCs w:val="20"/>
        </w:rPr>
        <w:t>USG</w:t>
      </w:r>
      <w:r w:rsidRPr="00163D65">
        <w:rPr>
          <w:sz w:val="20"/>
          <w:szCs w:val="20"/>
        </w:rPr>
        <w:tab/>
      </w:r>
      <w:r w:rsidRPr="00163D65">
        <w:rPr>
          <w:sz w:val="20"/>
          <w:szCs w:val="20"/>
        </w:rPr>
        <w:tab/>
      </w:r>
      <w:r w:rsidRPr="00163D65">
        <w:rPr>
          <w:sz w:val="20"/>
          <w:szCs w:val="20"/>
        </w:rPr>
        <w:tab/>
        <w:t>United States Government</w:t>
      </w:r>
    </w:p>
    <w:p w14:paraId="18A8FC61" w14:textId="77777777" w:rsidR="006F2120" w:rsidRPr="00163D65" w:rsidRDefault="00E055A4">
      <w:pPr>
        <w:spacing w:after="0" w:line="240" w:lineRule="auto"/>
        <w:jc w:val="both"/>
        <w:rPr>
          <w:sz w:val="20"/>
          <w:szCs w:val="20"/>
        </w:rPr>
      </w:pPr>
      <w:r w:rsidRPr="00163D65">
        <w:rPr>
          <w:b/>
          <w:sz w:val="20"/>
          <w:szCs w:val="20"/>
        </w:rPr>
        <w:t>WASH</w:t>
      </w:r>
      <w:r w:rsidRPr="00163D65">
        <w:rPr>
          <w:b/>
          <w:sz w:val="20"/>
          <w:szCs w:val="20"/>
        </w:rPr>
        <w:tab/>
      </w:r>
      <w:r w:rsidRPr="00163D65">
        <w:rPr>
          <w:sz w:val="20"/>
          <w:szCs w:val="20"/>
        </w:rPr>
        <w:tab/>
      </w:r>
      <w:r w:rsidRPr="00163D65">
        <w:rPr>
          <w:sz w:val="20"/>
          <w:szCs w:val="20"/>
        </w:rPr>
        <w:tab/>
        <w:t>Water Sanitation and Hygiene</w:t>
      </w:r>
    </w:p>
    <w:p w14:paraId="18A8FC62" w14:textId="77777777" w:rsidR="006F2120" w:rsidRPr="00163D65" w:rsidRDefault="00E055A4">
      <w:pPr>
        <w:spacing w:after="0" w:line="240" w:lineRule="auto"/>
        <w:jc w:val="both"/>
        <w:rPr>
          <w:sz w:val="20"/>
          <w:szCs w:val="20"/>
        </w:rPr>
        <w:sectPr w:rsidR="006F2120" w:rsidRPr="00163D65" w:rsidSect="006325A0">
          <w:headerReference w:type="even" r:id="rId15"/>
          <w:headerReference w:type="default" r:id="rId16"/>
          <w:footerReference w:type="even" r:id="rId17"/>
          <w:footerReference w:type="default" r:id="rId18"/>
          <w:headerReference w:type="first" r:id="rId19"/>
          <w:footerReference w:type="first" r:id="rId20"/>
          <w:pgSz w:w="12240" w:h="15840"/>
          <w:pgMar w:top="1440" w:right="1440" w:bottom="1440" w:left="1440" w:header="720" w:footer="720" w:gutter="0"/>
          <w:pgNumType w:fmt="lowerRoman" w:start="1"/>
          <w:cols w:space="720"/>
          <w:titlePg/>
        </w:sectPr>
      </w:pPr>
      <w:r w:rsidRPr="00163D65">
        <w:rPr>
          <w:b/>
          <w:sz w:val="20"/>
          <w:szCs w:val="20"/>
        </w:rPr>
        <w:t>WM</w:t>
      </w:r>
      <w:r w:rsidRPr="00163D65">
        <w:rPr>
          <w:sz w:val="20"/>
          <w:szCs w:val="20"/>
        </w:rPr>
        <w:tab/>
      </w:r>
      <w:r w:rsidRPr="00163D65">
        <w:rPr>
          <w:sz w:val="20"/>
          <w:szCs w:val="20"/>
        </w:rPr>
        <w:tab/>
      </w:r>
      <w:r w:rsidRPr="00163D65">
        <w:rPr>
          <w:sz w:val="20"/>
          <w:szCs w:val="20"/>
        </w:rPr>
        <w:tab/>
        <w:t>Waste Management</w:t>
      </w:r>
    </w:p>
    <w:p w14:paraId="18A8FC63" w14:textId="77777777" w:rsidR="006F2120" w:rsidRPr="00163D65" w:rsidRDefault="00E055A4" w:rsidP="007235C8">
      <w:pPr>
        <w:pStyle w:val="MaMoni1"/>
      </w:pPr>
      <w:bookmarkStart w:id="4" w:name="_Toc152336552"/>
      <w:r w:rsidRPr="00163D65">
        <w:lastRenderedPageBreak/>
        <w:t>EXECUTIVE SUMMARY</w:t>
      </w:r>
      <w:bookmarkEnd w:id="4"/>
    </w:p>
    <w:p w14:paraId="18A8FC64" w14:textId="65A6678A" w:rsidR="006F2120" w:rsidRPr="00163D65" w:rsidRDefault="00E055A4">
      <w:r w:rsidRPr="00163D65">
        <w:t>The COVID-19 pandemic affected every country and population across the world, with millions of lives lost and countless others having suffered the negative consequences of the virus itself or the global disruptions it caused, including the overwhelm of health systems.</w:t>
      </w:r>
      <w:r w:rsidR="00B877C9" w:rsidRPr="00163D65">
        <w:t xml:space="preserve"> </w:t>
      </w:r>
      <w:r w:rsidRPr="00163D65">
        <w:t xml:space="preserve">The lack of knowledge on the pathogenicity of the virus, pathology of the disease, and remedial interventions put tremendous pressure on health systems across the world, </w:t>
      </w:r>
      <w:r w:rsidR="00B877C9" w:rsidRPr="00163D65">
        <w:t>which had to</w:t>
      </w:r>
      <w:r w:rsidRPr="00163D65">
        <w:t xml:space="preserve"> deal with the sudden increase in patient load in hospitals and take </w:t>
      </w:r>
      <w:r w:rsidR="00B877C9" w:rsidRPr="00163D65">
        <w:t>adequate</w:t>
      </w:r>
      <w:r w:rsidRPr="00163D65">
        <w:t xml:space="preserve"> measure</w:t>
      </w:r>
      <w:r w:rsidR="00B877C9" w:rsidRPr="00163D65">
        <w:t xml:space="preserve"> to treat and prevent the spread of</w:t>
      </w:r>
      <w:r w:rsidRPr="00163D65">
        <w:t xml:space="preserve"> the disease. Bangladesh was no exception. Nevertheless, the Government of Bangladesh (GOB) immediately started mobilizing its resources and manpower to respond to the pandemic.</w:t>
      </w:r>
      <w:r w:rsidR="00E72101" w:rsidRPr="00163D65">
        <w:t xml:space="preserve"> </w:t>
      </w:r>
      <w:r w:rsidRPr="00163D65">
        <w:t xml:space="preserve">In July 2020, the GOB, in collaboration with development partners (DPs), developed the Bangladesh Preparedness and Response Plan (BPRP) to prevent and control COVID-19 and to reduce the impact of the pandemic on the health, wellbeing, and economy of the country. </w:t>
      </w:r>
    </w:p>
    <w:p w14:paraId="18A8FC65" w14:textId="771E3DF5" w:rsidR="006F2120" w:rsidRPr="00163D65" w:rsidRDefault="00E055A4">
      <w:r w:rsidRPr="00163D65">
        <w:t xml:space="preserve">The DPs supported the GOB in its efforts through multiple mechanisms and projects. </w:t>
      </w:r>
      <w:r w:rsidR="00FC7931" w:rsidRPr="00163D65">
        <w:t>A</w:t>
      </w:r>
      <w:r w:rsidRPr="00163D65">
        <w:t xml:space="preserve"> long-time partner of Bangladesh’s health system, USAID mobilized its resources through different projects to support the national response. USAID’s MaMoni Maternal and Newborn Care Strengthening Project (MNCSP) was entrusted to implement a wide array of activities to respond to the COVID-19 pandemic, through its addendum “MaMoni MNCSP Emergency Response to COVID-19 Pandemic”</w:t>
      </w:r>
      <w:r w:rsidR="00FC7931" w:rsidRPr="00163D65">
        <w:t xml:space="preserve"> (hereafter “the Emergency Response”).</w:t>
      </w:r>
      <w:r w:rsidRPr="00163D65">
        <w:t xml:space="preserve"> Activities began in June 2020 to strengthen the (1) health system response, (2) community-based response, and (3) response through vaccination. The Emergency Response was implemented nationwide with a focus in 20 districts where multiple activities were concentrated.</w:t>
      </w:r>
    </w:p>
    <w:p w14:paraId="18A8FC66" w14:textId="38015B00" w:rsidR="006F2120" w:rsidRPr="00163D65" w:rsidRDefault="00E055A4">
      <w:r w:rsidRPr="00163D65">
        <w:t>The health system response focused on building the capacity of clinical and support staff in designated COVID-19 hospitals to strengthen the capacity of hospitals at different tiers through (</w:t>
      </w:r>
      <w:proofErr w:type="spellStart"/>
      <w:r w:rsidRPr="00163D65">
        <w:t>i</w:t>
      </w:r>
      <w:proofErr w:type="spellEnd"/>
      <w:r w:rsidRPr="00163D65">
        <w:t xml:space="preserve">) establishment of a triage system, and proper infection prevention and waste management protocols; (ii) enhancement of knowledge and skills of service providers in case management, ensuring that COVID-19 patients received quality care through timely and appropriate Critical Care Management, and (iii) provision of equipment and commodity support to enable effective case management by the health facilities and providers. The project’s support reached 244 hospitals with logistics, 347 hospitals with case management training, 128 </w:t>
      </w:r>
      <w:r w:rsidR="00FC7931" w:rsidRPr="00163D65">
        <w:t>intensive care unit (</w:t>
      </w:r>
      <w:r w:rsidRPr="00163D65">
        <w:t>ICU</w:t>
      </w:r>
      <w:r w:rsidR="00FC7931" w:rsidRPr="00163D65">
        <w:t>)</w:t>
      </w:r>
      <w:r w:rsidRPr="00163D65">
        <w:t>/</w:t>
      </w:r>
      <w:r w:rsidR="00FC7931" w:rsidRPr="00163D65">
        <w:t xml:space="preserve">high dependency unit (HDU) </w:t>
      </w:r>
      <w:r w:rsidRPr="00163D65">
        <w:t xml:space="preserve">HDU designated hospitals with critical care management training, and 518 facilities with training of support staff on infection prevention and waste management. </w:t>
      </w:r>
      <w:r w:rsidR="00FC7931" w:rsidRPr="00163D65">
        <w:t>The Emergency Response</w:t>
      </w:r>
      <w:r w:rsidRPr="00163D65">
        <w:t xml:space="preserve"> was the only project that trained health facility support staff on COVID-19 transmission prevention. </w:t>
      </w:r>
    </w:p>
    <w:p w14:paraId="18A8FC67" w14:textId="5E625628" w:rsidR="006F2120" w:rsidRPr="00163D65" w:rsidRDefault="385BE005">
      <w:r w:rsidRPr="00163D65">
        <w:t>A landmark effort in health system response was strengthening Bangladesh’s capacity to manage critically ill patients requiring intensive care</w:t>
      </w:r>
      <w:r w:rsidR="00FC7931" w:rsidRPr="00163D65">
        <w:t>,</w:t>
      </w:r>
      <w:r w:rsidRPr="00163D65">
        <w:t xml:space="preserve"> including oxygen support. The project developed a pool of 113 trainers (78 doctors and 35 nurses) to strengthen critical care service through cascade training, mentoring, and monitoring of ICU/HDU services at designated hospitals. To improve oxygen systems</w:t>
      </w:r>
      <w:r w:rsidR="00FC7931" w:rsidRPr="00163D65">
        <w:t>,</w:t>
      </w:r>
      <w:r w:rsidRPr="00163D65">
        <w:t xml:space="preserve"> the project ensured: (</w:t>
      </w:r>
      <w:proofErr w:type="spellStart"/>
      <w:r w:rsidRPr="00163D65">
        <w:t>i</w:t>
      </w:r>
      <w:proofErr w:type="spellEnd"/>
      <w:r w:rsidRPr="00163D65">
        <w:t xml:space="preserve">) supplies of oxygen and ICU-related equipment, (ii) development of guidelines on safe and rational oxygen use, (iii) training human resources on oxygen usage, (iv) a feasibility study on </w:t>
      </w:r>
      <w:r w:rsidR="00FC7931" w:rsidRPr="00163D65">
        <w:t xml:space="preserve">medical gas plant establishment, and (v) establishment of a manifold oxygen system with central medical gas pipeline </w:t>
      </w:r>
      <w:r w:rsidRPr="00163D65">
        <w:t xml:space="preserve">in 20 </w:t>
      </w:r>
      <w:proofErr w:type="spellStart"/>
      <w:r w:rsidRPr="00163D65">
        <w:t>Upazila</w:t>
      </w:r>
      <w:proofErr w:type="spellEnd"/>
      <w:r w:rsidRPr="00163D65">
        <w:t xml:space="preserve"> Health Complexes</w:t>
      </w:r>
      <w:r w:rsidR="00FC7931" w:rsidRPr="00163D65">
        <w:t xml:space="preserve"> (UHCs)</w:t>
      </w:r>
      <w:r w:rsidRPr="00163D65">
        <w:t xml:space="preserve"> and four </w:t>
      </w:r>
      <w:r w:rsidR="00FC7931" w:rsidRPr="00163D65">
        <w:t>special care newborn units (</w:t>
      </w:r>
      <w:r w:rsidRPr="00163D65">
        <w:t>SCANUs</w:t>
      </w:r>
      <w:r w:rsidR="00FC7931" w:rsidRPr="00163D65">
        <w:t>)</w:t>
      </w:r>
      <w:r w:rsidRPr="00163D65">
        <w:t xml:space="preserve"> located in Sylhet Medical College Hospital</w:t>
      </w:r>
      <w:r w:rsidR="007B0E12" w:rsidRPr="00163D65">
        <w:t xml:space="preserve">, </w:t>
      </w:r>
      <w:proofErr w:type="spellStart"/>
      <w:r w:rsidR="007B0E12" w:rsidRPr="00163D65">
        <w:t>Manikganj</w:t>
      </w:r>
      <w:proofErr w:type="spellEnd"/>
      <w:r w:rsidR="007B0E12" w:rsidRPr="00163D65">
        <w:t xml:space="preserve"> District Hospital, </w:t>
      </w:r>
      <w:r w:rsidR="007E13EA" w:rsidRPr="00163D65">
        <w:t>Sunamganj District</w:t>
      </w:r>
      <w:r w:rsidR="007B0E12" w:rsidRPr="00163D65">
        <w:t xml:space="preserve"> Hospital, and </w:t>
      </w:r>
      <w:proofErr w:type="spellStart"/>
      <w:r w:rsidR="007B0E12" w:rsidRPr="00163D65">
        <w:t>Habiganj</w:t>
      </w:r>
      <w:proofErr w:type="spellEnd"/>
      <w:r w:rsidR="007B0E12" w:rsidRPr="00163D65">
        <w:t xml:space="preserve"> District Hospital</w:t>
      </w:r>
      <w:r w:rsidRPr="00163D65">
        <w:t>.</w:t>
      </w:r>
      <w:r w:rsidR="00E72101" w:rsidRPr="00163D65">
        <w:t xml:space="preserve"> </w:t>
      </w:r>
      <w:r w:rsidRPr="00163D65">
        <w:t>These endeavors supported the health system to overcome the initial challenges and reduce the case fatalit</w:t>
      </w:r>
      <w:r w:rsidR="00FC7931" w:rsidRPr="00163D65">
        <w:t>ies</w:t>
      </w:r>
      <w:r w:rsidRPr="00163D65">
        <w:t>.</w:t>
      </w:r>
      <w:r w:rsidR="00E72101" w:rsidRPr="00163D65">
        <w:t xml:space="preserve"> </w:t>
      </w:r>
    </w:p>
    <w:p w14:paraId="18A8FC68" w14:textId="7858D9E5" w:rsidR="006F2120" w:rsidRPr="00163D65" w:rsidRDefault="385BE005">
      <w:r w:rsidRPr="00163D65">
        <w:lastRenderedPageBreak/>
        <w:t>During the initial waves of the pandemic, COVID-19 designated hospitals were mostly managed by young physicians</w:t>
      </w:r>
      <w:r w:rsidR="00FC7931" w:rsidRPr="00163D65">
        <w:t>, as</w:t>
      </w:r>
      <w:r w:rsidRPr="00163D65">
        <w:t xml:space="preserve"> senior doctors were more vulnerable to </w:t>
      </w:r>
      <w:r w:rsidR="00FC7931" w:rsidRPr="00163D65">
        <w:t>severe cases</w:t>
      </w:r>
      <w:r w:rsidRPr="00163D65">
        <w:t xml:space="preserve"> of COVID-19. Absence of senior physicians affected coaching and mentoring for junior physicians to provide quality critical care for patients. Further, knowledge on COVID-19 management was evolving</w:t>
      </w:r>
      <w:r w:rsidR="00E72101" w:rsidRPr="00163D65">
        <w:t xml:space="preserve"> </w:t>
      </w:r>
      <w:r w:rsidRPr="00163D65">
        <w:t>and on-site training for junior physicians was challenged by social distancing polic</w:t>
      </w:r>
      <w:r w:rsidR="00FC7931" w:rsidRPr="00163D65">
        <w:t>ies</w:t>
      </w:r>
      <w:r w:rsidRPr="00163D65">
        <w:t>.</w:t>
      </w:r>
      <w:r w:rsidR="00E72101" w:rsidRPr="00163D65">
        <w:t xml:space="preserve"> </w:t>
      </w:r>
      <w:r w:rsidR="00FC7931" w:rsidRPr="00163D65">
        <w:t>The Emergency Response</w:t>
      </w:r>
      <w:r w:rsidRPr="00163D65">
        <w:t xml:space="preserve"> introduced an innovative virtual clinical mentorship, a distan</w:t>
      </w:r>
      <w:r w:rsidR="00FC7931" w:rsidRPr="00163D65">
        <w:t>ce</w:t>
      </w:r>
      <w:r w:rsidRPr="00163D65">
        <w:t xml:space="preserve"> education model that linked senior or consultant physicians with junior physicians via video link. Through the e-Mentorship mechanism, specialist doctors provided support to junior physicians at remote healthcare facilities to provide up-to-date care for patients. Specialists at five tertiary hospitals (</w:t>
      </w:r>
      <w:r w:rsidR="00FC7931" w:rsidRPr="00163D65">
        <w:t>hub</w:t>
      </w:r>
      <w:r w:rsidRPr="00163D65">
        <w:t>s) acted as mentors for physicians (mentees) in 50 tertiary and secondary care hospitals (</w:t>
      </w:r>
      <w:r w:rsidR="00FC7931" w:rsidRPr="00163D65">
        <w:t>spokes)</w:t>
      </w:r>
      <w:r w:rsidRPr="00163D65">
        <w:t xml:space="preserve">. </w:t>
      </w:r>
      <w:r w:rsidR="005E2354" w:rsidRPr="00163D65">
        <w:t>A</w:t>
      </w:r>
      <w:r w:rsidRPr="00163D65">
        <w:t xml:space="preserve"> total of 343 mentees and 5,261 listeners benefited through online discussions with 363 mentors. In the first year, through </w:t>
      </w:r>
      <w:r w:rsidR="005E2354" w:rsidRPr="00163D65">
        <w:t xml:space="preserve">a </w:t>
      </w:r>
      <w:r w:rsidRPr="00163D65">
        <w:t xml:space="preserve">partnership with Brown University, the </w:t>
      </w:r>
      <w:r w:rsidR="005E2354" w:rsidRPr="00163D65">
        <w:t xml:space="preserve">Emergency Response </w:t>
      </w:r>
      <w:r w:rsidRPr="00163D65">
        <w:t>also launched a web-based clinical management course to help graduate doctors learn proper management of COVID-19 cases.</w:t>
      </w:r>
      <w:r w:rsidR="00E72101" w:rsidRPr="00163D65">
        <w:t xml:space="preserve"> </w:t>
      </w:r>
      <w:r w:rsidR="005E2354" w:rsidRPr="00163D65">
        <w:t>The Emergency Response also</w:t>
      </w:r>
      <w:r w:rsidRPr="00163D65">
        <w:t xml:space="preserve"> introduced a </w:t>
      </w:r>
      <w:r w:rsidR="005E2354" w:rsidRPr="00163D65">
        <w:t xml:space="preserve">mental health and psychosocial support </w:t>
      </w:r>
      <w:r w:rsidRPr="00163D65">
        <w:t xml:space="preserve">(MHPSS) training to address the mental health care needs of service providers. The project developed an MHPSS guideline and trained 793 frontline healthcare providers (385 doctors and 408 nurses) on mental health peer support. </w:t>
      </w:r>
    </w:p>
    <w:p w14:paraId="18A8FC69" w14:textId="7D585789" w:rsidR="006F2120" w:rsidRPr="00163D65" w:rsidRDefault="00E055A4">
      <w:r w:rsidRPr="00163D65">
        <w:t xml:space="preserve">The project designed a community-based intervention for rural and urban municipality areas to be implemented through the public health system of Bangladesh – the Community Support Team (CST) intervention. </w:t>
      </w:r>
      <w:r w:rsidRPr="00163D65">
        <w:rPr>
          <w:color w:val="000000"/>
        </w:rPr>
        <w:t>This intervention capitalized on the strength of the community health system to mobilize community health workers</w:t>
      </w:r>
      <w:r w:rsidR="005E2354" w:rsidRPr="00163D65">
        <w:rPr>
          <w:color w:val="000000"/>
        </w:rPr>
        <w:t xml:space="preserve"> (CHWs)</w:t>
      </w:r>
      <w:r w:rsidRPr="00163D65">
        <w:rPr>
          <w:color w:val="000000"/>
        </w:rPr>
        <w:t xml:space="preserve"> to lead COVID-19 related awareness activities</w:t>
      </w:r>
      <w:r w:rsidR="005E2354" w:rsidRPr="00163D65">
        <w:rPr>
          <w:color w:val="000000"/>
        </w:rPr>
        <w:t xml:space="preserve"> and</w:t>
      </w:r>
      <w:r w:rsidRPr="00163D65">
        <w:rPr>
          <w:color w:val="000000"/>
        </w:rPr>
        <w:t xml:space="preserve"> identify and provide home care for suspected cases with mild-moderate COVID-19 symptoms, while referring those with severe illness. </w:t>
      </w:r>
      <w:r w:rsidRPr="00163D65">
        <w:t>The CST intervention was implemented in 20 districts</w:t>
      </w:r>
      <w:r w:rsidR="005E2354" w:rsidRPr="00163D65">
        <w:t>,</w:t>
      </w:r>
      <w:r w:rsidRPr="00163D65">
        <w:t xml:space="preserve"> covering a population of 42.1 million in 144 </w:t>
      </w:r>
      <w:proofErr w:type="spellStart"/>
      <w:r w:rsidRPr="00163D65">
        <w:t>upazilas</w:t>
      </w:r>
      <w:proofErr w:type="spellEnd"/>
      <w:r w:rsidRPr="00163D65">
        <w:t xml:space="preserve"> and 82 municipalities. The intervention triggered </w:t>
      </w:r>
      <w:r w:rsidR="005E2354" w:rsidRPr="00163D65">
        <w:t xml:space="preserve">a </w:t>
      </w:r>
      <w:r w:rsidRPr="00163D65">
        <w:t>community health system response, made the community aware of their responsibilities, and developed a bridge between the local health system and community to best utilize locally available resources. During March 2021-July 2022, the intervention benefited 76,087 suspected cases through telemedicine by doctors and 165,623 suspected cases through home visits by CHWs. While mild-moderate cases were treated at home, 17,198 severe cases got the opportunity to be immediately referred to a hospital. The intervention demonstrated a model of engaging CHWs and community members in surveillance related to a disease outbreak or in any such event in the future.</w:t>
      </w:r>
    </w:p>
    <w:p w14:paraId="18A8FC6A" w14:textId="6ECB4201" w:rsidR="006F2120" w:rsidRPr="00163D65" w:rsidRDefault="385BE005">
      <w:r w:rsidRPr="00163D65">
        <w:t xml:space="preserve">To prevent the transmission of COVID-19 and ensure </w:t>
      </w:r>
      <w:r w:rsidR="00C722C7" w:rsidRPr="00163D65">
        <w:t>readymade garment (</w:t>
      </w:r>
      <w:r w:rsidRPr="00163D65">
        <w:t>RMG</w:t>
      </w:r>
      <w:r w:rsidR="00C722C7" w:rsidRPr="00163D65">
        <w:t>) industry</w:t>
      </w:r>
      <w:r w:rsidRPr="00163D65">
        <w:t xml:space="preserve"> workers</w:t>
      </w:r>
      <w:r w:rsidR="00C722C7" w:rsidRPr="00163D65">
        <w:t>’</w:t>
      </w:r>
      <w:r w:rsidRPr="00163D65">
        <w:t xml:space="preserve"> safety, </w:t>
      </w:r>
      <w:r w:rsidR="00C722C7" w:rsidRPr="00163D65">
        <w:t xml:space="preserve">and to </w:t>
      </w:r>
      <w:r w:rsidRPr="00163D65">
        <w:t>maintain their access to health care during the lockdown, the project implemented a number of interventions in the RMG factories.</w:t>
      </w:r>
      <w:r w:rsidR="00E72101" w:rsidRPr="00163D65">
        <w:t xml:space="preserve"> </w:t>
      </w:r>
      <w:r w:rsidRPr="00163D65">
        <w:t>This included the development of telemedicine or digital access to health services that gave RMG workers access to doctors and hospitals.</w:t>
      </w:r>
      <w:r w:rsidR="00E72101" w:rsidRPr="00163D65">
        <w:t xml:space="preserve"> </w:t>
      </w:r>
      <w:r w:rsidRPr="00163D65">
        <w:t>This was done in collaboration with the RMG owners. Around 200,000 workers accessed health care through this mechanism.</w:t>
      </w:r>
      <w:r w:rsidR="00E72101" w:rsidRPr="00163D65">
        <w:t xml:space="preserve"> </w:t>
      </w:r>
      <w:r w:rsidRPr="00163D65">
        <w:t xml:space="preserve">The project also provided support to improve the management of COVID-19 patients in clinics owned by the garment factories. </w:t>
      </w:r>
    </w:p>
    <w:p w14:paraId="18A8FC6B" w14:textId="2EC43A3F" w:rsidR="006F2120" w:rsidRPr="00163D65" w:rsidRDefault="385BE005" w:rsidP="00026FAB">
      <w:r w:rsidRPr="00163D65">
        <w:rPr>
          <w:highlight w:val="white"/>
        </w:rPr>
        <w:t xml:space="preserve">The project </w:t>
      </w:r>
      <w:r w:rsidRPr="00163D65">
        <w:t xml:space="preserve">was a key partner to the government in rolling out the National COVID-19 Vaccination Plan. The project supported the Directorate General of Health Services (DGHS) on various preparatory activities, including developing the deployment plan, conducting planning workshops, and developing vaccination guidelines. The project provided financial support for storage of vaccines, maintaining the required cold chain, transportation of vaccines to peripheral districts, conducting training of managers and staff on vaccine deployment and vaccination, conducting on-line registration for vaccination, and supporting multiple vaccination campaigns throughout the nation. </w:t>
      </w:r>
      <w:r w:rsidRPr="00163D65">
        <w:rPr>
          <w:b/>
          <w:bCs/>
        </w:rPr>
        <w:t>The project support helped vaccinate 7,429,646 adults (</w:t>
      </w:r>
      <w:r w:rsidR="005F55F4" w:rsidRPr="00163D65">
        <w:rPr>
          <w:b/>
          <w:bCs/>
        </w:rPr>
        <w:t>m</w:t>
      </w:r>
      <w:r w:rsidRPr="00163D65">
        <w:rPr>
          <w:b/>
          <w:bCs/>
        </w:rPr>
        <w:t>ale</w:t>
      </w:r>
      <w:r w:rsidR="005F55F4" w:rsidRPr="00163D65">
        <w:rPr>
          <w:b/>
          <w:bCs/>
        </w:rPr>
        <w:t>:</w:t>
      </w:r>
      <w:r w:rsidRPr="00163D65">
        <w:rPr>
          <w:b/>
          <w:bCs/>
        </w:rPr>
        <w:t xml:space="preserve"> 3.663,553</w:t>
      </w:r>
      <w:r w:rsidR="005F55F4" w:rsidRPr="00163D65">
        <w:rPr>
          <w:b/>
          <w:bCs/>
        </w:rPr>
        <w:t>,</w:t>
      </w:r>
      <w:r w:rsidRPr="00163D65">
        <w:rPr>
          <w:b/>
          <w:bCs/>
        </w:rPr>
        <w:t xml:space="preserve"> </w:t>
      </w:r>
      <w:r w:rsidR="005F55F4" w:rsidRPr="00163D65">
        <w:rPr>
          <w:b/>
          <w:bCs/>
        </w:rPr>
        <w:t>f</w:t>
      </w:r>
      <w:r w:rsidRPr="00163D65">
        <w:rPr>
          <w:b/>
          <w:bCs/>
        </w:rPr>
        <w:t>emale</w:t>
      </w:r>
      <w:r w:rsidR="005F55F4" w:rsidRPr="00163D65">
        <w:rPr>
          <w:b/>
          <w:bCs/>
        </w:rPr>
        <w:t>:</w:t>
      </w:r>
      <w:r w:rsidRPr="00163D65">
        <w:rPr>
          <w:b/>
          <w:bCs/>
        </w:rPr>
        <w:t xml:space="preserve"> 3,766,113) and 3,183,616 children </w:t>
      </w:r>
      <w:r w:rsidR="005F55F4" w:rsidRPr="00163D65">
        <w:rPr>
          <w:b/>
          <w:bCs/>
        </w:rPr>
        <w:t xml:space="preserve">5-11 years </w:t>
      </w:r>
      <w:r w:rsidRPr="00163D65">
        <w:rPr>
          <w:b/>
          <w:bCs/>
        </w:rPr>
        <w:t>(</w:t>
      </w:r>
      <w:r w:rsidR="005F55F4" w:rsidRPr="00163D65">
        <w:rPr>
          <w:b/>
          <w:bCs/>
        </w:rPr>
        <w:t xml:space="preserve">male: </w:t>
      </w:r>
      <w:r w:rsidRPr="00163D65">
        <w:rPr>
          <w:b/>
          <w:bCs/>
        </w:rPr>
        <w:t>1,553,365</w:t>
      </w:r>
      <w:r w:rsidR="005F55F4" w:rsidRPr="00163D65">
        <w:rPr>
          <w:b/>
          <w:bCs/>
        </w:rPr>
        <w:t xml:space="preserve">, female: </w:t>
      </w:r>
      <w:r w:rsidRPr="00163D65">
        <w:rPr>
          <w:b/>
          <w:bCs/>
        </w:rPr>
        <w:t>1,630,251)</w:t>
      </w:r>
      <w:r w:rsidRPr="00163D65">
        <w:t xml:space="preserve">. Bangladesh demonstrated </w:t>
      </w:r>
      <w:r w:rsidRPr="00163D65">
        <w:lastRenderedPageBreak/>
        <w:t>a wonderful partnership between government, non-government organizations, and the community in responding to the COVID-19 pandemic.</w:t>
      </w:r>
      <w:r w:rsidR="00E72101" w:rsidRPr="00163D65">
        <w:t xml:space="preserve"> </w:t>
      </w:r>
    </w:p>
    <w:p w14:paraId="18A8FC6C" w14:textId="77777777" w:rsidR="006F2120" w:rsidRPr="00163D65" w:rsidRDefault="00E055A4" w:rsidP="00E300D0">
      <w:r w:rsidRPr="00163D65">
        <w:t>Based on the lessons learned, the project recommends that:</w:t>
      </w:r>
    </w:p>
    <w:p w14:paraId="18A8FC6D" w14:textId="0F29EB19" w:rsidR="006F2120" w:rsidRPr="00163D65" w:rsidRDefault="385BE005" w:rsidP="00022156">
      <w:pPr>
        <w:pStyle w:val="ListParagraph"/>
        <w:numPr>
          <w:ilvl w:val="0"/>
          <w:numId w:val="30"/>
        </w:numPr>
        <w:rPr>
          <w:color w:val="000000"/>
        </w:rPr>
      </w:pPr>
      <w:r w:rsidRPr="00163D65">
        <w:t xml:space="preserve">The DGHS needs to continue strengthening critical care service in the country. The critical care management capacity developed during </w:t>
      </w:r>
      <w:r w:rsidR="005F55F4" w:rsidRPr="00163D65">
        <w:t xml:space="preserve">the </w:t>
      </w:r>
      <w:r w:rsidRPr="00163D65">
        <w:t xml:space="preserve">COVID-19 response should be sustained as an advancement of the health system. Continuing training, monitoring, and mentoring through </w:t>
      </w:r>
      <w:r w:rsidR="005F55F4" w:rsidRPr="00163D65">
        <w:t>Bangladesh Society of Anesthesiologists, Critical Care, and Pain Physicians (</w:t>
      </w:r>
      <w:r w:rsidRPr="00163D65">
        <w:t>BSACCPP</w:t>
      </w:r>
      <w:r w:rsidR="005F55F4" w:rsidRPr="00163D65">
        <w:t>)</w:t>
      </w:r>
      <w:r w:rsidRPr="00163D65">
        <w:t xml:space="preserve"> members may help sustain the critical care capacity. The DGHS should keep the</w:t>
      </w:r>
      <w:r w:rsidR="00EF24F7" w:rsidRPr="00163D65">
        <w:t xml:space="preserve"> National Technical Working Committee</w:t>
      </w:r>
      <w:r w:rsidRPr="00163D65">
        <w:t xml:space="preserve"> </w:t>
      </w:r>
      <w:r w:rsidR="00EF24F7" w:rsidRPr="00163D65">
        <w:t>(</w:t>
      </w:r>
      <w:r w:rsidRPr="00163D65">
        <w:t>NTWC</w:t>
      </w:r>
      <w:r w:rsidR="00EF24F7" w:rsidRPr="00163D65">
        <w:t>)</w:t>
      </w:r>
      <w:r w:rsidRPr="00163D65">
        <w:t xml:space="preserve"> engaged in this regard.</w:t>
      </w:r>
    </w:p>
    <w:p w14:paraId="18A8FC6E" w14:textId="5C6DDCB2" w:rsidR="006F2120" w:rsidRPr="00163D65" w:rsidRDefault="00ED5725" w:rsidP="00022156">
      <w:pPr>
        <w:pStyle w:val="ListParagraph"/>
        <w:numPr>
          <w:ilvl w:val="0"/>
          <w:numId w:val="30"/>
        </w:numPr>
        <w:rPr>
          <w:color w:val="000000"/>
        </w:rPr>
      </w:pPr>
      <w:r w:rsidRPr="00163D65">
        <w:rPr>
          <w:color w:val="000000"/>
        </w:rPr>
        <w:t xml:space="preserve">GOB </w:t>
      </w:r>
      <w:r w:rsidR="00E055A4" w:rsidRPr="00163D65">
        <w:rPr>
          <w:color w:val="000000"/>
        </w:rPr>
        <w:t xml:space="preserve">needs to continuously monitor oxygen supply and utilization in health facilities. The </w:t>
      </w:r>
      <w:r w:rsidRPr="00163D65">
        <w:rPr>
          <w:color w:val="000000"/>
        </w:rPr>
        <w:t xml:space="preserve">oxygen manifold system installed in many peripheral facilities should be supported </w:t>
      </w:r>
      <w:r w:rsidRPr="00163D65">
        <w:t>through a regul</w:t>
      </w:r>
      <w:r w:rsidR="00E055A4" w:rsidRPr="00163D65">
        <w:t>ar</w:t>
      </w:r>
      <w:r w:rsidR="00E055A4" w:rsidRPr="00163D65">
        <w:rPr>
          <w:color w:val="000000"/>
        </w:rPr>
        <w:t xml:space="preserve"> budget to maintain life-saving capacity in peripheral hospitals.</w:t>
      </w:r>
    </w:p>
    <w:p w14:paraId="18A8FC6F" w14:textId="77777777" w:rsidR="006F2120" w:rsidRPr="00163D65" w:rsidRDefault="00E055A4" w:rsidP="00022156">
      <w:pPr>
        <w:pStyle w:val="ListParagraph"/>
        <w:numPr>
          <w:ilvl w:val="0"/>
          <w:numId w:val="30"/>
        </w:numPr>
        <w:rPr>
          <w:color w:val="000000"/>
        </w:rPr>
      </w:pPr>
      <w:r w:rsidRPr="00163D65">
        <w:rPr>
          <w:color w:val="000000"/>
        </w:rPr>
        <w:t xml:space="preserve">The DGHS should use the project-developed training manuals as resource documents for future </w:t>
      </w:r>
      <w:r w:rsidRPr="00163D65">
        <w:t>training</w:t>
      </w:r>
      <w:r w:rsidRPr="00163D65">
        <w:rPr>
          <w:color w:val="000000"/>
        </w:rPr>
        <w:t xml:space="preserve"> and refreshers to be conducted for service providers. There is huge demand for mental health training for frontline service providers. Through training and other support activities a mental health peer support environment should be created within the health system.</w:t>
      </w:r>
    </w:p>
    <w:p w14:paraId="18A8FC70" w14:textId="2DD30142" w:rsidR="006F2120" w:rsidRPr="00163D65" w:rsidRDefault="00E055A4" w:rsidP="00022156">
      <w:pPr>
        <w:pStyle w:val="ListParagraph"/>
        <w:numPr>
          <w:ilvl w:val="0"/>
          <w:numId w:val="30"/>
        </w:numPr>
        <w:rPr>
          <w:color w:val="000000"/>
        </w:rPr>
      </w:pPr>
      <w:r w:rsidRPr="00163D65">
        <w:rPr>
          <w:color w:val="000000"/>
        </w:rPr>
        <w:t xml:space="preserve">The </w:t>
      </w:r>
      <w:r w:rsidR="00ED5725" w:rsidRPr="00163D65">
        <w:rPr>
          <w:color w:val="000000"/>
        </w:rPr>
        <w:t xml:space="preserve">government should </w:t>
      </w:r>
      <w:r w:rsidRPr="00163D65">
        <w:t>use</w:t>
      </w:r>
      <w:r w:rsidRPr="00163D65">
        <w:rPr>
          <w:color w:val="000000"/>
        </w:rPr>
        <w:t xml:space="preserve"> the community-based intervention model in responding to any future epidemic or conducting surveillance for any disease control program. Community-based interventions not only ensure outreach of technical interventions but also make the community aware and </w:t>
      </w:r>
      <w:proofErr w:type="gramStart"/>
      <w:r w:rsidRPr="00163D65">
        <w:rPr>
          <w:color w:val="000000"/>
        </w:rPr>
        <w:t>responsive</w:t>
      </w:r>
      <w:r w:rsidR="00ED5725" w:rsidRPr="00163D65">
        <w:rPr>
          <w:color w:val="000000"/>
        </w:rPr>
        <w:t>,</w:t>
      </w:r>
      <w:r w:rsidRPr="00163D65">
        <w:rPr>
          <w:color w:val="000000"/>
        </w:rPr>
        <w:t xml:space="preserve"> and</w:t>
      </w:r>
      <w:proofErr w:type="gramEnd"/>
      <w:r w:rsidRPr="00163D65">
        <w:rPr>
          <w:color w:val="000000"/>
        </w:rPr>
        <w:t xml:space="preserve"> reduc</w:t>
      </w:r>
      <w:r w:rsidR="00ED5725" w:rsidRPr="00163D65">
        <w:rPr>
          <w:color w:val="000000"/>
        </w:rPr>
        <w:t>e</w:t>
      </w:r>
      <w:r w:rsidRPr="00163D65">
        <w:rPr>
          <w:color w:val="000000"/>
        </w:rPr>
        <w:t xml:space="preserve"> stigma and misperceptions of the community </w:t>
      </w:r>
      <w:r w:rsidR="00ED5725" w:rsidRPr="00163D65">
        <w:rPr>
          <w:color w:val="000000"/>
        </w:rPr>
        <w:t>toward</w:t>
      </w:r>
      <w:r w:rsidRPr="00163D65">
        <w:rPr>
          <w:color w:val="000000"/>
        </w:rPr>
        <w:t xml:space="preserve"> new intervention</w:t>
      </w:r>
      <w:r w:rsidR="00ED5725" w:rsidRPr="00163D65">
        <w:rPr>
          <w:color w:val="000000"/>
        </w:rPr>
        <w:t>s</w:t>
      </w:r>
      <w:r w:rsidRPr="00163D65">
        <w:rPr>
          <w:color w:val="000000"/>
        </w:rPr>
        <w:t>, e.g., new vaccination</w:t>
      </w:r>
      <w:r w:rsidR="00ED5725" w:rsidRPr="00163D65">
        <w:rPr>
          <w:color w:val="000000"/>
        </w:rPr>
        <w:t>s</w:t>
      </w:r>
      <w:r w:rsidRPr="00163D65">
        <w:rPr>
          <w:color w:val="000000"/>
        </w:rPr>
        <w:t xml:space="preserve">. </w:t>
      </w:r>
    </w:p>
    <w:p w14:paraId="18A8FC71" w14:textId="17267E54" w:rsidR="006F2120" w:rsidRPr="00163D65" w:rsidRDefault="00E055A4" w:rsidP="00022156">
      <w:pPr>
        <w:pStyle w:val="ListParagraph"/>
        <w:numPr>
          <w:ilvl w:val="0"/>
          <w:numId w:val="30"/>
        </w:numPr>
        <w:rPr>
          <w:color w:val="000000"/>
        </w:rPr>
      </w:pPr>
      <w:r w:rsidRPr="00163D65">
        <w:rPr>
          <w:color w:val="000000"/>
        </w:rPr>
        <w:t xml:space="preserve">All stakeholders should address myths and misperceptions of the population on any new occurrences. It is essential that unanimous messages are developed and disseminated through as many credible vehicles as possible. </w:t>
      </w:r>
      <w:r w:rsidR="00ED5725" w:rsidRPr="00163D65">
        <w:rPr>
          <w:color w:val="000000"/>
        </w:rPr>
        <w:t>I</w:t>
      </w:r>
      <w:r w:rsidRPr="00163D65">
        <w:rPr>
          <w:color w:val="000000"/>
        </w:rPr>
        <w:t xml:space="preserve">t is </w:t>
      </w:r>
      <w:r w:rsidR="00ED5725" w:rsidRPr="00163D65">
        <w:rPr>
          <w:color w:val="000000"/>
        </w:rPr>
        <w:t>critical</w:t>
      </w:r>
      <w:r w:rsidRPr="00163D65">
        <w:rPr>
          <w:color w:val="000000"/>
        </w:rPr>
        <w:t xml:space="preserve"> that public qu</w:t>
      </w:r>
      <w:r w:rsidR="00835C87" w:rsidRPr="00163D65">
        <w:rPr>
          <w:color w:val="000000"/>
        </w:rPr>
        <w:t>e</w:t>
      </w:r>
      <w:r w:rsidRPr="00163D65">
        <w:rPr>
          <w:color w:val="000000"/>
        </w:rPr>
        <w:t xml:space="preserve">ries are </w:t>
      </w:r>
      <w:r w:rsidRPr="00163D65">
        <w:t>responded to from</w:t>
      </w:r>
      <w:r w:rsidRPr="00163D65">
        <w:rPr>
          <w:color w:val="000000"/>
        </w:rPr>
        <w:t xml:space="preserve"> a trustworthy source, preferably from a government call center. Arrangements should be made to make the call centers available at peripheral health facilities to develop a two-way communication between the health facility and the local populace.</w:t>
      </w:r>
    </w:p>
    <w:p w14:paraId="0A609805" w14:textId="77777777" w:rsidR="00835C87" w:rsidRPr="00163D65" w:rsidRDefault="00835C87">
      <w:pPr>
        <w:pBdr>
          <w:top w:val="nil"/>
          <w:left w:val="nil"/>
          <w:bottom w:val="nil"/>
          <w:right w:val="nil"/>
          <w:between w:val="nil"/>
        </w:pBdr>
        <w:rPr>
          <w:b/>
          <w:color w:val="002A6C"/>
          <w:sz w:val="28"/>
          <w:szCs w:val="28"/>
        </w:rPr>
        <w:sectPr w:rsidR="00835C87" w:rsidRPr="00163D65" w:rsidSect="00F11085">
          <w:pgSz w:w="12240" w:h="15840"/>
          <w:pgMar w:top="1440" w:right="1440" w:bottom="1440" w:left="1440" w:header="720" w:footer="720" w:gutter="0"/>
          <w:pgNumType w:fmt="lowerRoman"/>
          <w:cols w:space="720"/>
        </w:sectPr>
      </w:pPr>
    </w:p>
    <w:p w14:paraId="18A8FC72" w14:textId="77777777" w:rsidR="006F2120" w:rsidRPr="00163D65" w:rsidRDefault="00E055A4" w:rsidP="00842F3F">
      <w:pPr>
        <w:pStyle w:val="MaMoni1"/>
      </w:pPr>
      <w:bookmarkStart w:id="5" w:name="_Toc152336553"/>
      <w:r w:rsidRPr="00163D65">
        <w:lastRenderedPageBreak/>
        <w:t>INTRODUCTION</w:t>
      </w:r>
      <w:bookmarkEnd w:id="5"/>
    </w:p>
    <w:p w14:paraId="23364CA2" w14:textId="117CC277" w:rsidR="00F24B1C" w:rsidRPr="00163D65" w:rsidRDefault="00F24B1C" w:rsidP="00F24B1C">
      <w:r w:rsidRPr="00163D65">
        <w:t xml:space="preserve">The COVID-19 pandemic affected every country and population across the world, with millions of lives lost and countless others having suffered the negative consequences of the virus itself or the global disruptions it caused, including the overwhelm of health systems. The lack of knowledge on the pathogenicity of the virus, pathology of the disease, and remedial interventions put tremendous pressure on health systems across the world, which had to deal with the sudden increase in patient load in hospitals and take adequate measure to treat and prevent the spread of the disease. Bangladesh was no exception. Nevertheless, the Government of Bangladesh (GOB) immediately started mobilizing its resources and manpower to respond to the pandemic. </w:t>
      </w:r>
    </w:p>
    <w:p w14:paraId="3F648BC1" w14:textId="0CFD9B1C" w:rsidR="385BE005" w:rsidRPr="00163D65" w:rsidRDefault="00F24B1C" w:rsidP="006325A0">
      <w:pPr>
        <w:pBdr>
          <w:top w:val="nil"/>
          <w:left w:val="nil"/>
          <w:bottom w:val="nil"/>
          <w:right w:val="nil"/>
          <w:between w:val="nil"/>
        </w:pBdr>
        <w:spacing w:after="360"/>
        <w:rPr>
          <w:b/>
          <w:bCs/>
          <w:color w:val="002A6C"/>
          <w:sz w:val="28"/>
          <w:szCs w:val="28"/>
        </w:rPr>
      </w:pPr>
      <w:r w:rsidRPr="00163D65">
        <w:t>The DPs supported the GOB in its efforts through multiple mechanisms and projects. A long-time partner of Bangladesh’s health system, USAID mobilized its resources through different projects to support the national response. USAID’s MaMoni Maternal and Newborn Care Strengthening Project (MNCSP) was entrusted to implement a wide array of activities to respond to the COVID-19 pandemic, through its addendum “MaMoni MNCSP Emergency Response to COVID-19 Pandemic” (hereafter “the Emergency Response”). Activities began in June 2020 to strengthen the (1) health system response, (2) community-based response, and (3) response through vaccination. The Emergency Response was implemented nationwide with a focus in 20 districts where multiple activities were concentrated.</w:t>
      </w:r>
    </w:p>
    <w:p w14:paraId="18A8FC74" w14:textId="77777777" w:rsidR="006F2120" w:rsidRPr="00163D65" w:rsidRDefault="00E055A4" w:rsidP="00842F3F">
      <w:pPr>
        <w:pStyle w:val="MaMoni1"/>
      </w:pPr>
      <w:bookmarkStart w:id="6" w:name="_Toc152336554"/>
      <w:r w:rsidRPr="00163D65">
        <w:t>CONTEXT</w:t>
      </w:r>
      <w:bookmarkEnd w:id="6"/>
    </w:p>
    <w:p w14:paraId="18A8FC75" w14:textId="77777777" w:rsidR="006F2120" w:rsidRPr="00163D65" w:rsidRDefault="00E055A4" w:rsidP="00842F3F">
      <w:pPr>
        <w:pStyle w:val="MaMoni2"/>
      </w:pPr>
      <w:bookmarkStart w:id="7" w:name="_Toc152336555"/>
      <w:r w:rsidRPr="00163D65">
        <w:t>COVID-19 Pandemic in Bangladesh</w:t>
      </w:r>
      <w:bookmarkEnd w:id="7"/>
    </w:p>
    <w:p w14:paraId="18A8FC78" w14:textId="2490F12A" w:rsidR="006F2120" w:rsidRPr="00163D65" w:rsidRDefault="00E055A4">
      <w:r w:rsidRPr="00163D65">
        <w:t xml:space="preserve">Bangladesh detected its first case of COVID-19 on March 8, 2020, and the first fatality was recorded on March 18, 2020. As of June 30, 2023, there were </w:t>
      </w:r>
      <w:r w:rsidRPr="00163D65">
        <w:rPr>
          <w:b/>
          <w:color w:val="000000"/>
        </w:rPr>
        <w:t xml:space="preserve">2,042,454 </w:t>
      </w:r>
      <w:r w:rsidRPr="00163D65">
        <w:t xml:space="preserve">confirmed cases among </w:t>
      </w:r>
      <w:r w:rsidRPr="00163D65">
        <w:rPr>
          <w:b/>
        </w:rPr>
        <w:t xml:space="preserve">15,474,020 </w:t>
      </w:r>
      <w:r w:rsidRPr="00163D65">
        <w:t xml:space="preserve">tests conducted and </w:t>
      </w:r>
      <w:r w:rsidRPr="00163D65">
        <w:rPr>
          <w:b/>
        </w:rPr>
        <w:t xml:space="preserve">29,463 </w:t>
      </w:r>
      <w:r w:rsidRPr="00163D65">
        <w:t>deaths</w:t>
      </w:r>
      <w:r w:rsidR="00F24B1C" w:rsidRPr="00163D65">
        <w:t>.</w:t>
      </w:r>
      <w:r w:rsidRPr="00163D65">
        <w:rPr>
          <w:vertAlign w:val="superscript"/>
        </w:rPr>
        <w:t>1</w:t>
      </w:r>
      <w:r w:rsidRPr="00163D65">
        <w:t xml:space="preserve"> Incidence of the disease fluctuated across quarters. Cases started rising in April-June 2020 and peaked in July-September 2021. Since then, a fall in incidence was noted</w:t>
      </w:r>
      <w:r w:rsidR="00F24B1C" w:rsidRPr="00163D65">
        <w:t>,</w:t>
      </w:r>
      <w:r w:rsidRPr="00163D65">
        <w:t xml:space="preserve"> except during </w:t>
      </w:r>
      <w:r w:rsidR="00F24B1C" w:rsidRPr="00163D65">
        <w:t xml:space="preserve">the </w:t>
      </w:r>
      <w:r w:rsidRPr="00163D65">
        <w:t>January-March 2022 quarter</w:t>
      </w:r>
      <w:r w:rsidR="00F24B1C" w:rsidRPr="00163D65">
        <w:t>.</w:t>
      </w:r>
      <w:r w:rsidRPr="00163D65">
        <w:rPr>
          <w:vertAlign w:val="superscript"/>
        </w:rPr>
        <w:t>1</w:t>
      </w:r>
      <w:r w:rsidRPr="00163D65">
        <w:t xml:space="preserve"> Test positivity </w:t>
      </w:r>
      <w:r w:rsidR="00F24B1C" w:rsidRPr="00163D65">
        <w:t>followed a similar</w:t>
      </w:r>
      <w:r w:rsidRPr="00163D65">
        <w:t xml:space="preserve"> path; the peak corresponded with the peak case period </w:t>
      </w:r>
      <w:r w:rsidR="00F24B1C" w:rsidRPr="00163D65">
        <w:t xml:space="preserve">in </w:t>
      </w:r>
      <w:r w:rsidRPr="00163D65">
        <w:t>July-September 2021. About 44% (13,007) of total deaths were in July-September 2021 period and 63% (18464) of total deaths occurred during April-September 2021. The death pattern shows the severity of the outbreak due to the Delta vari</w:t>
      </w:r>
      <w:r w:rsidR="00683FFD" w:rsidRPr="00163D65">
        <w:t>ant</w:t>
      </w:r>
      <w:r w:rsidRPr="00163D65">
        <w:t xml:space="preserve"> (Graphs 1 and 2).</w:t>
      </w:r>
      <w:r w:rsidR="00683FFD" w:rsidRPr="00163D65">
        <w:t xml:space="preserve"> </w:t>
      </w:r>
      <w:r w:rsidR="00F24B1C" w:rsidRPr="00163D65">
        <w:t>In recent quarters, a</w:t>
      </w:r>
      <w:r w:rsidRPr="00163D65">
        <w:t xml:space="preserve">lthough incidence increased in April-June 2023 (4,555) </w:t>
      </w:r>
      <w:r w:rsidR="00683FFD" w:rsidRPr="00163D65">
        <w:t>compared to</w:t>
      </w:r>
      <w:r w:rsidRPr="00163D65">
        <w:t xml:space="preserve"> January-March 2023 (902), it is still low compared to all quarters in 2022. The same pattern is noted in the positivity rate. While the positivity in April-June 2023 (3.9%) rose from 0.5% in January-March 2023, it was low</w:t>
      </w:r>
      <w:r w:rsidR="00683FFD" w:rsidRPr="00163D65">
        <w:t>er than</w:t>
      </w:r>
      <w:r w:rsidRPr="00163D65">
        <w:t xml:space="preserve"> during April-December 2022 (</w:t>
      </w:r>
      <w:r w:rsidR="00683FFD" w:rsidRPr="00163D65">
        <w:t xml:space="preserve">which </w:t>
      </w:r>
      <w:r w:rsidRPr="00163D65">
        <w:t>rang</w:t>
      </w:r>
      <w:r w:rsidR="00683FFD" w:rsidRPr="00163D65">
        <w:t>ed</w:t>
      </w:r>
      <w:r w:rsidRPr="00163D65">
        <w:t xml:space="preserve"> around 4%</w:t>
      </w:r>
      <w:r w:rsidR="00683FFD" w:rsidRPr="00163D65">
        <w:t>,</w:t>
      </w:r>
      <w:r w:rsidRPr="00163D65">
        <w:t xml:space="preserve"> except a rise to 9.7% in July-September </w:t>
      </w:r>
      <w:r w:rsidR="00683FFD" w:rsidRPr="00163D65">
        <w:t>2022).</w:t>
      </w:r>
      <w:r w:rsidR="00683FFD" w:rsidRPr="00163D65">
        <w:rPr>
          <w:vertAlign w:val="superscript"/>
        </w:rPr>
        <w:t>1</w:t>
      </w:r>
      <w:r w:rsidR="00683FFD" w:rsidRPr="00163D65">
        <w:t xml:space="preserve"> These figures show a significant reduction in COVID-19 cases in the last four quarters (Graph 3). </w:t>
      </w:r>
      <w:r w:rsidR="00683FFD" w:rsidRPr="00163D65">
        <w:rPr>
          <w:noProof/>
        </w:rPr>
        <w:lastRenderedPageBreak/>
        <w:drawing>
          <wp:anchor distT="0" distB="0" distL="114300" distR="114300" simplePos="0" relativeHeight="251631616" behindDoc="0" locked="0" layoutInCell="1" hidden="0" allowOverlap="1" wp14:anchorId="18A904A6" wp14:editId="0A53DED3">
            <wp:simplePos x="0" y="0"/>
            <wp:positionH relativeFrom="margin">
              <wp:posOffset>-6350</wp:posOffset>
            </wp:positionH>
            <wp:positionV relativeFrom="paragraph">
              <wp:posOffset>4775200</wp:posOffset>
            </wp:positionV>
            <wp:extent cx="6191250" cy="2663190"/>
            <wp:effectExtent l="0" t="0" r="0" b="3810"/>
            <wp:wrapSquare wrapText="bothSides" distT="0" distB="0" distL="114300" distR="114300"/>
            <wp:docPr id="2123563267" name="Chart 2123563267" descr="Graph-3: Test Positivity Rate&#10;&#10;-April-June 2023: 3.9&#10;-Jan-March 2023: 0.5&#10;-Oct-Dec 2022: 4.1&#10;-July-Sept 2022: 9.7&#10;-April-June 2022: 4.2&#10;-Jan-Mar 2022: 15.7&#10;-Oct-Dec 2021: 1.7&#10;-July-Sept 2021: 20.6&#10;-April-June 2021: 15.6&#10;-Jan-March 2021: 6.8&#10;-Oct-Dec 2020: 11.7&#10;-July-Sept 2020: 18.5&#10;-April-June 2020: 19&#10;&#10;&#10;&#10;&#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margin">
              <wp14:pctWidth>0</wp14:pctWidth>
            </wp14:sizeRelH>
            <wp14:sizeRelV relativeFrom="margin">
              <wp14:pctHeight>0</wp14:pctHeight>
            </wp14:sizeRelV>
          </wp:anchor>
        </w:drawing>
      </w:r>
      <w:r w:rsidR="00683FFD" w:rsidRPr="00163D65">
        <w:rPr>
          <w:noProof/>
        </w:rPr>
        <w:drawing>
          <wp:inline distT="0" distB="0" distL="0" distR="0" wp14:anchorId="18A904A8" wp14:editId="560EB2F3">
            <wp:extent cx="6210300" cy="4714875"/>
            <wp:effectExtent l="0" t="0" r="0" b="9525"/>
            <wp:docPr id="2123563275" name="Chart 2123563275" descr="Graph-2 Confirmed case vs death: &#10;&#10;-April-June 2023: Death=16, Confirmed case=4,555&#10;-Jan-March 2023: Death=6, Confirmed case=902&#10;-Oct-Dec 2022: Death=77, Confirmed case=11,928&#10;-July-Sept 2022: Death=215, Confirmed case=51,412&#10;-April-June 2022: Death=27, Confirmed case=22,208&#10;-Jan-Mar 2022: Death=1,050, Confirmed case=366,038&#10;-Oct-Dec 2021: Death=562, Confirmed case=29,628&#10;-July-Sept 2021: Death=13,007, Confirmed case=642,653&#10;-April-June 2021: Death=5,457, Confirmed case=301,963&#10;-Jan-March 2021: Death=1,487, Confirmed case=97,785&#10;-Oct-Dec 2020: Death=2,308, Confirmed case=150,031&#10;-July-Sept 2020: Death=3,404, Confirmed case=217,996&#10;-April-June 2020: Death=1,842, Confirmed case=145,427&#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r w:rsidR="00683FFD" w:rsidRPr="00163D65">
        <w:rPr>
          <w:noProof/>
        </w:rPr>
        <w:lastRenderedPageBreak/>
        <w:drawing>
          <wp:inline distT="0" distB="0" distL="0" distR="0" wp14:anchorId="2BC9E97D" wp14:editId="2E96A4B6">
            <wp:extent cx="6210300" cy="2368550"/>
            <wp:effectExtent l="0" t="0" r="0" b="12700"/>
            <wp:docPr id="593883343" name="Chart 593883343" descr="Graph-4: COVID-19 Deaths&#10;&#10;-April-June 2023: 16&#10;-Jan-March 2023: 6&#10;-Oct-Dec 2022: 77&#10;-July-Sept 2022: 215&#10;-April-June 2022: 27&#10;-Jan-Mar 2022: 1,050&#10;-Oct-Dec 2021: 562&#10;-July-Sept 2021: 13,007&#10;-April-June 2021: 5,457&#10;-Jan-March 2021: 1,487&#10;-Oct-Dec 2020: 2,308&#10;-July-Sept 2020: 3,404&#10;-April-June 2020: 1,842&#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8A8FC79" w14:textId="0DC02F3A" w:rsidR="006F2120" w:rsidRPr="00163D65" w:rsidRDefault="00E055A4">
      <w:r w:rsidRPr="00163D65">
        <w:t>The number of deaths demonstrated a similar pattern, with only 16 deaths during April-June 2023. Deaths continued to decline throughout 2022 and the first quarter of 2023, except the 215 deaths in the July-September 2022 period (Graph 4)</w:t>
      </w:r>
      <w:r w:rsidR="00683FFD" w:rsidRPr="00163D65">
        <w:t>.</w:t>
      </w:r>
      <w:r w:rsidRPr="00163D65">
        <w:rPr>
          <w:vertAlign w:val="superscript"/>
        </w:rPr>
        <w:t>1</w:t>
      </w:r>
      <w:r w:rsidRPr="00163D65">
        <w:t xml:space="preserve"> </w:t>
      </w:r>
    </w:p>
    <w:p w14:paraId="18A8FC7A" w14:textId="23E35F31" w:rsidR="006F2120" w:rsidRPr="00163D65" w:rsidRDefault="00E055A4" w:rsidP="00A70E8C">
      <w:pPr>
        <w:pStyle w:val="MaMoni2"/>
      </w:pPr>
      <w:bookmarkStart w:id="8" w:name="_Toc152336556"/>
      <w:r w:rsidRPr="00163D65">
        <w:t xml:space="preserve">Health System </w:t>
      </w:r>
      <w:r w:rsidR="00A70E8C" w:rsidRPr="00163D65">
        <w:t>C</w:t>
      </w:r>
      <w:r w:rsidRPr="00163D65">
        <w:t>apacity</w:t>
      </w:r>
      <w:bookmarkEnd w:id="8"/>
    </w:p>
    <w:p w14:paraId="18A8FC7B" w14:textId="20E08D6D" w:rsidR="006F2120" w:rsidRPr="00163D65" w:rsidRDefault="00E055A4">
      <w:r w:rsidRPr="00163D65">
        <w:t xml:space="preserve">The Government of Bangladesh (GOB) has designated health facilities at divisional, district, and </w:t>
      </w:r>
      <w:proofErr w:type="spellStart"/>
      <w:r w:rsidRPr="00163D65">
        <w:t>upazila</w:t>
      </w:r>
      <w:proofErr w:type="spellEnd"/>
      <w:r w:rsidRPr="00163D65">
        <w:t xml:space="preserve"> levels for isolation and case management of COVID-19, including 47 located in Dhaka City. Throughout the country, 598 hospitals (527 public and 71 private) have 18,347 dedicated beds (16,040 general beds, 1,215 intensive care unit [ICU] beds, 751 high dependency unit [HDU] beds, and 341 ICU equivalent beds with high flow nasal cannula) for COVID-19 patients</w:t>
      </w:r>
      <w:r w:rsidR="0009443C" w:rsidRPr="00163D65">
        <w:t>.</w:t>
      </w:r>
      <w:r w:rsidRPr="00163D65">
        <w:rPr>
          <w:vertAlign w:val="superscript"/>
        </w:rPr>
        <w:t>1</w:t>
      </w:r>
      <w:r w:rsidRPr="00163D65">
        <w:t xml:space="preserve"> </w:t>
      </w:r>
    </w:p>
    <w:p w14:paraId="18A8FC7C" w14:textId="2EA4E3BE" w:rsidR="006F2120" w:rsidRPr="00163D65" w:rsidRDefault="00E055A4">
      <w:pPr>
        <w:rPr>
          <w:sz w:val="24"/>
          <w:szCs w:val="24"/>
        </w:rPr>
      </w:pPr>
      <w:r w:rsidRPr="00163D65">
        <w:t>In addition, 420 sub-district level health facilities (</w:t>
      </w:r>
      <w:proofErr w:type="spellStart"/>
      <w:r w:rsidRPr="00163D65">
        <w:t>upazila</w:t>
      </w:r>
      <w:proofErr w:type="spellEnd"/>
      <w:r w:rsidRPr="00163D65">
        <w:t xml:space="preserve"> health complexes [UHC]) across the country manage mild to moderate cases. At present, there are 161 Reverse Transcriptase Polymerase Chain Reaction (RT-PCR) machines, 57 GeneXpert, and 665 Rapid Antigen test laboratories that perform COVID-19 testing throughout the country</w:t>
      </w:r>
      <w:r w:rsidR="0009443C" w:rsidRPr="00163D65">
        <w:t>.</w:t>
      </w:r>
      <w:r w:rsidRPr="00163D65">
        <w:rPr>
          <w:vertAlign w:val="superscript"/>
        </w:rPr>
        <w:t>2</w:t>
      </w:r>
      <w:r w:rsidRPr="00163D65">
        <w:t xml:space="preserve"> Of these, eight RT-PCR, 53 GeneXpert, and 163 Rapid Antigen test laboratories conducted COVID-19 testing in the 20 focus districts (Table 2) where the Emergency Response implemented the Community Support Team </w:t>
      </w:r>
      <w:r w:rsidR="0009443C" w:rsidRPr="00163D65">
        <w:t xml:space="preserve">(CST) </w:t>
      </w:r>
      <w:r w:rsidRPr="00163D65">
        <w:t>intervention.</w:t>
      </w:r>
    </w:p>
    <w:p w14:paraId="18A8FC7D" w14:textId="77777777" w:rsidR="006F2120" w:rsidRPr="00163D65" w:rsidRDefault="00E055A4" w:rsidP="00A70E8C">
      <w:pPr>
        <w:pStyle w:val="MaMoni2"/>
      </w:pPr>
      <w:bookmarkStart w:id="9" w:name="_Toc152336557"/>
      <w:r w:rsidRPr="00163D65">
        <w:t>National Pandemic Response Plan</w:t>
      </w:r>
      <w:bookmarkEnd w:id="9"/>
    </w:p>
    <w:p w14:paraId="18A8FC7E" w14:textId="211F6D70" w:rsidR="006F2120" w:rsidRPr="00163D65" w:rsidRDefault="00E055A4">
      <w:r w:rsidRPr="00163D65">
        <w:t xml:space="preserve">To combat the pandemic, in July 2020, the GOB developed a Bangladesh Preparedness and Response Plan (BPRP) to prevent and control COVID-19 and to reduce the impact of the pandemic on the health, wellbeing and economy of the country. The BPRP endorsed ten technical pillar functions to ensure pillar-based coordination by the Directorate General of Health Services (DGHS) and the Ministry of Health and Family Welfare (MOHFW) (Box 1). A wide array of activities, aligned with the technical directions of DGHS, are being implemented across the health system, from the national policy and planning level to health service delivery, with the engagement of all tiers of health care provision and in partnership with the for-profit and not-for-profit private sectors. The Health Services </w:t>
      </w:r>
      <w:r w:rsidRPr="00163D65">
        <w:lastRenderedPageBreak/>
        <w:t xml:space="preserve">Division of MOHFW has set up a </w:t>
      </w:r>
      <w:r w:rsidR="0009443C" w:rsidRPr="00163D65">
        <w:rPr>
          <w:noProof/>
        </w:rPr>
        <mc:AlternateContent>
          <mc:Choice Requires="wps">
            <w:drawing>
              <wp:anchor distT="91440" distB="91440" distL="114300" distR="114300" simplePos="0" relativeHeight="251633664" behindDoc="0" locked="0" layoutInCell="1" hidden="0" allowOverlap="1" wp14:anchorId="18A904AA" wp14:editId="4E97F49B">
                <wp:simplePos x="0" y="0"/>
                <wp:positionH relativeFrom="column">
                  <wp:posOffset>3346450</wp:posOffset>
                </wp:positionH>
                <wp:positionV relativeFrom="paragraph">
                  <wp:posOffset>38100</wp:posOffset>
                </wp:positionV>
                <wp:extent cx="2733675" cy="2755900"/>
                <wp:effectExtent l="38100" t="38100" r="123825" b="120650"/>
                <wp:wrapSquare wrapText="bothSides" distT="91440" distB="91440" distL="114300" distR="114300"/>
                <wp:docPr id="2123563277" name="Rectangle 2123563277" descr="Box-1: Technical Pillars of BPRP&#10; Planning, coordination, and response strategy &#10; Surveillance and laboratory support &#10; Contact tracing and mitigating community transmission  &#10; Points of entry and quarantine &#10; Infection prevention and control &#10; COVID-19 case management including telemedicine&#10; Ensuring essential health, population and nutrition services delivery while responding to COVID-19&#10; Procurement, logistics and supply management&#10; Risk communication and community engagement&#10; Research&#10;"/>
                <wp:cNvGraphicFramePr/>
                <a:graphic xmlns:a="http://schemas.openxmlformats.org/drawingml/2006/main">
                  <a:graphicData uri="http://schemas.microsoft.com/office/word/2010/wordprocessingShape">
                    <wps:wsp>
                      <wps:cNvSpPr/>
                      <wps:spPr>
                        <a:xfrm>
                          <a:off x="0" y="0"/>
                          <a:ext cx="2733675" cy="2755900"/>
                        </a:xfrm>
                        <a:prstGeom prst="rect">
                          <a:avLst/>
                        </a:prstGeom>
                        <a:solidFill>
                          <a:srgbClr val="FFFFFF"/>
                        </a:solidFill>
                        <a:ln w="12700" cap="flat" cmpd="sng">
                          <a:solidFill>
                            <a:srgbClr val="002060"/>
                          </a:solidFill>
                          <a:prstDash val="solid"/>
                          <a:miter lim="800000"/>
                          <a:headEnd type="none" w="sm" len="sm"/>
                          <a:tailEnd type="none" w="sm" len="sm"/>
                        </a:ln>
                        <a:effectLst>
                          <a:outerShdw blurRad="50800" dist="38100" dir="2700000" algn="tl" rotWithShape="0">
                            <a:srgbClr val="000000">
                              <a:alpha val="40000"/>
                            </a:srgbClr>
                          </a:outerShdw>
                        </a:effectLst>
                      </wps:spPr>
                      <wps:txbx>
                        <w:txbxContent>
                          <w:p w14:paraId="3EFAE170" w14:textId="77777777" w:rsidR="006F2120" w:rsidRDefault="00E055A4">
                            <w:pPr>
                              <w:spacing w:after="0" w:line="258" w:lineRule="auto"/>
                              <w:jc w:val="center"/>
                              <w:textDirection w:val="btLr"/>
                            </w:pPr>
                            <w:r>
                              <w:rPr>
                                <w:rFonts w:ascii="Gill Sans" w:hAnsi="Gill Sans"/>
                                <w:color w:val="000000"/>
                                <w:sz w:val="18"/>
                                <w:u w:val="single"/>
                              </w:rPr>
                              <w:t>Box 1: Technical Pillars of BPRP</w:t>
                            </w:r>
                          </w:p>
                          <w:p w14:paraId="39A75A35"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Planning, coordination, and response strategy </w:t>
                            </w:r>
                          </w:p>
                          <w:p w14:paraId="643C78E5"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Surveillance and laboratory support </w:t>
                            </w:r>
                          </w:p>
                          <w:p w14:paraId="7EF6DAA1"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Contact tracing and mitigating community transmission </w:t>
                            </w:r>
                          </w:p>
                          <w:p w14:paraId="5F2E52D7"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Points of entry and quarantine </w:t>
                            </w:r>
                          </w:p>
                          <w:p w14:paraId="0F2CE1CB"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Infection prevention and control </w:t>
                            </w:r>
                          </w:p>
                          <w:p w14:paraId="47DEDA80"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COVID-19 case management including telemedicine</w:t>
                            </w:r>
                          </w:p>
                          <w:p w14:paraId="4B712B5A"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Ensuring essential health, population and nutrition services delivery while responding to COVID-19</w:t>
                            </w:r>
                          </w:p>
                          <w:p w14:paraId="4F990724"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Procurement, logistics and supply management</w:t>
                            </w:r>
                          </w:p>
                          <w:p w14:paraId="3CB3DC0D"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Risk communication and community engagement</w:t>
                            </w:r>
                          </w:p>
                          <w:p w14:paraId="5B0DAEBF"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Research</w:t>
                            </w:r>
                          </w:p>
                        </w:txbxContent>
                      </wps:txbx>
                      <wps:bodyPr spcFirstLastPara="1" wrap="square" lIns="91425" tIns="45700" rIns="91425" bIns="45700" anchor="t" anchorCtr="0">
                        <a:noAutofit/>
                      </wps:bodyPr>
                    </wps:wsp>
                  </a:graphicData>
                </a:graphic>
                <wp14:sizeRelV relativeFrom="margin">
                  <wp14:pctHeight>0</wp14:pctHeight>
                </wp14:sizeRelV>
              </wp:anchor>
            </w:drawing>
          </mc:Choice>
          <mc:Fallback>
            <w:pict>
              <v:rect w14:anchorId="18A904AA" id="Rectangle 2123563277" o:spid="_x0000_s1026" alt="Box-1: Technical Pillars of BPRP&#10; Planning, coordination, and response strategy &#10; Surveillance and laboratory support &#10; Contact tracing and mitigating community transmission  &#10; Points of entry and quarantine &#10; Infection prevention and control &#10; COVID-19 case management including telemedicine&#10; Ensuring essential health, population and nutrition services delivery while responding to COVID-19&#10; Procurement, logistics and supply management&#10; Risk communication and community engagement&#10; Research&#10;" style="position:absolute;margin-left:263.5pt;margin-top:3pt;width:215.25pt;height:217pt;z-index:251633664;visibility:visible;mso-wrap-style:square;mso-height-percent:0;mso-wrap-distance-left:9pt;mso-wrap-distance-top:7.2pt;mso-wrap-distance-right:9pt;mso-wrap-distance-bottom:7.2pt;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" strokecolor="#002060" strokeweight="1pt">
                <v:stroke startarrowwidth="narrow" startarrowlength="short" endarrowwidth="narrow" endarrowlength="short"/>
                <v:shadow on="t" color="black" opacity="26214f" origin="-.5,-.5" offset=".74836mm,.74836mm"/>
                <v:textbox inset="2.53958mm,1.2694mm,2.53958mm,1.2694mm">
                  <w:txbxContent>
                    <w:p w14:paraId="3EFAE170" w14:textId="77777777" w:rsidR="006F2120" w:rsidRDefault="00E055A4">
                      <w:pPr>
                        <w:spacing w:after="0" w:line="258" w:lineRule="auto"/>
                        <w:jc w:val="center"/>
                        <w:textDirection w:val="btLr"/>
                      </w:pPr>
                      <w:r>
                        <w:rPr>
                          <w:rFonts w:ascii="Gill Sans" w:hAnsi="Gill Sans"/>
                          <w:color w:val="000000"/>
                          <w:sz w:val="18"/>
                          <w:u w:val="single"/>
                        </w:rPr>
                        <w:t>Box 1: Technical Pillars of BPRP</w:t>
                      </w:r>
                    </w:p>
                    <w:p w14:paraId="39A75A35"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Planning, coordination, and response strategy </w:t>
                      </w:r>
                    </w:p>
                    <w:p w14:paraId="643C78E5"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Surveillance and laboratory support </w:t>
                      </w:r>
                    </w:p>
                    <w:p w14:paraId="7EF6DAA1"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Contact tracing and mitigating community transmission </w:t>
                      </w:r>
                    </w:p>
                    <w:p w14:paraId="5F2E52D7"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Points of entry and quarantine </w:t>
                      </w:r>
                    </w:p>
                    <w:p w14:paraId="0F2CE1CB"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 xml:space="preserve">Infection prevention and control </w:t>
                      </w:r>
                    </w:p>
                    <w:p w14:paraId="47DEDA80"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COVID-19 case management including telemedicine</w:t>
                      </w:r>
                    </w:p>
                    <w:p w14:paraId="4B712B5A"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Ensuring essential health, population and nutrition services delivery while responding to COVID-19</w:t>
                      </w:r>
                    </w:p>
                    <w:p w14:paraId="4F990724"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Procurement, logistics and supply management</w:t>
                      </w:r>
                    </w:p>
                    <w:p w14:paraId="3CB3DC0D"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Risk communication and community engagement</w:t>
                      </w:r>
                    </w:p>
                    <w:p w14:paraId="5B0DAEBF" w14:textId="77777777" w:rsidR="006F2120" w:rsidRDefault="00E055A4" w:rsidP="00022156">
                      <w:pPr>
                        <w:pStyle w:val="ListParagraph"/>
                        <w:numPr>
                          <w:ilvl w:val="0"/>
                          <w:numId w:val="28"/>
                        </w:numPr>
                        <w:spacing w:after="0" w:line="240" w:lineRule="auto"/>
                        <w:textDirection w:val="btLr"/>
                      </w:pPr>
                      <w:r w:rsidRPr="006325A0">
                        <w:rPr>
                          <w:rFonts w:ascii="Gill Sans" w:hAnsi="Gill Sans"/>
                          <w:color w:val="000000"/>
                          <w:sz w:val="18"/>
                        </w:rPr>
                        <w:t>Research</w:t>
                      </w:r>
                    </w:p>
                  </w:txbxContent>
                </v:textbox>
                <w10:wrap type="square"/>
              </v:rect>
            </w:pict>
          </mc:Fallback>
        </mc:AlternateContent>
      </w:r>
      <w:r w:rsidRPr="00163D65">
        <w:t xml:space="preserve">National Technical </w:t>
      </w:r>
      <w:r w:rsidR="0009443C" w:rsidRPr="00163D65">
        <w:t>Advisory</w:t>
      </w:r>
      <w:r w:rsidRPr="00163D65">
        <w:t xml:space="preserve"> Committee to advise the government on curbing the pandemic and improving the quality of health services in the hospitals. </w:t>
      </w:r>
    </w:p>
    <w:p w14:paraId="18A8FC7F" w14:textId="77777777" w:rsidR="006F2120" w:rsidRPr="00163D65" w:rsidRDefault="00E055A4" w:rsidP="00A70E8C">
      <w:pPr>
        <w:pStyle w:val="MaMoni2"/>
      </w:pPr>
      <w:bookmarkStart w:id="10" w:name="_Toc152336558"/>
      <w:r w:rsidRPr="00163D65">
        <w:t>USAID’s Award to MaMoni MNCSP for Response to COVID-19</w:t>
      </w:r>
      <w:bookmarkEnd w:id="10"/>
    </w:p>
    <w:p w14:paraId="18A8FC80" w14:textId="2FDFBD0E" w:rsidR="006F2120" w:rsidRPr="00163D65" w:rsidRDefault="00E055A4">
      <w:r w:rsidRPr="00163D65">
        <w:t>To support the national response plan, USAID awarded $3.5 million to Save the Children as an addendum to USAID’s MaMoni Maternal and Newborn Care Strengthening Project (MNCSP) in May 2020</w:t>
      </w:r>
      <w:r w:rsidR="0009443C" w:rsidRPr="00163D65">
        <w:t xml:space="preserve"> (Add</w:t>
      </w:r>
      <w:r w:rsidRPr="00163D65">
        <w:t>endum - MaMoni MNCSP Emergency Response to COVID-19 Pandemic</w:t>
      </w:r>
      <w:r w:rsidR="0009443C" w:rsidRPr="00163D65">
        <w:t>). The Emergency Response’s mandate</w:t>
      </w:r>
      <w:r w:rsidRPr="00163D65">
        <w:t xml:space="preserve"> </w:t>
      </w:r>
      <w:r w:rsidR="0009443C" w:rsidRPr="00163D65">
        <w:t>was</w:t>
      </w:r>
      <w:r w:rsidRPr="00163D65">
        <w:t xml:space="preserve"> to strengthen the health system and community response to reduce transmission of COVID-19 and to minimize health risks to individuals and avoid adverse health outcomes. The funding period was originally through 15 October 2021, but in May 2021, USAID added an additional $294,000 to the addendum to support vaccination efforts in Bangladesh through December 2021. </w:t>
      </w:r>
    </w:p>
    <w:p w14:paraId="18A8FC81" w14:textId="73B77F99" w:rsidR="006F2120" w:rsidRPr="00163D65" w:rsidRDefault="00E055A4">
      <w:r w:rsidRPr="00163D65">
        <w:t xml:space="preserve">Considering epidemiology and </w:t>
      </w:r>
      <w:r w:rsidR="0009443C" w:rsidRPr="00163D65">
        <w:t xml:space="preserve">the </w:t>
      </w:r>
      <w:r w:rsidRPr="00163D65">
        <w:t>need to support Bangladesh’s national response, USAID estimated a budget of $18 million to support the national effort through the Emergency Response. In June and September 2021, $4 million from South Asia COVID-19 Response Fund and $4.5 million from American Rescue Plan Fund was obligated, respectively</w:t>
      </w:r>
      <w:r w:rsidR="0009443C" w:rsidRPr="00163D65">
        <w:t>,</w:t>
      </w:r>
      <w:r w:rsidRPr="00163D65">
        <w:t xml:space="preserve"> as financial resources to the project. In March 2022, USAID funded another $1.45 million </w:t>
      </w:r>
      <w:r w:rsidR="0009443C" w:rsidRPr="00163D65">
        <w:t xml:space="preserve">from the </w:t>
      </w:r>
      <w:r w:rsidRPr="00163D65">
        <w:t xml:space="preserve">American Rescue Plan Fund to support vaccination activities for COVID-19 by January 2023. In August 2022, USAID obligated another $1.5 million to support project activities to March 2023. The project period was later extended to July 2023. As the need for more funding reduced due to a reduction in COVID-19 incidence, USAID did not obligate the </w:t>
      </w:r>
      <w:r w:rsidR="0009443C" w:rsidRPr="00163D65">
        <w:t xml:space="preserve">full </w:t>
      </w:r>
      <w:r w:rsidRPr="00163D65">
        <w:t xml:space="preserve">estimated $18 million. Table 1 shows the fund obligation history for the </w:t>
      </w:r>
      <w:r w:rsidR="0009443C" w:rsidRPr="00163D65">
        <w:t>Emergency Response.</w:t>
      </w:r>
    </w:p>
    <w:p w14:paraId="18A8FC82" w14:textId="77777777" w:rsidR="006F2120" w:rsidRPr="00163D65" w:rsidRDefault="00E055A4">
      <w:pPr>
        <w:spacing w:after="120" w:line="288" w:lineRule="auto"/>
        <w:jc w:val="center"/>
        <w:rPr>
          <w:i/>
        </w:rPr>
      </w:pPr>
      <w:r w:rsidRPr="00163D65">
        <w:rPr>
          <w:i/>
        </w:rPr>
        <w:t>Table 1: USAID Fund Obligation History</w:t>
      </w:r>
    </w:p>
    <w:tbl>
      <w:tblPr>
        <w:tblStyle w:val="a"/>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737"/>
        <w:gridCol w:w="4585"/>
        <w:gridCol w:w="3028"/>
      </w:tblGrid>
      <w:tr w:rsidR="006F2120" w:rsidRPr="00163D65" w14:paraId="18A8FC86" w14:textId="77777777" w:rsidTr="00663514">
        <w:trPr>
          <w:trHeight w:val="575"/>
          <w:tblHeader/>
        </w:trPr>
        <w:tc>
          <w:tcPr>
            <w:tcW w:w="929" w:type="pct"/>
            <w:shd w:val="clear" w:color="auto" w:fill="E7E6E6" w:themeFill="background2"/>
          </w:tcPr>
          <w:p w14:paraId="18A8FC83" w14:textId="77777777" w:rsidR="006F2120" w:rsidRPr="00163D65" w:rsidRDefault="00E055A4" w:rsidP="009E58E9">
            <w:pPr>
              <w:spacing w:after="120"/>
              <w:jc w:val="center"/>
              <w:rPr>
                <w:b/>
              </w:rPr>
            </w:pPr>
            <w:r w:rsidRPr="00163D65">
              <w:rPr>
                <w:b/>
              </w:rPr>
              <w:t>Time of Obligation</w:t>
            </w:r>
          </w:p>
        </w:tc>
        <w:tc>
          <w:tcPr>
            <w:tcW w:w="2452" w:type="pct"/>
            <w:shd w:val="clear" w:color="auto" w:fill="E7E6E6" w:themeFill="background2"/>
          </w:tcPr>
          <w:p w14:paraId="18A8FC84" w14:textId="77777777" w:rsidR="006F2120" w:rsidRPr="00163D65" w:rsidRDefault="00E055A4" w:rsidP="009E58E9">
            <w:pPr>
              <w:spacing w:after="120"/>
              <w:jc w:val="center"/>
              <w:rPr>
                <w:b/>
              </w:rPr>
            </w:pPr>
            <w:r w:rsidRPr="00163D65">
              <w:rPr>
                <w:b/>
              </w:rPr>
              <w:t>Amount Obligated</w:t>
            </w:r>
          </w:p>
        </w:tc>
        <w:tc>
          <w:tcPr>
            <w:tcW w:w="1619" w:type="pct"/>
            <w:shd w:val="clear" w:color="auto" w:fill="E7E6E6" w:themeFill="background2"/>
          </w:tcPr>
          <w:p w14:paraId="18A8FC85" w14:textId="77777777" w:rsidR="006F2120" w:rsidRPr="00163D65" w:rsidRDefault="00E055A4" w:rsidP="009E58E9">
            <w:pPr>
              <w:spacing w:after="120"/>
              <w:jc w:val="center"/>
              <w:rPr>
                <w:b/>
              </w:rPr>
            </w:pPr>
            <w:r w:rsidRPr="00163D65">
              <w:rPr>
                <w:b/>
              </w:rPr>
              <w:t>Effective Period of Implementation</w:t>
            </w:r>
          </w:p>
        </w:tc>
      </w:tr>
      <w:tr w:rsidR="006F2120" w:rsidRPr="00163D65" w14:paraId="18A8FC8A" w14:textId="77777777" w:rsidTr="00663514">
        <w:tc>
          <w:tcPr>
            <w:tcW w:w="929" w:type="pct"/>
          </w:tcPr>
          <w:p w14:paraId="18A8FC87" w14:textId="77777777" w:rsidR="006F2120" w:rsidRPr="00163D65" w:rsidRDefault="00E055A4">
            <w:pPr>
              <w:jc w:val="both"/>
            </w:pPr>
            <w:r w:rsidRPr="00163D65">
              <w:t>May 2020</w:t>
            </w:r>
          </w:p>
        </w:tc>
        <w:tc>
          <w:tcPr>
            <w:tcW w:w="2452" w:type="pct"/>
          </w:tcPr>
          <w:p w14:paraId="18A8FC88" w14:textId="77777777" w:rsidR="006F2120" w:rsidRPr="00163D65" w:rsidRDefault="00E055A4">
            <w:pPr>
              <w:jc w:val="both"/>
            </w:pPr>
            <w:r w:rsidRPr="00163D65">
              <w:t xml:space="preserve">$3,500,000 </w:t>
            </w:r>
          </w:p>
        </w:tc>
        <w:tc>
          <w:tcPr>
            <w:tcW w:w="1619" w:type="pct"/>
          </w:tcPr>
          <w:p w14:paraId="18A8FC89" w14:textId="77777777" w:rsidR="006F2120" w:rsidRPr="00163D65" w:rsidRDefault="00E055A4">
            <w:pPr>
              <w:jc w:val="both"/>
            </w:pPr>
            <w:r w:rsidRPr="00163D65">
              <w:t>May – 15 October 2021</w:t>
            </w:r>
          </w:p>
        </w:tc>
      </w:tr>
      <w:tr w:rsidR="006F2120" w:rsidRPr="00163D65" w14:paraId="18A8FC8E" w14:textId="77777777" w:rsidTr="00663514">
        <w:tc>
          <w:tcPr>
            <w:tcW w:w="929" w:type="pct"/>
          </w:tcPr>
          <w:p w14:paraId="18A8FC8B" w14:textId="77777777" w:rsidR="006F2120" w:rsidRPr="00163D65" w:rsidRDefault="00E055A4">
            <w:pPr>
              <w:jc w:val="both"/>
            </w:pPr>
            <w:r w:rsidRPr="00163D65">
              <w:t>May 2021</w:t>
            </w:r>
          </w:p>
        </w:tc>
        <w:tc>
          <w:tcPr>
            <w:tcW w:w="2452" w:type="pct"/>
          </w:tcPr>
          <w:p w14:paraId="18A8FC8C" w14:textId="77777777" w:rsidR="006F2120" w:rsidRPr="00163D65" w:rsidRDefault="00E055A4">
            <w:pPr>
              <w:jc w:val="both"/>
            </w:pPr>
            <w:r w:rsidRPr="00163D65">
              <w:t>$294,000</w:t>
            </w:r>
          </w:p>
        </w:tc>
        <w:tc>
          <w:tcPr>
            <w:tcW w:w="1619" w:type="pct"/>
          </w:tcPr>
          <w:p w14:paraId="18A8FC8D" w14:textId="77777777" w:rsidR="006F2120" w:rsidRPr="00163D65" w:rsidRDefault="00E055A4">
            <w:pPr>
              <w:jc w:val="both"/>
            </w:pPr>
            <w:r w:rsidRPr="00163D65">
              <w:t>May – September 2021</w:t>
            </w:r>
          </w:p>
        </w:tc>
      </w:tr>
      <w:tr w:rsidR="006F2120" w:rsidRPr="00163D65" w14:paraId="18A8FC92" w14:textId="77777777" w:rsidTr="00663514">
        <w:tc>
          <w:tcPr>
            <w:tcW w:w="929" w:type="pct"/>
          </w:tcPr>
          <w:p w14:paraId="18A8FC8F" w14:textId="77777777" w:rsidR="006F2120" w:rsidRPr="00163D65" w:rsidRDefault="00E055A4">
            <w:pPr>
              <w:jc w:val="both"/>
            </w:pPr>
            <w:r w:rsidRPr="00163D65">
              <w:t>June 2021</w:t>
            </w:r>
          </w:p>
        </w:tc>
        <w:tc>
          <w:tcPr>
            <w:tcW w:w="2452" w:type="pct"/>
          </w:tcPr>
          <w:p w14:paraId="18A8FC90" w14:textId="77777777" w:rsidR="006F2120" w:rsidRPr="00163D65" w:rsidRDefault="00E055A4">
            <w:pPr>
              <w:jc w:val="both"/>
            </w:pPr>
            <w:r w:rsidRPr="00163D65">
              <w:t>$4,000,000 (South Asia Rescue Fund)</w:t>
            </w:r>
          </w:p>
        </w:tc>
        <w:tc>
          <w:tcPr>
            <w:tcW w:w="1619" w:type="pct"/>
          </w:tcPr>
          <w:p w14:paraId="18A8FC91" w14:textId="77777777" w:rsidR="006F2120" w:rsidRPr="00163D65" w:rsidRDefault="00E055A4">
            <w:pPr>
              <w:jc w:val="both"/>
            </w:pPr>
            <w:r w:rsidRPr="00163D65">
              <w:t>June 2021 – September 2022</w:t>
            </w:r>
          </w:p>
        </w:tc>
      </w:tr>
      <w:tr w:rsidR="006F2120" w:rsidRPr="00163D65" w14:paraId="18A8FC96" w14:textId="77777777" w:rsidTr="00663514">
        <w:tc>
          <w:tcPr>
            <w:tcW w:w="929" w:type="pct"/>
          </w:tcPr>
          <w:p w14:paraId="18A8FC93" w14:textId="77777777" w:rsidR="006F2120" w:rsidRPr="00163D65" w:rsidRDefault="00E055A4">
            <w:pPr>
              <w:jc w:val="both"/>
            </w:pPr>
            <w:r w:rsidRPr="00163D65">
              <w:t>September 2021</w:t>
            </w:r>
          </w:p>
        </w:tc>
        <w:tc>
          <w:tcPr>
            <w:tcW w:w="2452" w:type="pct"/>
          </w:tcPr>
          <w:p w14:paraId="18A8FC94" w14:textId="77777777" w:rsidR="006F2120" w:rsidRPr="00163D65" w:rsidRDefault="00E055A4">
            <w:pPr>
              <w:jc w:val="both"/>
            </w:pPr>
            <w:r w:rsidRPr="00163D65">
              <w:t>$4,500,000 (American Rescue Plan Fund)</w:t>
            </w:r>
          </w:p>
        </w:tc>
        <w:tc>
          <w:tcPr>
            <w:tcW w:w="1619" w:type="pct"/>
          </w:tcPr>
          <w:p w14:paraId="18A8FC95" w14:textId="77777777" w:rsidR="006F2120" w:rsidRPr="00163D65" w:rsidRDefault="00E055A4">
            <w:pPr>
              <w:jc w:val="both"/>
            </w:pPr>
            <w:r w:rsidRPr="00163D65">
              <w:t>October 2021 – January 2023</w:t>
            </w:r>
          </w:p>
        </w:tc>
      </w:tr>
      <w:tr w:rsidR="006F2120" w:rsidRPr="00163D65" w14:paraId="18A8FC9A" w14:textId="77777777" w:rsidTr="00663514">
        <w:tc>
          <w:tcPr>
            <w:tcW w:w="929" w:type="pct"/>
          </w:tcPr>
          <w:p w14:paraId="18A8FC97" w14:textId="77777777" w:rsidR="006F2120" w:rsidRPr="00163D65" w:rsidRDefault="00E055A4">
            <w:pPr>
              <w:jc w:val="both"/>
            </w:pPr>
            <w:r w:rsidRPr="00163D65">
              <w:t>March 2022</w:t>
            </w:r>
          </w:p>
        </w:tc>
        <w:tc>
          <w:tcPr>
            <w:tcW w:w="2452" w:type="pct"/>
          </w:tcPr>
          <w:p w14:paraId="18A8FC98" w14:textId="77777777" w:rsidR="006F2120" w:rsidRPr="00163D65" w:rsidRDefault="00E055A4">
            <w:pPr>
              <w:jc w:val="both"/>
            </w:pPr>
            <w:r w:rsidRPr="00163D65">
              <w:t>$1,450,000 (American Rescue Plan Fund)</w:t>
            </w:r>
          </w:p>
        </w:tc>
        <w:tc>
          <w:tcPr>
            <w:tcW w:w="1619" w:type="pct"/>
          </w:tcPr>
          <w:p w14:paraId="18A8FC99" w14:textId="77777777" w:rsidR="006F2120" w:rsidRPr="00163D65" w:rsidRDefault="00E055A4">
            <w:pPr>
              <w:jc w:val="both"/>
            </w:pPr>
            <w:r w:rsidRPr="00163D65">
              <w:t>March 2022 – January 2023</w:t>
            </w:r>
          </w:p>
        </w:tc>
      </w:tr>
      <w:tr w:rsidR="006F2120" w:rsidRPr="00163D65" w14:paraId="18A8FC9E" w14:textId="77777777" w:rsidTr="00663514">
        <w:tc>
          <w:tcPr>
            <w:tcW w:w="929" w:type="pct"/>
          </w:tcPr>
          <w:p w14:paraId="18A8FC9B" w14:textId="77777777" w:rsidR="006F2120" w:rsidRPr="00163D65" w:rsidRDefault="00E055A4">
            <w:pPr>
              <w:jc w:val="both"/>
            </w:pPr>
            <w:r w:rsidRPr="00163D65">
              <w:t>August 2022</w:t>
            </w:r>
          </w:p>
        </w:tc>
        <w:tc>
          <w:tcPr>
            <w:tcW w:w="2452" w:type="pct"/>
          </w:tcPr>
          <w:p w14:paraId="18A8FC9C" w14:textId="77777777" w:rsidR="006F2120" w:rsidRPr="00163D65" w:rsidRDefault="00E055A4">
            <w:pPr>
              <w:jc w:val="both"/>
            </w:pPr>
            <w:r w:rsidRPr="00163D65">
              <w:t xml:space="preserve">$1,500,000 </w:t>
            </w:r>
          </w:p>
        </w:tc>
        <w:tc>
          <w:tcPr>
            <w:tcW w:w="1619" w:type="pct"/>
          </w:tcPr>
          <w:p w14:paraId="18A8FC9D" w14:textId="61A71607" w:rsidR="006F2120" w:rsidRPr="00163D65" w:rsidRDefault="00E055A4">
            <w:pPr>
              <w:jc w:val="both"/>
            </w:pPr>
            <w:r w:rsidRPr="00163D65">
              <w:t>September 2022 –</w:t>
            </w:r>
            <w:r w:rsidR="00E72101" w:rsidRPr="00163D65">
              <w:t xml:space="preserve"> </w:t>
            </w:r>
            <w:r w:rsidRPr="00163D65">
              <w:t>July 2023</w:t>
            </w:r>
          </w:p>
        </w:tc>
      </w:tr>
      <w:tr w:rsidR="006F2120" w:rsidRPr="00163D65" w14:paraId="18A8FCA2" w14:textId="77777777" w:rsidTr="00663514">
        <w:tc>
          <w:tcPr>
            <w:tcW w:w="929" w:type="pct"/>
          </w:tcPr>
          <w:p w14:paraId="18A8FC9F" w14:textId="77777777" w:rsidR="006F2120" w:rsidRPr="00163D65" w:rsidRDefault="00E055A4">
            <w:pPr>
              <w:jc w:val="both"/>
              <w:rPr>
                <w:b/>
              </w:rPr>
            </w:pPr>
            <w:r w:rsidRPr="00163D65">
              <w:rPr>
                <w:b/>
              </w:rPr>
              <w:t>Total Obligated</w:t>
            </w:r>
          </w:p>
        </w:tc>
        <w:tc>
          <w:tcPr>
            <w:tcW w:w="2452" w:type="pct"/>
          </w:tcPr>
          <w:p w14:paraId="18A8FCA0" w14:textId="77777777" w:rsidR="006F2120" w:rsidRPr="00163D65" w:rsidRDefault="00E055A4">
            <w:pPr>
              <w:jc w:val="both"/>
              <w:rPr>
                <w:b/>
              </w:rPr>
            </w:pPr>
            <w:r w:rsidRPr="00163D65">
              <w:rPr>
                <w:b/>
              </w:rPr>
              <w:t>$15,244,000</w:t>
            </w:r>
          </w:p>
        </w:tc>
        <w:tc>
          <w:tcPr>
            <w:tcW w:w="1619" w:type="pct"/>
          </w:tcPr>
          <w:p w14:paraId="18A8FCA1" w14:textId="77777777" w:rsidR="006F2120" w:rsidRPr="00163D65" w:rsidRDefault="006F2120">
            <w:pPr>
              <w:jc w:val="both"/>
            </w:pPr>
          </w:p>
        </w:tc>
      </w:tr>
    </w:tbl>
    <w:p w14:paraId="18A8FCA3" w14:textId="77777777" w:rsidR="006F2120" w:rsidRPr="00163D65" w:rsidRDefault="006F2120">
      <w:pPr>
        <w:spacing w:after="0"/>
        <w:rPr>
          <w:b/>
          <w:sz w:val="24"/>
          <w:szCs w:val="24"/>
        </w:rPr>
      </w:pPr>
    </w:p>
    <w:p w14:paraId="18A8FCA4" w14:textId="77777777" w:rsidR="006F2120" w:rsidRPr="00163D65" w:rsidRDefault="00E055A4" w:rsidP="00A70E8C">
      <w:pPr>
        <w:pStyle w:val="MaMoni2"/>
      </w:pPr>
      <w:bookmarkStart w:id="11" w:name="_Toc152336559"/>
      <w:r w:rsidRPr="00163D65">
        <w:lastRenderedPageBreak/>
        <w:t>MaMoni MNCSP Emergency Response to COVID-19 Pandemic</w:t>
      </w:r>
      <w:bookmarkEnd w:id="11"/>
    </w:p>
    <w:p w14:paraId="18A8FCA5"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Goals and Objectives</w:t>
      </w:r>
    </w:p>
    <w:p w14:paraId="18A8FCA6" w14:textId="739FF3E8" w:rsidR="006F2120" w:rsidRPr="00163D65" w:rsidRDefault="0009443C">
      <w:r w:rsidRPr="00163D65">
        <w:t>T</w:t>
      </w:r>
      <w:r w:rsidR="00E055A4" w:rsidRPr="00163D65">
        <w:t>he objectives of the Emergency Response were to:</w:t>
      </w:r>
    </w:p>
    <w:p w14:paraId="18A8FCA7" w14:textId="77777777" w:rsidR="006F2120" w:rsidRPr="00163D65" w:rsidRDefault="00E055A4" w:rsidP="00022156">
      <w:pPr>
        <w:numPr>
          <w:ilvl w:val="0"/>
          <w:numId w:val="3"/>
        </w:numPr>
        <w:pBdr>
          <w:top w:val="nil"/>
          <w:left w:val="nil"/>
          <w:bottom w:val="nil"/>
          <w:right w:val="nil"/>
          <w:between w:val="nil"/>
        </w:pBdr>
        <w:spacing w:after="0" w:line="240" w:lineRule="auto"/>
        <w:rPr>
          <w:color w:val="000000"/>
        </w:rPr>
      </w:pPr>
      <w:r w:rsidRPr="00163D65">
        <w:rPr>
          <w:color w:val="000000"/>
        </w:rPr>
        <w:t xml:space="preserve">Enhance the national health system’s capacity to prevent transmission and to improve management of COVID-19 cases in healthcare facilities and at the community level; and </w:t>
      </w:r>
    </w:p>
    <w:p w14:paraId="18A8FCA8" w14:textId="77777777" w:rsidR="006F2120" w:rsidRPr="00163D65" w:rsidRDefault="00E055A4" w:rsidP="00022156">
      <w:pPr>
        <w:numPr>
          <w:ilvl w:val="0"/>
          <w:numId w:val="3"/>
        </w:numPr>
        <w:pBdr>
          <w:top w:val="nil"/>
          <w:left w:val="nil"/>
          <w:bottom w:val="nil"/>
          <w:right w:val="nil"/>
          <w:between w:val="nil"/>
        </w:pBdr>
        <w:spacing w:after="0" w:line="240" w:lineRule="auto"/>
        <w:rPr>
          <w:color w:val="000000"/>
        </w:rPr>
      </w:pPr>
      <w:r w:rsidRPr="00163D65">
        <w:rPr>
          <w:color w:val="000000"/>
        </w:rPr>
        <w:t xml:space="preserve">Support the sub-national health systems to rapidly analyze and respond to the changing distribution of the burden of the epidemic. </w:t>
      </w:r>
    </w:p>
    <w:p w14:paraId="18A8FCA9" w14:textId="77777777" w:rsidR="006F2120" w:rsidRPr="00163D65" w:rsidRDefault="006F2120">
      <w:pPr>
        <w:spacing w:after="0" w:line="240" w:lineRule="auto"/>
      </w:pPr>
    </w:p>
    <w:p w14:paraId="18A8FCAA" w14:textId="77777777" w:rsidR="006F2120" w:rsidRPr="00163D65" w:rsidRDefault="00E055A4">
      <w:r w:rsidRPr="00163D65">
        <w:t>The Emergency Response worked to achieve the following outcomes:</w:t>
      </w:r>
    </w:p>
    <w:p w14:paraId="18A8FCAB" w14:textId="77777777" w:rsidR="006F2120" w:rsidRPr="00163D65" w:rsidRDefault="00E055A4" w:rsidP="00022156">
      <w:pPr>
        <w:numPr>
          <w:ilvl w:val="0"/>
          <w:numId w:val="6"/>
        </w:numPr>
        <w:pBdr>
          <w:top w:val="nil"/>
          <w:left w:val="nil"/>
          <w:bottom w:val="nil"/>
          <w:right w:val="nil"/>
          <w:between w:val="nil"/>
        </w:pBdr>
        <w:spacing w:after="0" w:line="240" w:lineRule="auto"/>
        <w:rPr>
          <w:color w:val="000000"/>
        </w:rPr>
      </w:pPr>
      <w:r w:rsidRPr="00163D65">
        <w:rPr>
          <w:color w:val="000000"/>
        </w:rPr>
        <w:t>Improved readiness of public and private sector health facilities designated for COVID-19 case management at national and sub-national levels</w:t>
      </w:r>
    </w:p>
    <w:p w14:paraId="18A8FCAC" w14:textId="77777777" w:rsidR="006F2120" w:rsidRPr="00163D65" w:rsidRDefault="00E055A4" w:rsidP="00022156">
      <w:pPr>
        <w:numPr>
          <w:ilvl w:val="0"/>
          <w:numId w:val="6"/>
        </w:numPr>
        <w:pBdr>
          <w:top w:val="nil"/>
          <w:left w:val="nil"/>
          <w:bottom w:val="nil"/>
          <w:right w:val="nil"/>
          <w:between w:val="nil"/>
        </w:pBdr>
        <w:spacing w:after="0" w:line="240" w:lineRule="auto"/>
        <w:rPr>
          <w:color w:val="000000"/>
        </w:rPr>
      </w:pPr>
      <w:r w:rsidRPr="00163D65">
        <w:rPr>
          <w:color w:val="000000"/>
        </w:rPr>
        <w:t>Improved access to digital and in-person health services by suspected and confirmed COVID-19 cases based on the categorization of the severity of symptoms</w:t>
      </w:r>
    </w:p>
    <w:p w14:paraId="18A8FCAD" w14:textId="77777777" w:rsidR="006F2120" w:rsidRPr="00163D65" w:rsidRDefault="00E055A4" w:rsidP="00022156">
      <w:pPr>
        <w:numPr>
          <w:ilvl w:val="0"/>
          <w:numId w:val="6"/>
        </w:numPr>
        <w:pBdr>
          <w:top w:val="nil"/>
          <w:left w:val="nil"/>
          <w:bottom w:val="nil"/>
          <w:right w:val="nil"/>
          <w:between w:val="nil"/>
        </w:pBdr>
        <w:spacing w:after="0" w:line="240" w:lineRule="auto"/>
        <w:rPr>
          <w:color w:val="000000"/>
        </w:rPr>
      </w:pPr>
      <w:r w:rsidRPr="00163D65">
        <w:rPr>
          <w:color w:val="000000"/>
        </w:rPr>
        <w:t>Improved coordination and capacity of national and sub-national health systems to rapidly respond to changing COVID-19 epidemiology and implement appropriate response plans</w:t>
      </w:r>
    </w:p>
    <w:p w14:paraId="18A8FCAE" w14:textId="77777777" w:rsidR="006F2120" w:rsidRPr="00163D65" w:rsidRDefault="00E055A4" w:rsidP="00022156">
      <w:pPr>
        <w:numPr>
          <w:ilvl w:val="0"/>
          <w:numId w:val="6"/>
        </w:numPr>
        <w:pBdr>
          <w:top w:val="nil"/>
          <w:left w:val="nil"/>
          <w:bottom w:val="nil"/>
          <w:right w:val="nil"/>
          <w:between w:val="nil"/>
        </w:pBdr>
        <w:spacing w:after="0" w:line="240" w:lineRule="auto"/>
        <w:rPr>
          <w:color w:val="000000"/>
        </w:rPr>
      </w:pPr>
      <w:r w:rsidRPr="00163D65">
        <w:rPr>
          <w:color w:val="000000"/>
        </w:rPr>
        <w:t xml:space="preserve">Improved national and sub-national capacity to engage the non-health sectors to enhance safety at the workplace and to minimize the economic impact on vulnerable families </w:t>
      </w:r>
    </w:p>
    <w:p w14:paraId="18A8FCAF" w14:textId="77777777" w:rsidR="006F2120" w:rsidRPr="00163D65" w:rsidRDefault="00E055A4" w:rsidP="00022156">
      <w:pPr>
        <w:numPr>
          <w:ilvl w:val="0"/>
          <w:numId w:val="6"/>
        </w:numPr>
        <w:pBdr>
          <w:top w:val="nil"/>
          <w:left w:val="nil"/>
          <w:bottom w:val="nil"/>
          <w:right w:val="nil"/>
          <w:between w:val="nil"/>
        </w:pBdr>
        <w:spacing w:after="360" w:line="240" w:lineRule="auto"/>
        <w:rPr>
          <w:color w:val="000000"/>
        </w:rPr>
      </w:pPr>
      <w:r w:rsidRPr="00163D65">
        <w:rPr>
          <w:color w:val="000000"/>
        </w:rPr>
        <w:t>Contribute to a nationally harmonized national e-Health platform to provide a coordinated response to the various pillars of the national response plan</w:t>
      </w:r>
    </w:p>
    <w:p w14:paraId="18A8FCB0"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Project Approach</w:t>
      </w:r>
    </w:p>
    <w:p w14:paraId="18A8FCB1" w14:textId="3A6115E7" w:rsidR="006F2120" w:rsidRPr="00163D65" w:rsidRDefault="00E055A4">
      <w:r w:rsidRPr="00163D65">
        <w:t>The Emergency Response implemented a wide array of targeted interventions to strengthen Bangladesh’s health system (including the community-based health care system) to reduce community transmission of the virus, and, ultimately, to minimize individuals' health risks and avert adverse health outcomes. To achieve the stated objectives, the project adopted the following three principles and seven approaches.</w:t>
      </w:r>
    </w:p>
    <w:p w14:paraId="18A8FCB2" w14:textId="77777777" w:rsidR="006F2120" w:rsidRPr="00163D65" w:rsidRDefault="00E055A4" w:rsidP="00A70E8C">
      <w:pPr>
        <w:pStyle w:val="MaMoni2"/>
      </w:pPr>
      <w:bookmarkStart w:id="12" w:name="_Toc152336560"/>
      <w:r w:rsidRPr="00163D65">
        <w:t>Three Principles</w:t>
      </w:r>
      <w:bookmarkEnd w:id="12"/>
    </w:p>
    <w:p w14:paraId="18A8FCB3"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Building on Experiences</w:t>
      </w:r>
    </w:p>
    <w:p w14:paraId="18A8FCB4" w14:textId="358D337C" w:rsidR="006F2120" w:rsidRPr="00163D65" w:rsidRDefault="00E055A4">
      <w:r w:rsidRPr="00163D65">
        <w:t xml:space="preserve">In June 2020, the Emergency Response started engaging with all stakeholders </w:t>
      </w:r>
      <w:r w:rsidR="0009443C" w:rsidRPr="00163D65">
        <w:t xml:space="preserve">involved </w:t>
      </w:r>
      <w:r w:rsidRPr="00163D65">
        <w:t>in the pandemic response for Bangladesh. The project participated in responding to</w:t>
      </w:r>
      <w:r w:rsidR="0009443C" w:rsidRPr="00163D65">
        <w:t xml:space="preserve"> DGHS’</w:t>
      </w:r>
      <w:r w:rsidRPr="00163D65">
        <w:t xml:space="preserve"> immediate requirements in strengthening effective case management and developing community-based responses to the pandemic. The early engagement generated experience and lessons in terms of inputs, outputs, and contributions to results. The project also used the long experience of MaMoni MNCSP’s work with the health system in planning activities and engaging with health managers at all levels. </w:t>
      </w:r>
    </w:p>
    <w:p w14:paraId="18A8FCB5" w14:textId="77777777" w:rsidR="006F2120" w:rsidRPr="00163D65" w:rsidRDefault="006F2120">
      <w:pPr>
        <w:spacing w:after="0" w:line="240" w:lineRule="auto"/>
        <w:jc w:val="both"/>
        <w:rPr>
          <w:b/>
          <w:sz w:val="12"/>
          <w:szCs w:val="12"/>
        </w:rPr>
      </w:pPr>
    </w:p>
    <w:p w14:paraId="18A8FCB6"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District-based Approach</w:t>
      </w:r>
    </w:p>
    <w:p w14:paraId="18A8FCB7" w14:textId="2A731D48" w:rsidR="006F2120" w:rsidRPr="00163D65" w:rsidRDefault="00E055A4">
      <w:r w:rsidRPr="00163D65">
        <w:t>The project implement</w:t>
      </w:r>
      <w:r w:rsidR="002A3E58" w:rsidRPr="00163D65">
        <w:t>ed</w:t>
      </w:r>
      <w:r w:rsidRPr="00163D65">
        <w:t xml:space="preserve"> different interventions or components of interventions, </w:t>
      </w:r>
      <w:r w:rsidR="002A3E58" w:rsidRPr="00163D65">
        <w:t>based on the</w:t>
      </w:r>
      <w:r w:rsidRPr="00163D65">
        <w:t xml:space="preserve"> context in targeted districts. This approach helped in concentrating the efforts of the project by facility, providers, and beneficiaries. The districts were selected in the first year in consultation with DGHS and were based on the prevalence of the disease and health system needs. However, some activities were implemented outside these targeted districts</w:t>
      </w:r>
      <w:r w:rsidR="002A3E58" w:rsidRPr="00163D65">
        <w:t>,</w:t>
      </w:r>
      <w:r w:rsidRPr="00163D65">
        <w:t xml:space="preserve"> due to the nature of the activity and health system </w:t>
      </w:r>
      <w:r w:rsidRPr="00163D65">
        <w:lastRenderedPageBreak/>
        <w:t xml:space="preserve">needs, such as training of health care providers and strengthening of critical care capacity. The profile of 20 districts can be seen in Table 2. </w:t>
      </w:r>
    </w:p>
    <w:p w14:paraId="18A8FCB8" w14:textId="1D37291A" w:rsidR="006F2120" w:rsidRPr="00163D65" w:rsidRDefault="00E055A4">
      <w:pPr>
        <w:spacing w:after="120" w:line="288" w:lineRule="auto"/>
        <w:jc w:val="center"/>
        <w:rPr>
          <w:i/>
        </w:rPr>
      </w:pPr>
      <w:r w:rsidRPr="00163D65">
        <w:rPr>
          <w:i/>
        </w:rPr>
        <w:t>Table 2: Profile of Focus Districts</w:t>
      </w:r>
    </w:p>
    <w:tbl>
      <w:tblPr>
        <w:tblStyle w:val="a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2582"/>
        <w:gridCol w:w="1576"/>
        <w:gridCol w:w="1298"/>
        <w:gridCol w:w="1762"/>
        <w:gridCol w:w="2132"/>
      </w:tblGrid>
      <w:tr w:rsidR="006F2120" w:rsidRPr="00163D65" w14:paraId="18A8FCBE" w14:textId="77777777" w:rsidTr="00663514">
        <w:trPr>
          <w:trHeight w:val="70"/>
          <w:tblHeader/>
        </w:trPr>
        <w:tc>
          <w:tcPr>
            <w:tcW w:w="1380" w:type="pct"/>
            <w:shd w:val="clear" w:color="auto" w:fill="E7E6E6" w:themeFill="background2"/>
            <w:tcMar>
              <w:top w:w="0" w:type="dxa"/>
              <w:left w:w="108" w:type="dxa"/>
              <w:bottom w:w="0" w:type="dxa"/>
              <w:right w:w="108" w:type="dxa"/>
            </w:tcMar>
          </w:tcPr>
          <w:p w14:paraId="18A8FCB9" w14:textId="77777777" w:rsidR="006F2120" w:rsidRPr="00163D65" w:rsidRDefault="00E055A4" w:rsidP="009E58E9">
            <w:pPr>
              <w:spacing w:after="0" w:line="240" w:lineRule="auto"/>
              <w:jc w:val="center"/>
              <w:rPr>
                <w:color w:val="222222"/>
                <w:sz w:val="20"/>
                <w:szCs w:val="20"/>
              </w:rPr>
            </w:pPr>
            <w:r w:rsidRPr="00163D65">
              <w:rPr>
                <w:b/>
                <w:color w:val="000000"/>
                <w:sz w:val="20"/>
                <w:szCs w:val="20"/>
              </w:rPr>
              <w:t>District Name</w:t>
            </w:r>
          </w:p>
        </w:tc>
        <w:tc>
          <w:tcPr>
            <w:tcW w:w="843" w:type="pct"/>
            <w:shd w:val="clear" w:color="auto" w:fill="E7E6E6" w:themeFill="background2"/>
            <w:tcMar>
              <w:top w:w="0" w:type="dxa"/>
              <w:left w:w="108" w:type="dxa"/>
              <w:bottom w:w="0" w:type="dxa"/>
              <w:right w:w="108" w:type="dxa"/>
            </w:tcMar>
          </w:tcPr>
          <w:p w14:paraId="18A8FCBA" w14:textId="77777777" w:rsidR="006F2120" w:rsidRPr="00163D65" w:rsidRDefault="00E055A4" w:rsidP="009E58E9">
            <w:pPr>
              <w:spacing w:after="0" w:line="240" w:lineRule="auto"/>
              <w:jc w:val="center"/>
              <w:rPr>
                <w:color w:val="222222"/>
                <w:sz w:val="20"/>
                <w:szCs w:val="20"/>
              </w:rPr>
            </w:pPr>
            <w:proofErr w:type="spellStart"/>
            <w:r w:rsidRPr="00163D65">
              <w:rPr>
                <w:b/>
                <w:color w:val="000000"/>
                <w:sz w:val="20"/>
                <w:szCs w:val="20"/>
              </w:rPr>
              <w:t>Upazila</w:t>
            </w:r>
            <w:proofErr w:type="spellEnd"/>
          </w:p>
        </w:tc>
        <w:tc>
          <w:tcPr>
            <w:tcW w:w="694" w:type="pct"/>
            <w:shd w:val="clear" w:color="auto" w:fill="E7E6E6" w:themeFill="background2"/>
            <w:tcMar>
              <w:top w:w="0" w:type="dxa"/>
              <w:left w:w="108" w:type="dxa"/>
              <w:bottom w:w="0" w:type="dxa"/>
              <w:right w:w="108" w:type="dxa"/>
            </w:tcMar>
          </w:tcPr>
          <w:p w14:paraId="18A8FCBB" w14:textId="77777777" w:rsidR="006F2120" w:rsidRPr="00163D65" w:rsidRDefault="00E055A4" w:rsidP="009E58E9">
            <w:pPr>
              <w:spacing w:after="0" w:line="240" w:lineRule="auto"/>
              <w:jc w:val="center"/>
              <w:rPr>
                <w:color w:val="222222"/>
                <w:sz w:val="20"/>
                <w:szCs w:val="20"/>
              </w:rPr>
            </w:pPr>
            <w:r w:rsidRPr="00163D65">
              <w:rPr>
                <w:b/>
                <w:color w:val="000000"/>
                <w:sz w:val="20"/>
                <w:szCs w:val="20"/>
              </w:rPr>
              <w:t>Union</w:t>
            </w:r>
          </w:p>
        </w:tc>
        <w:tc>
          <w:tcPr>
            <w:tcW w:w="942" w:type="pct"/>
            <w:shd w:val="clear" w:color="auto" w:fill="E7E6E6" w:themeFill="background2"/>
            <w:tcMar>
              <w:top w:w="0" w:type="dxa"/>
              <w:left w:w="108" w:type="dxa"/>
              <w:bottom w:w="0" w:type="dxa"/>
              <w:right w:w="108" w:type="dxa"/>
            </w:tcMar>
          </w:tcPr>
          <w:p w14:paraId="18A8FCBC" w14:textId="77777777" w:rsidR="006F2120" w:rsidRPr="00163D65" w:rsidRDefault="00E055A4" w:rsidP="009E58E9">
            <w:pPr>
              <w:spacing w:after="0" w:line="240" w:lineRule="auto"/>
              <w:jc w:val="center"/>
              <w:rPr>
                <w:color w:val="222222"/>
                <w:sz w:val="20"/>
                <w:szCs w:val="20"/>
              </w:rPr>
            </w:pPr>
            <w:r w:rsidRPr="00163D65">
              <w:rPr>
                <w:b/>
                <w:color w:val="000000"/>
                <w:sz w:val="20"/>
                <w:szCs w:val="20"/>
              </w:rPr>
              <w:t>Municipality</w:t>
            </w:r>
          </w:p>
        </w:tc>
        <w:tc>
          <w:tcPr>
            <w:tcW w:w="1140" w:type="pct"/>
            <w:shd w:val="clear" w:color="auto" w:fill="E7E6E6" w:themeFill="background2"/>
            <w:tcMar>
              <w:top w:w="0" w:type="dxa"/>
              <w:left w:w="108" w:type="dxa"/>
              <w:bottom w:w="0" w:type="dxa"/>
              <w:right w:w="108" w:type="dxa"/>
            </w:tcMar>
          </w:tcPr>
          <w:p w14:paraId="18A8FCBD" w14:textId="77777777" w:rsidR="006F2120" w:rsidRPr="00163D65" w:rsidRDefault="00E055A4" w:rsidP="009E58E9">
            <w:pPr>
              <w:spacing w:after="0" w:line="240" w:lineRule="auto"/>
              <w:jc w:val="center"/>
              <w:rPr>
                <w:color w:val="222222"/>
                <w:sz w:val="20"/>
                <w:szCs w:val="20"/>
              </w:rPr>
            </w:pPr>
            <w:r w:rsidRPr="00163D65">
              <w:rPr>
                <w:b/>
                <w:color w:val="000000"/>
                <w:sz w:val="20"/>
                <w:szCs w:val="20"/>
              </w:rPr>
              <w:t>Population</w:t>
            </w:r>
          </w:p>
        </w:tc>
      </w:tr>
      <w:tr w:rsidR="006F2120" w:rsidRPr="00163D65" w14:paraId="18A8FCC4" w14:textId="77777777" w:rsidTr="00663514">
        <w:trPr>
          <w:trHeight w:val="300"/>
        </w:trPr>
        <w:tc>
          <w:tcPr>
            <w:tcW w:w="1380" w:type="pct"/>
            <w:shd w:val="clear" w:color="auto" w:fill="FFFFFF"/>
            <w:tcMar>
              <w:top w:w="0" w:type="dxa"/>
              <w:left w:w="108" w:type="dxa"/>
              <w:bottom w:w="0" w:type="dxa"/>
              <w:right w:w="108" w:type="dxa"/>
            </w:tcMar>
            <w:vAlign w:val="center"/>
          </w:tcPr>
          <w:p w14:paraId="18A8FCBF"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Kushtia</w:t>
            </w:r>
            <w:proofErr w:type="spellEnd"/>
          </w:p>
        </w:tc>
        <w:tc>
          <w:tcPr>
            <w:tcW w:w="843" w:type="pct"/>
            <w:shd w:val="clear" w:color="auto" w:fill="FFFFFF"/>
            <w:tcMar>
              <w:top w:w="0" w:type="dxa"/>
              <w:left w:w="108" w:type="dxa"/>
              <w:bottom w:w="0" w:type="dxa"/>
              <w:right w:w="108" w:type="dxa"/>
            </w:tcMar>
            <w:vAlign w:val="center"/>
          </w:tcPr>
          <w:p w14:paraId="18A8FCC0" w14:textId="77777777" w:rsidR="006F2120" w:rsidRPr="00163D65" w:rsidRDefault="00E055A4">
            <w:pPr>
              <w:spacing w:after="0" w:line="240" w:lineRule="auto"/>
              <w:jc w:val="both"/>
              <w:rPr>
                <w:color w:val="222222"/>
                <w:sz w:val="20"/>
                <w:szCs w:val="20"/>
              </w:rPr>
            </w:pPr>
            <w:r w:rsidRPr="00163D65">
              <w:rPr>
                <w:color w:val="000000"/>
                <w:sz w:val="20"/>
                <w:szCs w:val="20"/>
              </w:rPr>
              <w:t>6</w:t>
            </w:r>
          </w:p>
        </w:tc>
        <w:tc>
          <w:tcPr>
            <w:tcW w:w="694" w:type="pct"/>
            <w:shd w:val="clear" w:color="auto" w:fill="FFFFFF"/>
            <w:tcMar>
              <w:top w:w="0" w:type="dxa"/>
              <w:left w:w="108" w:type="dxa"/>
              <w:bottom w:w="0" w:type="dxa"/>
              <w:right w:w="108" w:type="dxa"/>
            </w:tcMar>
            <w:vAlign w:val="center"/>
          </w:tcPr>
          <w:p w14:paraId="18A8FCC1" w14:textId="77777777" w:rsidR="006F2120" w:rsidRPr="00163D65" w:rsidRDefault="00E055A4">
            <w:pPr>
              <w:spacing w:after="0" w:line="240" w:lineRule="auto"/>
              <w:jc w:val="both"/>
              <w:rPr>
                <w:color w:val="222222"/>
                <w:sz w:val="20"/>
                <w:szCs w:val="20"/>
              </w:rPr>
            </w:pPr>
            <w:r w:rsidRPr="00163D65">
              <w:rPr>
                <w:color w:val="000000"/>
                <w:sz w:val="20"/>
                <w:szCs w:val="20"/>
              </w:rPr>
              <w:t>65</w:t>
            </w:r>
          </w:p>
        </w:tc>
        <w:tc>
          <w:tcPr>
            <w:tcW w:w="942" w:type="pct"/>
            <w:shd w:val="clear" w:color="auto" w:fill="FFFFFF"/>
            <w:tcMar>
              <w:top w:w="0" w:type="dxa"/>
              <w:left w:w="108" w:type="dxa"/>
              <w:bottom w:w="0" w:type="dxa"/>
              <w:right w:w="108" w:type="dxa"/>
            </w:tcMar>
            <w:vAlign w:val="center"/>
          </w:tcPr>
          <w:p w14:paraId="18A8FCC2" w14:textId="77777777" w:rsidR="006F2120" w:rsidRPr="00163D65" w:rsidRDefault="00E055A4">
            <w:pPr>
              <w:spacing w:after="0" w:line="240" w:lineRule="auto"/>
              <w:jc w:val="both"/>
              <w:rPr>
                <w:color w:val="222222"/>
                <w:sz w:val="20"/>
                <w:szCs w:val="20"/>
              </w:rPr>
            </w:pPr>
            <w:r w:rsidRPr="00163D65">
              <w:rPr>
                <w:color w:val="000000"/>
                <w:sz w:val="20"/>
                <w:szCs w:val="20"/>
              </w:rPr>
              <w:t>5</w:t>
            </w:r>
          </w:p>
        </w:tc>
        <w:tc>
          <w:tcPr>
            <w:tcW w:w="1140" w:type="pct"/>
            <w:shd w:val="clear" w:color="auto" w:fill="FFFFFF"/>
            <w:tcMar>
              <w:top w:w="0" w:type="dxa"/>
              <w:left w:w="108" w:type="dxa"/>
              <w:bottom w:w="0" w:type="dxa"/>
              <w:right w:w="108" w:type="dxa"/>
            </w:tcMar>
            <w:vAlign w:val="center"/>
          </w:tcPr>
          <w:p w14:paraId="18A8FCC3" w14:textId="77777777" w:rsidR="006F2120" w:rsidRPr="00163D65" w:rsidRDefault="00E055A4">
            <w:pPr>
              <w:spacing w:after="0" w:line="240" w:lineRule="auto"/>
              <w:jc w:val="both"/>
              <w:rPr>
                <w:color w:val="222222"/>
                <w:sz w:val="20"/>
                <w:szCs w:val="20"/>
              </w:rPr>
            </w:pPr>
            <w:r w:rsidRPr="00163D65">
              <w:rPr>
                <w:color w:val="000000"/>
                <w:sz w:val="20"/>
                <w:szCs w:val="20"/>
              </w:rPr>
              <w:t>2,301,243</w:t>
            </w:r>
          </w:p>
        </w:tc>
      </w:tr>
      <w:tr w:rsidR="006F2120" w:rsidRPr="00163D65" w14:paraId="18A8FCCA" w14:textId="77777777" w:rsidTr="00663514">
        <w:trPr>
          <w:trHeight w:val="300"/>
        </w:trPr>
        <w:tc>
          <w:tcPr>
            <w:tcW w:w="1380" w:type="pct"/>
            <w:shd w:val="clear" w:color="auto" w:fill="FFFFFF"/>
            <w:tcMar>
              <w:top w:w="0" w:type="dxa"/>
              <w:left w:w="108" w:type="dxa"/>
              <w:bottom w:w="0" w:type="dxa"/>
              <w:right w:w="108" w:type="dxa"/>
            </w:tcMar>
            <w:vAlign w:val="center"/>
          </w:tcPr>
          <w:p w14:paraId="18A8FCC5" w14:textId="77777777" w:rsidR="006F2120" w:rsidRPr="00163D65" w:rsidRDefault="00E055A4">
            <w:pPr>
              <w:spacing w:after="0" w:line="240" w:lineRule="auto"/>
              <w:jc w:val="both"/>
              <w:rPr>
                <w:color w:val="222222"/>
                <w:sz w:val="20"/>
                <w:szCs w:val="20"/>
              </w:rPr>
            </w:pPr>
            <w:r w:rsidRPr="00163D65">
              <w:rPr>
                <w:color w:val="000000"/>
                <w:sz w:val="20"/>
                <w:szCs w:val="20"/>
              </w:rPr>
              <w:t>Gopalganj</w:t>
            </w:r>
          </w:p>
        </w:tc>
        <w:tc>
          <w:tcPr>
            <w:tcW w:w="843" w:type="pct"/>
            <w:shd w:val="clear" w:color="auto" w:fill="FFFFFF"/>
            <w:tcMar>
              <w:top w:w="0" w:type="dxa"/>
              <w:left w:w="108" w:type="dxa"/>
              <w:bottom w:w="0" w:type="dxa"/>
              <w:right w:w="108" w:type="dxa"/>
            </w:tcMar>
            <w:vAlign w:val="center"/>
          </w:tcPr>
          <w:p w14:paraId="18A8FCC6" w14:textId="77777777" w:rsidR="006F2120" w:rsidRPr="00163D65" w:rsidRDefault="00E055A4">
            <w:pPr>
              <w:spacing w:after="0" w:line="240" w:lineRule="auto"/>
              <w:jc w:val="both"/>
              <w:rPr>
                <w:color w:val="222222"/>
                <w:sz w:val="20"/>
                <w:szCs w:val="20"/>
              </w:rPr>
            </w:pPr>
            <w:r w:rsidRPr="00163D65">
              <w:rPr>
                <w:color w:val="000000"/>
                <w:sz w:val="20"/>
                <w:szCs w:val="20"/>
              </w:rPr>
              <w:t>5</w:t>
            </w:r>
          </w:p>
        </w:tc>
        <w:tc>
          <w:tcPr>
            <w:tcW w:w="694" w:type="pct"/>
            <w:shd w:val="clear" w:color="auto" w:fill="FFFFFF"/>
            <w:tcMar>
              <w:top w:w="0" w:type="dxa"/>
              <w:left w:w="108" w:type="dxa"/>
              <w:bottom w:w="0" w:type="dxa"/>
              <w:right w:w="108" w:type="dxa"/>
            </w:tcMar>
            <w:vAlign w:val="center"/>
          </w:tcPr>
          <w:p w14:paraId="18A8FCC7" w14:textId="77777777" w:rsidR="006F2120" w:rsidRPr="00163D65" w:rsidRDefault="00E055A4">
            <w:pPr>
              <w:spacing w:after="0" w:line="240" w:lineRule="auto"/>
              <w:jc w:val="both"/>
              <w:rPr>
                <w:color w:val="222222"/>
                <w:sz w:val="20"/>
                <w:szCs w:val="20"/>
              </w:rPr>
            </w:pPr>
            <w:r w:rsidRPr="00163D65">
              <w:rPr>
                <w:color w:val="000000"/>
                <w:sz w:val="20"/>
                <w:szCs w:val="20"/>
              </w:rPr>
              <w:t>68</w:t>
            </w:r>
          </w:p>
        </w:tc>
        <w:tc>
          <w:tcPr>
            <w:tcW w:w="942" w:type="pct"/>
            <w:shd w:val="clear" w:color="auto" w:fill="FFFFFF"/>
            <w:tcMar>
              <w:top w:w="0" w:type="dxa"/>
              <w:left w:w="108" w:type="dxa"/>
              <w:bottom w:w="0" w:type="dxa"/>
              <w:right w:w="108" w:type="dxa"/>
            </w:tcMar>
            <w:vAlign w:val="center"/>
          </w:tcPr>
          <w:p w14:paraId="18A8FCC8" w14:textId="77777777" w:rsidR="006F2120" w:rsidRPr="00163D65" w:rsidRDefault="00E055A4">
            <w:pPr>
              <w:spacing w:after="0" w:line="240" w:lineRule="auto"/>
              <w:jc w:val="both"/>
              <w:rPr>
                <w:color w:val="222222"/>
                <w:sz w:val="20"/>
                <w:szCs w:val="20"/>
              </w:rPr>
            </w:pPr>
            <w:r w:rsidRPr="00163D65">
              <w:rPr>
                <w:color w:val="000000"/>
                <w:sz w:val="20"/>
                <w:szCs w:val="20"/>
              </w:rPr>
              <w:t>4</w:t>
            </w:r>
          </w:p>
        </w:tc>
        <w:tc>
          <w:tcPr>
            <w:tcW w:w="1140" w:type="pct"/>
            <w:shd w:val="clear" w:color="auto" w:fill="FFFFFF"/>
            <w:tcMar>
              <w:top w:w="0" w:type="dxa"/>
              <w:left w:w="108" w:type="dxa"/>
              <w:bottom w:w="0" w:type="dxa"/>
              <w:right w:w="108" w:type="dxa"/>
            </w:tcMar>
            <w:vAlign w:val="center"/>
          </w:tcPr>
          <w:p w14:paraId="18A8FCC9" w14:textId="77777777" w:rsidR="006F2120" w:rsidRPr="00163D65" w:rsidRDefault="00E055A4">
            <w:pPr>
              <w:spacing w:after="0" w:line="240" w:lineRule="auto"/>
              <w:jc w:val="both"/>
              <w:rPr>
                <w:color w:val="222222"/>
                <w:sz w:val="20"/>
                <w:szCs w:val="20"/>
              </w:rPr>
            </w:pPr>
            <w:r w:rsidRPr="00163D65">
              <w:rPr>
                <w:color w:val="000000"/>
                <w:sz w:val="20"/>
                <w:szCs w:val="20"/>
              </w:rPr>
              <w:t>1,385,436</w:t>
            </w:r>
          </w:p>
        </w:tc>
      </w:tr>
      <w:tr w:rsidR="006F2120" w:rsidRPr="00163D65" w14:paraId="18A8FCD0" w14:textId="77777777" w:rsidTr="00663514">
        <w:trPr>
          <w:trHeight w:val="300"/>
        </w:trPr>
        <w:tc>
          <w:tcPr>
            <w:tcW w:w="1380" w:type="pct"/>
            <w:shd w:val="clear" w:color="auto" w:fill="FFFFFF"/>
            <w:tcMar>
              <w:top w:w="0" w:type="dxa"/>
              <w:left w:w="108" w:type="dxa"/>
              <w:bottom w:w="0" w:type="dxa"/>
              <w:right w:w="108" w:type="dxa"/>
            </w:tcMar>
            <w:vAlign w:val="center"/>
          </w:tcPr>
          <w:p w14:paraId="18A8FCCB" w14:textId="77777777" w:rsidR="006F2120" w:rsidRPr="00163D65" w:rsidRDefault="00E055A4">
            <w:pPr>
              <w:spacing w:after="0" w:line="240" w:lineRule="auto"/>
              <w:jc w:val="both"/>
              <w:rPr>
                <w:color w:val="222222"/>
                <w:sz w:val="20"/>
                <w:szCs w:val="20"/>
              </w:rPr>
            </w:pPr>
            <w:r w:rsidRPr="00163D65">
              <w:rPr>
                <w:color w:val="000000"/>
                <w:sz w:val="20"/>
                <w:szCs w:val="20"/>
              </w:rPr>
              <w:t>Madaripur</w:t>
            </w:r>
          </w:p>
        </w:tc>
        <w:tc>
          <w:tcPr>
            <w:tcW w:w="843" w:type="pct"/>
            <w:shd w:val="clear" w:color="auto" w:fill="FFFFFF"/>
            <w:tcMar>
              <w:top w:w="0" w:type="dxa"/>
              <w:left w:w="108" w:type="dxa"/>
              <w:bottom w:w="0" w:type="dxa"/>
              <w:right w:w="108" w:type="dxa"/>
            </w:tcMar>
            <w:vAlign w:val="center"/>
          </w:tcPr>
          <w:p w14:paraId="18A8FCCC" w14:textId="77777777" w:rsidR="006F2120" w:rsidRPr="00163D65" w:rsidRDefault="00E055A4">
            <w:pPr>
              <w:spacing w:after="0" w:line="240" w:lineRule="auto"/>
              <w:jc w:val="both"/>
              <w:rPr>
                <w:color w:val="222222"/>
                <w:sz w:val="20"/>
                <w:szCs w:val="20"/>
              </w:rPr>
            </w:pPr>
            <w:r w:rsidRPr="00163D65">
              <w:rPr>
                <w:color w:val="000000"/>
                <w:sz w:val="20"/>
                <w:szCs w:val="20"/>
              </w:rPr>
              <w:t>4</w:t>
            </w:r>
          </w:p>
        </w:tc>
        <w:tc>
          <w:tcPr>
            <w:tcW w:w="694" w:type="pct"/>
            <w:shd w:val="clear" w:color="auto" w:fill="FFFFFF"/>
            <w:tcMar>
              <w:top w:w="0" w:type="dxa"/>
              <w:left w:w="108" w:type="dxa"/>
              <w:bottom w:w="0" w:type="dxa"/>
              <w:right w:w="108" w:type="dxa"/>
            </w:tcMar>
            <w:vAlign w:val="center"/>
          </w:tcPr>
          <w:p w14:paraId="18A8FCCD" w14:textId="77777777" w:rsidR="006F2120" w:rsidRPr="00163D65" w:rsidRDefault="00E055A4">
            <w:pPr>
              <w:spacing w:after="0" w:line="240" w:lineRule="auto"/>
              <w:jc w:val="both"/>
              <w:rPr>
                <w:color w:val="222222"/>
                <w:sz w:val="20"/>
                <w:szCs w:val="20"/>
              </w:rPr>
            </w:pPr>
            <w:r w:rsidRPr="00163D65">
              <w:rPr>
                <w:color w:val="000000"/>
                <w:sz w:val="20"/>
                <w:szCs w:val="20"/>
              </w:rPr>
              <w:t>60</w:t>
            </w:r>
          </w:p>
        </w:tc>
        <w:tc>
          <w:tcPr>
            <w:tcW w:w="942" w:type="pct"/>
            <w:shd w:val="clear" w:color="auto" w:fill="FFFFFF"/>
            <w:tcMar>
              <w:top w:w="0" w:type="dxa"/>
              <w:left w:w="108" w:type="dxa"/>
              <w:bottom w:w="0" w:type="dxa"/>
              <w:right w:w="108" w:type="dxa"/>
            </w:tcMar>
            <w:vAlign w:val="center"/>
          </w:tcPr>
          <w:p w14:paraId="18A8FCCE" w14:textId="77777777" w:rsidR="006F2120" w:rsidRPr="00163D65" w:rsidRDefault="00E055A4">
            <w:pPr>
              <w:spacing w:after="0" w:line="240" w:lineRule="auto"/>
              <w:jc w:val="both"/>
              <w:rPr>
                <w:color w:val="222222"/>
                <w:sz w:val="20"/>
                <w:szCs w:val="20"/>
              </w:rPr>
            </w:pPr>
            <w:r w:rsidRPr="00163D65">
              <w:rPr>
                <w:color w:val="000000"/>
                <w:sz w:val="20"/>
                <w:szCs w:val="20"/>
              </w:rPr>
              <w:t>4</w:t>
            </w:r>
          </w:p>
        </w:tc>
        <w:tc>
          <w:tcPr>
            <w:tcW w:w="1140" w:type="pct"/>
            <w:shd w:val="clear" w:color="auto" w:fill="FFFFFF"/>
            <w:tcMar>
              <w:top w:w="0" w:type="dxa"/>
              <w:left w:w="108" w:type="dxa"/>
              <w:bottom w:w="0" w:type="dxa"/>
              <w:right w:w="108" w:type="dxa"/>
            </w:tcMar>
            <w:vAlign w:val="center"/>
          </w:tcPr>
          <w:p w14:paraId="18A8FCCF" w14:textId="77777777" w:rsidR="006F2120" w:rsidRPr="00163D65" w:rsidRDefault="00E055A4">
            <w:pPr>
              <w:spacing w:after="0" w:line="240" w:lineRule="auto"/>
              <w:jc w:val="both"/>
              <w:rPr>
                <w:color w:val="222222"/>
                <w:sz w:val="20"/>
                <w:szCs w:val="20"/>
              </w:rPr>
            </w:pPr>
            <w:r w:rsidRPr="00163D65">
              <w:rPr>
                <w:color w:val="000000"/>
                <w:sz w:val="20"/>
                <w:szCs w:val="20"/>
              </w:rPr>
              <w:t>1,378,475</w:t>
            </w:r>
          </w:p>
        </w:tc>
      </w:tr>
      <w:tr w:rsidR="006F2120" w:rsidRPr="00163D65" w14:paraId="18A8FCD6" w14:textId="77777777" w:rsidTr="00663514">
        <w:trPr>
          <w:trHeight w:val="300"/>
        </w:trPr>
        <w:tc>
          <w:tcPr>
            <w:tcW w:w="1380" w:type="pct"/>
            <w:shd w:val="clear" w:color="auto" w:fill="FFFFFF"/>
            <w:tcMar>
              <w:top w:w="0" w:type="dxa"/>
              <w:left w:w="108" w:type="dxa"/>
              <w:bottom w:w="0" w:type="dxa"/>
              <w:right w:w="108" w:type="dxa"/>
            </w:tcMar>
            <w:vAlign w:val="center"/>
          </w:tcPr>
          <w:p w14:paraId="18A8FCD1"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Lakshmipur</w:t>
            </w:r>
            <w:proofErr w:type="spellEnd"/>
          </w:p>
        </w:tc>
        <w:tc>
          <w:tcPr>
            <w:tcW w:w="843" w:type="pct"/>
            <w:shd w:val="clear" w:color="auto" w:fill="FFFFFF"/>
            <w:tcMar>
              <w:top w:w="0" w:type="dxa"/>
              <w:left w:w="108" w:type="dxa"/>
              <w:bottom w:w="0" w:type="dxa"/>
              <w:right w:w="108" w:type="dxa"/>
            </w:tcMar>
            <w:vAlign w:val="center"/>
          </w:tcPr>
          <w:p w14:paraId="18A8FCD2" w14:textId="77777777" w:rsidR="006F2120" w:rsidRPr="00163D65" w:rsidRDefault="00E055A4">
            <w:pPr>
              <w:spacing w:after="0" w:line="240" w:lineRule="auto"/>
              <w:jc w:val="both"/>
              <w:rPr>
                <w:color w:val="222222"/>
                <w:sz w:val="20"/>
                <w:szCs w:val="20"/>
              </w:rPr>
            </w:pPr>
            <w:r w:rsidRPr="00163D65">
              <w:rPr>
                <w:color w:val="000000"/>
                <w:sz w:val="20"/>
                <w:szCs w:val="20"/>
              </w:rPr>
              <w:t>5</w:t>
            </w:r>
          </w:p>
        </w:tc>
        <w:tc>
          <w:tcPr>
            <w:tcW w:w="694" w:type="pct"/>
            <w:shd w:val="clear" w:color="auto" w:fill="FFFFFF"/>
            <w:tcMar>
              <w:top w:w="0" w:type="dxa"/>
              <w:left w:w="108" w:type="dxa"/>
              <w:bottom w:w="0" w:type="dxa"/>
              <w:right w:w="108" w:type="dxa"/>
            </w:tcMar>
            <w:vAlign w:val="center"/>
          </w:tcPr>
          <w:p w14:paraId="18A8FCD3" w14:textId="77777777" w:rsidR="006F2120" w:rsidRPr="00163D65" w:rsidRDefault="00E055A4">
            <w:pPr>
              <w:spacing w:after="0" w:line="240" w:lineRule="auto"/>
              <w:jc w:val="both"/>
              <w:rPr>
                <w:color w:val="222222"/>
                <w:sz w:val="20"/>
                <w:szCs w:val="20"/>
              </w:rPr>
            </w:pPr>
            <w:r w:rsidRPr="00163D65">
              <w:rPr>
                <w:color w:val="000000"/>
                <w:sz w:val="20"/>
                <w:szCs w:val="20"/>
              </w:rPr>
              <w:t>58</w:t>
            </w:r>
          </w:p>
        </w:tc>
        <w:tc>
          <w:tcPr>
            <w:tcW w:w="942" w:type="pct"/>
            <w:shd w:val="clear" w:color="auto" w:fill="FFFFFF"/>
            <w:tcMar>
              <w:top w:w="0" w:type="dxa"/>
              <w:left w:w="108" w:type="dxa"/>
              <w:bottom w:w="0" w:type="dxa"/>
              <w:right w:w="108" w:type="dxa"/>
            </w:tcMar>
            <w:vAlign w:val="center"/>
          </w:tcPr>
          <w:p w14:paraId="18A8FCD4" w14:textId="77777777" w:rsidR="006F2120" w:rsidRPr="00163D65" w:rsidRDefault="00E055A4">
            <w:pPr>
              <w:spacing w:after="0" w:line="240" w:lineRule="auto"/>
              <w:jc w:val="both"/>
              <w:rPr>
                <w:color w:val="222222"/>
                <w:sz w:val="20"/>
                <w:szCs w:val="20"/>
              </w:rPr>
            </w:pPr>
            <w:r w:rsidRPr="00163D65">
              <w:rPr>
                <w:color w:val="000000"/>
                <w:sz w:val="20"/>
                <w:szCs w:val="20"/>
              </w:rPr>
              <w:t>4</w:t>
            </w:r>
          </w:p>
        </w:tc>
        <w:tc>
          <w:tcPr>
            <w:tcW w:w="1140" w:type="pct"/>
            <w:shd w:val="clear" w:color="auto" w:fill="FFFFFF"/>
            <w:tcMar>
              <w:top w:w="0" w:type="dxa"/>
              <w:left w:w="108" w:type="dxa"/>
              <w:bottom w:w="0" w:type="dxa"/>
              <w:right w:w="108" w:type="dxa"/>
            </w:tcMar>
            <w:vAlign w:val="center"/>
          </w:tcPr>
          <w:p w14:paraId="18A8FCD5" w14:textId="77777777" w:rsidR="006F2120" w:rsidRPr="00163D65" w:rsidRDefault="00E055A4">
            <w:pPr>
              <w:spacing w:after="0" w:line="240" w:lineRule="auto"/>
              <w:jc w:val="both"/>
              <w:rPr>
                <w:color w:val="222222"/>
                <w:sz w:val="20"/>
                <w:szCs w:val="20"/>
              </w:rPr>
            </w:pPr>
            <w:r w:rsidRPr="00163D65">
              <w:rPr>
                <w:color w:val="000000"/>
                <w:sz w:val="20"/>
                <w:szCs w:val="20"/>
              </w:rPr>
              <w:t>2,044,363</w:t>
            </w:r>
          </w:p>
        </w:tc>
      </w:tr>
      <w:tr w:rsidR="006F2120" w:rsidRPr="00163D65" w14:paraId="18A8FCDC" w14:textId="77777777" w:rsidTr="00663514">
        <w:trPr>
          <w:trHeight w:val="300"/>
        </w:trPr>
        <w:tc>
          <w:tcPr>
            <w:tcW w:w="1380" w:type="pct"/>
            <w:shd w:val="clear" w:color="auto" w:fill="FFFFFF"/>
            <w:tcMar>
              <w:top w:w="0" w:type="dxa"/>
              <w:left w:w="108" w:type="dxa"/>
              <w:bottom w:w="0" w:type="dxa"/>
              <w:right w:w="108" w:type="dxa"/>
            </w:tcMar>
            <w:vAlign w:val="center"/>
          </w:tcPr>
          <w:p w14:paraId="18A8FCD7" w14:textId="77777777" w:rsidR="006F2120" w:rsidRPr="00163D65" w:rsidRDefault="00E055A4">
            <w:pPr>
              <w:spacing w:after="0" w:line="240" w:lineRule="auto"/>
              <w:jc w:val="both"/>
              <w:rPr>
                <w:color w:val="222222"/>
                <w:sz w:val="20"/>
                <w:szCs w:val="20"/>
              </w:rPr>
            </w:pPr>
            <w:r w:rsidRPr="00163D65">
              <w:rPr>
                <w:color w:val="000000"/>
                <w:sz w:val="20"/>
                <w:szCs w:val="20"/>
              </w:rPr>
              <w:t>Faridpur</w:t>
            </w:r>
          </w:p>
        </w:tc>
        <w:tc>
          <w:tcPr>
            <w:tcW w:w="843" w:type="pct"/>
            <w:shd w:val="clear" w:color="auto" w:fill="FFFFFF"/>
            <w:tcMar>
              <w:top w:w="0" w:type="dxa"/>
              <w:left w:w="108" w:type="dxa"/>
              <w:bottom w:w="0" w:type="dxa"/>
              <w:right w:w="108" w:type="dxa"/>
            </w:tcMar>
            <w:vAlign w:val="center"/>
          </w:tcPr>
          <w:p w14:paraId="18A8FCD8" w14:textId="77777777" w:rsidR="006F2120" w:rsidRPr="00163D65" w:rsidRDefault="00E055A4">
            <w:pPr>
              <w:spacing w:after="0" w:line="240" w:lineRule="auto"/>
              <w:jc w:val="both"/>
              <w:rPr>
                <w:color w:val="222222"/>
                <w:sz w:val="20"/>
                <w:szCs w:val="20"/>
              </w:rPr>
            </w:pPr>
            <w:r w:rsidRPr="00163D65">
              <w:rPr>
                <w:color w:val="000000"/>
                <w:sz w:val="20"/>
                <w:szCs w:val="20"/>
              </w:rPr>
              <w:t>9</w:t>
            </w:r>
          </w:p>
        </w:tc>
        <w:tc>
          <w:tcPr>
            <w:tcW w:w="694" w:type="pct"/>
            <w:shd w:val="clear" w:color="auto" w:fill="FFFFFF"/>
            <w:tcMar>
              <w:top w:w="0" w:type="dxa"/>
              <w:left w:w="108" w:type="dxa"/>
              <w:bottom w:w="0" w:type="dxa"/>
              <w:right w:w="108" w:type="dxa"/>
            </w:tcMar>
            <w:vAlign w:val="center"/>
          </w:tcPr>
          <w:p w14:paraId="18A8FCD9" w14:textId="77777777" w:rsidR="006F2120" w:rsidRPr="00163D65" w:rsidRDefault="00E055A4">
            <w:pPr>
              <w:spacing w:after="0" w:line="240" w:lineRule="auto"/>
              <w:jc w:val="both"/>
              <w:rPr>
                <w:color w:val="222222"/>
                <w:sz w:val="20"/>
                <w:szCs w:val="20"/>
              </w:rPr>
            </w:pPr>
            <w:r w:rsidRPr="00163D65">
              <w:rPr>
                <w:color w:val="000000"/>
                <w:sz w:val="20"/>
                <w:szCs w:val="20"/>
              </w:rPr>
              <w:t>81</w:t>
            </w:r>
          </w:p>
        </w:tc>
        <w:tc>
          <w:tcPr>
            <w:tcW w:w="942" w:type="pct"/>
            <w:shd w:val="clear" w:color="auto" w:fill="FFFFFF"/>
            <w:tcMar>
              <w:top w:w="0" w:type="dxa"/>
              <w:left w:w="108" w:type="dxa"/>
              <w:bottom w:w="0" w:type="dxa"/>
              <w:right w:w="108" w:type="dxa"/>
            </w:tcMar>
            <w:vAlign w:val="center"/>
          </w:tcPr>
          <w:p w14:paraId="18A8FCDA" w14:textId="77777777" w:rsidR="006F2120" w:rsidRPr="00163D65" w:rsidRDefault="00E055A4">
            <w:pPr>
              <w:spacing w:after="0" w:line="240" w:lineRule="auto"/>
              <w:jc w:val="both"/>
              <w:rPr>
                <w:color w:val="222222"/>
                <w:sz w:val="20"/>
                <w:szCs w:val="20"/>
              </w:rPr>
            </w:pPr>
            <w:r w:rsidRPr="00163D65">
              <w:rPr>
                <w:color w:val="000000"/>
                <w:sz w:val="20"/>
                <w:szCs w:val="20"/>
              </w:rPr>
              <w:t>5</w:t>
            </w:r>
          </w:p>
        </w:tc>
        <w:tc>
          <w:tcPr>
            <w:tcW w:w="1140" w:type="pct"/>
            <w:shd w:val="clear" w:color="auto" w:fill="FFFFFF"/>
            <w:tcMar>
              <w:top w:w="0" w:type="dxa"/>
              <w:left w:w="108" w:type="dxa"/>
              <w:bottom w:w="0" w:type="dxa"/>
              <w:right w:w="108" w:type="dxa"/>
            </w:tcMar>
            <w:vAlign w:val="center"/>
          </w:tcPr>
          <w:p w14:paraId="18A8FCDB" w14:textId="77777777" w:rsidR="006F2120" w:rsidRPr="00163D65" w:rsidRDefault="00E055A4">
            <w:pPr>
              <w:spacing w:after="0" w:line="240" w:lineRule="auto"/>
              <w:jc w:val="both"/>
              <w:rPr>
                <w:color w:val="222222"/>
                <w:sz w:val="20"/>
                <w:szCs w:val="20"/>
              </w:rPr>
            </w:pPr>
            <w:r w:rsidRPr="00163D65">
              <w:rPr>
                <w:color w:val="000000"/>
                <w:sz w:val="20"/>
                <w:szCs w:val="20"/>
              </w:rPr>
              <w:t>2,261,489</w:t>
            </w:r>
          </w:p>
        </w:tc>
      </w:tr>
      <w:tr w:rsidR="006F2120" w:rsidRPr="00163D65" w14:paraId="18A8FCE2" w14:textId="77777777" w:rsidTr="00663514">
        <w:trPr>
          <w:trHeight w:val="300"/>
        </w:trPr>
        <w:tc>
          <w:tcPr>
            <w:tcW w:w="1380" w:type="pct"/>
            <w:shd w:val="clear" w:color="auto" w:fill="FFFFFF"/>
            <w:tcMar>
              <w:top w:w="0" w:type="dxa"/>
              <w:left w:w="108" w:type="dxa"/>
              <w:bottom w:w="0" w:type="dxa"/>
              <w:right w:w="108" w:type="dxa"/>
            </w:tcMar>
            <w:vAlign w:val="center"/>
          </w:tcPr>
          <w:p w14:paraId="18A8FCDD"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Munshiganj</w:t>
            </w:r>
            <w:proofErr w:type="spellEnd"/>
          </w:p>
        </w:tc>
        <w:tc>
          <w:tcPr>
            <w:tcW w:w="843" w:type="pct"/>
            <w:shd w:val="clear" w:color="auto" w:fill="FFFFFF"/>
            <w:tcMar>
              <w:top w:w="0" w:type="dxa"/>
              <w:left w:w="108" w:type="dxa"/>
              <w:bottom w:w="0" w:type="dxa"/>
              <w:right w:w="108" w:type="dxa"/>
            </w:tcMar>
            <w:vAlign w:val="center"/>
          </w:tcPr>
          <w:p w14:paraId="18A8FCDE" w14:textId="77777777" w:rsidR="006F2120" w:rsidRPr="00163D65" w:rsidRDefault="00E055A4">
            <w:pPr>
              <w:spacing w:after="0" w:line="240" w:lineRule="auto"/>
              <w:jc w:val="both"/>
              <w:rPr>
                <w:color w:val="222222"/>
                <w:sz w:val="20"/>
                <w:szCs w:val="20"/>
              </w:rPr>
            </w:pPr>
            <w:r w:rsidRPr="00163D65">
              <w:rPr>
                <w:color w:val="000000"/>
                <w:sz w:val="20"/>
                <w:szCs w:val="20"/>
              </w:rPr>
              <w:t>6</w:t>
            </w:r>
          </w:p>
        </w:tc>
        <w:tc>
          <w:tcPr>
            <w:tcW w:w="694" w:type="pct"/>
            <w:shd w:val="clear" w:color="auto" w:fill="FFFFFF"/>
            <w:tcMar>
              <w:top w:w="0" w:type="dxa"/>
              <w:left w:w="108" w:type="dxa"/>
              <w:bottom w:w="0" w:type="dxa"/>
              <w:right w:w="108" w:type="dxa"/>
            </w:tcMar>
            <w:vAlign w:val="center"/>
          </w:tcPr>
          <w:p w14:paraId="18A8FCDF" w14:textId="77777777" w:rsidR="006F2120" w:rsidRPr="00163D65" w:rsidRDefault="00E055A4">
            <w:pPr>
              <w:spacing w:after="0" w:line="240" w:lineRule="auto"/>
              <w:jc w:val="both"/>
              <w:rPr>
                <w:color w:val="222222"/>
                <w:sz w:val="20"/>
                <w:szCs w:val="20"/>
              </w:rPr>
            </w:pPr>
            <w:r w:rsidRPr="00163D65">
              <w:rPr>
                <w:color w:val="000000"/>
                <w:sz w:val="20"/>
                <w:szCs w:val="20"/>
              </w:rPr>
              <w:t>69</w:t>
            </w:r>
          </w:p>
        </w:tc>
        <w:tc>
          <w:tcPr>
            <w:tcW w:w="942" w:type="pct"/>
            <w:shd w:val="clear" w:color="auto" w:fill="FFFFFF"/>
            <w:tcMar>
              <w:top w:w="0" w:type="dxa"/>
              <w:left w:w="108" w:type="dxa"/>
              <w:bottom w:w="0" w:type="dxa"/>
              <w:right w:w="108" w:type="dxa"/>
            </w:tcMar>
            <w:vAlign w:val="center"/>
          </w:tcPr>
          <w:p w14:paraId="18A8FCE0" w14:textId="77777777" w:rsidR="006F2120" w:rsidRPr="00163D65" w:rsidRDefault="00E055A4">
            <w:pPr>
              <w:spacing w:after="0" w:line="240" w:lineRule="auto"/>
              <w:jc w:val="both"/>
              <w:rPr>
                <w:color w:val="222222"/>
                <w:sz w:val="20"/>
                <w:szCs w:val="20"/>
              </w:rPr>
            </w:pPr>
            <w:r w:rsidRPr="00163D65">
              <w:rPr>
                <w:color w:val="000000"/>
                <w:sz w:val="20"/>
                <w:szCs w:val="20"/>
              </w:rPr>
              <w:t>2</w:t>
            </w:r>
          </w:p>
        </w:tc>
        <w:tc>
          <w:tcPr>
            <w:tcW w:w="1140" w:type="pct"/>
            <w:shd w:val="clear" w:color="auto" w:fill="FFFFFF"/>
            <w:tcMar>
              <w:top w:w="0" w:type="dxa"/>
              <w:left w:w="108" w:type="dxa"/>
              <w:bottom w:w="0" w:type="dxa"/>
              <w:right w:w="108" w:type="dxa"/>
            </w:tcMar>
            <w:vAlign w:val="center"/>
          </w:tcPr>
          <w:p w14:paraId="18A8FCE1" w14:textId="77777777" w:rsidR="006F2120" w:rsidRPr="00163D65" w:rsidRDefault="00E055A4">
            <w:pPr>
              <w:spacing w:after="0" w:line="240" w:lineRule="auto"/>
              <w:jc w:val="both"/>
              <w:rPr>
                <w:color w:val="222222"/>
                <w:sz w:val="20"/>
                <w:szCs w:val="20"/>
              </w:rPr>
            </w:pPr>
            <w:r w:rsidRPr="00163D65">
              <w:rPr>
                <w:color w:val="000000"/>
                <w:sz w:val="20"/>
                <w:szCs w:val="20"/>
              </w:rPr>
              <w:t>1,708,541</w:t>
            </w:r>
          </w:p>
        </w:tc>
      </w:tr>
      <w:tr w:rsidR="006F2120" w:rsidRPr="00163D65" w14:paraId="18A8FCE8" w14:textId="77777777" w:rsidTr="00663514">
        <w:trPr>
          <w:trHeight w:val="300"/>
        </w:trPr>
        <w:tc>
          <w:tcPr>
            <w:tcW w:w="1380" w:type="pct"/>
            <w:shd w:val="clear" w:color="auto" w:fill="FFFFFF"/>
            <w:tcMar>
              <w:top w:w="0" w:type="dxa"/>
              <w:left w:w="108" w:type="dxa"/>
              <w:bottom w:w="0" w:type="dxa"/>
              <w:right w:w="108" w:type="dxa"/>
            </w:tcMar>
            <w:vAlign w:val="center"/>
          </w:tcPr>
          <w:p w14:paraId="18A8FCE3" w14:textId="77777777" w:rsidR="006F2120" w:rsidRPr="00163D65" w:rsidRDefault="00E055A4">
            <w:pPr>
              <w:spacing w:after="0" w:line="240" w:lineRule="auto"/>
              <w:jc w:val="both"/>
              <w:rPr>
                <w:color w:val="222222"/>
                <w:sz w:val="20"/>
                <w:szCs w:val="20"/>
              </w:rPr>
            </w:pPr>
            <w:r w:rsidRPr="00163D65">
              <w:rPr>
                <w:color w:val="000000"/>
                <w:sz w:val="20"/>
                <w:szCs w:val="20"/>
              </w:rPr>
              <w:t>Moulavibazar</w:t>
            </w:r>
          </w:p>
        </w:tc>
        <w:tc>
          <w:tcPr>
            <w:tcW w:w="843" w:type="pct"/>
            <w:shd w:val="clear" w:color="auto" w:fill="FFFFFF"/>
            <w:tcMar>
              <w:top w:w="0" w:type="dxa"/>
              <w:left w:w="108" w:type="dxa"/>
              <w:bottom w:w="0" w:type="dxa"/>
              <w:right w:w="108" w:type="dxa"/>
            </w:tcMar>
            <w:vAlign w:val="center"/>
          </w:tcPr>
          <w:p w14:paraId="18A8FCE4" w14:textId="77777777" w:rsidR="006F2120" w:rsidRPr="00163D65" w:rsidRDefault="00E055A4">
            <w:pPr>
              <w:spacing w:after="0" w:line="240" w:lineRule="auto"/>
              <w:jc w:val="both"/>
              <w:rPr>
                <w:color w:val="222222"/>
                <w:sz w:val="20"/>
                <w:szCs w:val="20"/>
              </w:rPr>
            </w:pPr>
            <w:r w:rsidRPr="00163D65">
              <w:rPr>
                <w:color w:val="000000"/>
                <w:sz w:val="20"/>
                <w:szCs w:val="20"/>
              </w:rPr>
              <w:t>7</w:t>
            </w:r>
          </w:p>
        </w:tc>
        <w:tc>
          <w:tcPr>
            <w:tcW w:w="694" w:type="pct"/>
            <w:shd w:val="clear" w:color="auto" w:fill="FFFFFF"/>
            <w:tcMar>
              <w:top w:w="0" w:type="dxa"/>
              <w:left w:w="108" w:type="dxa"/>
              <w:bottom w:w="0" w:type="dxa"/>
              <w:right w:w="108" w:type="dxa"/>
            </w:tcMar>
            <w:vAlign w:val="center"/>
          </w:tcPr>
          <w:p w14:paraId="18A8FCE5" w14:textId="77777777" w:rsidR="006F2120" w:rsidRPr="00163D65" w:rsidRDefault="00E055A4">
            <w:pPr>
              <w:spacing w:after="0" w:line="240" w:lineRule="auto"/>
              <w:jc w:val="both"/>
              <w:rPr>
                <w:color w:val="222222"/>
                <w:sz w:val="20"/>
                <w:szCs w:val="20"/>
              </w:rPr>
            </w:pPr>
            <w:r w:rsidRPr="00163D65">
              <w:rPr>
                <w:color w:val="000000"/>
                <w:sz w:val="20"/>
                <w:szCs w:val="20"/>
              </w:rPr>
              <w:t>67</w:t>
            </w:r>
          </w:p>
        </w:tc>
        <w:tc>
          <w:tcPr>
            <w:tcW w:w="942" w:type="pct"/>
            <w:shd w:val="clear" w:color="auto" w:fill="FFFFFF"/>
            <w:tcMar>
              <w:top w:w="0" w:type="dxa"/>
              <w:left w:w="108" w:type="dxa"/>
              <w:bottom w:w="0" w:type="dxa"/>
              <w:right w:w="108" w:type="dxa"/>
            </w:tcMar>
            <w:vAlign w:val="center"/>
          </w:tcPr>
          <w:p w14:paraId="18A8FCE6" w14:textId="77777777" w:rsidR="006F2120" w:rsidRPr="00163D65" w:rsidRDefault="00E055A4">
            <w:pPr>
              <w:spacing w:after="0" w:line="240" w:lineRule="auto"/>
              <w:jc w:val="both"/>
              <w:rPr>
                <w:color w:val="222222"/>
                <w:sz w:val="20"/>
                <w:szCs w:val="20"/>
              </w:rPr>
            </w:pPr>
            <w:r w:rsidRPr="00163D65">
              <w:rPr>
                <w:color w:val="000000"/>
                <w:sz w:val="20"/>
                <w:szCs w:val="20"/>
              </w:rPr>
              <w:t>5</w:t>
            </w:r>
          </w:p>
        </w:tc>
        <w:tc>
          <w:tcPr>
            <w:tcW w:w="1140" w:type="pct"/>
            <w:shd w:val="clear" w:color="auto" w:fill="FFFFFF"/>
            <w:tcMar>
              <w:top w:w="0" w:type="dxa"/>
              <w:left w:w="108" w:type="dxa"/>
              <w:bottom w:w="0" w:type="dxa"/>
              <w:right w:w="108" w:type="dxa"/>
            </w:tcMar>
            <w:vAlign w:val="center"/>
          </w:tcPr>
          <w:p w14:paraId="18A8FCE7" w14:textId="77777777" w:rsidR="006F2120" w:rsidRPr="00163D65" w:rsidRDefault="00E055A4">
            <w:pPr>
              <w:spacing w:after="0" w:line="240" w:lineRule="auto"/>
              <w:jc w:val="both"/>
              <w:rPr>
                <w:color w:val="222222"/>
                <w:sz w:val="20"/>
                <w:szCs w:val="20"/>
              </w:rPr>
            </w:pPr>
            <w:r w:rsidRPr="00163D65">
              <w:rPr>
                <w:color w:val="000000"/>
                <w:sz w:val="20"/>
                <w:szCs w:val="20"/>
              </w:rPr>
              <w:t>2,267,811</w:t>
            </w:r>
          </w:p>
        </w:tc>
      </w:tr>
      <w:tr w:rsidR="006F2120" w:rsidRPr="00163D65" w14:paraId="18A8FCEE" w14:textId="77777777" w:rsidTr="00663514">
        <w:trPr>
          <w:trHeight w:val="300"/>
        </w:trPr>
        <w:tc>
          <w:tcPr>
            <w:tcW w:w="1380" w:type="pct"/>
            <w:shd w:val="clear" w:color="auto" w:fill="FFFFFF"/>
            <w:tcMar>
              <w:top w:w="0" w:type="dxa"/>
              <w:left w:w="108" w:type="dxa"/>
              <w:bottom w:w="0" w:type="dxa"/>
              <w:right w:w="108" w:type="dxa"/>
            </w:tcMar>
            <w:vAlign w:val="center"/>
          </w:tcPr>
          <w:p w14:paraId="18A8FCE9"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Netrokona</w:t>
            </w:r>
            <w:proofErr w:type="spellEnd"/>
          </w:p>
        </w:tc>
        <w:tc>
          <w:tcPr>
            <w:tcW w:w="843" w:type="pct"/>
            <w:shd w:val="clear" w:color="auto" w:fill="FFFFFF"/>
            <w:tcMar>
              <w:top w:w="0" w:type="dxa"/>
              <w:left w:w="108" w:type="dxa"/>
              <w:bottom w:w="0" w:type="dxa"/>
              <w:right w:w="108" w:type="dxa"/>
            </w:tcMar>
            <w:vAlign w:val="center"/>
          </w:tcPr>
          <w:p w14:paraId="18A8FCEA" w14:textId="77777777" w:rsidR="006F2120" w:rsidRPr="00163D65" w:rsidRDefault="00E055A4">
            <w:pPr>
              <w:spacing w:after="0" w:line="240" w:lineRule="auto"/>
              <w:jc w:val="both"/>
              <w:rPr>
                <w:color w:val="222222"/>
                <w:sz w:val="20"/>
                <w:szCs w:val="20"/>
              </w:rPr>
            </w:pPr>
            <w:r w:rsidRPr="00163D65">
              <w:rPr>
                <w:color w:val="000000"/>
                <w:sz w:val="20"/>
                <w:szCs w:val="20"/>
              </w:rPr>
              <w:t>10</w:t>
            </w:r>
          </w:p>
        </w:tc>
        <w:tc>
          <w:tcPr>
            <w:tcW w:w="694" w:type="pct"/>
            <w:shd w:val="clear" w:color="auto" w:fill="FFFFFF"/>
            <w:tcMar>
              <w:top w:w="0" w:type="dxa"/>
              <w:left w:w="108" w:type="dxa"/>
              <w:bottom w:w="0" w:type="dxa"/>
              <w:right w:w="108" w:type="dxa"/>
            </w:tcMar>
            <w:vAlign w:val="center"/>
          </w:tcPr>
          <w:p w14:paraId="18A8FCEB" w14:textId="77777777" w:rsidR="006F2120" w:rsidRPr="00163D65" w:rsidRDefault="00E055A4">
            <w:pPr>
              <w:spacing w:after="0" w:line="240" w:lineRule="auto"/>
              <w:jc w:val="both"/>
              <w:rPr>
                <w:color w:val="222222"/>
                <w:sz w:val="20"/>
                <w:szCs w:val="20"/>
              </w:rPr>
            </w:pPr>
            <w:r w:rsidRPr="00163D65">
              <w:rPr>
                <w:color w:val="000000"/>
                <w:sz w:val="20"/>
                <w:szCs w:val="20"/>
              </w:rPr>
              <w:t>86</w:t>
            </w:r>
          </w:p>
        </w:tc>
        <w:tc>
          <w:tcPr>
            <w:tcW w:w="942" w:type="pct"/>
            <w:shd w:val="clear" w:color="auto" w:fill="FFFFFF"/>
            <w:tcMar>
              <w:top w:w="0" w:type="dxa"/>
              <w:left w:w="108" w:type="dxa"/>
              <w:bottom w:w="0" w:type="dxa"/>
              <w:right w:w="108" w:type="dxa"/>
            </w:tcMar>
            <w:vAlign w:val="center"/>
          </w:tcPr>
          <w:p w14:paraId="18A8FCEC" w14:textId="77777777" w:rsidR="006F2120" w:rsidRPr="00163D65" w:rsidRDefault="00E055A4">
            <w:pPr>
              <w:spacing w:after="0" w:line="240" w:lineRule="auto"/>
              <w:jc w:val="both"/>
              <w:rPr>
                <w:color w:val="222222"/>
                <w:sz w:val="20"/>
                <w:szCs w:val="20"/>
              </w:rPr>
            </w:pPr>
            <w:r w:rsidRPr="00163D65">
              <w:rPr>
                <w:color w:val="000000"/>
                <w:sz w:val="20"/>
                <w:szCs w:val="20"/>
              </w:rPr>
              <w:t>5</w:t>
            </w:r>
          </w:p>
        </w:tc>
        <w:tc>
          <w:tcPr>
            <w:tcW w:w="1140" w:type="pct"/>
            <w:shd w:val="clear" w:color="auto" w:fill="FFFFFF"/>
            <w:tcMar>
              <w:top w:w="0" w:type="dxa"/>
              <w:left w:w="108" w:type="dxa"/>
              <w:bottom w:w="0" w:type="dxa"/>
              <w:right w:w="108" w:type="dxa"/>
            </w:tcMar>
            <w:vAlign w:val="center"/>
          </w:tcPr>
          <w:p w14:paraId="18A8FCED" w14:textId="77777777" w:rsidR="006F2120" w:rsidRPr="00163D65" w:rsidRDefault="00E055A4">
            <w:pPr>
              <w:spacing w:after="0" w:line="240" w:lineRule="auto"/>
              <w:jc w:val="both"/>
              <w:rPr>
                <w:color w:val="222222"/>
                <w:sz w:val="20"/>
                <w:szCs w:val="20"/>
              </w:rPr>
            </w:pPr>
            <w:r w:rsidRPr="00163D65">
              <w:rPr>
                <w:color w:val="000000"/>
                <w:sz w:val="20"/>
                <w:szCs w:val="20"/>
              </w:rPr>
              <w:t>2,635,047</w:t>
            </w:r>
          </w:p>
        </w:tc>
      </w:tr>
      <w:tr w:rsidR="006F2120" w:rsidRPr="00163D65" w14:paraId="18A8FCF4" w14:textId="77777777" w:rsidTr="00663514">
        <w:trPr>
          <w:trHeight w:val="300"/>
        </w:trPr>
        <w:tc>
          <w:tcPr>
            <w:tcW w:w="1380" w:type="pct"/>
            <w:shd w:val="clear" w:color="auto" w:fill="FFFFFF"/>
            <w:tcMar>
              <w:top w:w="0" w:type="dxa"/>
              <w:left w:w="108" w:type="dxa"/>
              <w:bottom w:w="0" w:type="dxa"/>
              <w:right w:w="108" w:type="dxa"/>
            </w:tcMar>
            <w:vAlign w:val="center"/>
          </w:tcPr>
          <w:p w14:paraId="18A8FCEF"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Naogaon</w:t>
            </w:r>
            <w:proofErr w:type="spellEnd"/>
          </w:p>
        </w:tc>
        <w:tc>
          <w:tcPr>
            <w:tcW w:w="843" w:type="pct"/>
            <w:shd w:val="clear" w:color="auto" w:fill="FFFFFF"/>
            <w:tcMar>
              <w:top w:w="0" w:type="dxa"/>
              <w:left w:w="108" w:type="dxa"/>
              <w:bottom w:w="0" w:type="dxa"/>
              <w:right w:w="108" w:type="dxa"/>
            </w:tcMar>
            <w:vAlign w:val="center"/>
          </w:tcPr>
          <w:p w14:paraId="18A8FCF0" w14:textId="77777777" w:rsidR="006F2120" w:rsidRPr="00163D65" w:rsidRDefault="00E055A4">
            <w:pPr>
              <w:spacing w:after="0" w:line="240" w:lineRule="auto"/>
              <w:jc w:val="both"/>
              <w:rPr>
                <w:color w:val="222222"/>
                <w:sz w:val="20"/>
                <w:szCs w:val="20"/>
              </w:rPr>
            </w:pPr>
            <w:r w:rsidRPr="00163D65">
              <w:rPr>
                <w:color w:val="000000"/>
                <w:sz w:val="20"/>
                <w:szCs w:val="20"/>
              </w:rPr>
              <w:t>11</w:t>
            </w:r>
          </w:p>
        </w:tc>
        <w:tc>
          <w:tcPr>
            <w:tcW w:w="694" w:type="pct"/>
            <w:shd w:val="clear" w:color="auto" w:fill="FFFFFF"/>
            <w:tcMar>
              <w:top w:w="0" w:type="dxa"/>
              <w:left w:w="108" w:type="dxa"/>
              <w:bottom w:w="0" w:type="dxa"/>
              <w:right w:w="108" w:type="dxa"/>
            </w:tcMar>
            <w:vAlign w:val="center"/>
          </w:tcPr>
          <w:p w14:paraId="18A8FCF1" w14:textId="77777777" w:rsidR="006F2120" w:rsidRPr="00163D65" w:rsidRDefault="00E055A4">
            <w:pPr>
              <w:spacing w:after="0" w:line="240" w:lineRule="auto"/>
              <w:jc w:val="both"/>
              <w:rPr>
                <w:color w:val="222222"/>
                <w:sz w:val="20"/>
                <w:szCs w:val="20"/>
              </w:rPr>
            </w:pPr>
            <w:r w:rsidRPr="00163D65">
              <w:rPr>
                <w:color w:val="000000"/>
                <w:sz w:val="20"/>
                <w:szCs w:val="20"/>
              </w:rPr>
              <w:t>99</w:t>
            </w:r>
          </w:p>
        </w:tc>
        <w:tc>
          <w:tcPr>
            <w:tcW w:w="942" w:type="pct"/>
            <w:shd w:val="clear" w:color="auto" w:fill="FFFFFF"/>
            <w:tcMar>
              <w:top w:w="0" w:type="dxa"/>
              <w:left w:w="108" w:type="dxa"/>
              <w:bottom w:w="0" w:type="dxa"/>
              <w:right w:w="108" w:type="dxa"/>
            </w:tcMar>
            <w:vAlign w:val="center"/>
          </w:tcPr>
          <w:p w14:paraId="18A8FCF2" w14:textId="77777777" w:rsidR="006F2120" w:rsidRPr="00163D65" w:rsidRDefault="00E055A4">
            <w:pPr>
              <w:spacing w:after="0" w:line="240" w:lineRule="auto"/>
              <w:jc w:val="both"/>
              <w:rPr>
                <w:color w:val="222222"/>
                <w:sz w:val="20"/>
                <w:szCs w:val="20"/>
              </w:rPr>
            </w:pPr>
            <w:r w:rsidRPr="00163D65">
              <w:rPr>
                <w:color w:val="000000"/>
                <w:sz w:val="20"/>
                <w:szCs w:val="20"/>
              </w:rPr>
              <w:t>3</w:t>
            </w:r>
          </w:p>
        </w:tc>
        <w:tc>
          <w:tcPr>
            <w:tcW w:w="1140" w:type="pct"/>
            <w:shd w:val="clear" w:color="auto" w:fill="FFFFFF"/>
            <w:tcMar>
              <w:top w:w="0" w:type="dxa"/>
              <w:left w:w="108" w:type="dxa"/>
              <w:bottom w:w="0" w:type="dxa"/>
              <w:right w:w="108" w:type="dxa"/>
            </w:tcMar>
            <w:vAlign w:val="center"/>
          </w:tcPr>
          <w:p w14:paraId="18A8FCF3" w14:textId="77777777" w:rsidR="006F2120" w:rsidRPr="00163D65" w:rsidRDefault="00E055A4">
            <w:pPr>
              <w:spacing w:after="0" w:line="240" w:lineRule="auto"/>
              <w:jc w:val="both"/>
              <w:rPr>
                <w:color w:val="222222"/>
                <w:sz w:val="20"/>
                <w:szCs w:val="20"/>
              </w:rPr>
            </w:pPr>
            <w:r w:rsidRPr="00163D65">
              <w:rPr>
                <w:color w:val="000000"/>
                <w:sz w:val="20"/>
                <w:szCs w:val="20"/>
              </w:rPr>
              <w:t>3,072,538</w:t>
            </w:r>
          </w:p>
        </w:tc>
      </w:tr>
      <w:tr w:rsidR="006F2120" w:rsidRPr="00163D65" w14:paraId="18A8FCFA" w14:textId="77777777" w:rsidTr="00663514">
        <w:trPr>
          <w:trHeight w:val="300"/>
        </w:trPr>
        <w:tc>
          <w:tcPr>
            <w:tcW w:w="1380" w:type="pct"/>
            <w:shd w:val="clear" w:color="auto" w:fill="FFFFFF"/>
            <w:tcMar>
              <w:top w:w="0" w:type="dxa"/>
              <w:left w:w="108" w:type="dxa"/>
              <w:bottom w:w="0" w:type="dxa"/>
              <w:right w:w="108" w:type="dxa"/>
            </w:tcMar>
            <w:vAlign w:val="center"/>
          </w:tcPr>
          <w:p w14:paraId="18A8FCF5" w14:textId="77777777" w:rsidR="006F2120" w:rsidRPr="00163D65" w:rsidRDefault="00E055A4">
            <w:pPr>
              <w:spacing w:after="0" w:line="240" w:lineRule="auto"/>
              <w:jc w:val="both"/>
              <w:rPr>
                <w:color w:val="222222"/>
                <w:sz w:val="20"/>
                <w:szCs w:val="20"/>
              </w:rPr>
            </w:pPr>
            <w:r w:rsidRPr="00163D65">
              <w:rPr>
                <w:color w:val="000000"/>
                <w:sz w:val="20"/>
                <w:szCs w:val="20"/>
              </w:rPr>
              <w:t>Sirajganj</w:t>
            </w:r>
          </w:p>
        </w:tc>
        <w:tc>
          <w:tcPr>
            <w:tcW w:w="843" w:type="pct"/>
            <w:shd w:val="clear" w:color="auto" w:fill="FFFFFF"/>
            <w:tcMar>
              <w:top w:w="0" w:type="dxa"/>
              <w:left w:w="108" w:type="dxa"/>
              <w:bottom w:w="0" w:type="dxa"/>
              <w:right w:w="108" w:type="dxa"/>
            </w:tcMar>
            <w:vAlign w:val="center"/>
          </w:tcPr>
          <w:p w14:paraId="18A8FCF6" w14:textId="77777777" w:rsidR="006F2120" w:rsidRPr="00163D65" w:rsidRDefault="00E055A4">
            <w:pPr>
              <w:spacing w:after="0" w:line="240" w:lineRule="auto"/>
              <w:jc w:val="both"/>
              <w:rPr>
                <w:color w:val="222222"/>
                <w:sz w:val="20"/>
                <w:szCs w:val="20"/>
              </w:rPr>
            </w:pPr>
            <w:r w:rsidRPr="00163D65">
              <w:rPr>
                <w:color w:val="000000"/>
                <w:sz w:val="20"/>
                <w:szCs w:val="20"/>
              </w:rPr>
              <w:t>9</w:t>
            </w:r>
          </w:p>
        </w:tc>
        <w:tc>
          <w:tcPr>
            <w:tcW w:w="694" w:type="pct"/>
            <w:shd w:val="clear" w:color="auto" w:fill="FFFFFF"/>
            <w:tcMar>
              <w:top w:w="0" w:type="dxa"/>
              <w:left w:w="108" w:type="dxa"/>
              <w:bottom w:w="0" w:type="dxa"/>
              <w:right w:w="108" w:type="dxa"/>
            </w:tcMar>
            <w:vAlign w:val="center"/>
          </w:tcPr>
          <w:p w14:paraId="18A8FCF7" w14:textId="77777777" w:rsidR="006F2120" w:rsidRPr="00163D65" w:rsidRDefault="00E055A4">
            <w:pPr>
              <w:spacing w:after="0" w:line="240" w:lineRule="auto"/>
              <w:jc w:val="both"/>
              <w:rPr>
                <w:color w:val="222222"/>
                <w:sz w:val="20"/>
                <w:szCs w:val="20"/>
              </w:rPr>
            </w:pPr>
            <w:r w:rsidRPr="00163D65">
              <w:rPr>
                <w:color w:val="000000"/>
                <w:sz w:val="20"/>
                <w:szCs w:val="20"/>
              </w:rPr>
              <w:t>84</w:t>
            </w:r>
          </w:p>
        </w:tc>
        <w:tc>
          <w:tcPr>
            <w:tcW w:w="942" w:type="pct"/>
            <w:shd w:val="clear" w:color="auto" w:fill="FFFFFF"/>
            <w:tcMar>
              <w:top w:w="0" w:type="dxa"/>
              <w:left w:w="108" w:type="dxa"/>
              <w:bottom w:w="0" w:type="dxa"/>
              <w:right w:w="108" w:type="dxa"/>
            </w:tcMar>
            <w:vAlign w:val="center"/>
          </w:tcPr>
          <w:p w14:paraId="18A8FCF8" w14:textId="77777777" w:rsidR="006F2120" w:rsidRPr="00163D65" w:rsidRDefault="00E055A4">
            <w:pPr>
              <w:spacing w:after="0" w:line="240" w:lineRule="auto"/>
              <w:jc w:val="both"/>
              <w:rPr>
                <w:color w:val="222222"/>
                <w:sz w:val="20"/>
                <w:szCs w:val="20"/>
              </w:rPr>
            </w:pPr>
            <w:r w:rsidRPr="00163D65">
              <w:rPr>
                <w:color w:val="000000"/>
                <w:sz w:val="20"/>
                <w:szCs w:val="20"/>
              </w:rPr>
              <w:t>6</w:t>
            </w:r>
          </w:p>
        </w:tc>
        <w:tc>
          <w:tcPr>
            <w:tcW w:w="1140" w:type="pct"/>
            <w:shd w:val="clear" w:color="auto" w:fill="FFFFFF"/>
            <w:tcMar>
              <w:top w:w="0" w:type="dxa"/>
              <w:left w:w="108" w:type="dxa"/>
              <w:bottom w:w="0" w:type="dxa"/>
              <w:right w:w="108" w:type="dxa"/>
            </w:tcMar>
            <w:vAlign w:val="center"/>
          </w:tcPr>
          <w:p w14:paraId="18A8FCF9" w14:textId="77777777" w:rsidR="006F2120" w:rsidRPr="00163D65" w:rsidRDefault="00E055A4">
            <w:pPr>
              <w:spacing w:after="0" w:line="240" w:lineRule="auto"/>
              <w:jc w:val="both"/>
              <w:rPr>
                <w:color w:val="222222"/>
                <w:sz w:val="20"/>
                <w:szCs w:val="20"/>
              </w:rPr>
            </w:pPr>
            <w:r w:rsidRPr="00163D65">
              <w:rPr>
                <w:color w:val="000000"/>
                <w:sz w:val="20"/>
                <w:szCs w:val="20"/>
              </w:rPr>
              <w:t>3,662,623</w:t>
            </w:r>
          </w:p>
        </w:tc>
      </w:tr>
      <w:tr w:rsidR="006F2120" w:rsidRPr="00163D65" w14:paraId="18A8FD00" w14:textId="77777777" w:rsidTr="00663514">
        <w:trPr>
          <w:trHeight w:val="300"/>
        </w:trPr>
        <w:tc>
          <w:tcPr>
            <w:tcW w:w="1380" w:type="pct"/>
            <w:shd w:val="clear" w:color="auto" w:fill="FFFFFF"/>
            <w:tcMar>
              <w:top w:w="0" w:type="dxa"/>
              <w:left w:w="108" w:type="dxa"/>
              <w:bottom w:w="0" w:type="dxa"/>
              <w:right w:w="108" w:type="dxa"/>
            </w:tcMar>
            <w:vAlign w:val="center"/>
          </w:tcPr>
          <w:p w14:paraId="18A8FCFB" w14:textId="77777777" w:rsidR="006F2120" w:rsidRPr="00163D65" w:rsidRDefault="00E055A4">
            <w:pPr>
              <w:spacing w:after="0" w:line="240" w:lineRule="auto"/>
              <w:jc w:val="both"/>
              <w:rPr>
                <w:color w:val="222222"/>
                <w:sz w:val="20"/>
                <w:szCs w:val="20"/>
              </w:rPr>
            </w:pPr>
            <w:r w:rsidRPr="00163D65">
              <w:rPr>
                <w:color w:val="000000"/>
                <w:sz w:val="20"/>
                <w:szCs w:val="20"/>
              </w:rPr>
              <w:t>Pabna</w:t>
            </w:r>
          </w:p>
        </w:tc>
        <w:tc>
          <w:tcPr>
            <w:tcW w:w="843" w:type="pct"/>
            <w:shd w:val="clear" w:color="auto" w:fill="FFFFFF"/>
            <w:tcMar>
              <w:top w:w="0" w:type="dxa"/>
              <w:left w:w="108" w:type="dxa"/>
              <w:bottom w:w="0" w:type="dxa"/>
              <w:right w:w="108" w:type="dxa"/>
            </w:tcMar>
            <w:vAlign w:val="center"/>
          </w:tcPr>
          <w:p w14:paraId="18A8FCFC" w14:textId="77777777" w:rsidR="006F2120" w:rsidRPr="00163D65" w:rsidRDefault="00E055A4">
            <w:pPr>
              <w:spacing w:after="0" w:line="240" w:lineRule="auto"/>
              <w:jc w:val="both"/>
              <w:rPr>
                <w:color w:val="222222"/>
                <w:sz w:val="20"/>
                <w:szCs w:val="20"/>
              </w:rPr>
            </w:pPr>
            <w:r w:rsidRPr="00163D65">
              <w:rPr>
                <w:color w:val="000000"/>
                <w:sz w:val="20"/>
                <w:szCs w:val="20"/>
              </w:rPr>
              <w:t>9</w:t>
            </w:r>
          </w:p>
        </w:tc>
        <w:tc>
          <w:tcPr>
            <w:tcW w:w="694" w:type="pct"/>
            <w:shd w:val="clear" w:color="auto" w:fill="FFFFFF"/>
            <w:tcMar>
              <w:top w:w="0" w:type="dxa"/>
              <w:left w:w="108" w:type="dxa"/>
              <w:bottom w:w="0" w:type="dxa"/>
              <w:right w:w="108" w:type="dxa"/>
            </w:tcMar>
            <w:vAlign w:val="center"/>
          </w:tcPr>
          <w:p w14:paraId="18A8FCFD" w14:textId="77777777" w:rsidR="006F2120" w:rsidRPr="00163D65" w:rsidRDefault="00E055A4">
            <w:pPr>
              <w:spacing w:after="0" w:line="240" w:lineRule="auto"/>
              <w:jc w:val="both"/>
              <w:rPr>
                <w:color w:val="222222"/>
                <w:sz w:val="20"/>
                <w:szCs w:val="20"/>
              </w:rPr>
            </w:pPr>
            <w:r w:rsidRPr="00163D65">
              <w:rPr>
                <w:color w:val="000000"/>
                <w:sz w:val="20"/>
                <w:szCs w:val="20"/>
              </w:rPr>
              <w:t>74</w:t>
            </w:r>
          </w:p>
        </w:tc>
        <w:tc>
          <w:tcPr>
            <w:tcW w:w="942" w:type="pct"/>
            <w:shd w:val="clear" w:color="auto" w:fill="FFFFFF"/>
            <w:tcMar>
              <w:top w:w="0" w:type="dxa"/>
              <w:left w:w="108" w:type="dxa"/>
              <w:bottom w:w="0" w:type="dxa"/>
              <w:right w:w="108" w:type="dxa"/>
            </w:tcMar>
            <w:vAlign w:val="center"/>
          </w:tcPr>
          <w:p w14:paraId="18A8FCFE" w14:textId="77777777" w:rsidR="006F2120" w:rsidRPr="00163D65" w:rsidRDefault="00E055A4">
            <w:pPr>
              <w:spacing w:after="0" w:line="240" w:lineRule="auto"/>
              <w:jc w:val="both"/>
              <w:rPr>
                <w:color w:val="222222"/>
                <w:sz w:val="20"/>
                <w:szCs w:val="20"/>
              </w:rPr>
            </w:pPr>
            <w:r w:rsidRPr="00163D65">
              <w:rPr>
                <w:color w:val="000000"/>
                <w:sz w:val="20"/>
                <w:szCs w:val="20"/>
              </w:rPr>
              <w:t>9</w:t>
            </w:r>
          </w:p>
        </w:tc>
        <w:tc>
          <w:tcPr>
            <w:tcW w:w="1140" w:type="pct"/>
            <w:shd w:val="clear" w:color="auto" w:fill="FFFFFF"/>
            <w:tcMar>
              <w:top w:w="0" w:type="dxa"/>
              <w:left w:w="108" w:type="dxa"/>
              <w:bottom w:w="0" w:type="dxa"/>
              <w:right w:w="108" w:type="dxa"/>
            </w:tcMar>
            <w:vAlign w:val="center"/>
          </w:tcPr>
          <w:p w14:paraId="18A8FCFF" w14:textId="77777777" w:rsidR="006F2120" w:rsidRPr="00163D65" w:rsidRDefault="00E055A4">
            <w:pPr>
              <w:spacing w:after="0" w:line="240" w:lineRule="auto"/>
              <w:jc w:val="both"/>
              <w:rPr>
                <w:color w:val="222222"/>
                <w:sz w:val="20"/>
                <w:szCs w:val="20"/>
              </w:rPr>
            </w:pPr>
            <w:r w:rsidRPr="00163D65">
              <w:rPr>
                <w:color w:val="000000"/>
                <w:sz w:val="20"/>
                <w:szCs w:val="20"/>
              </w:rPr>
              <w:t>2,984,724</w:t>
            </w:r>
          </w:p>
        </w:tc>
      </w:tr>
      <w:tr w:rsidR="006F2120" w:rsidRPr="00163D65" w14:paraId="18A8FD06" w14:textId="77777777" w:rsidTr="00663514">
        <w:trPr>
          <w:trHeight w:val="300"/>
        </w:trPr>
        <w:tc>
          <w:tcPr>
            <w:tcW w:w="1380" w:type="pct"/>
            <w:shd w:val="clear" w:color="auto" w:fill="FFFFFF"/>
            <w:tcMar>
              <w:top w:w="0" w:type="dxa"/>
              <w:left w:w="108" w:type="dxa"/>
              <w:bottom w:w="0" w:type="dxa"/>
              <w:right w:w="108" w:type="dxa"/>
            </w:tcMar>
            <w:vAlign w:val="center"/>
          </w:tcPr>
          <w:p w14:paraId="18A8FD01"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Kurigram</w:t>
            </w:r>
            <w:proofErr w:type="spellEnd"/>
          </w:p>
        </w:tc>
        <w:tc>
          <w:tcPr>
            <w:tcW w:w="843" w:type="pct"/>
            <w:shd w:val="clear" w:color="auto" w:fill="FFFFFF"/>
            <w:tcMar>
              <w:top w:w="0" w:type="dxa"/>
              <w:left w:w="108" w:type="dxa"/>
              <w:bottom w:w="0" w:type="dxa"/>
              <w:right w:w="108" w:type="dxa"/>
            </w:tcMar>
            <w:vAlign w:val="center"/>
          </w:tcPr>
          <w:p w14:paraId="18A8FD02" w14:textId="77777777" w:rsidR="006F2120" w:rsidRPr="00163D65" w:rsidRDefault="00E055A4">
            <w:pPr>
              <w:spacing w:after="0" w:line="240" w:lineRule="auto"/>
              <w:jc w:val="both"/>
              <w:rPr>
                <w:color w:val="222222"/>
                <w:sz w:val="20"/>
                <w:szCs w:val="20"/>
              </w:rPr>
            </w:pPr>
            <w:r w:rsidRPr="00163D65">
              <w:rPr>
                <w:color w:val="000000"/>
                <w:sz w:val="20"/>
                <w:szCs w:val="20"/>
              </w:rPr>
              <w:t>9</w:t>
            </w:r>
          </w:p>
        </w:tc>
        <w:tc>
          <w:tcPr>
            <w:tcW w:w="694" w:type="pct"/>
            <w:shd w:val="clear" w:color="auto" w:fill="FFFFFF"/>
            <w:tcMar>
              <w:top w:w="0" w:type="dxa"/>
              <w:left w:w="108" w:type="dxa"/>
              <w:bottom w:w="0" w:type="dxa"/>
              <w:right w:w="108" w:type="dxa"/>
            </w:tcMar>
            <w:vAlign w:val="center"/>
          </w:tcPr>
          <w:p w14:paraId="18A8FD03" w14:textId="77777777" w:rsidR="006F2120" w:rsidRPr="00163D65" w:rsidRDefault="00E055A4">
            <w:pPr>
              <w:spacing w:after="0" w:line="240" w:lineRule="auto"/>
              <w:jc w:val="both"/>
              <w:rPr>
                <w:color w:val="222222"/>
                <w:sz w:val="20"/>
                <w:szCs w:val="20"/>
              </w:rPr>
            </w:pPr>
            <w:r w:rsidRPr="00163D65">
              <w:rPr>
                <w:color w:val="000000"/>
                <w:sz w:val="20"/>
                <w:szCs w:val="20"/>
              </w:rPr>
              <w:t>73</w:t>
            </w:r>
          </w:p>
        </w:tc>
        <w:tc>
          <w:tcPr>
            <w:tcW w:w="942" w:type="pct"/>
            <w:shd w:val="clear" w:color="auto" w:fill="FFFFFF"/>
            <w:tcMar>
              <w:top w:w="0" w:type="dxa"/>
              <w:left w:w="108" w:type="dxa"/>
              <w:bottom w:w="0" w:type="dxa"/>
              <w:right w:w="108" w:type="dxa"/>
            </w:tcMar>
            <w:vAlign w:val="center"/>
          </w:tcPr>
          <w:p w14:paraId="18A8FD04" w14:textId="77777777" w:rsidR="006F2120" w:rsidRPr="00163D65" w:rsidRDefault="00E055A4">
            <w:pPr>
              <w:spacing w:after="0" w:line="240" w:lineRule="auto"/>
              <w:jc w:val="both"/>
              <w:rPr>
                <w:color w:val="222222"/>
                <w:sz w:val="20"/>
                <w:szCs w:val="20"/>
              </w:rPr>
            </w:pPr>
            <w:r w:rsidRPr="00163D65">
              <w:rPr>
                <w:color w:val="000000"/>
                <w:sz w:val="20"/>
                <w:szCs w:val="20"/>
              </w:rPr>
              <w:t>3</w:t>
            </w:r>
          </w:p>
        </w:tc>
        <w:tc>
          <w:tcPr>
            <w:tcW w:w="1140" w:type="pct"/>
            <w:shd w:val="clear" w:color="auto" w:fill="FFFFFF"/>
            <w:tcMar>
              <w:top w:w="0" w:type="dxa"/>
              <w:left w:w="108" w:type="dxa"/>
              <w:bottom w:w="0" w:type="dxa"/>
              <w:right w:w="108" w:type="dxa"/>
            </w:tcMar>
            <w:vAlign w:val="center"/>
          </w:tcPr>
          <w:p w14:paraId="18A8FD05" w14:textId="77777777" w:rsidR="006F2120" w:rsidRPr="00163D65" w:rsidRDefault="00E055A4">
            <w:pPr>
              <w:spacing w:after="0" w:line="240" w:lineRule="auto"/>
              <w:jc w:val="both"/>
              <w:rPr>
                <w:color w:val="222222"/>
                <w:sz w:val="20"/>
                <w:szCs w:val="20"/>
              </w:rPr>
            </w:pPr>
            <w:r w:rsidRPr="00163D65">
              <w:rPr>
                <w:color w:val="000000"/>
                <w:sz w:val="20"/>
                <w:szCs w:val="20"/>
              </w:rPr>
              <w:t>2,446,026</w:t>
            </w:r>
          </w:p>
        </w:tc>
      </w:tr>
      <w:tr w:rsidR="006F2120" w:rsidRPr="00163D65" w14:paraId="18A8FD0C" w14:textId="77777777" w:rsidTr="00663514">
        <w:trPr>
          <w:trHeight w:val="300"/>
        </w:trPr>
        <w:tc>
          <w:tcPr>
            <w:tcW w:w="1380" w:type="pct"/>
            <w:shd w:val="clear" w:color="auto" w:fill="FFFFFF"/>
            <w:tcMar>
              <w:top w:w="0" w:type="dxa"/>
              <w:left w:w="108" w:type="dxa"/>
              <w:bottom w:w="0" w:type="dxa"/>
              <w:right w:w="108" w:type="dxa"/>
            </w:tcMar>
            <w:vAlign w:val="center"/>
          </w:tcPr>
          <w:p w14:paraId="18A8FD07"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Thakurgaon</w:t>
            </w:r>
            <w:proofErr w:type="spellEnd"/>
          </w:p>
        </w:tc>
        <w:tc>
          <w:tcPr>
            <w:tcW w:w="843" w:type="pct"/>
            <w:shd w:val="clear" w:color="auto" w:fill="FFFFFF"/>
            <w:tcMar>
              <w:top w:w="0" w:type="dxa"/>
              <w:left w:w="108" w:type="dxa"/>
              <w:bottom w:w="0" w:type="dxa"/>
              <w:right w:w="108" w:type="dxa"/>
            </w:tcMar>
            <w:vAlign w:val="center"/>
          </w:tcPr>
          <w:p w14:paraId="18A8FD08" w14:textId="77777777" w:rsidR="006F2120" w:rsidRPr="00163D65" w:rsidRDefault="00E055A4">
            <w:pPr>
              <w:spacing w:after="0" w:line="240" w:lineRule="auto"/>
              <w:jc w:val="both"/>
              <w:rPr>
                <w:color w:val="222222"/>
                <w:sz w:val="20"/>
                <w:szCs w:val="20"/>
              </w:rPr>
            </w:pPr>
            <w:r w:rsidRPr="00163D65">
              <w:rPr>
                <w:color w:val="000000"/>
                <w:sz w:val="20"/>
                <w:szCs w:val="20"/>
              </w:rPr>
              <w:t>5</w:t>
            </w:r>
          </w:p>
        </w:tc>
        <w:tc>
          <w:tcPr>
            <w:tcW w:w="694" w:type="pct"/>
            <w:shd w:val="clear" w:color="auto" w:fill="FFFFFF"/>
            <w:tcMar>
              <w:top w:w="0" w:type="dxa"/>
              <w:left w:w="108" w:type="dxa"/>
              <w:bottom w:w="0" w:type="dxa"/>
              <w:right w:w="108" w:type="dxa"/>
            </w:tcMar>
            <w:vAlign w:val="center"/>
          </w:tcPr>
          <w:p w14:paraId="18A8FD09" w14:textId="77777777" w:rsidR="006F2120" w:rsidRPr="00163D65" w:rsidRDefault="00E055A4">
            <w:pPr>
              <w:spacing w:after="0" w:line="240" w:lineRule="auto"/>
              <w:jc w:val="both"/>
              <w:rPr>
                <w:color w:val="222222"/>
                <w:sz w:val="20"/>
                <w:szCs w:val="20"/>
              </w:rPr>
            </w:pPr>
            <w:r w:rsidRPr="00163D65">
              <w:rPr>
                <w:color w:val="000000"/>
                <w:sz w:val="20"/>
                <w:szCs w:val="20"/>
              </w:rPr>
              <w:t>53</w:t>
            </w:r>
          </w:p>
        </w:tc>
        <w:tc>
          <w:tcPr>
            <w:tcW w:w="942" w:type="pct"/>
            <w:shd w:val="clear" w:color="auto" w:fill="FFFFFF"/>
            <w:tcMar>
              <w:top w:w="0" w:type="dxa"/>
              <w:left w:w="108" w:type="dxa"/>
              <w:bottom w:w="0" w:type="dxa"/>
              <w:right w:w="108" w:type="dxa"/>
            </w:tcMar>
            <w:vAlign w:val="center"/>
          </w:tcPr>
          <w:p w14:paraId="18A8FD0A" w14:textId="77777777" w:rsidR="006F2120" w:rsidRPr="00163D65" w:rsidRDefault="00E055A4">
            <w:pPr>
              <w:spacing w:after="0" w:line="240" w:lineRule="auto"/>
              <w:jc w:val="both"/>
              <w:rPr>
                <w:color w:val="222222"/>
                <w:sz w:val="20"/>
                <w:szCs w:val="20"/>
              </w:rPr>
            </w:pPr>
            <w:r w:rsidRPr="00163D65">
              <w:rPr>
                <w:color w:val="000000"/>
                <w:sz w:val="20"/>
                <w:szCs w:val="20"/>
              </w:rPr>
              <w:t>3</w:t>
            </w:r>
          </w:p>
        </w:tc>
        <w:tc>
          <w:tcPr>
            <w:tcW w:w="1140" w:type="pct"/>
            <w:shd w:val="clear" w:color="auto" w:fill="FFFFFF"/>
            <w:tcMar>
              <w:top w:w="0" w:type="dxa"/>
              <w:left w:w="108" w:type="dxa"/>
              <w:bottom w:w="0" w:type="dxa"/>
              <w:right w:w="108" w:type="dxa"/>
            </w:tcMar>
            <w:vAlign w:val="center"/>
          </w:tcPr>
          <w:p w14:paraId="18A8FD0B" w14:textId="77777777" w:rsidR="006F2120" w:rsidRPr="00163D65" w:rsidRDefault="00E055A4">
            <w:pPr>
              <w:spacing w:after="0" w:line="240" w:lineRule="auto"/>
              <w:jc w:val="both"/>
              <w:rPr>
                <w:color w:val="222222"/>
                <w:sz w:val="20"/>
                <w:szCs w:val="20"/>
              </w:rPr>
            </w:pPr>
            <w:r w:rsidRPr="00163D65">
              <w:rPr>
                <w:color w:val="000000"/>
                <w:sz w:val="20"/>
                <w:szCs w:val="20"/>
              </w:rPr>
              <w:t>1,642,962</w:t>
            </w:r>
          </w:p>
        </w:tc>
      </w:tr>
      <w:tr w:rsidR="006F2120" w:rsidRPr="00163D65" w14:paraId="18A8FD12" w14:textId="77777777" w:rsidTr="00663514">
        <w:trPr>
          <w:trHeight w:val="300"/>
        </w:trPr>
        <w:tc>
          <w:tcPr>
            <w:tcW w:w="1380" w:type="pct"/>
            <w:shd w:val="clear" w:color="auto" w:fill="FFFFFF"/>
            <w:tcMar>
              <w:top w:w="0" w:type="dxa"/>
              <w:left w:w="108" w:type="dxa"/>
              <w:bottom w:w="0" w:type="dxa"/>
              <w:right w:w="108" w:type="dxa"/>
            </w:tcMar>
            <w:vAlign w:val="center"/>
          </w:tcPr>
          <w:p w14:paraId="18A8FD0D"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Gaibandha</w:t>
            </w:r>
            <w:proofErr w:type="spellEnd"/>
          </w:p>
        </w:tc>
        <w:tc>
          <w:tcPr>
            <w:tcW w:w="843" w:type="pct"/>
            <w:shd w:val="clear" w:color="auto" w:fill="FFFFFF"/>
            <w:tcMar>
              <w:top w:w="0" w:type="dxa"/>
              <w:left w:w="108" w:type="dxa"/>
              <w:bottom w:w="0" w:type="dxa"/>
              <w:right w:w="108" w:type="dxa"/>
            </w:tcMar>
            <w:vAlign w:val="center"/>
          </w:tcPr>
          <w:p w14:paraId="18A8FD0E" w14:textId="77777777" w:rsidR="006F2120" w:rsidRPr="00163D65" w:rsidRDefault="00E055A4">
            <w:pPr>
              <w:spacing w:after="0" w:line="240" w:lineRule="auto"/>
              <w:jc w:val="both"/>
              <w:rPr>
                <w:color w:val="222222"/>
                <w:sz w:val="20"/>
                <w:szCs w:val="20"/>
              </w:rPr>
            </w:pPr>
            <w:r w:rsidRPr="00163D65">
              <w:rPr>
                <w:color w:val="000000"/>
                <w:sz w:val="20"/>
                <w:szCs w:val="20"/>
              </w:rPr>
              <w:t>7</w:t>
            </w:r>
          </w:p>
        </w:tc>
        <w:tc>
          <w:tcPr>
            <w:tcW w:w="694" w:type="pct"/>
            <w:shd w:val="clear" w:color="auto" w:fill="FFFFFF"/>
            <w:tcMar>
              <w:top w:w="0" w:type="dxa"/>
              <w:left w:w="108" w:type="dxa"/>
              <w:bottom w:w="0" w:type="dxa"/>
              <w:right w:w="108" w:type="dxa"/>
            </w:tcMar>
            <w:vAlign w:val="center"/>
          </w:tcPr>
          <w:p w14:paraId="18A8FD0F" w14:textId="77777777" w:rsidR="006F2120" w:rsidRPr="00163D65" w:rsidRDefault="00E055A4">
            <w:pPr>
              <w:spacing w:after="0" w:line="240" w:lineRule="auto"/>
              <w:jc w:val="both"/>
              <w:rPr>
                <w:color w:val="222222"/>
                <w:sz w:val="20"/>
                <w:szCs w:val="20"/>
              </w:rPr>
            </w:pPr>
            <w:r w:rsidRPr="00163D65">
              <w:rPr>
                <w:color w:val="000000"/>
                <w:sz w:val="20"/>
                <w:szCs w:val="20"/>
              </w:rPr>
              <w:t>81</w:t>
            </w:r>
          </w:p>
        </w:tc>
        <w:tc>
          <w:tcPr>
            <w:tcW w:w="942" w:type="pct"/>
            <w:shd w:val="clear" w:color="auto" w:fill="FFFFFF"/>
            <w:tcMar>
              <w:top w:w="0" w:type="dxa"/>
              <w:left w:w="108" w:type="dxa"/>
              <w:bottom w:w="0" w:type="dxa"/>
              <w:right w:w="108" w:type="dxa"/>
            </w:tcMar>
            <w:vAlign w:val="center"/>
          </w:tcPr>
          <w:p w14:paraId="18A8FD10" w14:textId="77777777" w:rsidR="006F2120" w:rsidRPr="00163D65" w:rsidRDefault="00E055A4">
            <w:pPr>
              <w:spacing w:after="0" w:line="240" w:lineRule="auto"/>
              <w:jc w:val="both"/>
              <w:rPr>
                <w:color w:val="222222"/>
                <w:sz w:val="20"/>
                <w:szCs w:val="20"/>
              </w:rPr>
            </w:pPr>
            <w:r w:rsidRPr="00163D65">
              <w:rPr>
                <w:color w:val="000000"/>
                <w:sz w:val="20"/>
                <w:szCs w:val="20"/>
              </w:rPr>
              <w:t>4</w:t>
            </w:r>
          </w:p>
        </w:tc>
        <w:tc>
          <w:tcPr>
            <w:tcW w:w="1140" w:type="pct"/>
            <w:shd w:val="clear" w:color="auto" w:fill="FFFFFF"/>
            <w:tcMar>
              <w:top w:w="0" w:type="dxa"/>
              <w:left w:w="108" w:type="dxa"/>
              <w:bottom w:w="0" w:type="dxa"/>
              <w:right w:w="108" w:type="dxa"/>
            </w:tcMar>
            <w:vAlign w:val="center"/>
          </w:tcPr>
          <w:p w14:paraId="18A8FD11" w14:textId="77777777" w:rsidR="006F2120" w:rsidRPr="00163D65" w:rsidRDefault="00E055A4">
            <w:pPr>
              <w:spacing w:after="0" w:line="240" w:lineRule="auto"/>
              <w:jc w:val="both"/>
              <w:rPr>
                <w:color w:val="222222"/>
                <w:sz w:val="20"/>
                <w:szCs w:val="20"/>
              </w:rPr>
            </w:pPr>
            <w:r w:rsidRPr="00163D65">
              <w:rPr>
                <w:color w:val="000000"/>
                <w:sz w:val="20"/>
                <w:szCs w:val="20"/>
              </w:rPr>
              <w:t>2,810,728</w:t>
            </w:r>
          </w:p>
        </w:tc>
      </w:tr>
      <w:tr w:rsidR="006F2120" w:rsidRPr="00163D65" w14:paraId="18A8FD18" w14:textId="77777777" w:rsidTr="00663514">
        <w:trPr>
          <w:trHeight w:val="300"/>
        </w:trPr>
        <w:tc>
          <w:tcPr>
            <w:tcW w:w="1380" w:type="pct"/>
            <w:shd w:val="clear" w:color="auto" w:fill="FFFFFF"/>
            <w:tcMar>
              <w:top w:w="0" w:type="dxa"/>
              <w:left w:w="108" w:type="dxa"/>
              <w:bottom w:w="0" w:type="dxa"/>
              <w:right w:w="108" w:type="dxa"/>
            </w:tcMar>
            <w:vAlign w:val="center"/>
          </w:tcPr>
          <w:p w14:paraId="18A8FD13"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Panchagarh</w:t>
            </w:r>
            <w:proofErr w:type="spellEnd"/>
          </w:p>
        </w:tc>
        <w:tc>
          <w:tcPr>
            <w:tcW w:w="843" w:type="pct"/>
            <w:shd w:val="clear" w:color="auto" w:fill="FFFFFF"/>
            <w:tcMar>
              <w:top w:w="0" w:type="dxa"/>
              <w:left w:w="108" w:type="dxa"/>
              <w:bottom w:w="0" w:type="dxa"/>
              <w:right w:w="108" w:type="dxa"/>
            </w:tcMar>
            <w:vAlign w:val="center"/>
          </w:tcPr>
          <w:p w14:paraId="18A8FD14" w14:textId="77777777" w:rsidR="006F2120" w:rsidRPr="00163D65" w:rsidRDefault="00E055A4">
            <w:pPr>
              <w:spacing w:after="0" w:line="240" w:lineRule="auto"/>
              <w:jc w:val="both"/>
              <w:rPr>
                <w:color w:val="222222"/>
                <w:sz w:val="20"/>
                <w:szCs w:val="20"/>
              </w:rPr>
            </w:pPr>
            <w:r w:rsidRPr="00163D65">
              <w:rPr>
                <w:color w:val="000000"/>
                <w:sz w:val="20"/>
                <w:szCs w:val="20"/>
              </w:rPr>
              <w:t>5</w:t>
            </w:r>
          </w:p>
        </w:tc>
        <w:tc>
          <w:tcPr>
            <w:tcW w:w="694" w:type="pct"/>
            <w:shd w:val="clear" w:color="auto" w:fill="FFFFFF"/>
            <w:tcMar>
              <w:top w:w="0" w:type="dxa"/>
              <w:left w:w="108" w:type="dxa"/>
              <w:bottom w:w="0" w:type="dxa"/>
              <w:right w:w="108" w:type="dxa"/>
            </w:tcMar>
            <w:vAlign w:val="center"/>
          </w:tcPr>
          <w:p w14:paraId="18A8FD15" w14:textId="77777777" w:rsidR="006F2120" w:rsidRPr="00163D65" w:rsidRDefault="00E055A4">
            <w:pPr>
              <w:spacing w:after="0" w:line="240" w:lineRule="auto"/>
              <w:jc w:val="both"/>
              <w:rPr>
                <w:color w:val="222222"/>
                <w:sz w:val="20"/>
                <w:szCs w:val="20"/>
              </w:rPr>
            </w:pPr>
            <w:r w:rsidRPr="00163D65">
              <w:rPr>
                <w:color w:val="000000"/>
                <w:sz w:val="20"/>
                <w:szCs w:val="20"/>
              </w:rPr>
              <w:t>43</w:t>
            </w:r>
          </w:p>
        </w:tc>
        <w:tc>
          <w:tcPr>
            <w:tcW w:w="942" w:type="pct"/>
            <w:shd w:val="clear" w:color="auto" w:fill="FFFFFF"/>
            <w:tcMar>
              <w:top w:w="0" w:type="dxa"/>
              <w:left w:w="108" w:type="dxa"/>
              <w:bottom w:w="0" w:type="dxa"/>
              <w:right w:w="108" w:type="dxa"/>
            </w:tcMar>
            <w:vAlign w:val="center"/>
          </w:tcPr>
          <w:p w14:paraId="18A8FD16" w14:textId="77777777" w:rsidR="006F2120" w:rsidRPr="00163D65" w:rsidRDefault="00E055A4">
            <w:pPr>
              <w:spacing w:after="0" w:line="240" w:lineRule="auto"/>
              <w:jc w:val="both"/>
              <w:rPr>
                <w:color w:val="222222"/>
                <w:sz w:val="20"/>
                <w:szCs w:val="20"/>
              </w:rPr>
            </w:pPr>
            <w:r w:rsidRPr="00163D65">
              <w:rPr>
                <w:color w:val="000000"/>
                <w:sz w:val="20"/>
                <w:szCs w:val="20"/>
              </w:rPr>
              <w:t>3</w:t>
            </w:r>
          </w:p>
        </w:tc>
        <w:tc>
          <w:tcPr>
            <w:tcW w:w="1140" w:type="pct"/>
            <w:shd w:val="clear" w:color="auto" w:fill="FFFFFF"/>
            <w:tcMar>
              <w:top w:w="0" w:type="dxa"/>
              <w:left w:w="108" w:type="dxa"/>
              <w:bottom w:w="0" w:type="dxa"/>
              <w:right w:w="108" w:type="dxa"/>
            </w:tcMar>
            <w:vAlign w:val="center"/>
          </w:tcPr>
          <w:p w14:paraId="18A8FD17" w14:textId="77777777" w:rsidR="006F2120" w:rsidRPr="00163D65" w:rsidRDefault="00E055A4">
            <w:pPr>
              <w:spacing w:after="0" w:line="240" w:lineRule="auto"/>
              <w:jc w:val="both"/>
              <w:rPr>
                <w:color w:val="222222"/>
                <w:sz w:val="20"/>
                <w:szCs w:val="20"/>
              </w:rPr>
            </w:pPr>
            <w:r w:rsidRPr="00163D65">
              <w:rPr>
                <w:color w:val="000000"/>
                <w:sz w:val="20"/>
                <w:szCs w:val="20"/>
              </w:rPr>
              <w:t>1,166,902</w:t>
            </w:r>
          </w:p>
        </w:tc>
      </w:tr>
      <w:tr w:rsidR="006F2120" w:rsidRPr="00163D65" w14:paraId="18A8FD1E" w14:textId="77777777" w:rsidTr="00663514">
        <w:trPr>
          <w:trHeight w:val="300"/>
        </w:trPr>
        <w:tc>
          <w:tcPr>
            <w:tcW w:w="1380" w:type="pct"/>
            <w:shd w:val="clear" w:color="auto" w:fill="FFFFFF"/>
            <w:tcMar>
              <w:top w:w="0" w:type="dxa"/>
              <w:left w:w="108" w:type="dxa"/>
              <w:bottom w:w="0" w:type="dxa"/>
              <w:right w:w="108" w:type="dxa"/>
            </w:tcMar>
            <w:vAlign w:val="center"/>
          </w:tcPr>
          <w:p w14:paraId="18A8FD19" w14:textId="77777777" w:rsidR="006F2120" w:rsidRPr="00163D65" w:rsidRDefault="00E055A4">
            <w:pPr>
              <w:spacing w:after="0" w:line="240" w:lineRule="auto"/>
              <w:jc w:val="both"/>
              <w:rPr>
                <w:color w:val="222222"/>
                <w:sz w:val="20"/>
                <w:szCs w:val="20"/>
              </w:rPr>
            </w:pPr>
            <w:r w:rsidRPr="00163D65">
              <w:rPr>
                <w:color w:val="000000"/>
                <w:sz w:val="20"/>
                <w:szCs w:val="20"/>
              </w:rPr>
              <w:t>Sunamganj</w:t>
            </w:r>
          </w:p>
        </w:tc>
        <w:tc>
          <w:tcPr>
            <w:tcW w:w="843" w:type="pct"/>
            <w:shd w:val="clear" w:color="auto" w:fill="FFFFFF"/>
            <w:tcMar>
              <w:top w:w="0" w:type="dxa"/>
              <w:left w:w="108" w:type="dxa"/>
              <w:bottom w:w="0" w:type="dxa"/>
              <w:right w:w="108" w:type="dxa"/>
            </w:tcMar>
            <w:vAlign w:val="center"/>
          </w:tcPr>
          <w:p w14:paraId="18A8FD1A" w14:textId="77777777" w:rsidR="006F2120" w:rsidRPr="00163D65" w:rsidRDefault="00E055A4">
            <w:pPr>
              <w:spacing w:after="0" w:line="240" w:lineRule="auto"/>
              <w:jc w:val="both"/>
              <w:rPr>
                <w:color w:val="222222"/>
                <w:sz w:val="20"/>
                <w:szCs w:val="20"/>
              </w:rPr>
            </w:pPr>
            <w:r w:rsidRPr="00163D65">
              <w:rPr>
                <w:color w:val="000000"/>
                <w:sz w:val="20"/>
                <w:szCs w:val="20"/>
              </w:rPr>
              <w:t>11</w:t>
            </w:r>
          </w:p>
        </w:tc>
        <w:tc>
          <w:tcPr>
            <w:tcW w:w="694" w:type="pct"/>
            <w:shd w:val="clear" w:color="auto" w:fill="FFFFFF"/>
            <w:tcMar>
              <w:top w:w="0" w:type="dxa"/>
              <w:left w:w="108" w:type="dxa"/>
              <w:bottom w:w="0" w:type="dxa"/>
              <w:right w:w="108" w:type="dxa"/>
            </w:tcMar>
            <w:vAlign w:val="center"/>
          </w:tcPr>
          <w:p w14:paraId="18A8FD1B" w14:textId="77777777" w:rsidR="006F2120" w:rsidRPr="00163D65" w:rsidRDefault="00E055A4">
            <w:pPr>
              <w:spacing w:after="0" w:line="240" w:lineRule="auto"/>
              <w:jc w:val="both"/>
              <w:rPr>
                <w:color w:val="222222"/>
                <w:sz w:val="20"/>
                <w:szCs w:val="20"/>
              </w:rPr>
            </w:pPr>
            <w:r w:rsidRPr="00163D65">
              <w:rPr>
                <w:color w:val="000000"/>
                <w:sz w:val="20"/>
                <w:szCs w:val="20"/>
              </w:rPr>
              <w:t>91</w:t>
            </w:r>
          </w:p>
        </w:tc>
        <w:tc>
          <w:tcPr>
            <w:tcW w:w="942" w:type="pct"/>
            <w:shd w:val="clear" w:color="auto" w:fill="FFFFFF"/>
            <w:tcMar>
              <w:top w:w="0" w:type="dxa"/>
              <w:left w:w="108" w:type="dxa"/>
              <w:bottom w:w="0" w:type="dxa"/>
              <w:right w:w="108" w:type="dxa"/>
            </w:tcMar>
            <w:vAlign w:val="center"/>
          </w:tcPr>
          <w:p w14:paraId="18A8FD1C" w14:textId="77777777" w:rsidR="006F2120" w:rsidRPr="00163D65" w:rsidRDefault="00E055A4">
            <w:pPr>
              <w:spacing w:after="0" w:line="240" w:lineRule="auto"/>
              <w:jc w:val="both"/>
              <w:rPr>
                <w:color w:val="222222"/>
                <w:sz w:val="20"/>
                <w:szCs w:val="20"/>
              </w:rPr>
            </w:pPr>
            <w:r w:rsidRPr="00163D65">
              <w:rPr>
                <w:color w:val="000000"/>
                <w:sz w:val="20"/>
                <w:szCs w:val="20"/>
              </w:rPr>
              <w:t>4</w:t>
            </w:r>
          </w:p>
        </w:tc>
        <w:tc>
          <w:tcPr>
            <w:tcW w:w="1140" w:type="pct"/>
            <w:shd w:val="clear" w:color="auto" w:fill="FFFFFF"/>
            <w:tcMar>
              <w:top w:w="0" w:type="dxa"/>
              <w:left w:w="108" w:type="dxa"/>
              <w:bottom w:w="0" w:type="dxa"/>
              <w:right w:w="108" w:type="dxa"/>
            </w:tcMar>
            <w:vAlign w:val="center"/>
          </w:tcPr>
          <w:p w14:paraId="18A8FD1D" w14:textId="77777777" w:rsidR="006F2120" w:rsidRPr="00163D65" w:rsidRDefault="00E055A4">
            <w:pPr>
              <w:spacing w:after="0" w:line="240" w:lineRule="auto"/>
              <w:jc w:val="both"/>
              <w:rPr>
                <w:color w:val="222222"/>
                <w:sz w:val="20"/>
                <w:szCs w:val="20"/>
              </w:rPr>
            </w:pPr>
            <w:r w:rsidRPr="00163D65">
              <w:rPr>
                <w:color w:val="000000"/>
                <w:sz w:val="20"/>
                <w:szCs w:val="20"/>
              </w:rPr>
              <w:t>2,916,337</w:t>
            </w:r>
          </w:p>
        </w:tc>
      </w:tr>
      <w:tr w:rsidR="006F2120" w:rsidRPr="00163D65" w14:paraId="18A8FD24" w14:textId="77777777" w:rsidTr="00663514">
        <w:trPr>
          <w:trHeight w:val="300"/>
        </w:trPr>
        <w:tc>
          <w:tcPr>
            <w:tcW w:w="1380" w:type="pct"/>
            <w:shd w:val="clear" w:color="auto" w:fill="FFFFFF"/>
            <w:tcMar>
              <w:top w:w="0" w:type="dxa"/>
              <w:left w:w="108" w:type="dxa"/>
              <w:bottom w:w="0" w:type="dxa"/>
              <w:right w:w="108" w:type="dxa"/>
            </w:tcMar>
            <w:vAlign w:val="center"/>
          </w:tcPr>
          <w:p w14:paraId="18A8FD1F" w14:textId="77777777" w:rsidR="006F2120" w:rsidRPr="00163D65" w:rsidRDefault="00E055A4">
            <w:pPr>
              <w:spacing w:after="0" w:line="240" w:lineRule="auto"/>
              <w:jc w:val="both"/>
              <w:rPr>
                <w:color w:val="222222"/>
                <w:sz w:val="20"/>
                <w:szCs w:val="20"/>
              </w:rPr>
            </w:pPr>
            <w:r w:rsidRPr="00163D65">
              <w:rPr>
                <w:color w:val="000000"/>
                <w:sz w:val="20"/>
                <w:szCs w:val="20"/>
              </w:rPr>
              <w:t>Patuakhali</w:t>
            </w:r>
          </w:p>
        </w:tc>
        <w:tc>
          <w:tcPr>
            <w:tcW w:w="843" w:type="pct"/>
            <w:shd w:val="clear" w:color="auto" w:fill="FFFFFF"/>
            <w:tcMar>
              <w:top w:w="0" w:type="dxa"/>
              <w:left w:w="108" w:type="dxa"/>
              <w:bottom w:w="0" w:type="dxa"/>
              <w:right w:w="108" w:type="dxa"/>
            </w:tcMar>
            <w:vAlign w:val="center"/>
          </w:tcPr>
          <w:p w14:paraId="18A8FD20" w14:textId="77777777" w:rsidR="006F2120" w:rsidRPr="00163D65" w:rsidRDefault="00E055A4">
            <w:pPr>
              <w:spacing w:after="0" w:line="240" w:lineRule="auto"/>
              <w:jc w:val="both"/>
              <w:rPr>
                <w:color w:val="222222"/>
                <w:sz w:val="20"/>
                <w:szCs w:val="20"/>
              </w:rPr>
            </w:pPr>
            <w:r w:rsidRPr="00163D65">
              <w:rPr>
                <w:color w:val="000000"/>
                <w:sz w:val="20"/>
                <w:szCs w:val="20"/>
              </w:rPr>
              <w:t>8</w:t>
            </w:r>
          </w:p>
        </w:tc>
        <w:tc>
          <w:tcPr>
            <w:tcW w:w="694" w:type="pct"/>
            <w:shd w:val="clear" w:color="auto" w:fill="FFFFFF"/>
            <w:tcMar>
              <w:top w:w="0" w:type="dxa"/>
              <w:left w:w="108" w:type="dxa"/>
              <w:bottom w:w="0" w:type="dxa"/>
              <w:right w:w="108" w:type="dxa"/>
            </w:tcMar>
            <w:vAlign w:val="center"/>
          </w:tcPr>
          <w:p w14:paraId="18A8FD21" w14:textId="77777777" w:rsidR="006F2120" w:rsidRPr="00163D65" w:rsidRDefault="00E055A4">
            <w:pPr>
              <w:spacing w:after="0" w:line="240" w:lineRule="auto"/>
              <w:jc w:val="both"/>
              <w:rPr>
                <w:color w:val="222222"/>
                <w:sz w:val="20"/>
                <w:szCs w:val="20"/>
              </w:rPr>
            </w:pPr>
            <w:r w:rsidRPr="00163D65">
              <w:rPr>
                <w:color w:val="000000"/>
                <w:sz w:val="20"/>
                <w:szCs w:val="20"/>
              </w:rPr>
              <w:t>74</w:t>
            </w:r>
          </w:p>
        </w:tc>
        <w:tc>
          <w:tcPr>
            <w:tcW w:w="942" w:type="pct"/>
            <w:shd w:val="clear" w:color="auto" w:fill="FFFFFF"/>
            <w:tcMar>
              <w:top w:w="0" w:type="dxa"/>
              <w:left w:w="108" w:type="dxa"/>
              <w:bottom w:w="0" w:type="dxa"/>
              <w:right w:w="108" w:type="dxa"/>
            </w:tcMar>
            <w:vAlign w:val="center"/>
          </w:tcPr>
          <w:p w14:paraId="18A8FD22" w14:textId="77777777" w:rsidR="006F2120" w:rsidRPr="00163D65" w:rsidRDefault="00E055A4">
            <w:pPr>
              <w:spacing w:after="0" w:line="240" w:lineRule="auto"/>
              <w:jc w:val="both"/>
              <w:rPr>
                <w:color w:val="222222"/>
                <w:sz w:val="20"/>
                <w:szCs w:val="20"/>
              </w:rPr>
            </w:pPr>
            <w:r w:rsidRPr="00163D65">
              <w:rPr>
                <w:color w:val="000000"/>
                <w:sz w:val="20"/>
                <w:szCs w:val="20"/>
              </w:rPr>
              <w:t>3</w:t>
            </w:r>
          </w:p>
        </w:tc>
        <w:tc>
          <w:tcPr>
            <w:tcW w:w="1140" w:type="pct"/>
            <w:shd w:val="clear" w:color="auto" w:fill="FFFFFF"/>
            <w:tcMar>
              <w:top w:w="0" w:type="dxa"/>
              <w:left w:w="108" w:type="dxa"/>
              <w:bottom w:w="0" w:type="dxa"/>
              <w:right w:w="108" w:type="dxa"/>
            </w:tcMar>
            <w:vAlign w:val="center"/>
          </w:tcPr>
          <w:p w14:paraId="18A8FD23" w14:textId="77777777" w:rsidR="006F2120" w:rsidRPr="00163D65" w:rsidRDefault="00E055A4">
            <w:pPr>
              <w:spacing w:after="0" w:line="240" w:lineRule="auto"/>
              <w:jc w:val="both"/>
              <w:rPr>
                <w:color w:val="222222"/>
                <w:sz w:val="20"/>
                <w:szCs w:val="20"/>
              </w:rPr>
            </w:pPr>
            <w:r w:rsidRPr="00163D65">
              <w:rPr>
                <w:color w:val="000000"/>
                <w:sz w:val="20"/>
                <w:szCs w:val="20"/>
              </w:rPr>
              <w:t>1,815,181</w:t>
            </w:r>
          </w:p>
        </w:tc>
      </w:tr>
      <w:tr w:rsidR="006F2120" w:rsidRPr="00163D65" w14:paraId="18A8FD2A" w14:textId="77777777" w:rsidTr="00663514">
        <w:trPr>
          <w:trHeight w:val="300"/>
        </w:trPr>
        <w:tc>
          <w:tcPr>
            <w:tcW w:w="1380" w:type="pct"/>
            <w:shd w:val="clear" w:color="auto" w:fill="FFFFFF"/>
            <w:tcMar>
              <w:top w:w="0" w:type="dxa"/>
              <w:left w:w="108" w:type="dxa"/>
              <w:bottom w:w="0" w:type="dxa"/>
              <w:right w:w="108" w:type="dxa"/>
            </w:tcMar>
            <w:vAlign w:val="center"/>
          </w:tcPr>
          <w:p w14:paraId="18A8FD25" w14:textId="68308B08" w:rsidR="006F2120" w:rsidRPr="00163D65" w:rsidRDefault="002A3E58">
            <w:pPr>
              <w:spacing w:after="0" w:line="240" w:lineRule="auto"/>
              <w:jc w:val="both"/>
              <w:rPr>
                <w:color w:val="222222"/>
                <w:sz w:val="20"/>
                <w:szCs w:val="20"/>
              </w:rPr>
            </w:pPr>
            <w:proofErr w:type="spellStart"/>
            <w:r w:rsidRPr="00163D65">
              <w:rPr>
                <w:color w:val="000000"/>
                <w:sz w:val="20"/>
                <w:szCs w:val="20"/>
              </w:rPr>
              <w:t>Pirojpur</w:t>
            </w:r>
            <w:proofErr w:type="spellEnd"/>
          </w:p>
        </w:tc>
        <w:tc>
          <w:tcPr>
            <w:tcW w:w="843" w:type="pct"/>
            <w:shd w:val="clear" w:color="auto" w:fill="FFFFFF"/>
            <w:tcMar>
              <w:top w:w="0" w:type="dxa"/>
              <w:left w:w="108" w:type="dxa"/>
              <w:bottom w:w="0" w:type="dxa"/>
              <w:right w:w="108" w:type="dxa"/>
            </w:tcMar>
            <w:vAlign w:val="center"/>
          </w:tcPr>
          <w:p w14:paraId="18A8FD26" w14:textId="77777777" w:rsidR="006F2120" w:rsidRPr="00163D65" w:rsidRDefault="00E055A4">
            <w:pPr>
              <w:spacing w:after="0" w:line="240" w:lineRule="auto"/>
              <w:jc w:val="both"/>
              <w:rPr>
                <w:color w:val="222222"/>
                <w:sz w:val="20"/>
                <w:szCs w:val="20"/>
              </w:rPr>
            </w:pPr>
            <w:r w:rsidRPr="00163D65">
              <w:rPr>
                <w:color w:val="000000"/>
                <w:sz w:val="20"/>
                <w:szCs w:val="20"/>
              </w:rPr>
              <w:t>7</w:t>
            </w:r>
          </w:p>
        </w:tc>
        <w:tc>
          <w:tcPr>
            <w:tcW w:w="694" w:type="pct"/>
            <w:shd w:val="clear" w:color="auto" w:fill="FFFFFF"/>
            <w:tcMar>
              <w:top w:w="0" w:type="dxa"/>
              <w:left w:w="108" w:type="dxa"/>
              <w:bottom w:w="0" w:type="dxa"/>
              <w:right w:w="108" w:type="dxa"/>
            </w:tcMar>
            <w:vAlign w:val="center"/>
          </w:tcPr>
          <w:p w14:paraId="18A8FD27" w14:textId="77777777" w:rsidR="006F2120" w:rsidRPr="00163D65" w:rsidRDefault="00E055A4">
            <w:pPr>
              <w:spacing w:after="0" w:line="240" w:lineRule="auto"/>
              <w:jc w:val="both"/>
              <w:rPr>
                <w:color w:val="222222"/>
                <w:sz w:val="20"/>
                <w:szCs w:val="20"/>
              </w:rPr>
            </w:pPr>
            <w:r w:rsidRPr="00163D65">
              <w:rPr>
                <w:color w:val="000000"/>
                <w:sz w:val="20"/>
                <w:szCs w:val="20"/>
              </w:rPr>
              <w:t>56</w:t>
            </w:r>
          </w:p>
        </w:tc>
        <w:tc>
          <w:tcPr>
            <w:tcW w:w="942" w:type="pct"/>
            <w:shd w:val="clear" w:color="auto" w:fill="FFFFFF"/>
            <w:tcMar>
              <w:top w:w="0" w:type="dxa"/>
              <w:left w:w="108" w:type="dxa"/>
              <w:bottom w:w="0" w:type="dxa"/>
              <w:right w:w="108" w:type="dxa"/>
            </w:tcMar>
            <w:vAlign w:val="center"/>
          </w:tcPr>
          <w:p w14:paraId="18A8FD28" w14:textId="77777777" w:rsidR="006F2120" w:rsidRPr="00163D65" w:rsidRDefault="00E055A4">
            <w:pPr>
              <w:spacing w:after="0" w:line="240" w:lineRule="auto"/>
              <w:jc w:val="both"/>
              <w:rPr>
                <w:color w:val="222222"/>
                <w:sz w:val="20"/>
                <w:szCs w:val="20"/>
              </w:rPr>
            </w:pPr>
            <w:r w:rsidRPr="00163D65">
              <w:rPr>
                <w:color w:val="000000"/>
                <w:sz w:val="20"/>
                <w:szCs w:val="20"/>
              </w:rPr>
              <w:t>3</w:t>
            </w:r>
          </w:p>
        </w:tc>
        <w:tc>
          <w:tcPr>
            <w:tcW w:w="1140" w:type="pct"/>
            <w:shd w:val="clear" w:color="auto" w:fill="FFFFFF"/>
            <w:tcMar>
              <w:top w:w="0" w:type="dxa"/>
              <w:left w:w="108" w:type="dxa"/>
              <w:bottom w:w="0" w:type="dxa"/>
              <w:right w:w="108" w:type="dxa"/>
            </w:tcMar>
            <w:vAlign w:val="center"/>
          </w:tcPr>
          <w:p w14:paraId="18A8FD29" w14:textId="77777777" w:rsidR="006F2120" w:rsidRPr="00163D65" w:rsidRDefault="00E055A4">
            <w:pPr>
              <w:spacing w:after="0" w:line="240" w:lineRule="auto"/>
              <w:jc w:val="both"/>
              <w:rPr>
                <w:color w:val="222222"/>
                <w:sz w:val="20"/>
                <w:szCs w:val="20"/>
              </w:rPr>
            </w:pPr>
            <w:r w:rsidRPr="00163D65">
              <w:rPr>
                <w:color w:val="000000"/>
                <w:sz w:val="20"/>
                <w:szCs w:val="20"/>
              </w:rPr>
              <w:t>1,315,958</w:t>
            </w:r>
          </w:p>
        </w:tc>
      </w:tr>
      <w:tr w:rsidR="006F2120" w:rsidRPr="00163D65" w14:paraId="18A8FD30" w14:textId="77777777" w:rsidTr="00663514">
        <w:trPr>
          <w:trHeight w:val="300"/>
        </w:trPr>
        <w:tc>
          <w:tcPr>
            <w:tcW w:w="1380" w:type="pct"/>
            <w:shd w:val="clear" w:color="auto" w:fill="FFFFFF"/>
            <w:tcMar>
              <w:top w:w="0" w:type="dxa"/>
              <w:left w:w="108" w:type="dxa"/>
              <w:bottom w:w="0" w:type="dxa"/>
              <w:right w:w="108" w:type="dxa"/>
            </w:tcMar>
            <w:vAlign w:val="center"/>
          </w:tcPr>
          <w:p w14:paraId="18A8FD2B" w14:textId="77777777" w:rsidR="006F2120" w:rsidRPr="00163D65" w:rsidRDefault="00E055A4">
            <w:pPr>
              <w:spacing w:after="0" w:line="240" w:lineRule="auto"/>
              <w:jc w:val="both"/>
              <w:rPr>
                <w:color w:val="222222"/>
                <w:sz w:val="20"/>
                <w:szCs w:val="20"/>
              </w:rPr>
            </w:pPr>
            <w:proofErr w:type="spellStart"/>
            <w:r w:rsidRPr="00163D65">
              <w:rPr>
                <w:color w:val="000000"/>
                <w:sz w:val="20"/>
                <w:szCs w:val="20"/>
              </w:rPr>
              <w:t>Barguna</w:t>
            </w:r>
            <w:proofErr w:type="spellEnd"/>
          </w:p>
        </w:tc>
        <w:tc>
          <w:tcPr>
            <w:tcW w:w="843" w:type="pct"/>
            <w:shd w:val="clear" w:color="auto" w:fill="FFFFFF"/>
            <w:tcMar>
              <w:top w:w="0" w:type="dxa"/>
              <w:left w:w="108" w:type="dxa"/>
              <w:bottom w:w="0" w:type="dxa"/>
              <w:right w:w="108" w:type="dxa"/>
            </w:tcMar>
            <w:vAlign w:val="center"/>
          </w:tcPr>
          <w:p w14:paraId="18A8FD2C" w14:textId="77777777" w:rsidR="006F2120" w:rsidRPr="00163D65" w:rsidRDefault="00E055A4">
            <w:pPr>
              <w:spacing w:after="0" w:line="240" w:lineRule="auto"/>
              <w:jc w:val="both"/>
              <w:rPr>
                <w:color w:val="222222"/>
                <w:sz w:val="20"/>
                <w:szCs w:val="20"/>
              </w:rPr>
            </w:pPr>
            <w:r w:rsidRPr="00163D65">
              <w:rPr>
                <w:color w:val="000000"/>
                <w:sz w:val="20"/>
                <w:szCs w:val="20"/>
              </w:rPr>
              <w:t>6</w:t>
            </w:r>
          </w:p>
        </w:tc>
        <w:tc>
          <w:tcPr>
            <w:tcW w:w="694" w:type="pct"/>
            <w:shd w:val="clear" w:color="auto" w:fill="FFFFFF"/>
            <w:tcMar>
              <w:top w:w="0" w:type="dxa"/>
              <w:left w:w="108" w:type="dxa"/>
              <w:bottom w:w="0" w:type="dxa"/>
              <w:right w:w="108" w:type="dxa"/>
            </w:tcMar>
            <w:vAlign w:val="center"/>
          </w:tcPr>
          <w:p w14:paraId="18A8FD2D" w14:textId="77777777" w:rsidR="006F2120" w:rsidRPr="00163D65" w:rsidRDefault="00E055A4">
            <w:pPr>
              <w:spacing w:after="0" w:line="240" w:lineRule="auto"/>
              <w:jc w:val="both"/>
              <w:rPr>
                <w:color w:val="222222"/>
                <w:sz w:val="20"/>
                <w:szCs w:val="20"/>
              </w:rPr>
            </w:pPr>
            <w:r w:rsidRPr="00163D65">
              <w:rPr>
                <w:color w:val="000000"/>
                <w:sz w:val="20"/>
                <w:szCs w:val="20"/>
              </w:rPr>
              <w:t>42</w:t>
            </w:r>
          </w:p>
        </w:tc>
        <w:tc>
          <w:tcPr>
            <w:tcW w:w="942" w:type="pct"/>
            <w:shd w:val="clear" w:color="auto" w:fill="FFFFFF"/>
            <w:tcMar>
              <w:top w:w="0" w:type="dxa"/>
              <w:left w:w="108" w:type="dxa"/>
              <w:bottom w:w="0" w:type="dxa"/>
              <w:right w:w="108" w:type="dxa"/>
            </w:tcMar>
            <w:vAlign w:val="center"/>
          </w:tcPr>
          <w:p w14:paraId="18A8FD2E" w14:textId="77777777" w:rsidR="006F2120" w:rsidRPr="00163D65" w:rsidRDefault="00E055A4">
            <w:pPr>
              <w:spacing w:after="0" w:line="240" w:lineRule="auto"/>
              <w:jc w:val="both"/>
              <w:rPr>
                <w:color w:val="222222"/>
                <w:sz w:val="20"/>
                <w:szCs w:val="20"/>
              </w:rPr>
            </w:pPr>
            <w:r w:rsidRPr="00163D65">
              <w:rPr>
                <w:color w:val="000000"/>
                <w:sz w:val="20"/>
                <w:szCs w:val="20"/>
              </w:rPr>
              <w:t>4</w:t>
            </w:r>
          </w:p>
        </w:tc>
        <w:tc>
          <w:tcPr>
            <w:tcW w:w="1140" w:type="pct"/>
            <w:shd w:val="clear" w:color="auto" w:fill="FFFFFF"/>
            <w:tcMar>
              <w:top w:w="0" w:type="dxa"/>
              <w:left w:w="108" w:type="dxa"/>
              <w:bottom w:w="0" w:type="dxa"/>
              <w:right w:w="108" w:type="dxa"/>
            </w:tcMar>
            <w:vAlign w:val="center"/>
          </w:tcPr>
          <w:p w14:paraId="18A8FD2F" w14:textId="77777777" w:rsidR="006F2120" w:rsidRPr="00163D65" w:rsidRDefault="00E055A4">
            <w:pPr>
              <w:spacing w:after="0" w:line="240" w:lineRule="auto"/>
              <w:jc w:val="both"/>
              <w:rPr>
                <w:color w:val="222222"/>
                <w:sz w:val="20"/>
                <w:szCs w:val="20"/>
              </w:rPr>
            </w:pPr>
            <w:r w:rsidRPr="00163D65">
              <w:rPr>
                <w:color w:val="000000"/>
                <w:sz w:val="20"/>
                <w:szCs w:val="20"/>
              </w:rPr>
              <w:t>1,055,172</w:t>
            </w:r>
          </w:p>
        </w:tc>
      </w:tr>
      <w:tr w:rsidR="006F2120" w:rsidRPr="00163D65" w14:paraId="18A8FD36" w14:textId="77777777" w:rsidTr="00663514">
        <w:trPr>
          <w:trHeight w:val="300"/>
        </w:trPr>
        <w:tc>
          <w:tcPr>
            <w:tcW w:w="1380" w:type="pct"/>
            <w:shd w:val="clear" w:color="auto" w:fill="FFFFFF"/>
            <w:tcMar>
              <w:top w:w="0" w:type="dxa"/>
              <w:left w:w="108" w:type="dxa"/>
              <w:bottom w:w="0" w:type="dxa"/>
              <w:right w:w="108" w:type="dxa"/>
            </w:tcMar>
            <w:vAlign w:val="center"/>
          </w:tcPr>
          <w:p w14:paraId="18A8FD31" w14:textId="77777777" w:rsidR="006F2120" w:rsidRPr="00163D65" w:rsidRDefault="00E055A4">
            <w:pPr>
              <w:spacing w:after="0" w:line="240" w:lineRule="auto"/>
              <w:jc w:val="both"/>
              <w:rPr>
                <w:color w:val="222222"/>
                <w:sz w:val="20"/>
                <w:szCs w:val="20"/>
              </w:rPr>
            </w:pPr>
            <w:r w:rsidRPr="00163D65">
              <w:rPr>
                <w:color w:val="000000"/>
                <w:sz w:val="20"/>
                <w:szCs w:val="20"/>
              </w:rPr>
              <w:t>Rajbari</w:t>
            </w:r>
          </w:p>
        </w:tc>
        <w:tc>
          <w:tcPr>
            <w:tcW w:w="843" w:type="pct"/>
            <w:shd w:val="clear" w:color="auto" w:fill="FFFFFF"/>
            <w:tcMar>
              <w:top w:w="0" w:type="dxa"/>
              <w:left w:w="108" w:type="dxa"/>
              <w:bottom w:w="0" w:type="dxa"/>
              <w:right w:w="108" w:type="dxa"/>
            </w:tcMar>
            <w:vAlign w:val="center"/>
          </w:tcPr>
          <w:p w14:paraId="18A8FD32" w14:textId="77777777" w:rsidR="006F2120" w:rsidRPr="00163D65" w:rsidRDefault="00E055A4">
            <w:pPr>
              <w:spacing w:after="0" w:line="240" w:lineRule="auto"/>
              <w:jc w:val="both"/>
              <w:rPr>
                <w:color w:val="222222"/>
                <w:sz w:val="20"/>
                <w:szCs w:val="20"/>
              </w:rPr>
            </w:pPr>
            <w:r w:rsidRPr="00163D65">
              <w:rPr>
                <w:color w:val="000000"/>
                <w:sz w:val="20"/>
                <w:szCs w:val="20"/>
              </w:rPr>
              <w:t>5</w:t>
            </w:r>
          </w:p>
        </w:tc>
        <w:tc>
          <w:tcPr>
            <w:tcW w:w="694" w:type="pct"/>
            <w:shd w:val="clear" w:color="auto" w:fill="FFFFFF"/>
            <w:tcMar>
              <w:top w:w="0" w:type="dxa"/>
              <w:left w:w="108" w:type="dxa"/>
              <w:bottom w:w="0" w:type="dxa"/>
              <w:right w:w="108" w:type="dxa"/>
            </w:tcMar>
            <w:vAlign w:val="center"/>
          </w:tcPr>
          <w:p w14:paraId="18A8FD33" w14:textId="77777777" w:rsidR="006F2120" w:rsidRPr="00163D65" w:rsidRDefault="00E055A4">
            <w:pPr>
              <w:spacing w:after="0" w:line="240" w:lineRule="auto"/>
              <w:jc w:val="both"/>
              <w:rPr>
                <w:color w:val="222222"/>
                <w:sz w:val="20"/>
                <w:szCs w:val="20"/>
              </w:rPr>
            </w:pPr>
            <w:r w:rsidRPr="00163D65">
              <w:rPr>
                <w:color w:val="000000"/>
                <w:sz w:val="20"/>
                <w:szCs w:val="20"/>
              </w:rPr>
              <w:t>42</w:t>
            </w:r>
          </w:p>
        </w:tc>
        <w:tc>
          <w:tcPr>
            <w:tcW w:w="942" w:type="pct"/>
            <w:shd w:val="clear" w:color="auto" w:fill="FFFFFF"/>
            <w:tcMar>
              <w:top w:w="0" w:type="dxa"/>
              <w:left w:w="108" w:type="dxa"/>
              <w:bottom w:w="0" w:type="dxa"/>
              <w:right w:w="108" w:type="dxa"/>
            </w:tcMar>
            <w:vAlign w:val="center"/>
          </w:tcPr>
          <w:p w14:paraId="18A8FD34" w14:textId="77777777" w:rsidR="006F2120" w:rsidRPr="00163D65" w:rsidRDefault="00E055A4">
            <w:pPr>
              <w:spacing w:after="0" w:line="240" w:lineRule="auto"/>
              <w:jc w:val="both"/>
              <w:rPr>
                <w:color w:val="222222"/>
                <w:sz w:val="20"/>
                <w:szCs w:val="20"/>
              </w:rPr>
            </w:pPr>
            <w:r w:rsidRPr="00163D65">
              <w:rPr>
                <w:color w:val="000000"/>
                <w:sz w:val="20"/>
                <w:szCs w:val="20"/>
              </w:rPr>
              <w:t>3</w:t>
            </w:r>
          </w:p>
        </w:tc>
        <w:tc>
          <w:tcPr>
            <w:tcW w:w="1140" w:type="pct"/>
            <w:shd w:val="clear" w:color="auto" w:fill="FFFFFF"/>
            <w:tcMar>
              <w:top w:w="0" w:type="dxa"/>
              <w:left w:w="108" w:type="dxa"/>
              <w:bottom w:w="0" w:type="dxa"/>
              <w:right w:w="108" w:type="dxa"/>
            </w:tcMar>
            <w:vAlign w:val="center"/>
          </w:tcPr>
          <w:p w14:paraId="18A8FD35" w14:textId="77777777" w:rsidR="006F2120" w:rsidRPr="00163D65" w:rsidRDefault="00E055A4">
            <w:pPr>
              <w:spacing w:after="0" w:line="240" w:lineRule="auto"/>
              <w:jc w:val="both"/>
              <w:rPr>
                <w:color w:val="222222"/>
                <w:sz w:val="20"/>
                <w:szCs w:val="20"/>
              </w:rPr>
            </w:pPr>
            <w:r w:rsidRPr="00163D65">
              <w:rPr>
                <w:color w:val="000000"/>
                <w:sz w:val="20"/>
                <w:szCs w:val="20"/>
              </w:rPr>
              <w:t>1,240,957</w:t>
            </w:r>
          </w:p>
        </w:tc>
      </w:tr>
      <w:tr w:rsidR="006F2120" w:rsidRPr="00163D65" w14:paraId="18A8FD3C" w14:textId="77777777" w:rsidTr="00663514">
        <w:trPr>
          <w:trHeight w:val="375"/>
        </w:trPr>
        <w:tc>
          <w:tcPr>
            <w:tcW w:w="1380" w:type="pct"/>
            <w:shd w:val="clear" w:color="auto" w:fill="E7E6E6" w:themeFill="background2"/>
          </w:tcPr>
          <w:p w14:paraId="18A8FD37" w14:textId="77777777" w:rsidR="006F2120" w:rsidRPr="00163D65" w:rsidRDefault="00E055A4">
            <w:pPr>
              <w:spacing w:after="0" w:line="240" w:lineRule="auto"/>
              <w:jc w:val="both"/>
              <w:rPr>
                <w:color w:val="222222"/>
                <w:sz w:val="20"/>
                <w:szCs w:val="20"/>
              </w:rPr>
            </w:pPr>
            <w:r w:rsidRPr="00163D65">
              <w:rPr>
                <w:b/>
                <w:color w:val="000000"/>
                <w:sz w:val="20"/>
                <w:szCs w:val="20"/>
              </w:rPr>
              <w:t>Total</w:t>
            </w:r>
          </w:p>
        </w:tc>
        <w:tc>
          <w:tcPr>
            <w:tcW w:w="843" w:type="pct"/>
            <w:shd w:val="clear" w:color="auto" w:fill="E7E6E6" w:themeFill="background2"/>
            <w:tcMar>
              <w:top w:w="0" w:type="dxa"/>
              <w:left w:w="108" w:type="dxa"/>
              <w:bottom w:w="0" w:type="dxa"/>
              <w:right w:w="108" w:type="dxa"/>
            </w:tcMar>
            <w:vAlign w:val="center"/>
          </w:tcPr>
          <w:p w14:paraId="18A8FD38" w14:textId="77777777" w:rsidR="006F2120" w:rsidRPr="00163D65" w:rsidRDefault="00E055A4">
            <w:pPr>
              <w:spacing w:after="0" w:line="240" w:lineRule="auto"/>
              <w:jc w:val="both"/>
              <w:rPr>
                <w:color w:val="222222"/>
                <w:sz w:val="20"/>
                <w:szCs w:val="20"/>
              </w:rPr>
            </w:pPr>
            <w:r w:rsidRPr="00163D65">
              <w:rPr>
                <w:b/>
                <w:color w:val="000000"/>
                <w:sz w:val="20"/>
                <w:szCs w:val="20"/>
              </w:rPr>
              <w:t>144</w:t>
            </w:r>
          </w:p>
        </w:tc>
        <w:tc>
          <w:tcPr>
            <w:tcW w:w="694" w:type="pct"/>
            <w:shd w:val="clear" w:color="auto" w:fill="E7E6E6" w:themeFill="background2"/>
            <w:tcMar>
              <w:top w:w="0" w:type="dxa"/>
              <w:left w:w="108" w:type="dxa"/>
              <w:bottom w:w="0" w:type="dxa"/>
              <w:right w:w="108" w:type="dxa"/>
            </w:tcMar>
            <w:vAlign w:val="center"/>
          </w:tcPr>
          <w:p w14:paraId="18A8FD39" w14:textId="77777777" w:rsidR="006F2120" w:rsidRPr="00163D65" w:rsidRDefault="00E055A4">
            <w:pPr>
              <w:spacing w:after="0" w:line="240" w:lineRule="auto"/>
              <w:jc w:val="both"/>
              <w:rPr>
                <w:color w:val="222222"/>
                <w:sz w:val="20"/>
                <w:szCs w:val="20"/>
              </w:rPr>
            </w:pPr>
            <w:r w:rsidRPr="00163D65">
              <w:rPr>
                <w:b/>
                <w:color w:val="000000"/>
                <w:sz w:val="20"/>
                <w:szCs w:val="20"/>
              </w:rPr>
              <w:t>1,366</w:t>
            </w:r>
          </w:p>
        </w:tc>
        <w:tc>
          <w:tcPr>
            <w:tcW w:w="942" w:type="pct"/>
            <w:shd w:val="clear" w:color="auto" w:fill="E7E6E6" w:themeFill="background2"/>
            <w:tcMar>
              <w:top w:w="0" w:type="dxa"/>
              <w:left w:w="108" w:type="dxa"/>
              <w:bottom w:w="0" w:type="dxa"/>
              <w:right w:w="108" w:type="dxa"/>
            </w:tcMar>
            <w:vAlign w:val="center"/>
          </w:tcPr>
          <w:p w14:paraId="18A8FD3A" w14:textId="77777777" w:rsidR="006F2120" w:rsidRPr="00163D65" w:rsidRDefault="00E055A4">
            <w:pPr>
              <w:spacing w:after="0" w:line="240" w:lineRule="auto"/>
              <w:jc w:val="both"/>
              <w:rPr>
                <w:color w:val="222222"/>
                <w:sz w:val="20"/>
                <w:szCs w:val="20"/>
              </w:rPr>
            </w:pPr>
            <w:r w:rsidRPr="00163D65">
              <w:rPr>
                <w:b/>
                <w:color w:val="000000"/>
                <w:sz w:val="20"/>
                <w:szCs w:val="20"/>
              </w:rPr>
              <w:t>82</w:t>
            </w:r>
          </w:p>
        </w:tc>
        <w:tc>
          <w:tcPr>
            <w:tcW w:w="1140" w:type="pct"/>
            <w:shd w:val="clear" w:color="auto" w:fill="E7E6E6" w:themeFill="background2"/>
            <w:tcMar>
              <w:top w:w="0" w:type="dxa"/>
              <w:left w:w="108" w:type="dxa"/>
              <w:bottom w:w="0" w:type="dxa"/>
              <w:right w:w="108" w:type="dxa"/>
            </w:tcMar>
            <w:vAlign w:val="center"/>
          </w:tcPr>
          <w:p w14:paraId="18A8FD3B" w14:textId="77777777" w:rsidR="006F2120" w:rsidRPr="00163D65" w:rsidRDefault="00E055A4">
            <w:pPr>
              <w:spacing w:after="0" w:line="240" w:lineRule="auto"/>
              <w:jc w:val="both"/>
              <w:rPr>
                <w:color w:val="222222"/>
                <w:sz w:val="20"/>
                <w:szCs w:val="20"/>
              </w:rPr>
            </w:pPr>
            <w:r w:rsidRPr="00163D65">
              <w:rPr>
                <w:b/>
                <w:color w:val="000000"/>
                <w:sz w:val="20"/>
                <w:szCs w:val="20"/>
              </w:rPr>
              <w:t>42,112,513</w:t>
            </w:r>
          </w:p>
        </w:tc>
      </w:tr>
    </w:tbl>
    <w:p w14:paraId="18A8FD3D" w14:textId="77777777" w:rsidR="006F2120" w:rsidRPr="00163D65" w:rsidRDefault="006F2120">
      <w:pPr>
        <w:spacing w:after="120" w:line="240" w:lineRule="auto"/>
        <w:jc w:val="both"/>
        <w:rPr>
          <w:b/>
          <w:sz w:val="8"/>
          <w:szCs w:val="8"/>
        </w:rPr>
      </w:pPr>
    </w:p>
    <w:p w14:paraId="18A8FD3E"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Work on Policy and Planning</w:t>
      </w:r>
    </w:p>
    <w:p w14:paraId="18A8FD3F" w14:textId="6F09951D" w:rsidR="006F2120" w:rsidRPr="00163D65" w:rsidRDefault="002A3E58">
      <w:pPr>
        <w:spacing w:after="120" w:line="240" w:lineRule="auto"/>
      </w:pPr>
      <w:r w:rsidRPr="00163D65">
        <w:t xml:space="preserve">The Emergency Response </w:t>
      </w:r>
      <w:r w:rsidR="00E055A4" w:rsidRPr="00163D65">
        <w:t xml:space="preserve">worked closely with national-level policy makers and senior managers and fostered the formation of national committees or technical working groups, supporting them to develop new strategies and standards, reform existing policies, and adopt learning into the health system. This work ensured an enabling environment to work with the districts to identify, prioritize, and address evolving COVID-19-related issues and implement planned interventions. </w:t>
      </w:r>
    </w:p>
    <w:p w14:paraId="18A8FD40" w14:textId="77777777" w:rsidR="006F2120" w:rsidRPr="00163D65" w:rsidRDefault="00E055A4" w:rsidP="00A70E8C">
      <w:pPr>
        <w:pStyle w:val="MaMoni2"/>
      </w:pPr>
      <w:bookmarkStart w:id="13" w:name="_Toc152336561"/>
      <w:r w:rsidRPr="00163D65">
        <w:t>Seven Approaches</w:t>
      </w:r>
      <w:bookmarkEnd w:id="13"/>
    </w:p>
    <w:p w14:paraId="18A8FD41" w14:textId="4993A659" w:rsidR="006F2120" w:rsidRPr="00163D65" w:rsidRDefault="00E055A4" w:rsidP="00022156">
      <w:pPr>
        <w:widowControl w:val="0"/>
        <w:numPr>
          <w:ilvl w:val="0"/>
          <w:numId w:val="8"/>
        </w:numPr>
        <w:spacing w:after="120" w:line="240" w:lineRule="auto"/>
        <w:ind w:right="115"/>
        <w:rPr>
          <w:color w:val="000000"/>
        </w:rPr>
      </w:pPr>
      <w:r w:rsidRPr="00163D65">
        <w:rPr>
          <w:b/>
          <w:color w:val="000000"/>
        </w:rPr>
        <w:t xml:space="preserve">Collaborating with GOB and other Stakeholders. </w:t>
      </w:r>
      <w:r w:rsidRPr="00163D65">
        <w:rPr>
          <w:color w:val="000000"/>
        </w:rPr>
        <w:t xml:space="preserve">Since its inception, the </w:t>
      </w:r>
      <w:r w:rsidR="002A3E58" w:rsidRPr="00163D65">
        <w:rPr>
          <w:color w:val="000000"/>
        </w:rPr>
        <w:t>Emergency Response</w:t>
      </w:r>
      <w:r w:rsidRPr="00163D65">
        <w:rPr>
          <w:color w:val="000000"/>
        </w:rPr>
        <w:t xml:space="preserve"> coordinated and collaborated with the government, development partners, other USAID-supported projects, and other stakeholders to ensure the efficient use of resources and maximize results through synergistic approaches. Interventions were designed and implemented in consultation with the government and other development partners of the government and aligned with various pillars of the national response plan. </w:t>
      </w:r>
    </w:p>
    <w:p w14:paraId="18A8FD42" w14:textId="0097D8C6" w:rsidR="006F2120" w:rsidRPr="00163D65" w:rsidRDefault="00E055A4" w:rsidP="00022156">
      <w:pPr>
        <w:widowControl w:val="0"/>
        <w:numPr>
          <w:ilvl w:val="0"/>
          <w:numId w:val="8"/>
        </w:numPr>
        <w:spacing w:after="120" w:line="240" w:lineRule="auto"/>
        <w:ind w:right="121"/>
        <w:rPr>
          <w:color w:val="000000"/>
        </w:rPr>
      </w:pPr>
      <w:r w:rsidRPr="00163D65">
        <w:rPr>
          <w:b/>
          <w:color w:val="000000"/>
        </w:rPr>
        <w:t xml:space="preserve">Working on gaps and priorities. </w:t>
      </w:r>
      <w:r w:rsidR="002A3E58" w:rsidRPr="00163D65">
        <w:rPr>
          <w:color w:val="000000"/>
        </w:rPr>
        <w:t>The Emergency Response</w:t>
      </w:r>
      <w:r w:rsidRPr="00163D65">
        <w:rPr>
          <w:color w:val="000000"/>
        </w:rPr>
        <w:t xml:space="preserve"> worked on gaps in COVID-19 response programming in the actions/interventions undertaken by the government and allied organizations. The Government of Bangladesh, in collaboration with </w:t>
      </w:r>
      <w:r w:rsidR="000D0F14" w:rsidRPr="00163D65">
        <w:rPr>
          <w:color w:val="000000"/>
        </w:rPr>
        <w:t>the Emergency Response</w:t>
      </w:r>
      <w:r w:rsidRPr="00163D65">
        <w:rPr>
          <w:color w:val="000000"/>
        </w:rPr>
        <w:t xml:space="preserve">, </w:t>
      </w:r>
      <w:r w:rsidRPr="00163D65">
        <w:rPr>
          <w:color w:val="000000"/>
        </w:rPr>
        <w:lastRenderedPageBreak/>
        <w:t xml:space="preserve">developed many new strategies and guidelines on case management and prevention of </w:t>
      </w:r>
      <w:r w:rsidR="000D0F14" w:rsidRPr="00163D65">
        <w:rPr>
          <w:color w:val="000000"/>
        </w:rPr>
        <w:t>COVID-19</w:t>
      </w:r>
      <w:r w:rsidRPr="00163D65">
        <w:rPr>
          <w:color w:val="000000"/>
        </w:rPr>
        <w:t xml:space="preserve">. The </w:t>
      </w:r>
      <w:r w:rsidR="000D0F14" w:rsidRPr="00163D65">
        <w:rPr>
          <w:color w:val="000000"/>
        </w:rPr>
        <w:t xml:space="preserve">Emergency Response </w:t>
      </w:r>
      <w:r w:rsidRPr="00163D65">
        <w:rPr>
          <w:color w:val="000000"/>
        </w:rPr>
        <w:t>worked to identify and address the practical needs of the health workers and health system functionaries to ensure their safety</w:t>
      </w:r>
      <w:r w:rsidR="000D0F14" w:rsidRPr="00163D65">
        <w:rPr>
          <w:color w:val="000000"/>
        </w:rPr>
        <w:t>,</w:t>
      </w:r>
      <w:r w:rsidRPr="00163D65">
        <w:rPr>
          <w:color w:val="000000"/>
        </w:rPr>
        <w:t xml:space="preserve"> as well as efficiency in combating the pandemic. </w:t>
      </w:r>
    </w:p>
    <w:p w14:paraId="18A8FD43" w14:textId="5196EF71" w:rsidR="006F2120" w:rsidRPr="00163D65" w:rsidRDefault="00E055A4" w:rsidP="00022156">
      <w:pPr>
        <w:widowControl w:val="0"/>
        <w:numPr>
          <w:ilvl w:val="0"/>
          <w:numId w:val="4"/>
        </w:numPr>
        <w:pBdr>
          <w:top w:val="nil"/>
          <w:left w:val="nil"/>
          <w:bottom w:val="nil"/>
          <w:right w:val="nil"/>
          <w:between w:val="nil"/>
        </w:pBdr>
        <w:spacing w:after="120" w:line="240" w:lineRule="auto"/>
        <w:ind w:left="360" w:right="200"/>
        <w:rPr>
          <w:color w:val="000000"/>
        </w:rPr>
      </w:pPr>
      <w:r w:rsidRPr="00163D65">
        <w:rPr>
          <w:b/>
          <w:color w:val="000000"/>
        </w:rPr>
        <w:t xml:space="preserve">Building health system capacity. </w:t>
      </w:r>
      <w:r w:rsidRPr="00163D65">
        <w:rPr>
          <w:color w:val="000000"/>
        </w:rPr>
        <w:t>When COVID-19 struck,</w:t>
      </w:r>
      <w:r w:rsidRPr="00163D65">
        <w:rPr>
          <w:b/>
          <w:color w:val="000000"/>
        </w:rPr>
        <w:t xml:space="preserve"> </w:t>
      </w:r>
      <w:r w:rsidRPr="00163D65">
        <w:rPr>
          <w:color w:val="000000"/>
        </w:rPr>
        <w:t xml:space="preserve">Bangladesh’s healthcare system faced multifaceted challenges, including the lack of equipped public health facilities and a scarcity of skilled workforce. Since the inception of the project, the Emergency Response has provided significant inputs to build the capacity of the health system to respond effectively to the pandemic. </w:t>
      </w:r>
      <w:r w:rsidR="000D0F14" w:rsidRPr="00163D65">
        <w:rPr>
          <w:color w:val="000000"/>
        </w:rPr>
        <w:t>Priorities were</w:t>
      </w:r>
      <w:r w:rsidRPr="00163D65">
        <w:rPr>
          <w:color w:val="000000"/>
        </w:rPr>
        <w:t xml:space="preserve"> to strength</w:t>
      </w:r>
      <w:r w:rsidR="000D0F14" w:rsidRPr="00163D65">
        <w:rPr>
          <w:color w:val="000000"/>
        </w:rPr>
        <w:t>en</w:t>
      </w:r>
      <w:r w:rsidRPr="00163D65">
        <w:rPr>
          <w:color w:val="000000"/>
        </w:rPr>
        <w:t xml:space="preserve"> health facilities</w:t>
      </w:r>
      <w:r w:rsidR="000D0F14" w:rsidRPr="00163D65">
        <w:rPr>
          <w:color w:val="000000"/>
        </w:rPr>
        <w:t>’</w:t>
      </w:r>
      <w:r w:rsidRPr="00163D65">
        <w:rPr>
          <w:color w:val="000000"/>
        </w:rPr>
        <w:t xml:space="preserve"> readiness and advanced case management, decentraliz</w:t>
      </w:r>
      <w:r w:rsidR="000D0F14" w:rsidRPr="00163D65">
        <w:rPr>
          <w:color w:val="000000"/>
        </w:rPr>
        <w:t>e</w:t>
      </w:r>
      <w:r w:rsidRPr="00163D65">
        <w:rPr>
          <w:color w:val="000000"/>
        </w:rPr>
        <w:t xml:space="preserve"> and strengthen critical care service</w:t>
      </w:r>
      <w:r w:rsidR="000D0F14" w:rsidRPr="00163D65">
        <w:rPr>
          <w:color w:val="000000"/>
        </w:rPr>
        <w:t>s</w:t>
      </w:r>
      <w:r w:rsidRPr="00163D65">
        <w:rPr>
          <w:color w:val="000000"/>
        </w:rPr>
        <w:t>, and foster health providers’ capacity for effective case management and the health system’s capacity on hotlines and telemedicine.</w:t>
      </w:r>
    </w:p>
    <w:p w14:paraId="18A8FD44" w14:textId="7BF60F0F" w:rsidR="006F2120" w:rsidRPr="00163D65" w:rsidRDefault="00E055A4" w:rsidP="00022156">
      <w:pPr>
        <w:widowControl w:val="0"/>
        <w:numPr>
          <w:ilvl w:val="0"/>
          <w:numId w:val="4"/>
        </w:numPr>
        <w:pBdr>
          <w:top w:val="nil"/>
          <w:left w:val="nil"/>
          <w:bottom w:val="nil"/>
          <w:right w:val="nil"/>
          <w:between w:val="nil"/>
        </w:pBdr>
        <w:spacing w:after="120" w:line="240" w:lineRule="auto"/>
        <w:ind w:left="360" w:right="200"/>
        <w:rPr>
          <w:color w:val="000000"/>
        </w:rPr>
      </w:pPr>
      <w:r w:rsidRPr="00163D65">
        <w:rPr>
          <w:b/>
          <w:color w:val="000000"/>
        </w:rPr>
        <w:t xml:space="preserve">Working in partnership with national and international organizations. </w:t>
      </w:r>
      <w:r w:rsidRPr="00163D65">
        <w:rPr>
          <w:color w:val="000000"/>
        </w:rPr>
        <w:t>The</w:t>
      </w:r>
      <w:r w:rsidR="000D0F14" w:rsidRPr="00163D65">
        <w:t xml:space="preserve"> Emergency Response</w:t>
      </w:r>
      <w:r w:rsidRPr="00163D65">
        <w:rPr>
          <w:color w:val="000000"/>
        </w:rPr>
        <w:t xml:space="preserve"> continued engagement with several agencies, professional bodies, and individual consultants to deliver on the project’s plan. Local and international organizations and institutions were engaged to facilitate capacity building of the national and sub-national health facilities and enable </w:t>
      </w:r>
      <w:r w:rsidR="000D0F14" w:rsidRPr="00163D65">
        <w:rPr>
          <w:color w:val="000000"/>
        </w:rPr>
        <w:t xml:space="preserve">populations facing health inequities’ </w:t>
      </w:r>
      <w:r w:rsidRPr="00163D65">
        <w:rPr>
          <w:color w:val="000000"/>
        </w:rPr>
        <w:t>access to quality medical care. The project also participated in assessments, evaluations, and planning processes in coordination with relevant stakeholders of the COVID-19 response. The list of implementing partners may be seen in Table 18 (Page-52).</w:t>
      </w:r>
    </w:p>
    <w:p w14:paraId="18A8FD45" w14:textId="29AC9F06" w:rsidR="006F2120" w:rsidRPr="00163D65" w:rsidRDefault="00E055A4" w:rsidP="00022156">
      <w:pPr>
        <w:widowControl w:val="0"/>
        <w:numPr>
          <w:ilvl w:val="0"/>
          <w:numId w:val="4"/>
        </w:numPr>
        <w:pBdr>
          <w:top w:val="nil"/>
          <w:left w:val="nil"/>
          <w:bottom w:val="nil"/>
          <w:right w:val="nil"/>
          <w:between w:val="nil"/>
        </w:pBdr>
        <w:spacing w:after="120" w:line="240" w:lineRule="auto"/>
        <w:ind w:left="360" w:right="200"/>
        <w:rPr>
          <w:color w:val="000000"/>
        </w:rPr>
      </w:pPr>
      <w:r w:rsidRPr="00163D65">
        <w:rPr>
          <w:b/>
          <w:color w:val="000000"/>
        </w:rPr>
        <w:t xml:space="preserve">Engaging with private and NGO sectors. </w:t>
      </w:r>
      <w:r w:rsidRPr="00163D65">
        <w:rPr>
          <w:color w:val="000000"/>
        </w:rPr>
        <w:t xml:space="preserve">The private health sector has a significant role in secondary and tertiary care in Bangladesh. A significant number of COVID-19 cases attended private health facilities. MaMoni MNCSP engaged with the private sector hospital association and its members to increase their compliance with national standards and guidelines on quality case management and diagnostic tests. Private sector physicians and nurses were trained on the same curriculum used for training the public sector staff so that quality case management </w:t>
      </w:r>
      <w:r w:rsidR="000D0F14" w:rsidRPr="00163D65">
        <w:rPr>
          <w:color w:val="000000"/>
        </w:rPr>
        <w:t xml:space="preserve">would be </w:t>
      </w:r>
      <w:r w:rsidRPr="00163D65">
        <w:rPr>
          <w:color w:val="000000"/>
        </w:rPr>
        <w:t>ensured across the public and private health system.</w:t>
      </w:r>
    </w:p>
    <w:p w14:paraId="18A8FD46" w14:textId="44C4C4FE" w:rsidR="006F2120" w:rsidRPr="00163D65" w:rsidRDefault="00E055A4" w:rsidP="00022156">
      <w:pPr>
        <w:widowControl w:val="0"/>
        <w:numPr>
          <w:ilvl w:val="0"/>
          <w:numId w:val="4"/>
        </w:numPr>
        <w:pBdr>
          <w:top w:val="nil"/>
          <w:left w:val="nil"/>
          <w:bottom w:val="nil"/>
          <w:right w:val="nil"/>
          <w:between w:val="nil"/>
        </w:pBdr>
        <w:spacing w:after="120" w:line="240" w:lineRule="auto"/>
        <w:ind w:left="360" w:right="200"/>
        <w:rPr>
          <w:color w:val="000000"/>
        </w:rPr>
      </w:pPr>
      <w:r w:rsidRPr="00163D65">
        <w:rPr>
          <w:b/>
          <w:color w:val="000000"/>
        </w:rPr>
        <w:t xml:space="preserve">Strengthening community-based response. </w:t>
      </w:r>
      <w:r w:rsidRPr="00163D65">
        <w:rPr>
          <w:color w:val="000000"/>
        </w:rPr>
        <w:t xml:space="preserve">The COVID-19 community transmission trend warranted a community-based model of case management. To this end, the Emergency Response worked on a rural and urban municipality-based care model for COVID-19 management. The community strategy adopted interventions </w:t>
      </w:r>
      <w:r w:rsidR="002A3E58" w:rsidRPr="00163D65">
        <w:rPr>
          <w:color w:val="000000"/>
        </w:rPr>
        <w:t>to</w:t>
      </w:r>
      <w:r w:rsidRPr="00163D65">
        <w:rPr>
          <w:color w:val="000000"/>
        </w:rPr>
        <w:t xml:space="preserve"> create awareness and capacity of local health authorities, local government, community members, religious leaders, youth groups, and non-formal providers; detect cases at early stage; </w:t>
      </w:r>
      <w:r w:rsidR="000D0F14" w:rsidRPr="00163D65">
        <w:rPr>
          <w:color w:val="000000"/>
        </w:rPr>
        <w:t xml:space="preserve">to </w:t>
      </w:r>
      <w:r w:rsidRPr="00163D65">
        <w:rPr>
          <w:color w:val="000000"/>
        </w:rPr>
        <w:t xml:space="preserve">train on home-based care; and </w:t>
      </w:r>
      <w:r w:rsidR="000D0F14" w:rsidRPr="00163D65">
        <w:rPr>
          <w:color w:val="000000"/>
        </w:rPr>
        <w:t xml:space="preserve">to </w:t>
      </w:r>
      <w:r w:rsidRPr="00163D65">
        <w:rPr>
          <w:color w:val="000000"/>
        </w:rPr>
        <w:t xml:space="preserve">refer to the hospital when needed. </w:t>
      </w:r>
    </w:p>
    <w:p w14:paraId="18A8FD47" w14:textId="6A173A5E" w:rsidR="006F2120" w:rsidRPr="00163D65" w:rsidRDefault="00E055A4" w:rsidP="00022156">
      <w:pPr>
        <w:widowControl w:val="0"/>
        <w:numPr>
          <w:ilvl w:val="0"/>
          <w:numId w:val="4"/>
        </w:numPr>
        <w:pBdr>
          <w:top w:val="nil"/>
          <w:left w:val="nil"/>
          <w:bottom w:val="nil"/>
          <w:right w:val="nil"/>
          <w:between w:val="nil"/>
        </w:pBdr>
        <w:spacing w:after="120" w:line="240" w:lineRule="auto"/>
        <w:ind w:left="360" w:right="200"/>
        <w:rPr>
          <w:color w:val="000000"/>
        </w:rPr>
      </w:pPr>
      <w:r w:rsidRPr="00163D65">
        <w:rPr>
          <w:b/>
          <w:color w:val="000000"/>
        </w:rPr>
        <w:t>Addressing the need of essential industrial workers and populations</w:t>
      </w:r>
      <w:r w:rsidR="000D0F14" w:rsidRPr="00163D65">
        <w:rPr>
          <w:b/>
          <w:color w:val="000000"/>
        </w:rPr>
        <w:t xml:space="preserve"> facing health inequities</w:t>
      </w:r>
      <w:r w:rsidRPr="00163D65">
        <w:rPr>
          <w:b/>
          <w:color w:val="000000"/>
        </w:rPr>
        <w:t xml:space="preserve">. </w:t>
      </w:r>
      <w:r w:rsidRPr="00163D65">
        <w:rPr>
          <w:color w:val="000000"/>
        </w:rPr>
        <w:t xml:space="preserve">The Ready-Made Garment (RMG) sector is critical </w:t>
      </w:r>
      <w:r w:rsidR="000D0F14" w:rsidRPr="00163D65">
        <w:rPr>
          <w:color w:val="000000"/>
        </w:rPr>
        <w:t xml:space="preserve">to </w:t>
      </w:r>
      <w:r w:rsidRPr="00163D65">
        <w:rPr>
          <w:color w:val="000000"/>
        </w:rPr>
        <w:t>maintain</w:t>
      </w:r>
      <w:r w:rsidR="000D0F14" w:rsidRPr="00163D65">
        <w:rPr>
          <w:color w:val="000000"/>
        </w:rPr>
        <w:t xml:space="preserve"> </w:t>
      </w:r>
      <w:r w:rsidRPr="00163D65">
        <w:rPr>
          <w:color w:val="000000"/>
        </w:rPr>
        <w:t xml:space="preserve">steady economic growth in Bangladesh. It was imperative to develop interventions to support RMG workers in preventing COVID-19 infections and ensuring workplace safety. To this end, the project worked with the RMG manufacturers to provide support to the garment workers in selected areas and build their capacity to continue the support in the future. </w:t>
      </w:r>
    </w:p>
    <w:p w14:paraId="18A8FD48" w14:textId="77777777" w:rsidR="006F2120" w:rsidRPr="00163D65" w:rsidRDefault="006F2120">
      <w:pPr>
        <w:spacing w:after="120"/>
        <w:rPr>
          <w:b/>
          <w:color w:val="002060"/>
          <w:sz w:val="4"/>
          <w:szCs w:val="4"/>
        </w:rPr>
      </w:pPr>
    </w:p>
    <w:p w14:paraId="18A8FD49" w14:textId="182715FF" w:rsidR="006F2120" w:rsidRPr="00163D65" w:rsidRDefault="00E055A4" w:rsidP="00A70E8C">
      <w:pPr>
        <w:pStyle w:val="MaMoni2"/>
      </w:pPr>
      <w:bookmarkStart w:id="14" w:name="_Toc152336562"/>
      <w:r w:rsidRPr="00163D65">
        <w:t xml:space="preserve">Strategies </w:t>
      </w:r>
      <w:r w:rsidR="000D0F14" w:rsidRPr="00163D65">
        <w:t>A</w:t>
      </w:r>
      <w:r w:rsidRPr="00163D65">
        <w:t>dopted</w:t>
      </w:r>
      <w:bookmarkEnd w:id="14"/>
    </w:p>
    <w:p w14:paraId="3D7D434B" w14:textId="2E83960E" w:rsidR="000D0F14" w:rsidRPr="00163D65" w:rsidRDefault="00E055A4" w:rsidP="006325A0">
      <w:r w:rsidRPr="00163D65">
        <w:t xml:space="preserve">The project worked on three result areas and adopted the following strategies to achieve desired </w:t>
      </w:r>
      <w:r w:rsidR="002A3E58" w:rsidRPr="00163D65">
        <w:t xml:space="preserve">outcomes. </w:t>
      </w:r>
    </w:p>
    <w:p w14:paraId="18A8FD4A" w14:textId="44B3B6EC" w:rsidR="006F2120" w:rsidRPr="00163D65" w:rsidRDefault="002A3E58">
      <w:pPr>
        <w:keepNext/>
        <w:keepLines/>
        <w:pBdr>
          <w:top w:val="nil"/>
          <w:left w:val="nil"/>
          <w:bottom w:val="nil"/>
          <w:right w:val="nil"/>
          <w:between w:val="nil"/>
        </w:pBdr>
        <w:spacing w:line="276" w:lineRule="auto"/>
        <w:rPr>
          <w:b/>
          <w:i/>
          <w:color w:val="000000"/>
        </w:rPr>
      </w:pPr>
      <w:r w:rsidRPr="00163D65">
        <w:rPr>
          <w:b/>
          <w:i/>
          <w:color w:val="000000"/>
        </w:rPr>
        <w:t>Result</w:t>
      </w:r>
      <w:r w:rsidR="00E055A4" w:rsidRPr="00163D65">
        <w:rPr>
          <w:b/>
          <w:i/>
          <w:color w:val="000000"/>
        </w:rPr>
        <w:t xml:space="preserve"> Area 1: Health Systems Capacity</w:t>
      </w:r>
    </w:p>
    <w:p w14:paraId="18A8FD4B" w14:textId="09205654" w:rsidR="006F2120" w:rsidRPr="00163D65" w:rsidRDefault="00E055A4">
      <w:pPr>
        <w:spacing w:after="0"/>
        <w:ind w:left="720"/>
      </w:pPr>
      <w:r w:rsidRPr="00163D65">
        <w:t>Strategy 1.1: Support</w:t>
      </w:r>
      <w:r w:rsidR="00E72101" w:rsidRPr="00163D65">
        <w:t xml:space="preserve"> </w:t>
      </w:r>
      <w:r w:rsidRPr="00163D65">
        <w:t xml:space="preserve">Readiness of Health Facilities </w:t>
      </w:r>
    </w:p>
    <w:p w14:paraId="18A8FD4C" w14:textId="77777777" w:rsidR="006F2120" w:rsidRPr="00163D65" w:rsidRDefault="00E055A4">
      <w:pPr>
        <w:spacing w:after="0"/>
        <w:ind w:left="720"/>
      </w:pPr>
      <w:r w:rsidRPr="00163D65">
        <w:lastRenderedPageBreak/>
        <w:t>Strategy 1.2: Strengthen Critical Care Management Capacity</w:t>
      </w:r>
    </w:p>
    <w:p w14:paraId="18A8FD4D" w14:textId="77777777" w:rsidR="006F2120" w:rsidRPr="00163D65" w:rsidRDefault="00E055A4">
      <w:pPr>
        <w:spacing w:after="0"/>
        <w:ind w:left="720"/>
      </w:pPr>
      <w:r w:rsidRPr="00163D65">
        <w:t>Strategy 1.3: Strengthen Oxygen Ecosystem</w:t>
      </w:r>
    </w:p>
    <w:p w14:paraId="18A8FD4E" w14:textId="77777777" w:rsidR="006F2120" w:rsidRPr="00163D65" w:rsidRDefault="00E055A4">
      <w:pPr>
        <w:spacing w:after="0"/>
        <w:ind w:left="720"/>
      </w:pPr>
      <w:r w:rsidRPr="00163D65">
        <w:t>Strategy 1.4: Improve Knowledge Management</w:t>
      </w:r>
    </w:p>
    <w:p w14:paraId="18A8FD4F" w14:textId="77777777" w:rsidR="006F2120" w:rsidRPr="00163D65" w:rsidRDefault="00E055A4">
      <w:pPr>
        <w:spacing w:after="0"/>
        <w:ind w:left="720"/>
      </w:pPr>
      <w:r w:rsidRPr="00163D65">
        <w:t>Strategy 1.5: Impart Training of Service Providers</w:t>
      </w:r>
    </w:p>
    <w:p w14:paraId="18A8FD50" w14:textId="77777777" w:rsidR="006F2120" w:rsidRPr="00163D65" w:rsidRDefault="00E055A4">
      <w:pPr>
        <w:spacing w:after="0"/>
        <w:ind w:left="720"/>
      </w:pPr>
      <w:r w:rsidRPr="00163D65">
        <w:t>Strategy 1.6: Relieve the Mental Stress of Healthcare Workers</w:t>
      </w:r>
    </w:p>
    <w:p w14:paraId="18A8FD51" w14:textId="77777777" w:rsidR="006F2120" w:rsidRPr="00163D65" w:rsidRDefault="00E055A4">
      <w:pPr>
        <w:spacing w:after="0"/>
        <w:ind w:left="720"/>
      </w:pPr>
      <w:r w:rsidRPr="00163D65">
        <w:t>Strategy 1.7: Support IEDCR National Call Center</w:t>
      </w:r>
    </w:p>
    <w:p w14:paraId="18A8FD52" w14:textId="77777777" w:rsidR="006F2120" w:rsidRPr="00163D65" w:rsidRDefault="00E055A4">
      <w:pPr>
        <w:ind w:left="720"/>
      </w:pPr>
      <w:r w:rsidRPr="00163D65">
        <w:t>Strategy 1.8 Support Swab Transportation to Reference Laboratories</w:t>
      </w:r>
    </w:p>
    <w:p w14:paraId="18A8FD53"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Result Area 2: Community-based Response</w:t>
      </w:r>
    </w:p>
    <w:p w14:paraId="18A8FD54" w14:textId="77777777" w:rsidR="006F2120" w:rsidRPr="00163D65" w:rsidRDefault="00E055A4">
      <w:pPr>
        <w:spacing w:after="0"/>
        <w:ind w:left="720"/>
      </w:pPr>
      <w:r w:rsidRPr="00163D65">
        <w:t>Strategy 2.1 Implement Community Support Team Intervention</w:t>
      </w:r>
    </w:p>
    <w:p w14:paraId="18A8FD55" w14:textId="77777777" w:rsidR="006F2120" w:rsidRPr="00163D65" w:rsidRDefault="00E055A4">
      <w:pPr>
        <w:spacing w:after="0"/>
        <w:ind w:left="720"/>
      </w:pPr>
      <w:r w:rsidRPr="00163D65">
        <w:t>Strategy 2.2: Develop a community-led Screening Mechanism Developed to Identify Influenza-like Illnesses (ILI) and link them with Case Management Approaches</w:t>
      </w:r>
    </w:p>
    <w:p w14:paraId="18A8FD56" w14:textId="77777777" w:rsidR="006F2120" w:rsidRPr="00163D65" w:rsidRDefault="00E055A4">
      <w:pPr>
        <w:spacing w:after="0"/>
        <w:ind w:left="720"/>
      </w:pPr>
      <w:r w:rsidRPr="00163D65">
        <w:t>Strategy 2.3: Leverage the Support of Local Government Bodies to Spearhead Community Initiatives</w:t>
      </w:r>
    </w:p>
    <w:p w14:paraId="18A8FD57" w14:textId="77777777" w:rsidR="006F2120" w:rsidRPr="00163D65" w:rsidRDefault="00E055A4">
      <w:pPr>
        <w:ind w:left="720"/>
        <w:rPr>
          <w:sz w:val="24"/>
          <w:szCs w:val="24"/>
        </w:rPr>
      </w:pPr>
      <w:r w:rsidRPr="00163D65">
        <w:t>Strategy 2.5: Expand Access for the</w:t>
      </w:r>
      <w:r w:rsidRPr="00163D65">
        <w:rPr>
          <w:sz w:val="24"/>
          <w:szCs w:val="24"/>
        </w:rPr>
        <w:t xml:space="preserve"> Industrial (RMG) Workforce </w:t>
      </w:r>
    </w:p>
    <w:p w14:paraId="18A8FD58"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Result Area 3: Enhanced Vaccination</w:t>
      </w:r>
    </w:p>
    <w:p w14:paraId="18A8FD59" w14:textId="77777777" w:rsidR="006F2120" w:rsidRPr="00163D65" w:rsidRDefault="00E055A4">
      <w:pPr>
        <w:spacing w:after="0"/>
        <w:ind w:left="720"/>
      </w:pPr>
      <w:r w:rsidRPr="00163D65">
        <w:t>Strategy 3.1: Enhance Vaccine Registration in CST Districts</w:t>
      </w:r>
    </w:p>
    <w:p w14:paraId="18A8FD5A" w14:textId="77777777" w:rsidR="006F2120" w:rsidRPr="00163D65" w:rsidRDefault="00E055A4">
      <w:pPr>
        <w:spacing w:after="0"/>
        <w:ind w:left="720"/>
      </w:pPr>
      <w:r w:rsidRPr="00163D65">
        <w:t>Strategy 3.2: Mobilize the Community to Respond to Enhanced Vaccination</w:t>
      </w:r>
    </w:p>
    <w:p w14:paraId="18A8FD5B" w14:textId="77777777" w:rsidR="006F2120" w:rsidRPr="00163D65" w:rsidRDefault="00E055A4">
      <w:pPr>
        <w:ind w:left="720"/>
      </w:pPr>
      <w:r w:rsidRPr="00163D65">
        <w:t>Strategy 3.3: Enhance Vaccine Training of Health Workers</w:t>
      </w:r>
    </w:p>
    <w:p w14:paraId="3A5503BE" w14:textId="77777777" w:rsidR="00A70E8C" w:rsidRPr="00163D65" w:rsidRDefault="00A70E8C">
      <w:pPr>
        <w:ind w:left="720"/>
      </w:pPr>
    </w:p>
    <w:p w14:paraId="18A8FD5C" w14:textId="77777777" w:rsidR="006F2120" w:rsidRPr="00163D65" w:rsidRDefault="00E055A4" w:rsidP="00A70E8C">
      <w:pPr>
        <w:pStyle w:val="MaMoni1"/>
      </w:pPr>
      <w:bookmarkStart w:id="15" w:name="_Toc152336563"/>
      <w:r w:rsidRPr="00163D65">
        <w:t>PROJECT IMPLEMENTATION</w:t>
      </w:r>
      <w:bookmarkEnd w:id="15"/>
    </w:p>
    <w:p w14:paraId="18A8FD5D" w14:textId="77777777" w:rsidR="006F2120" w:rsidRPr="00163D65" w:rsidRDefault="00E055A4" w:rsidP="00A70E8C">
      <w:pPr>
        <w:pStyle w:val="MaMoni2"/>
      </w:pPr>
      <w:bookmarkStart w:id="16" w:name="_Toc152336564"/>
      <w:r w:rsidRPr="00163D65">
        <w:t>Start-Up / Mobilization</w:t>
      </w:r>
      <w:bookmarkEnd w:id="16"/>
      <w:r w:rsidRPr="00163D65">
        <w:t xml:space="preserve"> </w:t>
      </w:r>
    </w:p>
    <w:p w14:paraId="18A8FD5E" w14:textId="4F1D8996" w:rsidR="006F2120" w:rsidRPr="00163D65" w:rsidRDefault="009D1C68">
      <w:r w:rsidRPr="00163D65">
        <w:t>The Emergency Response team d</w:t>
      </w:r>
      <w:r w:rsidR="00E055A4" w:rsidRPr="00163D65">
        <w:t>eveloped its work plan through consultation with relevant government counterparts and aligned with the pillars of BPRP. MaMoni MNCSP’s experience of working with the health system also played a significant role in work plan development. In addition to activities to be implemented through the government agencies, the exercise identified actions that needed to be implemented through local non-government organizations and professional organizations. The work plan required a significant amount of procurement</w:t>
      </w:r>
      <w:r w:rsidR="009C031A" w:rsidRPr="00163D65">
        <w:t xml:space="preserve">, managed by the Emergency Response. </w:t>
      </w:r>
      <w:r w:rsidR="00E055A4" w:rsidRPr="00163D65">
        <w:t xml:space="preserve">Selection of appropriate organizations and developing partnerships with them was essential to start the implementation of planned activities. Some were non-traditional </w:t>
      </w:r>
      <w:r w:rsidR="009C031A" w:rsidRPr="00163D65">
        <w:t xml:space="preserve">partners </w:t>
      </w:r>
      <w:r w:rsidR="00E055A4" w:rsidRPr="00163D65">
        <w:t xml:space="preserve">not well known in the public health arena, and </w:t>
      </w:r>
      <w:r w:rsidR="00520DA7" w:rsidRPr="00163D65">
        <w:t>these partnerships took time to established</w:t>
      </w:r>
      <w:r w:rsidR="00E055A4" w:rsidRPr="00163D65">
        <w:t xml:space="preserve">. </w:t>
      </w:r>
      <w:r w:rsidR="00520DA7" w:rsidRPr="00163D65">
        <w:t>P</w:t>
      </w:r>
      <w:r w:rsidR="00E055A4" w:rsidRPr="00163D65">
        <w:t>artnership development was</w:t>
      </w:r>
      <w:r w:rsidR="00520DA7" w:rsidRPr="00163D65">
        <w:t xml:space="preserve"> also</w:t>
      </w:r>
      <w:r w:rsidR="00E055A4" w:rsidRPr="00163D65">
        <w:t xml:space="preserve"> challenged by the social distancing policy the country was practicing in the early phase of the pandemic. There were intermittent lockdowns affecting personnel movement in and out of the city. People were </w:t>
      </w:r>
      <w:r w:rsidR="00520DA7" w:rsidRPr="00163D65">
        <w:t>not often in</w:t>
      </w:r>
      <w:r w:rsidR="00E055A4" w:rsidRPr="00163D65">
        <w:t xml:space="preserve"> offices, and most of the communication was through online platforms instead of in-person discussions. </w:t>
      </w:r>
      <w:r w:rsidR="00520DA7" w:rsidRPr="00163D65">
        <w:t>The Emergency Response</w:t>
      </w:r>
      <w:r w:rsidR="00E055A4" w:rsidRPr="00163D65">
        <w:t xml:space="preserve"> was also bound to comply with </w:t>
      </w:r>
      <w:r w:rsidR="00520DA7" w:rsidRPr="00163D65">
        <w:t xml:space="preserve">organizational </w:t>
      </w:r>
      <w:r w:rsidR="00E055A4" w:rsidRPr="00163D65">
        <w:t>procurement policies</w:t>
      </w:r>
      <w:r w:rsidR="00520DA7" w:rsidRPr="00163D65">
        <w:t>,</w:t>
      </w:r>
      <w:r w:rsidR="00E055A4" w:rsidRPr="00163D65">
        <w:t xml:space="preserve"> which required certain time intervals between each step to ensure the spirit of competitiveness and quality of procurement. These</w:t>
      </w:r>
      <w:r w:rsidR="00520DA7" w:rsidRPr="00163D65">
        <w:t xml:space="preserve"> challenges</w:t>
      </w:r>
      <w:r w:rsidR="00E055A4" w:rsidRPr="00163D65">
        <w:t xml:space="preserve"> </w:t>
      </w:r>
      <w:r w:rsidR="00520DA7" w:rsidRPr="00163D65">
        <w:t>impeded</w:t>
      </w:r>
      <w:r w:rsidR="00E055A4" w:rsidRPr="00163D65">
        <w:t xml:space="preserve"> quick engagement with the sub-partners and the development of sub-agreement</w:t>
      </w:r>
      <w:r w:rsidR="00520DA7" w:rsidRPr="00163D65">
        <w:t>s</w:t>
      </w:r>
      <w:r w:rsidR="00E055A4" w:rsidRPr="00163D65">
        <w:t xml:space="preserve"> or memorandum</w:t>
      </w:r>
      <w:r w:rsidR="00520DA7" w:rsidRPr="00163D65">
        <w:t>s</w:t>
      </w:r>
      <w:r w:rsidR="00E055A4" w:rsidRPr="00163D65">
        <w:t xml:space="preserve"> of understanding</w:t>
      </w:r>
      <w:r w:rsidR="00520DA7" w:rsidRPr="00163D65">
        <w:t>, which</w:t>
      </w:r>
      <w:r w:rsidR="00E055A4" w:rsidRPr="00163D65">
        <w:t xml:space="preserve"> delayed the start of the project.</w:t>
      </w:r>
    </w:p>
    <w:p w14:paraId="18A8FD5F" w14:textId="5A38127A" w:rsidR="006F2120" w:rsidRPr="00163D65" w:rsidRDefault="00E055A4">
      <w:r w:rsidRPr="00163D65">
        <w:t>Fund allocation by USAID was also in different segments and at different times. In the absence of the total estimated cost of the project</w:t>
      </w:r>
      <w:r w:rsidR="00520DA7" w:rsidRPr="00163D65">
        <w:t xml:space="preserve"> at the start of implementation</w:t>
      </w:r>
      <w:r w:rsidRPr="00163D65">
        <w:t xml:space="preserve">, it was not possible to develop a complete package of activities with baseline and endline targets. Activities were planned based on the </w:t>
      </w:r>
      <w:r w:rsidRPr="00163D65">
        <w:lastRenderedPageBreak/>
        <w:t>amount of funds allocated first</w:t>
      </w:r>
      <w:r w:rsidR="00520DA7" w:rsidRPr="00163D65">
        <w:t>,</w:t>
      </w:r>
      <w:r w:rsidRPr="00163D65">
        <w:t xml:space="preserve"> and supplemental activities </w:t>
      </w:r>
      <w:r w:rsidR="00520DA7" w:rsidRPr="00163D65">
        <w:t xml:space="preserve">added </w:t>
      </w:r>
      <w:r w:rsidRPr="00163D65">
        <w:t>when additional tranches of funds were allocated.</w:t>
      </w:r>
    </w:p>
    <w:p w14:paraId="18A8FD60" w14:textId="77777777" w:rsidR="006F2120" w:rsidRPr="00163D65" w:rsidRDefault="00E055A4" w:rsidP="00A70E8C">
      <w:pPr>
        <w:pStyle w:val="MaMoni2"/>
      </w:pPr>
      <w:bookmarkStart w:id="17" w:name="_Toc152336565"/>
      <w:r w:rsidRPr="00163D65">
        <w:t>Interventions and Achievements</w:t>
      </w:r>
      <w:bookmarkEnd w:id="17"/>
    </w:p>
    <w:p w14:paraId="18A8FD61"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Result Area 1: Health Systems Capacity</w:t>
      </w:r>
    </w:p>
    <w:p w14:paraId="18A8FD62" w14:textId="3429CB2E" w:rsidR="006F2120" w:rsidRPr="00163D65" w:rsidRDefault="00E055A4">
      <w:r w:rsidRPr="00163D65">
        <w:t xml:space="preserve">The Emergency Response worked to build the capacity of clinical and support staff in designated COVID-19 hospitals. To strengthen the existing capacity of the hospitals at different tiers, the </w:t>
      </w:r>
      <w:r w:rsidR="00636A5F" w:rsidRPr="00163D65">
        <w:t>Emergency Response</w:t>
      </w:r>
      <w:r w:rsidRPr="00163D65">
        <w:t xml:space="preserve"> worked to (1) ensure the establishment of a triage system and proper infection prevention and waste management protocols; (2) enhance the knowledge and skills of service providers in case of management, ensuring COVID-19 patients receive</w:t>
      </w:r>
      <w:r w:rsidR="00636A5F" w:rsidRPr="00163D65">
        <w:t>d</w:t>
      </w:r>
      <w:r w:rsidRPr="00163D65">
        <w:t xml:space="preserve"> quality care through timely and appropriate </w:t>
      </w:r>
      <w:r w:rsidR="00636A5F" w:rsidRPr="00163D65">
        <w:t>critical care management</w:t>
      </w:r>
      <w:r w:rsidRPr="00163D65">
        <w:t xml:space="preserve">, and (3) provide equipment support to enable effective case management by the health facilities. The project provided readiness support to facilities and trained support staff on </w:t>
      </w:r>
      <w:r w:rsidR="00636A5F" w:rsidRPr="00163D65">
        <w:t>infection prevention and control (</w:t>
      </w:r>
      <w:r w:rsidRPr="00163D65">
        <w:t>IPC</w:t>
      </w:r>
      <w:r w:rsidR="00636A5F" w:rsidRPr="00163D65">
        <w:t>)</w:t>
      </w:r>
      <w:r w:rsidRPr="00163D65">
        <w:t xml:space="preserve"> and Waste Management (WM). Responding to a DGHS request, the Emergency Response supported swab transportation in eight MaMoni MNCSP districts. Swab transportation ended in the first quarter of the second year when the GOB and other donors took over the responsibility.</w:t>
      </w:r>
    </w:p>
    <w:p w14:paraId="18A8FD63"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1.1: Support Readiness of Health Facilities</w:t>
      </w:r>
    </w:p>
    <w:p w14:paraId="18A8FD65" w14:textId="5E2D5AA8" w:rsidR="006F2120" w:rsidRPr="00163D65" w:rsidRDefault="00E055A4">
      <w:r w:rsidRPr="00163D65">
        <w:t xml:space="preserve">To improve the readiness of identified health facilities, in the first year of the project, </w:t>
      </w:r>
      <w:r w:rsidR="00712392" w:rsidRPr="00163D65">
        <w:t>the Emergency Response</w:t>
      </w:r>
      <w:r w:rsidRPr="00163D65">
        <w:t xml:space="preserve"> developed guidelines and protocols on </w:t>
      </w:r>
      <w:r w:rsidR="00712392" w:rsidRPr="00163D65">
        <w:t>I</w:t>
      </w:r>
      <w:r w:rsidRPr="00163D65">
        <w:t>PC and translated the guidelines into Bangla for use by the hospital staff. Initially, readiness support was provided to 17 designated COVID-19 hospitals. Later, to ensure improved case management practices, the project supported setting up waste management and triage systems, trained staff and provided medical equipment support in 244 facilities</w:t>
      </w:r>
      <w:r w:rsidR="00712392" w:rsidRPr="00163D65">
        <w:t xml:space="preserve"> (</w:t>
      </w:r>
      <w:r w:rsidRPr="00163D65">
        <w:t>five</w:t>
      </w:r>
      <w:r w:rsidR="00712392" w:rsidRPr="00163D65">
        <w:t xml:space="preserve"> s</w:t>
      </w:r>
      <w:r w:rsidRPr="00163D65">
        <w:t xml:space="preserve">pecialized </w:t>
      </w:r>
      <w:r w:rsidR="00712392" w:rsidRPr="00163D65">
        <w:t>h</w:t>
      </w:r>
      <w:r w:rsidRPr="00163D65">
        <w:t>ospitals, 47 are District Hospitals</w:t>
      </w:r>
      <w:r w:rsidR="00712392" w:rsidRPr="00163D65">
        <w:t xml:space="preserve"> [DHs]</w:t>
      </w:r>
      <w:r w:rsidRPr="00163D65">
        <w:t>, 16 Medical College Hospitals</w:t>
      </w:r>
      <w:r w:rsidR="00712392" w:rsidRPr="00163D65">
        <w:t xml:space="preserve"> [MCHs]</w:t>
      </w:r>
      <w:r w:rsidRPr="00163D65">
        <w:t xml:space="preserve">, 176 </w:t>
      </w:r>
      <w:r w:rsidR="00712392" w:rsidRPr="00163D65">
        <w:t>UHCs).</w:t>
      </w:r>
      <w:r w:rsidRPr="00163D65">
        <w:t xml:space="preserve"> Annex-1 shows the list of medical and other items provided to different health facilities to strengthen their case management capacity in the first year. The project provided commodity support to 74 health facilities and eight divisional health offices</w:t>
      </w:r>
      <w:r w:rsidR="00CC221D" w:rsidRPr="00163D65">
        <w:t>,</w:t>
      </w:r>
      <w:r w:rsidRPr="00163D65">
        <w:t xml:space="preserve"> and trained doctors and nurses in integrated case management and critical care management. Table 3 shows the number of health facilities that benefited </w:t>
      </w:r>
      <w:r w:rsidR="00CC221D" w:rsidRPr="00163D65">
        <w:t xml:space="preserve">from </w:t>
      </w:r>
      <w:r w:rsidRPr="00163D65">
        <w:t xml:space="preserve">different </w:t>
      </w:r>
      <w:r w:rsidR="00CC221D" w:rsidRPr="00163D65">
        <w:t xml:space="preserve">elements of </w:t>
      </w:r>
      <w:r w:rsidRPr="00163D65">
        <w:t xml:space="preserve">project support. </w:t>
      </w:r>
    </w:p>
    <w:p w14:paraId="18A8FD66" w14:textId="77777777" w:rsidR="006F2120" w:rsidRPr="00163D65" w:rsidRDefault="006F2120">
      <w:pPr>
        <w:spacing w:after="0" w:line="240" w:lineRule="auto"/>
      </w:pPr>
    </w:p>
    <w:p w14:paraId="18A8FD67" w14:textId="77777777" w:rsidR="006F2120" w:rsidRPr="00163D65" w:rsidRDefault="00E055A4">
      <w:pPr>
        <w:spacing w:after="120" w:line="240" w:lineRule="auto"/>
        <w:jc w:val="center"/>
        <w:rPr>
          <w:i/>
          <w:sz w:val="20"/>
          <w:szCs w:val="20"/>
        </w:rPr>
      </w:pPr>
      <w:r w:rsidRPr="00163D65">
        <w:rPr>
          <w:i/>
        </w:rPr>
        <w:t>Table 3: Health System Support Provided</w:t>
      </w:r>
    </w:p>
    <w:tbl>
      <w:tblPr>
        <w:tblStyle w:val="a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20" w:firstRow="1" w:lastRow="0" w:firstColumn="0" w:lastColumn="0" w:noHBand="0" w:noVBand="0"/>
      </w:tblPr>
      <w:tblGrid>
        <w:gridCol w:w="3613"/>
        <w:gridCol w:w="5737"/>
      </w:tblGrid>
      <w:tr w:rsidR="006F2120" w:rsidRPr="00163D65" w14:paraId="18A8FD6B" w14:textId="77777777" w:rsidTr="00663514">
        <w:tc>
          <w:tcPr>
            <w:tcW w:w="1932" w:type="pct"/>
            <w:shd w:val="clear" w:color="auto" w:fill="E7E6E6" w:themeFill="background2"/>
          </w:tcPr>
          <w:p w14:paraId="18A8FD68" w14:textId="26202E54" w:rsidR="006F2120" w:rsidRPr="00163D65" w:rsidRDefault="00BA5432">
            <w:pPr>
              <w:widowControl w:val="0"/>
              <w:pBdr>
                <w:top w:val="nil"/>
                <w:left w:val="nil"/>
                <w:bottom w:val="nil"/>
                <w:right w:val="nil"/>
                <w:between w:val="nil"/>
              </w:pBdr>
              <w:spacing w:after="0"/>
              <w:rPr>
                <w:b/>
                <w:sz w:val="20"/>
                <w:szCs w:val="20"/>
              </w:rPr>
            </w:pPr>
            <w:r w:rsidRPr="00163D65">
              <w:rPr>
                <w:b/>
                <w:sz w:val="20"/>
                <w:szCs w:val="20"/>
              </w:rPr>
              <w:t>Health facility support type</w:t>
            </w:r>
          </w:p>
        </w:tc>
        <w:tc>
          <w:tcPr>
            <w:tcW w:w="3068" w:type="pct"/>
            <w:shd w:val="clear" w:color="auto" w:fill="E7E6E6" w:themeFill="background2"/>
          </w:tcPr>
          <w:p w14:paraId="18A8FD69" w14:textId="77777777" w:rsidR="006F2120" w:rsidRPr="00163D65" w:rsidRDefault="00E055A4">
            <w:pPr>
              <w:spacing w:after="0" w:line="240" w:lineRule="auto"/>
              <w:jc w:val="center"/>
              <w:rPr>
                <w:b/>
                <w:sz w:val="20"/>
                <w:szCs w:val="20"/>
              </w:rPr>
            </w:pPr>
            <w:r w:rsidRPr="00163D65">
              <w:rPr>
                <w:b/>
                <w:sz w:val="20"/>
                <w:szCs w:val="20"/>
              </w:rPr>
              <w:t>Cumulative</w:t>
            </w:r>
          </w:p>
          <w:p w14:paraId="18A8FD6A" w14:textId="2F51FBCC" w:rsidR="006F2120" w:rsidRPr="00163D65" w:rsidRDefault="00E055A4">
            <w:pPr>
              <w:spacing w:after="0" w:line="240" w:lineRule="auto"/>
              <w:jc w:val="center"/>
              <w:rPr>
                <w:b/>
                <w:sz w:val="20"/>
                <w:szCs w:val="20"/>
              </w:rPr>
            </w:pPr>
            <w:r w:rsidRPr="00163D65">
              <w:rPr>
                <w:b/>
                <w:sz w:val="20"/>
                <w:szCs w:val="20"/>
              </w:rPr>
              <w:t xml:space="preserve">(June </w:t>
            </w:r>
            <w:r w:rsidR="00CC221D" w:rsidRPr="00163D65">
              <w:rPr>
                <w:b/>
                <w:sz w:val="20"/>
                <w:szCs w:val="20"/>
              </w:rPr>
              <w:t>20</w:t>
            </w:r>
            <w:r w:rsidRPr="00163D65">
              <w:rPr>
                <w:b/>
                <w:sz w:val="20"/>
                <w:szCs w:val="20"/>
              </w:rPr>
              <w:t xml:space="preserve">20 - July </w:t>
            </w:r>
            <w:r w:rsidR="00CC221D" w:rsidRPr="00163D65">
              <w:rPr>
                <w:b/>
                <w:sz w:val="20"/>
                <w:szCs w:val="20"/>
              </w:rPr>
              <w:t>20</w:t>
            </w:r>
            <w:r w:rsidRPr="00163D65">
              <w:rPr>
                <w:b/>
                <w:sz w:val="20"/>
                <w:szCs w:val="20"/>
              </w:rPr>
              <w:t>23)</w:t>
            </w:r>
          </w:p>
        </w:tc>
      </w:tr>
      <w:tr w:rsidR="006F2120" w:rsidRPr="00163D65" w14:paraId="18A8FD6E" w14:textId="77777777" w:rsidTr="00663514">
        <w:tc>
          <w:tcPr>
            <w:tcW w:w="1932" w:type="pct"/>
          </w:tcPr>
          <w:p w14:paraId="18A8FD6C" w14:textId="77777777" w:rsidR="006F2120" w:rsidRPr="00163D65" w:rsidRDefault="00E055A4">
            <w:pPr>
              <w:spacing w:after="0" w:line="240" w:lineRule="auto"/>
              <w:rPr>
                <w:sz w:val="20"/>
                <w:szCs w:val="20"/>
              </w:rPr>
            </w:pPr>
            <w:r w:rsidRPr="00163D65">
              <w:rPr>
                <w:sz w:val="20"/>
                <w:szCs w:val="20"/>
              </w:rPr>
              <w:t>No. of health facilities supported with logistics to manage emergencies</w:t>
            </w:r>
          </w:p>
        </w:tc>
        <w:tc>
          <w:tcPr>
            <w:tcW w:w="3068" w:type="pct"/>
          </w:tcPr>
          <w:p w14:paraId="18A8FD6D" w14:textId="0809B08A" w:rsidR="006F2120" w:rsidRPr="00163D65" w:rsidRDefault="00E055A4">
            <w:pPr>
              <w:spacing w:after="0" w:line="240" w:lineRule="auto"/>
              <w:jc w:val="both"/>
              <w:rPr>
                <w:sz w:val="20"/>
                <w:szCs w:val="20"/>
              </w:rPr>
            </w:pPr>
            <w:r w:rsidRPr="00163D65">
              <w:rPr>
                <w:sz w:val="20"/>
                <w:szCs w:val="20"/>
              </w:rPr>
              <w:t xml:space="preserve">244 (5 </w:t>
            </w:r>
            <w:r w:rsidR="00CC221D" w:rsidRPr="00163D65">
              <w:rPr>
                <w:sz w:val="20"/>
                <w:szCs w:val="20"/>
              </w:rPr>
              <w:t>specialized hospitals</w:t>
            </w:r>
            <w:r w:rsidRPr="00163D65">
              <w:rPr>
                <w:sz w:val="20"/>
                <w:szCs w:val="20"/>
              </w:rPr>
              <w:t xml:space="preserve">, 47 </w:t>
            </w:r>
            <w:r w:rsidR="00CC221D" w:rsidRPr="00163D65">
              <w:rPr>
                <w:sz w:val="20"/>
                <w:szCs w:val="20"/>
              </w:rPr>
              <w:t>DHs</w:t>
            </w:r>
            <w:r w:rsidRPr="00163D65">
              <w:rPr>
                <w:sz w:val="20"/>
                <w:szCs w:val="20"/>
              </w:rPr>
              <w:t xml:space="preserve">, 16 </w:t>
            </w:r>
            <w:r w:rsidR="00CC221D" w:rsidRPr="00163D65">
              <w:rPr>
                <w:sz w:val="20"/>
                <w:szCs w:val="20"/>
              </w:rPr>
              <w:t>MCHs</w:t>
            </w:r>
            <w:r w:rsidRPr="00163D65">
              <w:rPr>
                <w:sz w:val="20"/>
                <w:szCs w:val="20"/>
              </w:rPr>
              <w:t xml:space="preserve">, and 176 </w:t>
            </w:r>
            <w:r w:rsidR="00CC221D" w:rsidRPr="00163D65">
              <w:rPr>
                <w:sz w:val="20"/>
                <w:szCs w:val="20"/>
              </w:rPr>
              <w:t>UHCs</w:t>
            </w:r>
            <w:r w:rsidRPr="00163D65">
              <w:rPr>
                <w:sz w:val="20"/>
                <w:szCs w:val="20"/>
              </w:rPr>
              <w:t>)</w:t>
            </w:r>
          </w:p>
        </w:tc>
      </w:tr>
      <w:tr w:rsidR="006F2120" w:rsidRPr="00163D65" w14:paraId="18A8FD71" w14:textId="77777777" w:rsidTr="00663514">
        <w:trPr>
          <w:trHeight w:val="755"/>
        </w:trPr>
        <w:tc>
          <w:tcPr>
            <w:tcW w:w="1932" w:type="pct"/>
          </w:tcPr>
          <w:p w14:paraId="18A8FD6F" w14:textId="77777777" w:rsidR="006F2120" w:rsidRPr="00163D65" w:rsidRDefault="00E055A4">
            <w:pPr>
              <w:spacing w:after="0" w:line="240" w:lineRule="auto"/>
              <w:rPr>
                <w:sz w:val="20"/>
                <w:szCs w:val="20"/>
              </w:rPr>
            </w:pPr>
            <w:r w:rsidRPr="00163D65">
              <w:rPr>
                <w:sz w:val="20"/>
                <w:szCs w:val="20"/>
              </w:rPr>
              <w:t>No. of health facilities supported with case management training</w:t>
            </w:r>
          </w:p>
        </w:tc>
        <w:tc>
          <w:tcPr>
            <w:tcW w:w="3068" w:type="pct"/>
          </w:tcPr>
          <w:p w14:paraId="18A8FD70" w14:textId="3D14C036" w:rsidR="006F2120" w:rsidRPr="00163D65" w:rsidRDefault="00E055A4">
            <w:pPr>
              <w:spacing w:after="0" w:line="240" w:lineRule="auto"/>
              <w:rPr>
                <w:sz w:val="20"/>
                <w:szCs w:val="20"/>
              </w:rPr>
            </w:pPr>
            <w:r w:rsidRPr="00163D65">
              <w:rPr>
                <w:sz w:val="20"/>
                <w:szCs w:val="20"/>
              </w:rPr>
              <w:t>337 (263 UHC</w:t>
            </w:r>
            <w:r w:rsidR="00CC221D" w:rsidRPr="00163D65">
              <w:rPr>
                <w:sz w:val="20"/>
                <w:szCs w:val="20"/>
              </w:rPr>
              <w:t>s</w:t>
            </w:r>
            <w:r w:rsidRPr="00163D65">
              <w:rPr>
                <w:sz w:val="20"/>
                <w:szCs w:val="20"/>
              </w:rPr>
              <w:t xml:space="preserve">, 43 DHs, 10 </w:t>
            </w:r>
            <w:r w:rsidR="00CC221D" w:rsidRPr="00163D65">
              <w:rPr>
                <w:sz w:val="20"/>
                <w:szCs w:val="20"/>
              </w:rPr>
              <w:t>specialized hospitals</w:t>
            </w:r>
            <w:r w:rsidRPr="00163D65">
              <w:rPr>
                <w:sz w:val="20"/>
                <w:szCs w:val="20"/>
              </w:rPr>
              <w:t xml:space="preserve">, 11 </w:t>
            </w:r>
            <w:r w:rsidR="00CC221D" w:rsidRPr="00163D65">
              <w:rPr>
                <w:sz w:val="20"/>
                <w:szCs w:val="20"/>
              </w:rPr>
              <w:t>p</w:t>
            </w:r>
            <w:r w:rsidRPr="00163D65">
              <w:rPr>
                <w:sz w:val="20"/>
                <w:szCs w:val="20"/>
              </w:rPr>
              <w:t>rivate hospitals, and 10 MCHs</w:t>
            </w:r>
          </w:p>
        </w:tc>
      </w:tr>
      <w:tr w:rsidR="006F2120" w:rsidRPr="00163D65" w14:paraId="18A8FD74" w14:textId="77777777" w:rsidTr="00663514">
        <w:tc>
          <w:tcPr>
            <w:tcW w:w="1932" w:type="pct"/>
          </w:tcPr>
          <w:p w14:paraId="18A8FD72" w14:textId="77777777" w:rsidR="006F2120" w:rsidRPr="00163D65" w:rsidRDefault="00E055A4">
            <w:pPr>
              <w:spacing w:after="0" w:line="240" w:lineRule="auto"/>
              <w:rPr>
                <w:sz w:val="20"/>
                <w:szCs w:val="20"/>
              </w:rPr>
            </w:pPr>
            <w:r w:rsidRPr="00163D65">
              <w:rPr>
                <w:sz w:val="20"/>
                <w:szCs w:val="20"/>
              </w:rPr>
              <w:t xml:space="preserve">No. of health facilities supported with critical care management (ICU-based case management) training </w:t>
            </w:r>
          </w:p>
        </w:tc>
        <w:tc>
          <w:tcPr>
            <w:tcW w:w="3068" w:type="pct"/>
          </w:tcPr>
          <w:p w14:paraId="18A8FD73" w14:textId="129E83B1" w:rsidR="006F2120" w:rsidRPr="00163D65" w:rsidRDefault="00E055A4">
            <w:pPr>
              <w:spacing w:after="0" w:line="240" w:lineRule="auto"/>
              <w:rPr>
                <w:sz w:val="20"/>
                <w:szCs w:val="20"/>
              </w:rPr>
            </w:pPr>
            <w:r w:rsidRPr="00163D65">
              <w:rPr>
                <w:sz w:val="20"/>
                <w:szCs w:val="20"/>
              </w:rPr>
              <w:t xml:space="preserve">128 </w:t>
            </w:r>
            <w:r w:rsidR="00CC221D" w:rsidRPr="00163D65">
              <w:rPr>
                <w:sz w:val="20"/>
                <w:szCs w:val="20"/>
              </w:rPr>
              <w:t xml:space="preserve">critical care facilities </w:t>
            </w:r>
            <w:r w:rsidRPr="00163D65">
              <w:rPr>
                <w:sz w:val="20"/>
                <w:szCs w:val="20"/>
              </w:rPr>
              <w:t xml:space="preserve">(46 MCHs, 2 </w:t>
            </w:r>
            <w:r w:rsidR="00CC221D" w:rsidRPr="00163D65">
              <w:rPr>
                <w:sz w:val="20"/>
                <w:szCs w:val="20"/>
              </w:rPr>
              <w:t>specialized hospitals</w:t>
            </w:r>
            <w:r w:rsidRPr="00163D65">
              <w:rPr>
                <w:sz w:val="20"/>
                <w:szCs w:val="20"/>
              </w:rPr>
              <w:t>, 79 DHs, and 1 private hospitals)</w:t>
            </w:r>
          </w:p>
        </w:tc>
      </w:tr>
      <w:tr w:rsidR="006F2120" w:rsidRPr="00163D65" w14:paraId="18A8FD77" w14:textId="77777777" w:rsidTr="00663514">
        <w:tc>
          <w:tcPr>
            <w:tcW w:w="1932" w:type="pct"/>
          </w:tcPr>
          <w:p w14:paraId="18A8FD75" w14:textId="77777777" w:rsidR="006F2120" w:rsidRPr="00163D65" w:rsidRDefault="00E055A4">
            <w:pPr>
              <w:spacing w:after="0" w:line="240" w:lineRule="auto"/>
              <w:rPr>
                <w:sz w:val="20"/>
                <w:szCs w:val="20"/>
              </w:rPr>
            </w:pPr>
            <w:r w:rsidRPr="00163D65">
              <w:rPr>
                <w:sz w:val="20"/>
                <w:szCs w:val="20"/>
              </w:rPr>
              <w:t>No. of Health Facilities supported by e-mentoring sessions</w:t>
            </w:r>
          </w:p>
        </w:tc>
        <w:tc>
          <w:tcPr>
            <w:tcW w:w="3068" w:type="pct"/>
          </w:tcPr>
          <w:p w14:paraId="18A8FD76" w14:textId="601EBC52" w:rsidR="006F2120" w:rsidRPr="00163D65" w:rsidRDefault="00E055A4">
            <w:pPr>
              <w:spacing w:after="0" w:line="240" w:lineRule="auto"/>
              <w:rPr>
                <w:sz w:val="20"/>
                <w:szCs w:val="20"/>
              </w:rPr>
            </w:pPr>
            <w:r w:rsidRPr="00163D65">
              <w:rPr>
                <w:sz w:val="20"/>
                <w:szCs w:val="20"/>
              </w:rPr>
              <w:t xml:space="preserve">64 (28 MCHs, 18 DH, 6 </w:t>
            </w:r>
            <w:r w:rsidR="00CC221D" w:rsidRPr="00163D65">
              <w:rPr>
                <w:sz w:val="20"/>
                <w:szCs w:val="20"/>
              </w:rPr>
              <w:t>special hospitals</w:t>
            </w:r>
            <w:r w:rsidRPr="00163D65">
              <w:rPr>
                <w:sz w:val="20"/>
                <w:szCs w:val="20"/>
              </w:rPr>
              <w:t xml:space="preserve">, and 12 </w:t>
            </w:r>
            <w:r w:rsidR="00CC221D" w:rsidRPr="00163D65">
              <w:rPr>
                <w:sz w:val="20"/>
                <w:szCs w:val="20"/>
              </w:rPr>
              <w:t>private hospitals</w:t>
            </w:r>
            <w:r w:rsidRPr="00163D65">
              <w:rPr>
                <w:sz w:val="20"/>
                <w:szCs w:val="20"/>
              </w:rPr>
              <w:t>)</w:t>
            </w:r>
          </w:p>
        </w:tc>
      </w:tr>
      <w:tr w:rsidR="006F2120" w:rsidRPr="00163D65" w14:paraId="18A8FD7A" w14:textId="77777777" w:rsidTr="00663514">
        <w:trPr>
          <w:trHeight w:val="692"/>
        </w:trPr>
        <w:tc>
          <w:tcPr>
            <w:tcW w:w="1932" w:type="pct"/>
          </w:tcPr>
          <w:p w14:paraId="18A8FD78" w14:textId="162B746D" w:rsidR="006F2120" w:rsidRPr="00163D65" w:rsidRDefault="00E055A4">
            <w:pPr>
              <w:spacing w:after="0" w:line="240" w:lineRule="auto"/>
              <w:rPr>
                <w:sz w:val="20"/>
                <w:szCs w:val="20"/>
              </w:rPr>
            </w:pPr>
            <w:r w:rsidRPr="00163D65">
              <w:rPr>
                <w:sz w:val="20"/>
                <w:szCs w:val="20"/>
              </w:rPr>
              <w:t xml:space="preserve">Number of health facilities supported with IPC and </w:t>
            </w:r>
            <w:r w:rsidR="006B089B" w:rsidRPr="00163D65">
              <w:rPr>
                <w:sz w:val="20"/>
                <w:szCs w:val="20"/>
              </w:rPr>
              <w:t>WM</w:t>
            </w:r>
            <w:r w:rsidRPr="00163D65">
              <w:rPr>
                <w:sz w:val="20"/>
                <w:szCs w:val="20"/>
              </w:rPr>
              <w:t xml:space="preserve"> training for non-clinical staff</w:t>
            </w:r>
          </w:p>
        </w:tc>
        <w:tc>
          <w:tcPr>
            <w:tcW w:w="3068" w:type="pct"/>
          </w:tcPr>
          <w:p w14:paraId="18A8FD79" w14:textId="3098C8DB" w:rsidR="006F2120" w:rsidRPr="00163D65" w:rsidRDefault="00E055A4">
            <w:pPr>
              <w:spacing w:after="0" w:line="240" w:lineRule="auto"/>
              <w:rPr>
                <w:sz w:val="20"/>
                <w:szCs w:val="20"/>
              </w:rPr>
            </w:pPr>
            <w:r w:rsidRPr="00163D65">
              <w:rPr>
                <w:sz w:val="20"/>
                <w:szCs w:val="20"/>
              </w:rPr>
              <w:t>518 (433</w:t>
            </w:r>
            <w:r w:rsidR="00CC221D" w:rsidRPr="00163D65">
              <w:rPr>
                <w:sz w:val="20"/>
                <w:szCs w:val="20"/>
              </w:rPr>
              <w:t xml:space="preserve"> UHCs</w:t>
            </w:r>
            <w:r w:rsidRPr="00163D65">
              <w:rPr>
                <w:sz w:val="20"/>
                <w:szCs w:val="20"/>
              </w:rPr>
              <w:t>, 19</w:t>
            </w:r>
            <w:r w:rsidR="00CC221D" w:rsidRPr="00163D65">
              <w:rPr>
                <w:sz w:val="20"/>
                <w:szCs w:val="20"/>
              </w:rPr>
              <w:t xml:space="preserve"> MCHs</w:t>
            </w:r>
            <w:r w:rsidRPr="00163D65">
              <w:rPr>
                <w:sz w:val="20"/>
                <w:szCs w:val="20"/>
              </w:rPr>
              <w:t xml:space="preserve">, </w:t>
            </w:r>
            <w:r w:rsidR="00CC221D" w:rsidRPr="00163D65">
              <w:rPr>
                <w:sz w:val="20"/>
                <w:szCs w:val="20"/>
              </w:rPr>
              <w:t xml:space="preserve">48 </w:t>
            </w:r>
            <w:r w:rsidRPr="00163D65">
              <w:rPr>
                <w:sz w:val="20"/>
                <w:szCs w:val="20"/>
              </w:rPr>
              <w:t>DH</w:t>
            </w:r>
            <w:r w:rsidR="00CC221D" w:rsidRPr="00163D65">
              <w:rPr>
                <w:sz w:val="20"/>
                <w:szCs w:val="20"/>
              </w:rPr>
              <w:t>s</w:t>
            </w:r>
            <w:r w:rsidRPr="00163D65">
              <w:rPr>
                <w:sz w:val="20"/>
                <w:szCs w:val="20"/>
              </w:rPr>
              <w:t xml:space="preserve">, </w:t>
            </w:r>
            <w:r w:rsidR="006B089B" w:rsidRPr="00163D65">
              <w:rPr>
                <w:sz w:val="20"/>
                <w:szCs w:val="20"/>
              </w:rPr>
              <w:t>seven</w:t>
            </w:r>
            <w:r w:rsidR="00CC221D" w:rsidRPr="00163D65">
              <w:rPr>
                <w:sz w:val="20"/>
                <w:szCs w:val="20"/>
              </w:rPr>
              <w:t xml:space="preserve"> specialized hospitals, </w:t>
            </w:r>
            <w:r w:rsidR="006B089B" w:rsidRPr="00163D65">
              <w:rPr>
                <w:sz w:val="20"/>
                <w:szCs w:val="20"/>
              </w:rPr>
              <w:t xml:space="preserve">11 </w:t>
            </w:r>
            <w:r w:rsidR="00CC221D" w:rsidRPr="00163D65">
              <w:rPr>
                <w:sz w:val="20"/>
                <w:szCs w:val="20"/>
              </w:rPr>
              <w:t>general hospital</w:t>
            </w:r>
            <w:r w:rsidR="006B089B" w:rsidRPr="00163D65">
              <w:rPr>
                <w:sz w:val="20"/>
                <w:szCs w:val="20"/>
              </w:rPr>
              <w:t>s</w:t>
            </w:r>
            <w:r w:rsidRPr="00163D65">
              <w:rPr>
                <w:sz w:val="20"/>
                <w:szCs w:val="20"/>
              </w:rPr>
              <w:t>)</w:t>
            </w:r>
          </w:p>
        </w:tc>
      </w:tr>
    </w:tbl>
    <w:p w14:paraId="18A8FD7B" w14:textId="77777777" w:rsidR="006F2120" w:rsidRPr="00163D65" w:rsidRDefault="006F2120">
      <w:pPr>
        <w:spacing w:after="0" w:line="240" w:lineRule="auto"/>
      </w:pPr>
    </w:p>
    <w:p w14:paraId="18A8FD7C" w14:textId="20398CCB" w:rsidR="006F2120" w:rsidRPr="00163D65" w:rsidRDefault="00E055A4">
      <w:pPr>
        <w:rPr>
          <w:color w:val="000000"/>
        </w:rPr>
      </w:pPr>
      <w:r w:rsidRPr="00163D65">
        <w:lastRenderedPageBreak/>
        <w:t xml:space="preserve">The project procured and distributed essential medical equipment to help ensure facility readiness and to enhance the capacity of national and peripheral hospitals, including laboratory diagnostics. Annex 2 shows the distribution of clinical and medical equipment to different levels of hospitals in the second year. Through monitoring visits, the project ensured compatibility of the purchased equipment, timely installation of equipment, and inventory management for the equipment. </w:t>
      </w:r>
      <w:r w:rsidRPr="00163D65">
        <w:rPr>
          <w:color w:val="000000"/>
        </w:rPr>
        <w:t xml:space="preserve">The project staff also </w:t>
      </w:r>
      <w:r w:rsidRPr="00163D65">
        <w:t>followed</w:t>
      </w:r>
      <w:r w:rsidRPr="00163D65">
        <w:rPr>
          <w:color w:val="000000"/>
        </w:rPr>
        <w:t xml:space="preserve"> up these visits with phone calls to the designated focal persons at the facilities.</w:t>
      </w:r>
    </w:p>
    <w:p w14:paraId="18A8FD7D"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1.2: Strengthen Critical Care Management Capacity</w:t>
      </w:r>
    </w:p>
    <w:p w14:paraId="18A8FD7E" w14:textId="63470A55" w:rsidR="006F2120" w:rsidRPr="00163D65" w:rsidRDefault="00E055A4">
      <w:r w:rsidRPr="00163D65">
        <w:t xml:space="preserve">Working through </w:t>
      </w:r>
      <w:r w:rsidR="00AB6ECC" w:rsidRPr="00163D65">
        <w:rPr>
          <w:color w:val="000000" w:themeColor="text1"/>
        </w:rPr>
        <w:t>Bangladesh Society of Anesthesiologists, Critical Care, and Pain Physicians</w:t>
      </w:r>
      <w:r w:rsidR="00AB6ECC" w:rsidRPr="00163D65">
        <w:t xml:space="preserve"> (</w:t>
      </w:r>
      <w:r w:rsidRPr="00163D65">
        <w:t>BSACCPP</w:t>
      </w:r>
      <w:r w:rsidR="00AB6ECC" w:rsidRPr="00163D65">
        <w:t>)</w:t>
      </w:r>
      <w:r w:rsidRPr="00163D65">
        <w:t xml:space="preserve"> and Jhpiego, the Emergency Response implemented several activities to achieve strategy 1.1. While BSACCPP took the lead role in standards and guideline development, developing strategic plans, and advocacy for staffing and equipment, Jhpiego facilitated the training of providers (doctors and nurses) responsible for the provision of critical care.</w:t>
      </w:r>
    </w:p>
    <w:p w14:paraId="18A8FD7F" w14:textId="1FAD96D1" w:rsidR="006F2120" w:rsidRPr="00163D65" w:rsidRDefault="00E055A4">
      <w:pPr>
        <w:spacing w:after="120" w:line="240" w:lineRule="auto"/>
        <w:rPr>
          <w:b/>
          <w:i/>
        </w:rPr>
      </w:pPr>
      <w:r w:rsidRPr="00163D65">
        <w:rPr>
          <w:b/>
          <w:i/>
        </w:rPr>
        <w:t>Facility Assessment on Critical Care Management</w:t>
      </w:r>
    </w:p>
    <w:p w14:paraId="18A8FD80" w14:textId="3BDCF546" w:rsidR="006F2120" w:rsidRPr="00163D65" w:rsidRDefault="00E055A4">
      <w:r w:rsidRPr="00163D65">
        <w:t xml:space="preserve">The Emergency Response conducted an </w:t>
      </w:r>
      <w:hyperlink r:id="rId24" w:history="1">
        <w:r w:rsidRPr="00163D65">
          <w:rPr>
            <w:rStyle w:val="Hyperlink"/>
          </w:rPr>
          <w:t>assessment</w:t>
        </w:r>
      </w:hyperlink>
      <w:r w:rsidRPr="00163D65">
        <w:t xml:space="preserve"> in 73 facilities (28 </w:t>
      </w:r>
      <w:r w:rsidR="00CC6F77" w:rsidRPr="00163D65">
        <w:t>t</w:t>
      </w:r>
      <w:r w:rsidRPr="00163D65">
        <w:t xml:space="preserve">ertiary and 45 </w:t>
      </w:r>
      <w:r w:rsidR="00CC6F77" w:rsidRPr="00163D65">
        <w:t>s</w:t>
      </w:r>
      <w:r w:rsidRPr="00163D65">
        <w:t xml:space="preserve">econdary </w:t>
      </w:r>
      <w:r w:rsidR="00CC6F77" w:rsidRPr="00163D65">
        <w:t>c</w:t>
      </w:r>
      <w:r w:rsidRPr="00163D65">
        <w:t xml:space="preserve">are </w:t>
      </w:r>
      <w:r w:rsidR="00CC6F77" w:rsidRPr="00163D65">
        <w:t>h</w:t>
      </w:r>
      <w:r w:rsidRPr="00163D65">
        <w:t>ospitals) throughout the country to assess the status of critical care services in designated hospitals. Of the 73 facilities, 53 (10 MCHs and 43 DHs) were under the GOB Emergency Response to Pandemic Preparedness (ERPP) project for strengthening critical care services. A full list of hospitals assessed is available in Annex 3. The assessment identified the nature of support (ICU or HDU care) required for the facilities</w:t>
      </w:r>
      <w:r w:rsidR="009C6D4F" w:rsidRPr="00163D65">
        <w:t xml:space="preserve"> and identified those</w:t>
      </w:r>
      <w:r w:rsidRPr="00163D65">
        <w:t xml:space="preserve"> with needs in critical care strengthening initiatives (e.g., training, HR deployment, equipment support). The assessment investigated the following key core requirements for critical care service delivery:</w:t>
      </w:r>
    </w:p>
    <w:p w14:paraId="18A8FD81" w14:textId="77777777" w:rsidR="006F2120" w:rsidRPr="00163D65" w:rsidRDefault="00E055A4">
      <w:pPr>
        <w:spacing w:after="0" w:line="240" w:lineRule="auto"/>
        <w:ind w:left="720"/>
      </w:pPr>
      <w:r w:rsidRPr="00163D65">
        <w:t>1)</w:t>
      </w:r>
      <w:r w:rsidRPr="00163D65">
        <w:tab/>
        <w:t xml:space="preserve">Designated area/space availability </w:t>
      </w:r>
    </w:p>
    <w:p w14:paraId="18A8FD82" w14:textId="26BA599F" w:rsidR="006F2120" w:rsidRPr="00163D65" w:rsidRDefault="00E055A4">
      <w:pPr>
        <w:spacing w:after="0" w:line="240" w:lineRule="auto"/>
        <w:ind w:left="720"/>
      </w:pPr>
      <w:r w:rsidRPr="00163D65">
        <w:t>2)</w:t>
      </w:r>
      <w:r w:rsidRPr="00163D65">
        <w:tab/>
        <w:t>Number of beds available in the designated areas of the facility</w:t>
      </w:r>
    </w:p>
    <w:p w14:paraId="18A8FD83" w14:textId="77777777" w:rsidR="006F2120" w:rsidRPr="00163D65" w:rsidRDefault="00E055A4">
      <w:pPr>
        <w:spacing w:after="0" w:line="240" w:lineRule="auto"/>
        <w:ind w:left="720"/>
      </w:pPr>
      <w:r w:rsidRPr="00163D65">
        <w:t>3)</w:t>
      </w:r>
      <w:r w:rsidRPr="00163D65">
        <w:tab/>
        <w:t>Pipeline connection available in bed for oxygen</w:t>
      </w:r>
    </w:p>
    <w:p w14:paraId="18A8FD84" w14:textId="77777777" w:rsidR="006F2120" w:rsidRPr="00163D65" w:rsidRDefault="00E055A4">
      <w:pPr>
        <w:spacing w:after="0" w:line="240" w:lineRule="auto"/>
        <w:ind w:left="720"/>
      </w:pPr>
      <w:r w:rsidRPr="00163D65">
        <w:t>4)</w:t>
      </w:r>
      <w:r w:rsidRPr="00163D65">
        <w:tab/>
        <w:t>Central oxygen supply system</w:t>
      </w:r>
    </w:p>
    <w:p w14:paraId="18A8FD85" w14:textId="77777777" w:rsidR="006F2120" w:rsidRPr="00163D65" w:rsidRDefault="00E055A4">
      <w:pPr>
        <w:spacing w:after="0" w:line="240" w:lineRule="auto"/>
        <w:ind w:left="720"/>
      </w:pPr>
      <w:r w:rsidRPr="00163D65">
        <w:t>5)</w:t>
      </w:r>
      <w:r w:rsidRPr="00163D65">
        <w:tab/>
        <w:t>Availability of designated doctor in the designated service area</w:t>
      </w:r>
    </w:p>
    <w:p w14:paraId="18A8FD86" w14:textId="77777777" w:rsidR="006F2120" w:rsidRPr="00163D65" w:rsidRDefault="00E055A4">
      <w:pPr>
        <w:spacing w:after="0" w:line="240" w:lineRule="auto"/>
        <w:ind w:left="720"/>
      </w:pPr>
      <w:r w:rsidRPr="00163D65">
        <w:t>6)</w:t>
      </w:r>
      <w:r w:rsidRPr="00163D65">
        <w:tab/>
        <w:t>Availability of human resources in the facility</w:t>
      </w:r>
    </w:p>
    <w:p w14:paraId="18A8FD87" w14:textId="77777777" w:rsidR="006F2120" w:rsidRPr="00163D65" w:rsidRDefault="00E055A4">
      <w:pPr>
        <w:spacing w:after="0" w:line="240" w:lineRule="auto"/>
        <w:ind w:left="720"/>
      </w:pPr>
      <w:r w:rsidRPr="00163D65">
        <w:t>7)</w:t>
      </w:r>
      <w:r w:rsidRPr="00163D65">
        <w:tab/>
        <w:t>Availability of infection prevention and control measures</w:t>
      </w:r>
    </w:p>
    <w:p w14:paraId="18A8FD88" w14:textId="77777777" w:rsidR="006F2120" w:rsidRPr="00163D65" w:rsidRDefault="00E055A4">
      <w:pPr>
        <w:spacing w:after="0" w:line="240" w:lineRule="auto"/>
        <w:ind w:left="720"/>
      </w:pPr>
      <w:r w:rsidRPr="00163D65">
        <w:t>8)</w:t>
      </w:r>
      <w:r w:rsidRPr="00163D65">
        <w:tab/>
        <w:t>Availability of essential equipment</w:t>
      </w:r>
    </w:p>
    <w:p w14:paraId="18A8FD89" w14:textId="77777777" w:rsidR="006F2120" w:rsidRPr="00163D65" w:rsidRDefault="00E055A4">
      <w:pPr>
        <w:spacing w:after="0" w:line="240" w:lineRule="auto"/>
        <w:ind w:left="720"/>
      </w:pPr>
      <w:r w:rsidRPr="00163D65">
        <w:t>9)</w:t>
      </w:r>
      <w:r w:rsidRPr="00163D65">
        <w:tab/>
        <w:t>Availability of diagnostic equipment</w:t>
      </w:r>
    </w:p>
    <w:p w14:paraId="18A8FD8A" w14:textId="77777777" w:rsidR="006F2120" w:rsidRPr="00163D65" w:rsidRDefault="00E055A4">
      <w:pPr>
        <w:spacing w:after="0" w:line="240" w:lineRule="auto"/>
        <w:ind w:left="720"/>
      </w:pPr>
      <w:r w:rsidRPr="00163D65">
        <w:t>10)</w:t>
      </w:r>
      <w:r w:rsidRPr="00163D65">
        <w:tab/>
        <w:t>Status of USAID-donated ventilators</w:t>
      </w:r>
    </w:p>
    <w:p w14:paraId="18A8FD8B" w14:textId="77777777" w:rsidR="006F2120" w:rsidRPr="00163D65" w:rsidRDefault="00E055A4">
      <w:pPr>
        <w:spacing w:after="120" w:line="240" w:lineRule="auto"/>
        <w:ind w:left="720"/>
      </w:pPr>
      <w:r w:rsidRPr="00163D65">
        <w:t>11)</w:t>
      </w:r>
      <w:r w:rsidRPr="00163D65">
        <w:tab/>
        <w:t>Status of data recording and reporting</w:t>
      </w:r>
    </w:p>
    <w:p w14:paraId="18A8FD8C" w14:textId="526946AC" w:rsidR="006F2120" w:rsidRPr="00163D65" w:rsidRDefault="00E055A4">
      <w:r w:rsidRPr="00163D65">
        <w:t xml:space="preserve">The report of the assessment is distributed among all relevant stakeholders (Annex 4). </w:t>
      </w:r>
    </w:p>
    <w:p w14:paraId="18A8FD8D" w14:textId="77777777" w:rsidR="006F2120" w:rsidRPr="00163D65" w:rsidRDefault="00E055A4">
      <w:pPr>
        <w:spacing w:after="120" w:line="240" w:lineRule="auto"/>
        <w:rPr>
          <w:b/>
          <w:i/>
        </w:rPr>
      </w:pPr>
      <w:r w:rsidRPr="00163D65">
        <w:rPr>
          <w:b/>
          <w:i/>
        </w:rPr>
        <w:t>National Technical Working Committee</w:t>
      </w:r>
    </w:p>
    <w:p w14:paraId="18A8FD8E" w14:textId="1E72201F" w:rsidR="006F2120" w:rsidRPr="00163D65" w:rsidRDefault="00E055A4">
      <w:r w:rsidRPr="00163D65">
        <w:t xml:space="preserve">The project facilitated the formation of a National Technical Working Committee (NTWC) to provide guidance to all stakeholders working to strengthen critical care activities related to COVID-19 in Bangladesh. The NTWC </w:t>
      </w:r>
      <w:r w:rsidR="005E0B97" w:rsidRPr="00163D65">
        <w:t>was</w:t>
      </w:r>
      <w:r w:rsidRPr="00163D65">
        <w:t xml:space="preserve"> expected to advocate for the implementation of changes required to strengthen critical care management in the health system. The full list of NTWC members is available in Annex 5. The NTWC guided the facility assessment, discussed updates on training to mitigate challenges, and advised in developing the ICU monitoring system under the framework of MIS-DGHS.</w:t>
      </w:r>
    </w:p>
    <w:p w14:paraId="26E162D8" w14:textId="77777777" w:rsidR="00916FD6" w:rsidRPr="00163D65" w:rsidRDefault="00916FD6">
      <w:pPr>
        <w:spacing w:after="120" w:line="240" w:lineRule="auto"/>
        <w:rPr>
          <w:b/>
          <w:i/>
        </w:rPr>
      </w:pPr>
    </w:p>
    <w:p w14:paraId="3843339C" w14:textId="77777777" w:rsidR="00916FD6" w:rsidRPr="00163D65" w:rsidRDefault="00916FD6">
      <w:pPr>
        <w:spacing w:after="120" w:line="240" w:lineRule="auto"/>
        <w:rPr>
          <w:b/>
          <w:i/>
        </w:rPr>
      </w:pPr>
    </w:p>
    <w:p w14:paraId="18A8FD8F" w14:textId="2F99BF0D" w:rsidR="006F2120" w:rsidRPr="00163D65" w:rsidRDefault="00E055A4">
      <w:pPr>
        <w:spacing w:after="120" w:line="240" w:lineRule="auto"/>
        <w:rPr>
          <w:b/>
          <w:i/>
        </w:rPr>
      </w:pPr>
      <w:r w:rsidRPr="00163D65">
        <w:rPr>
          <w:b/>
          <w:i/>
        </w:rPr>
        <w:lastRenderedPageBreak/>
        <w:t>Coordination with GOB Project on Critical Care Strengthening</w:t>
      </w:r>
    </w:p>
    <w:p w14:paraId="18A8FD90" w14:textId="3C9D2F07" w:rsidR="006F2120" w:rsidRPr="00163D65" w:rsidRDefault="00E055A4">
      <w:r w:rsidRPr="00163D65">
        <w:t>The MOHFW launched the ERPP project under the supervision of DGHS to strengthen critical care management in Bangladesh. The Emergency Response coordinated with GOB in terms of the selection of facilities and provision of equipment and supplies for strengthening critical care management. While the GOB initiatives focus</w:t>
      </w:r>
      <w:r w:rsidR="005964D8" w:rsidRPr="00163D65">
        <w:t>ed</w:t>
      </w:r>
      <w:r w:rsidRPr="00163D65">
        <w:t xml:space="preserve"> on supplies of equipment and deployment of human resources in selected 53 facilities (10 MCHs and 43 DHs), </w:t>
      </w:r>
      <w:r w:rsidR="005964D8" w:rsidRPr="00163D65">
        <w:t xml:space="preserve">the </w:t>
      </w:r>
      <w:r w:rsidRPr="00163D65">
        <w:t xml:space="preserve">Emergency Response contributed to the ERPP objective through the provision of training to staff who </w:t>
      </w:r>
      <w:r w:rsidR="005964D8" w:rsidRPr="00163D65">
        <w:t>were or would be</w:t>
      </w:r>
      <w:r w:rsidRPr="00163D65">
        <w:t xml:space="preserve"> engaged in the provision of critical care in those hospitals. </w:t>
      </w:r>
    </w:p>
    <w:p w14:paraId="18A8FD91" w14:textId="77777777" w:rsidR="006F2120" w:rsidRPr="00163D65" w:rsidRDefault="00E055A4">
      <w:pPr>
        <w:spacing w:after="120" w:line="240" w:lineRule="auto"/>
        <w:rPr>
          <w:b/>
          <w:i/>
        </w:rPr>
      </w:pPr>
      <w:r w:rsidRPr="00163D65">
        <w:rPr>
          <w:b/>
          <w:i/>
        </w:rPr>
        <w:t>Training of Trainers</w:t>
      </w:r>
    </w:p>
    <w:p w14:paraId="18A8FD92" w14:textId="300D7CF1" w:rsidR="006F2120" w:rsidRPr="00163D65" w:rsidRDefault="00E055A4">
      <w:r w:rsidRPr="00163D65">
        <w:t xml:space="preserve">The </w:t>
      </w:r>
      <w:r w:rsidR="00201D4B" w:rsidRPr="00163D65">
        <w:t xml:space="preserve">Emergency Response </w:t>
      </w:r>
      <w:r w:rsidRPr="00163D65">
        <w:t xml:space="preserve">established a National Trainer Pool on critical care management consisting of </w:t>
      </w:r>
      <w:r w:rsidRPr="00163D65">
        <w:rPr>
          <w:shd w:val="clear" w:color="auto" w:fill="FFFFFF" w:themeFill="background1"/>
        </w:rPr>
        <w:t>30 senior anesthesiologists and a Regional Trainers Pool on critical care management, consisting of 48 doctors and 35 nurses from 34 health facilities</w:t>
      </w:r>
      <w:r w:rsidRPr="00163D65">
        <w:t>. These trainers are members of BSACCPP who are committed to improving critical care management in Bangladesh. All future training may be conducted through these trainers. A complete list of master trainers is available in Annex 6.</w:t>
      </w:r>
    </w:p>
    <w:p w14:paraId="18A8FD93" w14:textId="77777777" w:rsidR="006F2120" w:rsidRPr="00163D65" w:rsidRDefault="00E055A4">
      <w:pPr>
        <w:spacing w:after="120" w:line="240" w:lineRule="auto"/>
        <w:rPr>
          <w:b/>
          <w:i/>
        </w:rPr>
      </w:pPr>
      <w:r w:rsidRPr="00163D65">
        <w:rPr>
          <w:b/>
          <w:i/>
        </w:rPr>
        <w:t>Training of Service Providers</w:t>
      </w:r>
    </w:p>
    <w:p w14:paraId="18A8FD94" w14:textId="7452DDC1" w:rsidR="006F2120" w:rsidRPr="00163D65" w:rsidRDefault="00E055A4">
      <w:r w:rsidRPr="00163D65">
        <w:t>The project has completed the training of a significant number of service providers (doctors, nurses, and technologists) on critical care management at hospitals with ICU/HDU facilities. Cumulatively, 34 district-level trainings were conducted for participants from 79 DHs and 46 MCHs, with a total of 1,126 participants. Among them, 416 were doctors; 510 were nurses, and 200 were technologists. The details of the training are available in Annex 7.</w:t>
      </w:r>
    </w:p>
    <w:p w14:paraId="18A8FD95" w14:textId="77777777" w:rsidR="006F2120" w:rsidRPr="00163D65" w:rsidRDefault="00E055A4">
      <w:pPr>
        <w:spacing w:before="120"/>
        <w:rPr>
          <w:b/>
          <w:i/>
        </w:rPr>
      </w:pPr>
      <w:r w:rsidRPr="00163D65">
        <w:rPr>
          <w:b/>
          <w:i/>
        </w:rPr>
        <w:t>Monitoring of Intensive Care Units</w:t>
      </w:r>
    </w:p>
    <w:p w14:paraId="18A8FD96" w14:textId="2A123445" w:rsidR="006F2120" w:rsidRPr="00163D65" w:rsidRDefault="00E055A4">
      <w:r w:rsidRPr="00163D65">
        <w:t xml:space="preserve">Critical care services provision in Bangladesh has improved from the pre-COVID phase through the contributions of GOB and development partners. However, there is a gap in the ICU patient monitoring system. The current </w:t>
      </w:r>
      <w:r w:rsidR="00BC24AD" w:rsidRPr="00163D65">
        <w:t>management information system (</w:t>
      </w:r>
      <w:r w:rsidRPr="00163D65">
        <w:t>MIS</w:t>
      </w:r>
      <w:r w:rsidR="00BC24AD" w:rsidRPr="00163D65">
        <w:t>)</w:t>
      </w:r>
      <w:r w:rsidRPr="00163D65">
        <w:t xml:space="preserve"> arrangement of inpatient data </w:t>
      </w:r>
      <w:r w:rsidR="000A6E94" w:rsidRPr="00163D65">
        <w:t xml:space="preserve">reported </w:t>
      </w:r>
      <w:r w:rsidRPr="00163D65">
        <w:t>to DHIS-2 cannot separate the data on ICU services from other inpatient services. To address this issue and ensure continuous critical care monitoring, the project conducted advocacy through NTWC to include specific ICU monitoring indicators in the existing DGHS MIS system. To this end, the following activities were undertaken:</w:t>
      </w:r>
    </w:p>
    <w:p w14:paraId="18A8FD97" w14:textId="24154BE0" w:rsidR="006F2120" w:rsidRPr="00163D65" w:rsidRDefault="00E055A4" w:rsidP="00022156">
      <w:pPr>
        <w:numPr>
          <w:ilvl w:val="0"/>
          <w:numId w:val="9"/>
        </w:numPr>
        <w:spacing w:after="60" w:line="240" w:lineRule="auto"/>
      </w:pPr>
      <w:r w:rsidRPr="00163D65">
        <w:t>Five separate bedside patient monitoring and ICU reporting tools</w:t>
      </w:r>
      <w:r w:rsidR="00CE0096" w:rsidRPr="00163D65">
        <w:t xml:space="preserve"> (</w:t>
      </w:r>
      <w:r w:rsidR="00C4373A" w:rsidRPr="00163D65">
        <w:t>Annex 2</w:t>
      </w:r>
      <w:r w:rsidR="009F1ACF" w:rsidRPr="00163D65">
        <w:t>1</w:t>
      </w:r>
      <w:r w:rsidR="00C4373A" w:rsidRPr="00163D65">
        <w:t>)</w:t>
      </w:r>
      <w:r w:rsidRPr="00163D65">
        <w:t xml:space="preserve"> were developed and approved through DGHS. The project ensured delivery of these tools to the designated 73 facilities, with a forwarding letter from Director-Hospital and Clinics instructing hospitals to use the tools. </w:t>
      </w:r>
    </w:p>
    <w:p w14:paraId="148A6BE3" w14:textId="5DC5F5DD" w:rsidR="00225F23" w:rsidRPr="00163D65" w:rsidRDefault="00E055A4" w:rsidP="000D41C2">
      <w:r w:rsidRPr="00163D65">
        <w:t xml:space="preserve">Key national-level indicators for ICU monitoring were identified. </w:t>
      </w:r>
      <w:r w:rsidR="007B7504" w:rsidRPr="00163D65">
        <w:t xml:space="preserve">A dedicated nurse from the service-providing facility was responsible for reporting on the required data. </w:t>
      </w:r>
      <w:r w:rsidRPr="00163D65">
        <w:t xml:space="preserve">MIS-DGHS agreed to include </w:t>
      </w:r>
      <w:r w:rsidR="003A7C6D" w:rsidRPr="00163D65">
        <w:t xml:space="preserve">four of </w:t>
      </w:r>
      <w:r w:rsidRPr="00163D65">
        <w:t>these indicators in the existing reporting system of health facilities</w:t>
      </w:r>
      <w:r w:rsidR="003A7C6D" w:rsidRPr="00163D65">
        <w:t>:</w:t>
      </w:r>
    </w:p>
    <w:p w14:paraId="6A379BC2" w14:textId="65448E78" w:rsidR="00225F23" w:rsidRPr="00163D65" w:rsidRDefault="00225F23" w:rsidP="000D41C2">
      <w:pPr>
        <w:numPr>
          <w:ilvl w:val="0"/>
          <w:numId w:val="9"/>
        </w:numPr>
        <w:spacing w:after="60" w:line="240" w:lineRule="auto"/>
      </w:pPr>
      <w:r w:rsidRPr="00163D65">
        <w:t>Total number of ICU beds</w:t>
      </w:r>
    </w:p>
    <w:p w14:paraId="4EAF1357" w14:textId="6E2B079B" w:rsidR="00225F23" w:rsidRPr="00163D65" w:rsidRDefault="00225F23" w:rsidP="000D41C2">
      <w:pPr>
        <w:numPr>
          <w:ilvl w:val="0"/>
          <w:numId w:val="9"/>
        </w:numPr>
        <w:spacing w:after="60" w:line="240" w:lineRule="auto"/>
      </w:pPr>
      <w:r w:rsidRPr="00163D65">
        <w:t>Total number of beds with functional ventilator support</w:t>
      </w:r>
    </w:p>
    <w:p w14:paraId="2D85DD54" w14:textId="77777777" w:rsidR="00225F23" w:rsidRPr="00163D65" w:rsidRDefault="00225F23" w:rsidP="000D41C2">
      <w:pPr>
        <w:numPr>
          <w:ilvl w:val="0"/>
          <w:numId w:val="9"/>
        </w:numPr>
        <w:spacing w:after="60" w:line="240" w:lineRule="auto"/>
      </w:pPr>
      <w:r w:rsidRPr="00163D65">
        <w:t>Total number of beds with functional patient monitor support</w:t>
      </w:r>
    </w:p>
    <w:p w14:paraId="18A8FD98" w14:textId="5F44CDE6" w:rsidR="006F2120" w:rsidRPr="00163D65" w:rsidRDefault="00225F23" w:rsidP="000D41C2">
      <w:pPr>
        <w:numPr>
          <w:ilvl w:val="0"/>
          <w:numId w:val="9"/>
        </w:numPr>
        <w:spacing w:after="60" w:line="240" w:lineRule="auto"/>
      </w:pPr>
      <w:r w:rsidRPr="00163D65">
        <w:t>Total number of beds with central medical air pipeline support</w:t>
      </w:r>
    </w:p>
    <w:p w14:paraId="18A8FD99" w14:textId="77777777" w:rsidR="006F2120" w:rsidRPr="00163D65" w:rsidRDefault="006F2120">
      <w:pPr>
        <w:spacing w:line="240" w:lineRule="auto"/>
        <w:rPr>
          <w:b/>
          <w:i/>
        </w:rPr>
      </w:pPr>
    </w:p>
    <w:p w14:paraId="02D80735" w14:textId="77777777" w:rsidR="000D41C2" w:rsidRDefault="000D41C2">
      <w:pPr>
        <w:spacing w:line="240" w:lineRule="auto"/>
        <w:rPr>
          <w:b/>
          <w:i/>
        </w:rPr>
      </w:pPr>
    </w:p>
    <w:p w14:paraId="74BD3F9D" w14:textId="77777777" w:rsidR="000D41C2" w:rsidRDefault="000D41C2">
      <w:pPr>
        <w:spacing w:line="240" w:lineRule="auto"/>
        <w:rPr>
          <w:b/>
          <w:i/>
        </w:rPr>
      </w:pPr>
    </w:p>
    <w:p w14:paraId="18A8FD9A" w14:textId="34993619" w:rsidR="006F2120" w:rsidRPr="00163D65" w:rsidRDefault="00E055A4">
      <w:pPr>
        <w:spacing w:line="240" w:lineRule="auto"/>
        <w:rPr>
          <w:b/>
          <w:i/>
        </w:rPr>
      </w:pPr>
      <w:r w:rsidRPr="00163D65">
        <w:rPr>
          <w:b/>
          <w:i/>
        </w:rPr>
        <w:t>Mentoring Visit by Experts</w:t>
      </w:r>
    </w:p>
    <w:p w14:paraId="18A8FD9B" w14:textId="51B896A0" w:rsidR="006F2120" w:rsidRPr="00163D65" w:rsidRDefault="00E055A4">
      <w:r w:rsidRPr="00163D65">
        <w:t>To improve the quality</w:t>
      </w:r>
      <w:r w:rsidR="00BB4FD4" w:rsidRPr="00163D65">
        <w:t xml:space="preserve"> </w:t>
      </w:r>
      <w:r w:rsidRPr="00163D65">
        <w:t>of</w:t>
      </w:r>
      <w:r w:rsidR="00E47ED1" w:rsidRPr="00163D65">
        <w:t xml:space="preserve"> critical care</w:t>
      </w:r>
      <w:r w:rsidR="00BB4FD4" w:rsidRPr="00163D65">
        <w:t xml:space="preserve"> </w:t>
      </w:r>
      <w:r w:rsidRPr="00163D65">
        <w:t xml:space="preserve">service provision, a mentorship visit program by critical care experts was developed. </w:t>
      </w:r>
      <w:r w:rsidR="00E47ED1" w:rsidRPr="00163D65">
        <w:t>This followed a</w:t>
      </w:r>
      <w:r w:rsidRPr="00163D65">
        <w:t xml:space="preserve"> divisional approach</w:t>
      </w:r>
      <w:r w:rsidR="00E47ED1" w:rsidRPr="00163D65">
        <w:t xml:space="preserve">, </w:t>
      </w:r>
      <w:r w:rsidRPr="00163D65">
        <w:t>in which the Head of the Department of Anesthesiology of the Divisional Medical College Hospitals</w:t>
      </w:r>
      <w:r w:rsidR="00E72101" w:rsidRPr="00163D65">
        <w:t xml:space="preserve"> </w:t>
      </w:r>
      <w:r w:rsidRPr="00163D65">
        <w:t>would act as Divisional Coordinator and the Chair of NTWC as Chief Coordinator. The mentors would periodically connect with the mentees through offline/online methods and</w:t>
      </w:r>
      <w:r w:rsidR="00E72101" w:rsidRPr="00163D65">
        <w:t xml:space="preserve"> </w:t>
      </w:r>
      <w:r w:rsidRPr="00163D65">
        <w:t>visit assigned health facilities; use a checklist</w:t>
      </w:r>
      <w:r w:rsidR="004C342D" w:rsidRPr="00163D65">
        <w:t xml:space="preserve"> (Annex 22)</w:t>
      </w:r>
      <w:r w:rsidRPr="00163D65">
        <w:t xml:space="preserve"> to assess the competency of doctors and nurses providing ICU services at district and below levels; and provide onsite coaching. All 73 facilities providing ICU services were included under the mentorship approach. The findings from the mentorship visit </w:t>
      </w:r>
      <w:r w:rsidR="00E47ED1" w:rsidRPr="00163D65">
        <w:t xml:space="preserve">were </w:t>
      </w:r>
      <w:r w:rsidRPr="00163D65">
        <w:t>shared with NTWC and DGHS to take mitigation steps.</w:t>
      </w:r>
    </w:p>
    <w:p w14:paraId="18A8FD9C" w14:textId="77777777" w:rsidR="006F2120" w:rsidRPr="00163D65" w:rsidRDefault="00E055A4">
      <w:pPr>
        <w:rPr>
          <w:b/>
          <w:sz w:val="24"/>
          <w:szCs w:val="24"/>
        </w:rPr>
      </w:pPr>
      <w:r w:rsidRPr="00163D65">
        <w:rPr>
          <w:b/>
          <w:sz w:val="24"/>
          <w:szCs w:val="24"/>
        </w:rPr>
        <w:t>Challenges and Resolution</w:t>
      </w:r>
    </w:p>
    <w:p w14:paraId="18A8FD9D" w14:textId="76CE58D5" w:rsidR="006F2120" w:rsidRPr="00163D65" w:rsidRDefault="00E055A4" w:rsidP="00022156">
      <w:pPr>
        <w:numPr>
          <w:ilvl w:val="0"/>
          <w:numId w:val="22"/>
        </w:numPr>
        <w:spacing w:after="120" w:line="240" w:lineRule="auto"/>
      </w:pPr>
      <w:r w:rsidRPr="00163D65">
        <w:t>Critical Care is a relatively new discipline in Bangladesh. The capacity is increasing as hospitals are gradually being expanded. It was not easy to gather data for the health facility assessment. The assessors, who were the critical care service providers of those hospitals, were very busy, and it was difficult to get their time to conduct the assessment. The project staff had to make repeated communication</w:t>
      </w:r>
      <w:r w:rsidR="00392FB9" w:rsidRPr="00163D65">
        <w:t>s</w:t>
      </w:r>
      <w:r w:rsidRPr="00163D65">
        <w:t xml:space="preserve"> with them. On some occasions, the project staff visited the facilities </w:t>
      </w:r>
      <w:r w:rsidR="003F1292" w:rsidRPr="00163D65">
        <w:t>to conduct the asses</w:t>
      </w:r>
      <w:r w:rsidR="002C0994" w:rsidRPr="00163D65">
        <w:t>sment</w:t>
      </w:r>
      <w:r w:rsidRPr="00163D65">
        <w:t xml:space="preserve"> themselves.</w:t>
      </w:r>
    </w:p>
    <w:p w14:paraId="18A8FD9E" w14:textId="03EB96E2" w:rsidR="006F2120" w:rsidRPr="00163D65" w:rsidRDefault="00E055A4" w:rsidP="00022156">
      <w:pPr>
        <w:numPr>
          <w:ilvl w:val="0"/>
          <w:numId w:val="22"/>
        </w:numPr>
        <w:spacing w:after="120" w:line="240" w:lineRule="auto"/>
      </w:pPr>
      <w:r w:rsidRPr="00163D65">
        <w:t xml:space="preserve">The </w:t>
      </w:r>
      <w:r w:rsidR="002C0994" w:rsidRPr="00163D65">
        <w:t>Emergency Response</w:t>
      </w:r>
      <w:r w:rsidRPr="00163D65">
        <w:t xml:space="preserve"> had to conduct the assessment in two clusters</w:t>
      </w:r>
      <w:r w:rsidR="002C0994" w:rsidRPr="00163D65">
        <w:t>:</w:t>
      </w:r>
      <w:r w:rsidRPr="00163D65">
        <w:t xml:space="preserve"> the first </w:t>
      </w:r>
      <w:r w:rsidR="002C0994" w:rsidRPr="00163D65">
        <w:t>(</w:t>
      </w:r>
      <w:r w:rsidRPr="00163D65">
        <w:t>53 facilities</w:t>
      </w:r>
      <w:r w:rsidR="002C0994" w:rsidRPr="00163D65">
        <w:t>)</w:t>
      </w:r>
      <w:r w:rsidRPr="00163D65">
        <w:t xml:space="preserve"> in April and the second in September 2022. During the gap in data collection, the lat</w:t>
      </w:r>
      <w:r w:rsidR="002C0994" w:rsidRPr="00163D65">
        <w:t>t</w:t>
      </w:r>
      <w:r w:rsidRPr="00163D65">
        <w:t xml:space="preserve">er cluster may have received additional inputs from other corners. Being concerned about possible deviation, the </w:t>
      </w:r>
      <w:r w:rsidR="002C0994" w:rsidRPr="00163D65">
        <w:t xml:space="preserve">Emergency Response </w:t>
      </w:r>
      <w:r w:rsidRPr="00163D65">
        <w:t>conducted a validation study</w:t>
      </w:r>
      <w:r w:rsidR="002C0994" w:rsidRPr="00163D65">
        <w:t xml:space="preserve">, which </w:t>
      </w:r>
      <w:r w:rsidRPr="00163D65">
        <w:t>identified little progressive deviation and documented that in the assessment report.</w:t>
      </w:r>
    </w:p>
    <w:p w14:paraId="18A8FD9F" w14:textId="77777777" w:rsidR="006F2120" w:rsidRPr="00163D65" w:rsidRDefault="00E055A4" w:rsidP="00022156">
      <w:pPr>
        <w:numPr>
          <w:ilvl w:val="0"/>
          <w:numId w:val="22"/>
        </w:numPr>
        <w:spacing w:after="120" w:line="240" w:lineRule="auto"/>
      </w:pPr>
      <w:r w:rsidRPr="00163D65">
        <w:t>Despite the high status of training, the self-perceived level of competency in practical skills for care in ICU was not reported as high by the respondents during the assessment. The percentage of providers with perceived practical skills in quality of care ranged from 31-57% across various components of skills. These data clearly show the continuous need for training and mentoring. The project has been able to train a good number of staff responsible for critical care services. However, this needs to be continued throughout the year and particularly for those who will be recruited later by the ERPP project and will be deployed at different secondary and tertiary hospitals.</w:t>
      </w:r>
    </w:p>
    <w:p w14:paraId="18A8FDA0" w14:textId="4EE8E258" w:rsidR="006F2120" w:rsidRPr="00163D65" w:rsidRDefault="00E055A4" w:rsidP="00022156">
      <w:pPr>
        <w:numPr>
          <w:ilvl w:val="0"/>
          <w:numId w:val="22"/>
        </w:numPr>
        <w:spacing w:after="120" w:line="240" w:lineRule="auto"/>
      </w:pPr>
      <w:r w:rsidRPr="00163D65">
        <w:t xml:space="preserve">The </w:t>
      </w:r>
      <w:r w:rsidR="009E6294" w:rsidRPr="00163D65">
        <w:t>Emergency Response</w:t>
      </w:r>
      <w:r w:rsidRPr="00163D65">
        <w:t xml:space="preserve"> did not have an activity or time to develop an activity to follow up </w:t>
      </w:r>
      <w:r w:rsidR="00781815" w:rsidRPr="00163D65">
        <w:t xml:space="preserve">on </w:t>
      </w:r>
      <w:r w:rsidRPr="00163D65">
        <w:t xml:space="preserve">the training of participants. As a result, it was not possible to know how the participants were applying the training in their workplaces. There also was no scope of monitoring or follow-up of ICU services after completion of training for the facility staff. However, through the training courses, the </w:t>
      </w:r>
      <w:r w:rsidR="009E6294" w:rsidRPr="00163D65">
        <w:t xml:space="preserve">Emergency Response </w:t>
      </w:r>
      <w:r w:rsidRPr="00163D65">
        <w:t>facilitated the formation of online (WhatsApp) platforms for sharing issues and receiving mentoring support from the trainers who conducted the courses.</w:t>
      </w:r>
    </w:p>
    <w:p w14:paraId="18A8FDA2" w14:textId="7B392829" w:rsidR="006F2120" w:rsidRPr="00163D65" w:rsidRDefault="00E055A4" w:rsidP="00022156">
      <w:pPr>
        <w:numPr>
          <w:ilvl w:val="0"/>
          <w:numId w:val="22"/>
        </w:numPr>
        <w:spacing w:after="0" w:line="240" w:lineRule="auto"/>
      </w:pPr>
      <w:r w:rsidRPr="00163D65">
        <w:t>Organizing training for so many participants in a short duration was difficult</w:t>
      </w:r>
      <w:r w:rsidR="007B68BB" w:rsidRPr="00163D65">
        <w:t>.</w:t>
      </w:r>
      <w:r w:rsidRPr="00163D65">
        <w:t xml:space="preserve"> </w:t>
      </w:r>
      <w:r w:rsidR="007B68BB" w:rsidRPr="00163D65">
        <w:t>The s</w:t>
      </w:r>
      <w:r w:rsidRPr="00163D65">
        <w:t>hort lead time challenged the mobilization of training participants and resources. With dedicated staff deployment and persistent engagement with BSACCPP and DGHS, the project was able to meet the training target in the stipulated time.</w:t>
      </w:r>
    </w:p>
    <w:p w14:paraId="18A8FDA3" w14:textId="77777777" w:rsidR="006F2120" w:rsidRPr="00163D65" w:rsidRDefault="006F2120">
      <w:pPr>
        <w:spacing w:line="240" w:lineRule="auto"/>
      </w:pPr>
    </w:p>
    <w:p w14:paraId="18A8FDA4"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1.3: Strengthen Oxygen Ecosystem</w:t>
      </w:r>
    </w:p>
    <w:p w14:paraId="18A8FDA5" w14:textId="77777777" w:rsidR="006F2120" w:rsidRPr="00163D65" w:rsidRDefault="00E055A4">
      <w:r w:rsidRPr="00163D65">
        <w:t xml:space="preserve">The availability of oxygen therapy is a critical component in rendering treatment for lowered oxygen saturation in patients with COVID-19. The oxygen requirement is high for some patients with critical </w:t>
      </w:r>
      <w:r w:rsidRPr="00163D65">
        <w:lastRenderedPageBreak/>
        <w:t xml:space="preserve">lung conditions. As the number of cases increased in waves throughout the pandemic, the demand for oxygen supply rose. The requirement of oxygen, in Bangladesh, in a regular situation, is 70+ tons per day (TPD). During the COVID-19 pandemic, the overall demand increased to 180 TPD. During the second wave, the demand rose to approximately 200-220 TPD. The total medical oxygen production capacity in the country is approximately 115-120 tons, including diversion from industrial oxygen. The current gap is 50-70 tons, and the gap can rise to more than 100 tons per day. </w:t>
      </w:r>
    </w:p>
    <w:p w14:paraId="18A8FDA6" w14:textId="77777777" w:rsidR="006F2120" w:rsidRPr="00163D65" w:rsidRDefault="00E055A4">
      <w:r w:rsidRPr="00163D65">
        <w:t>Major gaps in the oxygen ecosystem are as follows:</w:t>
      </w:r>
    </w:p>
    <w:p w14:paraId="18A8FDA7" w14:textId="77777777" w:rsidR="006F2120" w:rsidRPr="00163D65" w:rsidRDefault="00E055A4" w:rsidP="00AA2132">
      <w:pPr>
        <w:numPr>
          <w:ilvl w:val="0"/>
          <w:numId w:val="22"/>
        </w:numPr>
        <w:spacing w:after="120" w:line="240" w:lineRule="auto"/>
      </w:pPr>
      <w:r w:rsidRPr="00163D65">
        <w:t>Infrastructure: The country does not have adequate oxygen production capacity and depends largely on liquid oxygen supplied by external sources. There is a lack of central oxygen supply system in many hospitals;</w:t>
      </w:r>
    </w:p>
    <w:p w14:paraId="18A8FDA8" w14:textId="77777777" w:rsidR="006F2120" w:rsidRPr="00163D65" w:rsidRDefault="00E055A4" w:rsidP="00AA2132">
      <w:pPr>
        <w:numPr>
          <w:ilvl w:val="0"/>
          <w:numId w:val="22"/>
        </w:numPr>
        <w:spacing w:after="120" w:line="240" w:lineRule="auto"/>
      </w:pPr>
      <w:r w:rsidRPr="00163D65">
        <w:t>Limited space in hospitals for the establishment of ICU/HDU services;</w:t>
      </w:r>
    </w:p>
    <w:p w14:paraId="18A8FDA9" w14:textId="77777777" w:rsidR="006F2120" w:rsidRPr="00163D65" w:rsidRDefault="00E055A4" w:rsidP="00AA2132">
      <w:pPr>
        <w:numPr>
          <w:ilvl w:val="0"/>
          <w:numId w:val="22"/>
        </w:numPr>
        <w:spacing w:after="120" w:line="240" w:lineRule="auto"/>
      </w:pPr>
      <w:r w:rsidRPr="00163D65">
        <w:t>Equipment: a) lack of life-saving commodities and equipment, and b) lack of maintenance;</w:t>
      </w:r>
    </w:p>
    <w:p w14:paraId="18A8FDAA" w14:textId="77777777" w:rsidR="006F2120" w:rsidRPr="00163D65" w:rsidRDefault="00E055A4" w:rsidP="00AA2132">
      <w:pPr>
        <w:numPr>
          <w:ilvl w:val="0"/>
          <w:numId w:val="22"/>
        </w:numPr>
        <w:spacing w:after="120" w:line="240" w:lineRule="auto"/>
      </w:pPr>
      <w:r w:rsidRPr="00163D65">
        <w:t>Human resources: a) limited staff, b) lack of skilled staff, c) retention of skilled staff;</w:t>
      </w:r>
    </w:p>
    <w:p w14:paraId="18A8FDAB" w14:textId="77777777" w:rsidR="006F2120" w:rsidRPr="00163D65" w:rsidRDefault="00E055A4" w:rsidP="00AA2132">
      <w:pPr>
        <w:numPr>
          <w:ilvl w:val="0"/>
          <w:numId w:val="22"/>
        </w:numPr>
        <w:spacing w:after="120" w:line="240" w:lineRule="auto"/>
      </w:pPr>
      <w:r w:rsidRPr="00163D65">
        <w:t>Monitoring of oxygen utilization;</w:t>
      </w:r>
    </w:p>
    <w:p w14:paraId="18A8FDAC" w14:textId="77777777" w:rsidR="006F2120" w:rsidRPr="00163D65" w:rsidRDefault="00E055A4" w:rsidP="00AA2132">
      <w:pPr>
        <w:numPr>
          <w:ilvl w:val="0"/>
          <w:numId w:val="22"/>
        </w:numPr>
        <w:spacing w:after="120" w:line="240" w:lineRule="auto"/>
      </w:pPr>
      <w:r w:rsidRPr="00163D65">
        <w:t>Record keeping and reporting: lack of staff trained in record keeping; and</w:t>
      </w:r>
    </w:p>
    <w:p w14:paraId="18A8FDAD" w14:textId="77777777" w:rsidR="006F2120" w:rsidRPr="00163D65" w:rsidRDefault="00E055A4" w:rsidP="00AA2132">
      <w:pPr>
        <w:numPr>
          <w:ilvl w:val="0"/>
          <w:numId w:val="22"/>
        </w:numPr>
        <w:spacing w:after="120" w:line="240" w:lineRule="auto"/>
      </w:pPr>
      <w:r w:rsidRPr="00163D65">
        <w:t xml:space="preserve">Lack of policy and planning. </w:t>
      </w:r>
    </w:p>
    <w:p w14:paraId="18A8FDAE" w14:textId="77777777" w:rsidR="006F2120" w:rsidRPr="00163D65" w:rsidRDefault="006F2120">
      <w:pPr>
        <w:spacing w:after="0" w:line="240" w:lineRule="auto"/>
      </w:pPr>
    </w:p>
    <w:p w14:paraId="18A8FDAF" w14:textId="46C74657" w:rsidR="006F2120" w:rsidRPr="00163D65" w:rsidRDefault="00E055A4">
      <w:r w:rsidRPr="00163D65">
        <w:t>To address these issues,</w:t>
      </w:r>
      <w:r w:rsidR="008B754E" w:rsidRPr="00163D65">
        <w:t xml:space="preserve"> the</w:t>
      </w:r>
      <w:r w:rsidRPr="00163D65">
        <w:t xml:space="preserve"> Emergency Response coordinated with DGHS</w:t>
      </w:r>
      <w:r w:rsidR="00685526" w:rsidRPr="00163D65">
        <w:t xml:space="preserve">, the </w:t>
      </w:r>
      <w:r w:rsidRPr="00163D65">
        <w:t>National Electromedical Equipment Maintenance Workshop and Training Centre (NEMEMW &amp; TC)</w:t>
      </w:r>
      <w:r w:rsidR="00685526" w:rsidRPr="00163D65">
        <w:t>,</w:t>
      </w:r>
      <w:r w:rsidRPr="00163D65">
        <w:t xml:space="preserve"> and UNICEF to contribute to:</w:t>
      </w:r>
      <w:r w:rsidRPr="00163D65">
        <w:rPr>
          <w:noProof/>
        </w:rPr>
        <mc:AlternateContent>
          <mc:Choice Requires="wpg">
            <w:drawing>
              <wp:anchor distT="0" distB="0" distL="114300" distR="114300" simplePos="0" relativeHeight="251635712" behindDoc="0" locked="0" layoutInCell="1" hidden="0" allowOverlap="1" wp14:anchorId="18A904AC" wp14:editId="368FC1BD">
                <wp:simplePos x="0" y="0"/>
                <wp:positionH relativeFrom="column">
                  <wp:posOffset>3073400</wp:posOffset>
                </wp:positionH>
                <wp:positionV relativeFrom="paragraph">
                  <wp:posOffset>419100</wp:posOffset>
                </wp:positionV>
                <wp:extent cx="2905125" cy="2247900"/>
                <wp:effectExtent l="0" t="0" r="0" b="0"/>
                <wp:wrapSquare wrapText="bothSides" distT="0" distB="0" distL="114300" distR="114300"/>
                <wp:docPr id="2123563279" name="Group 2123563279" descr="Photo of a group of people wearing face masks standing around a box that is on a table with the USAID logo and American flag on it. "/>
                <wp:cNvGraphicFramePr/>
                <a:graphic xmlns:a="http://schemas.openxmlformats.org/drawingml/2006/main">
                  <a:graphicData uri="http://schemas.microsoft.com/office/word/2010/wordprocessingGroup">
                    <wpg:wgp>
                      <wpg:cNvGrpSpPr/>
                      <wpg:grpSpPr>
                        <a:xfrm>
                          <a:off x="0" y="0"/>
                          <a:ext cx="2905125" cy="2247900"/>
                          <a:chOff x="3749525" y="2530150"/>
                          <a:chExt cx="3176450" cy="2373800"/>
                        </a:xfrm>
                      </wpg:grpSpPr>
                      <wpg:grpSp>
                        <wpg:cNvPr id="1" name="Group 1"/>
                        <wpg:cNvGrpSpPr/>
                        <wpg:grpSpPr>
                          <a:xfrm>
                            <a:off x="3893438" y="2656050"/>
                            <a:ext cx="2905125" cy="2247900"/>
                            <a:chOff x="0" y="0"/>
                            <a:chExt cx="2905125" cy="2247900"/>
                          </a:xfrm>
                        </wpg:grpSpPr>
                        <wps:wsp>
                          <wps:cNvPr id="2" name="Rectangle 2" descr="Photo of a group of people wearing face masks standing around a box that is on a table with the USAID logo and American flag on it. "/>
                          <wps:cNvSpPr/>
                          <wps:spPr>
                            <a:xfrm>
                              <a:off x="0" y="0"/>
                              <a:ext cx="2905125" cy="2247900"/>
                            </a:xfrm>
                            <a:prstGeom prst="rect">
                              <a:avLst/>
                            </a:prstGeom>
                            <a:noFill/>
                            <a:ln>
                              <a:noFill/>
                            </a:ln>
                          </wps:spPr>
                          <wps:txbx>
                            <w:txbxContent>
                              <w:p w14:paraId="18A9051F"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14" name="Shape 14" descr="Photo of a group of people wearing face masks standing around a box that is on a table with the USAID logo and American flag on it. "/>
                            <pic:cNvPicPr preferRelativeResize="0"/>
                          </pic:nvPicPr>
                          <pic:blipFill rotWithShape="1">
                            <a:blip r:embed="rId25">
                              <a:alphaModFix/>
                            </a:blip>
                            <a:srcRect r="195"/>
                            <a:stretch/>
                          </pic:blipFill>
                          <pic:spPr>
                            <a:xfrm>
                              <a:off x="0" y="0"/>
                              <a:ext cx="2888615" cy="1929130"/>
                            </a:xfrm>
                            <a:prstGeom prst="rect">
                              <a:avLst/>
                            </a:prstGeom>
                            <a:solidFill>
                              <a:srgbClr val="ECECEC"/>
                            </a:solidFill>
                            <a:ln w="88900" cap="sq" cmpd="sng">
                              <a:solidFill>
                                <a:srgbClr val="FFFFFF"/>
                              </a:solidFill>
                              <a:prstDash val="solid"/>
                              <a:miter lim="800000"/>
                              <a:headEnd type="none" w="sm" len="sm"/>
                              <a:tailEnd type="none" w="sm" len="sm"/>
                            </a:ln>
                            <a:effectLst>
                              <a:outerShdw blurRad="55000" dist="18000" dir="5400000" algn="tl" rotWithShape="0">
                                <a:srgbClr val="000000">
                                  <a:alpha val="40000"/>
                                </a:srgbClr>
                              </a:outerShdw>
                            </a:effectLst>
                          </pic:spPr>
                        </pic:pic>
                        <wps:wsp>
                          <wps:cNvPr id="3" name="Rectangle 3"/>
                          <wps:cNvSpPr/>
                          <wps:spPr>
                            <a:xfrm>
                              <a:off x="0" y="1981200"/>
                              <a:ext cx="2905125" cy="266700"/>
                            </a:xfrm>
                            <a:prstGeom prst="rect">
                              <a:avLst/>
                            </a:prstGeom>
                            <a:solidFill>
                              <a:srgbClr val="FFFFFF"/>
                            </a:solidFill>
                            <a:ln>
                              <a:noFill/>
                            </a:ln>
                          </wps:spPr>
                          <wps:txbx>
                            <w:txbxContent>
                              <w:p w14:paraId="18A90520" w14:textId="77777777" w:rsidR="006F2120" w:rsidRDefault="00E055A4">
                                <w:pPr>
                                  <w:spacing w:after="200" w:line="240" w:lineRule="auto"/>
                                  <w:textDirection w:val="btLr"/>
                                </w:pPr>
                                <w:r>
                                  <w:rPr>
                                    <w:rFonts w:ascii="Gill Sans" w:hAnsi="Gill Sans"/>
                                    <w:color w:val="000000"/>
                                    <w:sz w:val="18"/>
                                  </w:rPr>
                                  <w:t>US Ambassador hands over medical commodities to DGHS</w:t>
                                </w:r>
                              </w:p>
                            </w:txbxContent>
                          </wps:txbx>
                          <wps:bodyPr spcFirstLastPara="1" wrap="square" lIns="0" tIns="0" rIns="0" bIns="0" anchor="t" anchorCtr="0">
                            <a:noAutofit/>
                          </wps:bodyPr>
                        </wps:wsp>
                      </wpg:grpSp>
                    </wpg:wgp>
                  </a:graphicData>
                </a:graphic>
              </wp:anchor>
            </w:drawing>
          </mc:Choice>
          <mc:Fallback>
            <w:pict>
              <v:group w14:anchorId="18A904AC" id="Group 2123563279" o:spid="_x0000_s1027" alt="Photo of a group of people wearing face masks standing around a box that is on a table with the USAID logo and American flag on it. " style="position:absolute;margin-left:242pt;margin-top:33pt;width:228.75pt;height:177pt;z-index:251635712" coordorigin="37495,25301" coordsize="31764,2373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">
                <v:group id="_x0000_s1028" style="position:absolute;left:38934;top:26560;width:29051;height:22479" coordsize="29051,22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_x0000_s1029" alt="Photo of a group of people wearing face masks standing around a box that is on a table with the USAID logo and American flag on it. " style="position:absolute;width:29051;height:224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18A9051F" w14:textId="77777777" w:rsidR="006F2120" w:rsidRDefault="006F2120">
                          <w:pPr>
                            <w:spacing w:after="0"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4" o:spid="_x0000_s1030" type="#_x0000_t75" alt="Photo of a group of people wearing face masks standing around a box that is on a table with the USAID logo and American flag on it. " style="position:absolute;width:28886;height:1929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" filled="t" fillcolor="#ececec" stroked="t" strokecolor="white" strokeweight="7pt">
                    <v:stroke startarrowwidth="narrow" startarrowlength="short" endarrowwidth="narrow" endarrowlength="short" endcap="square"/>
                    <v:imagedata r:id="rId26" o:title="Photo of a group of people wearing face masks standing around a box that is on a table with the USAID logo and American flag on it" cropright="128f"/>
                    <v:shadow on="t" color="black" opacity="26214f" origin="-.5,-.5" offset="0,.5mm"/>
                  </v:shape>
                  <v:rect id="Rectangle 3" o:spid="_x0000_s1031" style="position:absolute;top:19812;width:2905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" stroked="f">
                    <v:textbox inset="0,0,0,0">
                      <w:txbxContent>
                        <w:p w14:paraId="18A90520" w14:textId="77777777" w:rsidR="006F2120" w:rsidRDefault="00E055A4">
                          <w:pPr>
                            <w:spacing w:after="200" w:line="240" w:lineRule="auto"/>
                            <w:textDirection w:val="btLr"/>
                          </w:pPr>
                          <w:r>
                            <w:rPr>
                              <w:rFonts w:ascii="Gill Sans" w:hAnsi="Gill Sans"/>
                              <w:color w:val="000000"/>
                              <w:sz w:val="18"/>
                            </w:rPr>
                            <w:t>US Ambassador hands over medical commodities to DGHS</w:t>
                          </w:r>
                        </w:p>
                      </w:txbxContent>
                    </v:textbox>
                  </v:rect>
                </v:group>
                <w10:wrap type="square"/>
              </v:group>
            </w:pict>
          </mc:Fallback>
        </mc:AlternateContent>
      </w:r>
    </w:p>
    <w:p w14:paraId="18A8FDB0" w14:textId="375568D6" w:rsidR="006F2120" w:rsidRPr="00163D65" w:rsidRDefault="00E055A4" w:rsidP="00AA2132">
      <w:pPr>
        <w:numPr>
          <w:ilvl w:val="0"/>
          <w:numId w:val="22"/>
        </w:numPr>
        <w:spacing w:after="120" w:line="240" w:lineRule="auto"/>
      </w:pPr>
      <w:r w:rsidRPr="00163D65">
        <w:t>Ensur</w:t>
      </w:r>
      <w:r w:rsidR="00685526" w:rsidRPr="00163D65">
        <w:t>ing</w:t>
      </w:r>
      <w:r w:rsidRPr="00163D65">
        <w:t xml:space="preserve"> supplies of oxygen and ICU-related equipment</w:t>
      </w:r>
    </w:p>
    <w:p w14:paraId="18A8FDB1" w14:textId="62A3A5DE" w:rsidR="006F2120" w:rsidRPr="00163D65" w:rsidRDefault="00E055A4" w:rsidP="00AA2132">
      <w:pPr>
        <w:numPr>
          <w:ilvl w:val="0"/>
          <w:numId w:val="22"/>
        </w:numPr>
        <w:spacing w:after="120" w:line="240" w:lineRule="auto"/>
      </w:pPr>
      <w:r w:rsidRPr="00163D65">
        <w:t>Develop</w:t>
      </w:r>
      <w:r w:rsidR="00685526" w:rsidRPr="00163D65">
        <w:t>ing</w:t>
      </w:r>
      <w:r w:rsidRPr="00163D65">
        <w:t xml:space="preserve"> a guideline and protocol on oxygen use </w:t>
      </w:r>
    </w:p>
    <w:p w14:paraId="18A8FDB2" w14:textId="3B1F2478" w:rsidR="006F2120" w:rsidRPr="00163D65" w:rsidRDefault="00E055A4" w:rsidP="00AA2132">
      <w:pPr>
        <w:numPr>
          <w:ilvl w:val="0"/>
          <w:numId w:val="22"/>
        </w:numPr>
        <w:spacing w:after="120" w:line="240" w:lineRule="auto"/>
      </w:pPr>
      <w:r w:rsidRPr="00163D65">
        <w:t>Train</w:t>
      </w:r>
      <w:r w:rsidR="00685526" w:rsidRPr="00163D65">
        <w:t>ing</w:t>
      </w:r>
      <w:r w:rsidRPr="00163D65">
        <w:t xml:space="preserve"> human resources on oxygen usage</w:t>
      </w:r>
    </w:p>
    <w:p w14:paraId="18A8FDB3" w14:textId="4BEDD067" w:rsidR="006F2120" w:rsidRPr="00163D65" w:rsidRDefault="00E055A4" w:rsidP="00AA2132">
      <w:pPr>
        <w:numPr>
          <w:ilvl w:val="0"/>
          <w:numId w:val="22"/>
        </w:numPr>
        <w:spacing w:after="120" w:line="240" w:lineRule="auto"/>
      </w:pPr>
      <w:r w:rsidRPr="00163D65">
        <w:t>Conduct</w:t>
      </w:r>
      <w:r w:rsidR="00685526" w:rsidRPr="00163D65">
        <w:t>ing</w:t>
      </w:r>
      <w:r w:rsidRPr="00163D65">
        <w:t xml:space="preserve"> a feasibility study on </w:t>
      </w:r>
      <w:r w:rsidR="00685526" w:rsidRPr="00163D65">
        <w:t>medical gas plant establishment</w:t>
      </w:r>
      <w:r w:rsidRPr="00163D65">
        <w:t xml:space="preserve"> </w:t>
      </w:r>
    </w:p>
    <w:p w14:paraId="18A8FDB4" w14:textId="1A13FBB3" w:rsidR="006F2120" w:rsidRPr="00163D65" w:rsidRDefault="00E055A4" w:rsidP="00AA2132">
      <w:pPr>
        <w:numPr>
          <w:ilvl w:val="0"/>
          <w:numId w:val="22"/>
        </w:numPr>
        <w:spacing w:after="120" w:line="240" w:lineRule="auto"/>
      </w:pPr>
      <w:r w:rsidRPr="00163D65">
        <w:t>Support</w:t>
      </w:r>
      <w:r w:rsidR="00685526" w:rsidRPr="00163D65">
        <w:t>ing</w:t>
      </w:r>
      <w:r w:rsidRPr="00163D65">
        <w:t xml:space="preserve"> the establishment of </w:t>
      </w:r>
      <w:r w:rsidR="00685526" w:rsidRPr="00163D65">
        <w:t>the manifold oxygen system with a central medical gas pipeline system in selected health</w:t>
      </w:r>
      <w:r w:rsidRPr="00163D65">
        <w:t xml:space="preserve"> facilities.</w:t>
      </w:r>
    </w:p>
    <w:p w14:paraId="18A8FDB5" w14:textId="77777777" w:rsidR="006F2120" w:rsidRPr="00163D65" w:rsidRDefault="006F2120">
      <w:pPr>
        <w:spacing w:line="240" w:lineRule="auto"/>
        <w:rPr>
          <w:b/>
          <w:i/>
        </w:rPr>
      </w:pPr>
    </w:p>
    <w:p w14:paraId="18A8FDB6" w14:textId="77777777" w:rsidR="006F2120" w:rsidRPr="00163D65" w:rsidRDefault="00E055A4">
      <w:pPr>
        <w:spacing w:line="240" w:lineRule="auto"/>
        <w:rPr>
          <w:b/>
          <w:i/>
        </w:rPr>
      </w:pPr>
      <w:r w:rsidRPr="00163D65">
        <w:rPr>
          <w:b/>
          <w:i/>
        </w:rPr>
        <w:t>Ensuring Oxygen Supplies and ICU-Related Equipment</w:t>
      </w:r>
    </w:p>
    <w:p w14:paraId="6AEA8184" w14:textId="5A19B9A1" w:rsidR="008A23F2" w:rsidRPr="00163D65" w:rsidRDefault="00E055A4">
      <w:pPr>
        <w:rPr>
          <w:i/>
          <w:color w:val="000000"/>
        </w:rPr>
      </w:pPr>
      <w:r w:rsidRPr="00163D65">
        <w:t xml:space="preserve">To improve the use of oxygen and, thus, the clinical performance of the health system, various commodities were provided during the first year of the project. Five types of commodities were provided directly from USAID to GOB, and the rest were procured by the project. The project collaborated with the Central Medical Supply Department (CMSD) to distribute the commodities to facilities listed under the guidance of the Director, Hospital and Clinics of DGHS. The then US Ambassador to Bangladesh, His Excellency Mr. Robert Earl Miller, handed the US Government-donated commodities over to the Government of Bangladesh through an informal event at the Office </w:t>
      </w:r>
      <w:r w:rsidRPr="00163D65">
        <w:lastRenderedPageBreak/>
        <w:t>of DGHS, where the DGHS received the supplies (please see Table-4 below) in the presence of the Secretary, Health Services Division of MOHFW.</w:t>
      </w:r>
      <w:r w:rsidR="00AA2132">
        <w:t xml:space="preserve"> </w:t>
      </w:r>
      <w:bookmarkStart w:id="18" w:name="_heading=h.2p2csry" w:colFirst="0" w:colLast="0"/>
      <w:bookmarkEnd w:id="18"/>
    </w:p>
    <w:p w14:paraId="18A8FDBA" w14:textId="2DD8A2CE" w:rsidR="006F2120" w:rsidRPr="00163D65" w:rsidRDefault="00E055A4">
      <w:pPr>
        <w:widowControl w:val="0"/>
        <w:spacing w:line="240" w:lineRule="auto"/>
        <w:ind w:right="82"/>
        <w:jc w:val="center"/>
        <w:rPr>
          <w:i/>
          <w:color w:val="000000"/>
        </w:rPr>
      </w:pPr>
      <w:r w:rsidRPr="00163D65">
        <w:rPr>
          <w:i/>
          <w:color w:val="000000"/>
        </w:rPr>
        <w:t>Table-4: Medical Commodities Donated to the Government of Bangladesh</w:t>
      </w:r>
    </w:p>
    <w:tbl>
      <w:tblPr>
        <w:tblStyle w:val="a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507"/>
        <w:gridCol w:w="4099"/>
        <w:gridCol w:w="2405"/>
        <w:gridCol w:w="2339"/>
      </w:tblGrid>
      <w:tr w:rsidR="006F2120" w:rsidRPr="00163D65" w14:paraId="18A8FDBF" w14:textId="77777777" w:rsidTr="00663514">
        <w:trPr>
          <w:trHeight w:val="543"/>
          <w:tblHeader/>
        </w:trPr>
        <w:tc>
          <w:tcPr>
            <w:tcW w:w="271" w:type="pct"/>
            <w:shd w:val="clear" w:color="auto" w:fill="E7E6E6" w:themeFill="background2"/>
          </w:tcPr>
          <w:p w14:paraId="18A8FDBB" w14:textId="77777777" w:rsidR="006F2120" w:rsidRPr="00163D65" w:rsidRDefault="00E055A4" w:rsidP="00C76B96">
            <w:pPr>
              <w:spacing w:after="60"/>
              <w:jc w:val="center"/>
              <w:rPr>
                <w:b/>
              </w:rPr>
            </w:pPr>
            <w:proofErr w:type="spellStart"/>
            <w:r w:rsidRPr="00163D65">
              <w:rPr>
                <w:b/>
              </w:rPr>
              <w:t>Sl</w:t>
            </w:r>
            <w:proofErr w:type="spellEnd"/>
          </w:p>
        </w:tc>
        <w:tc>
          <w:tcPr>
            <w:tcW w:w="2192" w:type="pct"/>
            <w:shd w:val="clear" w:color="auto" w:fill="E7E6E6" w:themeFill="background2"/>
          </w:tcPr>
          <w:p w14:paraId="18A8FDBC" w14:textId="77777777" w:rsidR="006F2120" w:rsidRPr="00163D65" w:rsidRDefault="00E055A4" w:rsidP="00C76B96">
            <w:pPr>
              <w:spacing w:after="60"/>
              <w:jc w:val="center"/>
              <w:rPr>
                <w:b/>
              </w:rPr>
            </w:pPr>
            <w:r w:rsidRPr="00163D65">
              <w:rPr>
                <w:b/>
              </w:rPr>
              <w:t>Items</w:t>
            </w:r>
          </w:p>
        </w:tc>
        <w:tc>
          <w:tcPr>
            <w:tcW w:w="1286" w:type="pct"/>
            <w:shd w:val="clear" w:color="auto" w:fill="E7E6E6" w:themeFill="background2"/>
          </w:tcPr>
          <w:p w14:paraId="18A8FDBD" w14:textId="77777777" w:rsidR="006F2120" w:rsidRPr="00163D65" w:rsidRDefault="00E055A4" w:rsidP="00C76B96">
            <w:pPr>
              <w:spacing w:after="60"/>
              <w:jc w:val="center"/>
              <w:rPr>
                <w:b/>
              </w:rPr>
            </w:pPr>
            <w:r w:rsidRPr="00163D65">
              <w:rPr>
                <w:b/>
              </w:rPr>
              <w:t>Supplied to 13 Facilities</w:t>
            </w:r>
          </w:p>
        </w:tc>
        <w:tc>
          <w:tcPr>
            <w:tcW w:w="1251" w:type="pct"/>
            <w:shd w:val="clear" w:color="auto" w:fill="E7E6E6" w:themeFill="background2"/>
          </w:tcPr>
          <w:p w14:paraId="18A8FDBE" w14:textId="77777777" w:rsidR="006F2120" w:rsidRPr="00163D65" w:rsidRDefault="00E055A4" w:rsidP="00C76B96">
            <w:pPr>
              <w:spacing w:after="60"/>
              <w:jc w:val="center"/>
              <w:rPr>
                <w:b/>
              </w:rPr>
            </w:pPr>
            <w:r w:rsidRPr="00163D65">
              <w:rPr>
                <w:b/>
              </w:rPr>
              <w:t>Supplied to 64 Districts</w:t>
            </w:r>
          </w:p>
        </w:tc>
      </w:tr>
      <w:tr w:rsidR="006F2120" w:rsidRPr="00163D65" w14:paraId="18A8FDC4" w14:textId="77777777" w:rsidTr="00663514">
        <w:trPr>
          <w:trHeight w:val="558"/>
        </w:trPr>
        <w:tc>
          <w:tcPr>
            <w:tcW w:w="271" w:type="pct"/>
          </w:tcPr>
          <w:p w14:paraId="18A8FDC0" w14:textId="77777777" w:rsidR="006F2120" w:rsidRPr="00163D65" w:rsidRDefault="00E055A4">
            <w:pPr>
              <w:spacing w:after="60"/>
            </w:pPr>
            <w:r w:rsidRPr="00163D65">
              <w:t>1</w:t>
            </w:r>
          </w:p>
        </w:tc>
        <w:tc>
          <w:tcPr>
            <w:tcW w:w="2192" w:type="pct"/>
          </w:tcPr>
          <w:p w14:paraId="18A8FDC1" w14:textId="7600E267" w:rsidR="006F2120" w:rsidRPr="00163D65" w:rsidRDefault="00E055A4">
            <w:pPr>
              <w:spacing w:after="60"/>
            </w:pPr>
            <w:r w:rsidRPr="00163D65">
              <w:t xml:space="preserve">Oxygen </w:t>
            </w:r>
            <w:r w:rsidR="00EC0FAF" w:rsidRPr="00163D65">
              <w:t>cylinder with flow meter, non-rebreather masks (single use) and cannula</w:t>
            </w:r>
          </w:p>
        </w:tc>
        <w:tc>
          <w:tcPr>
            <w:tcW w:w="1286" w:type="pct"/>
          </w:tcPr>
          <w:p w14:paraId="18A8FDC2" w14:textId="77777777" w:rsidR="006F2120" w:rsidRPr="00163D65" w:rsidRDefault="00E055A4">
            <w:pPr>
              <w:spacing w:after="60"/>
              <w:jc w:val="center"/>
            </w:pPr>
            <w:r w:rsidRPr="00163D65">
              <w:t xml:space="preserve"> 300</w:t>
            </w:r>
          </w:p>
        </w:tc>
        <w:tc>
          <w:tcPr>
            <w:tcW w:w="1251" w:type="pct"/>
          </w:tcPr>
          <w:p w14:paraId="18A8FDC3" w14:textId="77777777" w:rsidR="006F2120" w:rsidRPr="00163D65" w:rsidRDefault="00E055A4">
            <w:pPr>
              <w:spacing w:after="60"/>
              <w:jc w:val="center"/>
            </w:pPr>
            <w:r w:rsidRPr="00163D65">
              <w:t>NA</w:t>
            </w:r>
          </w:p>
        </w:tc>
      </w:tr>
      <w:tr w:rsidR="006F2120" w:rsidRPr="00163D65" w14:paraId="18A8FDC9" w14:textId="77777777" w:rsidTr="00663514">
        <w:trPr>
          <w:trHeight w:val="481"/>
        </w:trPr>
        <w:tc>
          <w:tcPr>
            <w:tcW w:w="271" w:type="pct"/>
          </w:tcPr>
          <w:p w14:paraId="18A8FDC5" w14:textId="77777777" w:rsidR="006F2120" w:rsidRPr="00163D65" w:rsidRDefault="00E055A4">
            <w:pPr>
              <w:spacing w:after="60"/>
            </w:pPr>
            <w:r w:rsidRPr="00163D65">
              <w:t>2</w:t>
            </w:r>
          </w:p>
        </w:tc>
        <w:tc>
          <w:tcPr>
            <w:tcW w:w="2192" w:type="pct"/>
          </w:tcPr>
          <w:p w14:paraId="18A8FDC6" w14:textId="09F6CE12" w:rsidR="006F2120" w:rsidRPr="00163D65" w:rsidRDefault="00E055A4">
            <w:pPr>
              <w:spacing w:after="60"/>
            </w:pPr>
            <w:r w:rsidRPr="00163D65">
              <w:t xml:space="preserve">Non-rebreather masks (single use) with </w:t>
            </w:r>
            <w:r w:rsidR="00EC0FAF" w:rsidRPr="00163D65">
              <w:t>c</w:t>
            </w:r>
            <w:r w:rsidRPr="00163D65">
              <w:t>annula</w:t>
            </w:r>
          </w:p>
        </w:tc>
        <w:tc>
          <w:tcPr>
            <w:tcW w:w="1286" w:type="pct"/>
          </w:tcPr>
          <w:p w14:paraId="18A8FDC7" w14:textId="77777777" w:rsidR="006F2120" w:rsidRPr="00163D65" w:rsidRDefault="00E055A4">
            <w:pPr>
              <w:spacing w:after="60"/>
              <w:jc w:val="center"/>
            </w:pPr>
            <w:r w:rsidRPr="00163D65">
              <w:t>1,525</w:t>
            </w:r>
          </w:p>
        </w:tc>
        <w:tc>
          <w:tcPr>
            <w:tcW w:w="1251" w:type="pct"/>
          </w:tcPr>
          <w:p w14:paraId="18A8FDC8" w14:textId="77777777" w:rsidR="006F2120" w:rsidRPr="00163D65" w:rsidRDefault="00E055A4">
            <w:pPr>
              <w:spacing w:after="60"/>
              <w:jc w:val="center"/>
            </w:pPr>
            <w:r w:rsidRPr="00163D65">
              <w:t>NA</w:t>
            </w:r>
          </w:p>
        </w:tc>
      </w:tr>
      <w:tr w:rsidR="006F2120" w:rsidRPr="00163D65" w14:paraId="18A8FDCE" w14:textId="77777777" w:rsidTr="00663514">
        <w:trPr>
          <w:trHeight w:val="558"/>
        </w:trPr>
        <w:tc>
          <w:tcPr>
            <w:tcW w:w="271" w:type="pct"/>
          </w:tcPr>
          <w:p w14:paraId="18A8FDCA" w14:textId="77777777" w:rsidR="006F2120" w:rsidRPr="00163D65" w:rsidRDefault="00E055A4">
            <w:pPr>
              <w:spacing w:after="60"/>
            </w:pPr>
            <w:r w:rsidRPr="00163D65">
              <w:t>3</w:t>
            </w:r>
          </w:p>
        </w:tc>
        <w:tc>
          <w:tcPr>
            <w:tcW w:w="2192" w:type="pct"/>
          </w:tcPr>
          <w:p w14:paraId="18A8FDCB" w14:textId="6F77B70E" w:rsidR="006F2120" w:rsidRPr="00163D65" w:rsidRDefault="00E055A4">
            <w:pPr>
              <w:spacing w:after="60"/>
            </w:pPr>
            <w:r w:rsidRPr="00163D65">
              <w:t xml:space="preserve">High </w:t>
            </w:r>
            <w:r w:rsidR="00EC0FAF" w:rsidRPr="00163D65">
              <w:t>flow nasal cannula with flow meter and necessary accessories</w:t>
            </w:r>
          </w:p>
        </w:tc>
        <w:tc>
          <w:tcPr>
            <w:tcW w:w="1286" w:type="pct"/>
          </w:tcPr>
          <w:p w14:paraId="18A8FDCC" w14:textId="77777777" w:rsidR="006F2120" w:rsidRPr="00163D65" w:rsidRDefault="00E055A4">
            <w:pPr>
              <w:spacing w:after="60"/>
              <w:jc w:val="center"/>
            </w:pPr>
            <w:r w:rsidRPr="00163D65">
              <w:t>16</w:t>
            </w:r>
          </w:p>
        </w:tc>
        <w:tc>
          <w:tcPr>
            <w:tcW w:w="1251" w:type="pct"/>
          </w:tcPr>
          <w:p w14:paraId="18A8FDCD" w14:textId="77777777" w:rsidR="006F2120" w:rsidRPr="00163D65" w:rsidRDefault="00E055A4">
            <w:pPr>
              <w:spacing w:after="60"/>
              <w:jc w:val="center"/>
            </w:pPr>
            <w:r w:rsidRPr="00163D65">
              <w:t>NA</w:t>
            </w:r>
          </w:p>
        </w:tc>
      </w:tr>
      <w:tr w:rsidR="006F2120" w:rsidRPr="00163D65" w14:paraId="18A8FDD3" w14:textId="77777777" w:rsidTr="00663514">
        <w:trPr>
          <w:trHeight w:val="299"/>
        </w:trPr>
        <w:tc>
          <w:tcPr>
            <w:tcW w:w="271" w:type="pct"/>
          </w:tcPr>
          <w:p w14:paraId="18A8FDCF" w14:textId="77777777" w:rsidR="006F2120" w:rsidRPr="00163D65" w:rsidRDefault="00E055A4">
            <w:pPr>
              <w:spacing w:after="60"/>
            </w:pPr>
            <w:r w:rsidRPr="00163D65">
              <w:t>4</w:t>
            </w:r>
          </w:p>
        </w:tc>
        <w:tc>
          <w:tcPr>
            <w:tcW w:w="2192" w:type="pct"/>
          </w:tcPr>
          <w:p w14:paraId="18A8FDD0" w14:textId="4ECCE932" w:rsidR="006F2120" w:rsidRPr="00163D65" w:rsidRDefault="00E055A4">
            <w:pPr>
              <w:spacing w:after="60"/>
            </w:pPr>
            <w:r w:rsidRPr="00163D65">
              <w:t xml:space="preserve">High </w:t>
            </w:r>
            <w:r w:rsidR="00EC0FAF" w:rsidRPr="00163D65">
              <w:t>flow nasal mask with cannula</w:t>
            </w:r>
          </w:p>
        </w:tc>
        <w:tc>
          <w:tcPr>
            <w:tcW w:w="1286" w:type="pct"/>
          </w:tcPr>
          <w:p w14:paraId="18A8FDD1" w14:textId="77777777" w:rsidR="006F2120" w:rsidRPr="00163D65" w:rsidRDefault="00E055A4">
            <w:pPr>
              <w:spacing w:after="60"/>
              <w:jc w:val="center"/>
            </w:pPr>
            <w:r w:rsidRPr="00163D65">
              <w:t>75</w:t>
            </w:r>
          </w:p>
        </w:tc>
        <w:tc>
          <w:tcPr>
            <w:tcW w:w="1251" w:type="pct"/>
          </w:tcPr>
          <w:p w14:paraId="18A8FDD2" w14:textId="77777777" w:rsidR="006F2120" w:rsidRPr="00163D65" w:rsidRDefault="00E055A4">
            <w:pPr>
              <w:spacing w:after="60"/>
              <w:jc w:val="center"/>
            </w:pPr>
            <w:r w:rsidRPr="00163D65">
              <w:t>NA</w:t>
            </w:r>
          </w:p>
        </w:tc>
      </w:tr>
      <w:tr w:rsidR="006F2120" w:rsidRPr="00163D65" w14:paraId="18A8FDD8" w14:textId="77777777" w:rsidTr="00663514">
        <w:trPr>
          <w:trHeight w:val="314"/>
        </w:trPr>
        <w:tc>
          <w:tcPr>
            <w:tcW w:w="271" w:type="pct"/>
          </w:tcPr>
          <w:p w14:paraId="18A8FDD4" w14:textId="77777777" w:rsidR="006F2120" w:rsidRPr="00163D65" w:rsidRDefault="00E055A4">
            <w:pPr>
              <w:spacing w:after="60"/>
            </w:pPr>
            <w:r w:rsidRPr="00163D65">
              <w:t>5</w:t>
            </w:r>
          </w:p>
        </w:tc>
        <w:tc>
          <w:tcPr>
            <w:tcW w:w="2192" w:type="pct"/>
          </w:tcPr>
          <w:p w14:paraId="18A8FDD5" w14:textId="77777777" w:rsidR="006F2120" w:rsidRPr="00163D65" w:rsidRDefault="00E055A4">
            <w:pPr>
              <w:spacing w:after="60"/>
            </w:pPr>
            <w:r w:rsidRPr="00163D65">
              <w:t>Injection Remdesivir</w:t>
            </w:r>
          </w:p>
        </w:tc>
        <w:tc>
          <w:tcPr>
            <w:tcW w:w="1286" w:type="pct"/>
          </w:tcPr>
          <w:p w14:paraId="18A8FDD6" w14:textId="77777777" w:rsidR="006F2120" w:rsidRPr="00163D65" w:rsidRDefault="00E055A4">
            <w:pPr>
              <w:spacing w:after="60"/>
              <w:jc w:val="center"/>
            </w:pPr>
            <w:r w:rsidRPr="00163D65">
              <w:t>3,500</w:t>
            </w:r>
          </w:p>
        </w:tc>
        <w:tc>
          <w:tcPr>
            <w:tcW w:w="1251" w:type="pct"/>
          </w:tcPr>
          <w:p w14:paraId="18A8FDD7" w14:textId="77777777" w:rsidR="006F2120" w:rsidRPr="00163D65" w:rsidRDefault="00E055A4">
            <w:pPr>
              <w:spacing w:after="60"/>
              <w:jc w:val="center"/>
            </w:pPr>
            <w:r w:rsidRPr="00163D65">
              <w:t>NA</w:t>
            </w:r>
          </w:p>
        </w:tc>
      </w:tr>
      <w:tr w:rsidR="006F2120" w:rsidRPr="00163D65" w14:paraId="18A8FDDD" w14:textId="77777777" w:rsidTr="00663514">
        <w:trPr>
          <w:trHeight w:val="299"/>
        </w:trPr>
        <w:tc>
          <w:tcPr>
            <w:tcW w:w="271" w:type="pct"/>
            <w:shd w:val="clear" w:color="auto" w:fill="E2EFD9"/>
          </w:tcPr>
          <w:p w14:paraId="18A8FDD9" w14:textId="77777777" w:rsidR="006F2120" w:rsidRPr="00163D65" w:rsidRDefault="00E055A4">
            <w:pPr>
              <w:spacing w:after="60"/>
            </w:pPr>
            <w:r w:rsidRPr="00163D65">
              <w:t>6</w:t>
            </w:r>
          </w:p>
        </w:tc>
        <w:tc>
          <w:tcPr>
            <w:tcW w:w="2192" w:type="pct"/>
            <w:shd w:val="clear" w:color="auto" w:fill="E2EFD9"/>
          </w:tcPr>
          <w:p w14:paraId="18A8FDDA" w14:textId="77777777" w:rsidR="006F2120" w:rsidRPr="00163D65" w:rsidRDefault="00E055A4">
            <w:pPr>
              <w:spacing w:after="60"/>
            </w:pPr>
            <w:r w:rsidRPr="00163D65">
              <w:t xml:space="preserve">Surgical masks </w:t>
            </w:r>
          </w:p>
        </w:tc>
        <w:tc>
          <w:tcPr>
            <w:tcW w:w="1286" w:type="pct"/>
            <w:shd w:val="clear" w:color="auto" w:fill="E2EFD9"/>
          </w:tcPr>
          <w:p w14:paraId="18A8FDDB" w14:textId="77777777" w:rsidR="006F2120" w:rsidRPr="00163D65" w:rsidRDefault="00E055A4">
            <w:pPr>
              <w:spacing w:after="60"/>
              <w:jc w:val="center"/>
            </w:pPr>
            <w:r w:rsidRPr="00163D65">
              <w:t>NA</w:t>
            </w:r>
          </w:p>
        </w:tc>
        <w:tc>
          <w:tcPr>
            <w:tcW w:w="1251" w:type="pct"/>
            <w:shd w:val="clear" w:color="auto" w:fill="E2EFD9"/>
          </w:tcPr>
          <w:p w14:paraId="18A8FDDC" w14:textId="77777777" w:rsidR="006F2120" w:rsidRPr="00163D65" w:rsidRDefault="00E055A4">
            <w:pPr>
              <w:spacing w:after="60"/>
              <w:jc w:val="center"/>
            </w:pPr>
            <w:r w:rsidRPr="00163D65">
              <w:t>3,264,000</w:t>
            </w:r>
          </w:p>
        </w:tc>
      </w:tr>
      <w:tr w:rsidR="006F2120" w:rsidRPr="00163D65" w14:paraId="18A8FDE2" w14:textId="77777777" w:rsidTr="00663514">
        <w:trPr>
          <w:trHeight w:val="299"/>
        </w:trPr>
        <w:tc>
          <w:tcPr>
            <w:tcW w:w="271" w:type="pct"/>
            <w:shd w:val="clear" w:color="auto" w:fill="E2EFD9"/>
          </w:tcPr>
          <w:p w14:paraId="18A8FDDE" w14:textId="77777777" w:rsidR="006F2120" w:rsidRPr="00163D65" w:rsidRDefault="00E055A4">
            <w:pPr>
              <w:spacing w:after="60"/>
            </w:pPr>
            <w:r w:rsidRPr="00163D65">
              <w:t>7</w:t>
            </w:r>
          </w:p>
        </w:tc>
        <w:tc>
          <w:tcPr>
            <w:tcW w:w="2192" w:type="pct"/>
            <w:shd w:val="clear" w:color="auto" w:fill="E2EFD9"/>
          </w:tcPr>
          <w:p w14:paraId="18A8FDDF" w14:textId="77777777" w:rsidR="006F2120" w:rsidRPr="00163D65" w:rsidRDefault="00E055A4">
            <w:pPr>
              <w:spacing w:after="60"/>
            </w:pPr>
            <w:r w:rsidRPr="00163D65">
              <w:t xml:space="preserve">Goggles </w:t>
            </w:r>
          </w:p>
        </w:tc>
        <w:tc>
          <w:tcPr>
            <w:tcW w:w="1286" w:type="pct"/>
            <w:shd w:val="clear" w:color="auto" w:fill="E2EFD9"/>
          </w:tcPr>
          <w:p w14:paraId="18A8FDE0" w14:textId="77777777" w:rsidR="006F2120" w:rsidRPr="00163D65" w:rsidRDefault="00E055A4">
            <w:pPr>
              <w:spacing w:after="60"/>
              <w:jc w:val="center"/>
            </w:pPr>
            <w:r w:rsidRPr="00163D65">
              <w:t>NA</w:t>
            </w:r>
          </w:p>
        </w:tc>
        <w:tc>
          <w:tcPr>
            <w:tcW w:w="1251" w:type="pct"/>
            <w:shd w:val="clear" w:color="auto" w:fill="E2EFD9"/>
          </w:tcPr>
          <w:p w14:paraId="18A8FDE1" w14:textId="77777777" w:rsidR="006F2120" w:rsidRPr="00163D65" w:rsidRDefault="00E055A4">
            <w:pPr>
              <w:spacing w:after="60"/>
              <w:jc w:val="center"/>
            </w:pPr>
            <w:r w:rsidRPr="00163D65">
              <w:t>8,000</w:t>
            </w:r>
          </w:p>
        </w:tc>
      </w:tr>
      <w:tr w:rsidR="006F2120" w:rsidRPr="00163D65" w14:paraId="18A8FDE7" w14:textId="77777777" w:rsidTr="00663514">
        <w:trPr>
          <w:trHeight w:val="314"/>
        </w:trPr>
        <w:tc>
          <w:tcPr>
            <w:tcW w:w="271" w:type="pct"/>
            <w:shd w:val="clear" w:color="auto" w:fill="E2EFD9"/>
          </w:tcPr>
          <w:p w14:paraId="18A8FDE3" w14:textId="77777777" w:rsidR="006F2120" w:rsidRPr="00163D65" w:rsidRDefault="00E055A4">
            <w:pPr>
              <w:spacing w:after="60"/>
            </w:pPr>
            <w:r w:rsidRPr="00163D65">
              <w:t>8</w:t>
            </w:r>
          </w:p>
        </w:tc>
        <w:tc>
          <w:tcPr>
            <w:tcW w:w="2192" w:type="pct"/>
            <w:shd w:val="clear" w:color="auto" w:fill="E2EFD9"/>
          </w:tcPr>
          <w:p w14:paraId="18A8FDE4" w14:textId="77777777" w:rsidR="006F2120" w:rsidRPr="00163D65" w:rsidRDefault="00E055A4">
            <w:pPr>
              <w:spacing w:after="60"/>
            </w:pPr>
            <w:r w:rsidRPr="00163D65">
              <w:t>KN95 masks</w:t>
            </w:r>
          </w:p>
        </w:tc>
        <w:tc>
          <w:tcPr>
            <w:tcW w:w="1286" w:type="pct"/>
            <w:shd w:val="clear" w:color="auto" w:fill="E2EFD9"/>
          </w:tcPr>
          <w:p w14:paraId="18A8FDE5" w14:textId="77777777" w:rsidR="006F2120" w:rsidRPr="00163D65" w:rsidRDefault="00E055A4">
            <w:pPr>
              <w:spacing w:after="60"/>
              <w:jc w:val="center"/>
            </w:pPr>
            <w:r w:rsidRPr="00163D65">
              <w:t>NA</w:t>
            </w:r>
          </w:p>
        </w:tc>
        <w:tc>
          <w:tcPr>
            <w:tcW w:w="1251" w:type="pct"/>
            <w:shd w:val="clear" w:color="auto" w:fill="E2EFD9"/>
          </w:tcPr>
          <w:p w14:paraId="18A8FDE6" w14:textId="77777777" w:rsidR="006F2120" w:rsidRPr="00163D65" w:rsidRDefault="00E055A4">
            <w:pPr>
              <w:spacing w:after="60"/>
              <w:jc w:val="center"/>
            </w:pPr>
            <w:r w:rsidRPr="00163D65">
              <w:t>1,215,100</w:t>
            </w:r>
          </w:p>
        </w:tc>
      </w:tr>
      <w:tr w:rsidR="006F2120" w:rsidRPr="00163D65" w14:paraId="18A8FDEC" w14:textId="77777777" w:rsidTr="00663514">
        <w:trPr>
          <w:trHeight w:val="299"/>
        </w:trPr>
        <w:tc>
          <w:tcPr>
            <w:tcW w:w="271" w:type="pct"/>
            <w:shd w:val="clear" w:color="auto" w:fill="E2EFD9"/>
          </w:tcPr>
          <w:p w14:paraId="18A8FDE8" w14:textId="77777777" w:rsidR="006F2120" w:rsidRPr="00163D65" w:rsidRDefault="00E055A4">
            <w:pPr>
              <w:spacing w:after="60"/>
            </w:pPr>
            <w:r w:rsidRPr="00163D65">
              <w:t>9</w:t>
            </w:r>
          </w:p>
        </w:tc>
        <w:tc>
          <w:tcPr>
            <w:tcW w:w="2192" w:type="pct"/>
            <w:shd w:val="clear" w:color="auto" w:fill="E2EFD9"/>
          </w:tcPr>
          <w:p w14:paraId="18A8FDE9" w14:textId="5C4C459B" w:rsidR="006F2120" w:rsidRPr="00163D65" w:rsidRDefault="00E055A4">
            <w:pPr>
              <w:spacing w:after="60"/>
            </w:pPr>
            <w:r w:rsidRPr="00163D65">
              <w:t xml:space="preserve">Pulse </w:t>
            </w:r>
            <w:r w:rsidR="00EC0FAF" w:rsidRPr="00163D65">
              <w:t>o</w:t>
            </w:r>
            <w:r w:rsidRPr="00163D65">
              <w:t>ximeter</w:t>
            </w:r>
          </w:p>
        </w:tc>
        <w:tc>
          <w:tcPr>
            <w:tcW w:w="1286" w:type="pct"/>
            <w:shd w:val="clear" w:color="auto" w:fill="E2EFD9"/>
          </w:tcPr>
          <w:p w14:paraId="18A8FDEA" w14:textId="77777777" w:rsidR="006F2120" w:rsidRPr="00163D65" w:rsidRDefault="00E055A4">
            <w:pPr>
              <w:spacing w:after="60"/>
              <w:jc w:val="center"/>
            </w:pPr>
            <w:r w:rsidRPr="00163D65">
              <w:t>NA</w:t>
            </w:r>
          </w:p>
        </w:tc>
        <w:tc>
          <w:tcPr>
            <w:tcW w:w="1251" w:type="pct"/>
            <w:shd w:val="clear" w:color="auto" w:fill="E2EFD9"/>
          </w:tcPr>
          <w:p w14:paraId="18A8FDEB" w14:textId="77777777" w:rsidR="006F2120" w:rsidRPr="00163D65" w:rsidRDefault="00E055A4">
            <w:pPr>
              <w:spacing w:after="60"/>
              <w:jc w:val="center"/>
            </w:pPr>
            <w:r w:rsidRPr="00163D65">
              <w:t>824</w:t>
            </w:r>
          </w:p>
        </w:tc>
      </w:tr>
      <w:tr w:rsidR="006F2120" w:rsidRPr="00163D65" w14:paraId="18A8FDF1" w14:textId="77777777" w:rsidTr="00663514">
        <w:trPr>
          <w:trHeight w:val="299"/>
        </w:trPr>
        <w:tc>
          <w:tcPr>
            <w:tcW w:w="271" w:type="pct"/>
            <w:shd w:val="clear" w:color="auto" w:fill="E2EFD9"/>
          </w:tcPr>
          <w:p w14:paraId="18A8FDED" w14:textId="77777777" w:rsidR="006F2120" w:rsidRPr="00163D65" w:rsidRDefault="00E055A4">
            <w:pPr>
              <w:spacing w:after="60"/>
            </w:pPr>
            <w:r w:rsidRPr="00163D65">
              <w:t>10</w:t>
            </w:r>
          </w:p>
        </w:tc>
        <w:tc>
          <w:tcPr>
            <w:tcW w:w="2192" w:type="pct"/>
            <w:shd w:val="clear" w:color="auto" w:fill="E2EFD9"/>
          </w:tcPr>
          <w:p w14:paraId="18A8FDEE" w14:textId="77777777" w:rsidR="006F2120" w:rsidRPr="00163D65" w:rsidRDefault="00E055A4">
            <w:pPr>
              <w:spacing w:after="60"/>
            </w:pPr>
            <w:r w:rsidRPr="00163D65">
              <w:t>Batteries for pulse oximeter</w:t>
            </w:r>
          </w:p>
        </w:tc>
        <w:tc>
          <w:tcPr>
            <w:tcW w:w="1286" w:type="pct"/>
            <w:shd w:val="clear" w:color="auto" w:fill="E2EFD9"/>
          </w:tcPr>
          <w:p w14:paraId="18A8FDEF" w14:textId="77777777" w:rsidR="006F2120" w:rsidRPr="00163D65" w:rsidRDefault="00E055A4">
            <w:pPr>
              <w:spacing w:after="60"/>
              <w:jc w:val="center"/>
            </w:pPr>
            <w:r w:rsidRPr="00163D65">
              <w:t>NA</w:t>
            </w:r>
          </w:p>
        </w:tc>
        <w:tc>
          <w:tcPr>
            <w:tcW w:w="1251" w:type="pct"/>
            <w:shd w:val="clear" w:color="auto" w:fill="E2EFD9"/>
          </w:tcPr>
          <w:p w14:paraId="18A8FDF0" w14:textId="77777777" w:rsidR="006F2120" w:rsidRPr="00163D65" w:rsidRDefault="00E055A4">
            <w:pPr>
              <w:spacing w:after="60"/>
              <w:jc w:val="center"/>
            </w:pPr>
            <w:r w:rsidRPr="00163D65">
              <w:t>1,280</w:t>
            </w:r>
          </w:p>
        </w:tc>
      </w:tr>
    </w:tbl>
    <w:p w14:paraId="18A8FDF2" w14:textId="77777777" w:rsidR="006F2120" w:rsidRPr="00163D65" w:rsidRDefault="00E055A4">
      <w:pPr>
        <w:spacing w:after="240" w:line="240" w:lineRule="auto"/>
        <w:rPr>
          <w:i/>
          <w:color w:val="4472C4"/>
        </w:rPr>
      </w:pPr>
      <w:r w:rsidRPr="00163D65">
        <w:rPr>
          <w:i/>
        </w:rPr>
        <w:t>Items 6-10 (highlighted in green) were donated directly from USAID.</w:t>
      </w:r>
    </w:p>
    <w:p w14:paraId="18A8FDF4" w14:textId="77777777" w:rsidR="006F2120" w:rsidRPr="00163D65" w:rsidRDefault="00E055A4">
      <w:pPr>
        <w:rPr>
          <w:b/>
          <w:i/>
          <w:sz w:val="24"/>
          <w:szCs w:val="24"/>
        </w:rPr>
      </w:pPr>
      <w:r w:rsidRPr="00163D65">
        <w:rPr>
          <w:b/>
          <w:i/>
          <w:sz w:val="24"/>
          <w:szCs w:val="24"/>
        </w:rPr>
        <w:t>Guideline on Rational Use of Oxygen</w:t>
      </w:r>
    </w:p>
    <w:p w14:paraId="18A8FDF5" w14:textId="4DBF91BE" w:rsidR="006F2120" w:rsidRPr="00163D65" w:rsidRDefault="00E055A4">
      <w:r w:rsidRPr="00163D65">
        <w:t xml:space="preserve">To support </w:t>
      </w:r>
      <w:r w:rsidR="00052F83" w:rsidRPr="00163D65">
        <w:t xml:space="preserve">policy makers, hospitals, and clinic managers </w:t>
      </w:r>
      <w:r w:rsidRPr="00163D65">
        <w:t xml:space="preserve">to choose and maintain various forms of </w:t>
      </w:r>
      <w:r w:rsidR="00052F83" w:rsidRPr="00163D65">
        <w:t>o</w:t>
      </w:r>
      <w:r w:rsidRPr="00163D65">
        <w:t xml:space="preserve">xygen sources and to improve the capacity of frontliners in managing COVID-19 patients who require </w:t>
      </w:r>
      <w:r w:rsidR="00052F83" w:rsidRPr="00163D65">
        <w:t>o</w:t>
      </w:r>
      <w:r w:rsidRPr="00163D65">
        <w:t xml:space="preserve">xygen, a guideline </w:t>
      </w:r>
      <w:r w:rsidR="00052F83" w:rsidRPr="00163D65">
        <w:t>“</w:t>
      </w:r>
      <w:hyperlink r:id="rId27" w:history="1">
        <w:r w:rsidRPr="00163D65">
          <w:rPr>
            <w:rStyle w:val="Hyperlink"/>
          </w:rPr>
          <w:t>Handbook on Oxygen Sources, Distribution, and Need Estimation with Rational Use of Oxygen in COVID-19 Patient Management</w:t>
        </w:r>
      </w:hyperlink>
      <w:r w:rsidR="00052F83" w:rsidRPr="00163D65">
        <w:t xml:space="preserve">” </w:t>
      </w:r>
      <w:r w:rsidRPr="00163D65">
        <w:t xml:space="preserve">was developed by the </w:t>
      </w:r>
      <w:r w:rsidR="00052F83" w:rsidRPr="00163D65">
        <w:t>Emergency Response</w:t>
      </w:r>
      <w:r w:rsidR="00A07ABC" w:rsidRPr="00163D65">
        <w:t>,</w:t>
      </w:r>
      <w:r w:rsidR="00052F83" w:rsidRPr="00163D65">
        <w:t xml:space="preserve"> </w:t>
      </w:r>
      <w:r w:rsidRPr="00163D65">
        <w:t xml:space="preserve">in consultation with the </w:t>
      </w:r>
      <w:r w:rsidR="00052F83" w:rsidRPr="00163D65">
        <w:t>NTWC</w:t>
      </w:r>
      <w:r w:rsidRPr="00163D65">
        <w:t xml:space="preserve"> and BSACCPP. The DGHS-approved guideline is now a national reference document for training on the use of oxygen. </w:t>
      </w:r>
    </w:p>
    <w:p w14:paraId="18A8FDF6" w14:textId="77777777" w:rsidR="006F2120" w:rsidRPr="00163D65" w:rsidRDefault="00E055A4">
      <w:pPr>
        <w:spacing w:line="240" w:lineRule="auto"/>
        <w:rPr>
          <w:b/>
          <w:i/>
          <w:sz w:val="24"/>
          <w:szCs w:val="24"/>
        </w:rPr>
      </w:pPr>
      <w:r w:rsidRPr="00163D65">
        <w:rPr>
          <w:b/>
          <w:i/>
          <w:sz w:val="24"/>
          <w:szCs w:val="24"/>
        </w:rPr>
        <w:t>Train Human Resources on Oxygen Usage</w:t>
      </w:r>
    </w:p>
    <w:p w14:paraId="18A8FDF7" w14:textId="23FB15EC" w:rsidR="006F2120" w:rsidRPr="00163D65" w:rsidRDefault="385BE005">
      <w:r w:rsidRPr="00163D65">
        <w:t>The guideline was used in critical care management training for doctors and nurses in conjunction with the National Manual on Basic ICU Skills, developed through USAID’s RISE project. Both guidelines were highly appreciated by health authorities and training participants</w:t>
      </w:r>
      <w:r w:rsidR="00A07ABC" w:rsidRPr="00163D65">
        <w:t>,</w:t>
      </w:r>
      <w:r w:rsidRPr="00163D65">
        <w:t xml:space="preserve"> as the</w:t>
      </w:r>
      <w:r w:rsidR="00A07ABC" w:rsidRPr="00163D65">
        <w:t>y</w:t>
      </w:r>
      <w:r w:rsidRPr="00163D65">
        <w:t xml:space="preserve"> met the long-</w:t>
      </w:r>
      <w:r w:rsidR="00A07ABC" w:rsidRPr="00163D65">
        <w:t xml:space="preserve">standing </w:t>
      </w:r>
      <w:r w:rsidRPr="00163D65">
        <w:t>gap in the provision of a national guideline on critical care management and oxygen use. From May to December 2022, a total of 416 (287 male and 129 female) Doctors and 510 (40 male and 470 female) Nurses received training on rational use of oxygen.</w:t>
      </w:r>
    </w:p>
    <w:p w14:paraId="18A8FDF8" w14:textId="6C13C0FB" w:rsidR="006F2120" w:rsidRPr="00163D65" w:rsidRDefault="00E055A4">
      <w:pPr>
        <w:rPr>
          <w:b/>
          <w:i/>
          <w:sz w:val="24"/>
          <w:szCs w:val="24"/>
        </w:rPr>
      </w:pPr>
      <w:r w:rsidRPr="00163D65">
        <w:rPr>
          <w:b/>
          <w:i/>
          <w:sz w:val="24"/>
          <w:szCs w:val="24"/>
        </w:rPr>
        <w:t>Medical Gas Plant Feasibility Study</w:t>
      </w:r>
    </w:p>
    <w:p w14:paraId="18A8FDF9" w14:textId="2F5D4E77" w:rsidR="006F2120" w:rsidRPr="00163D65" w:rsidRDefault="00E407A2">
      <w:r w:rsidRPr="00163D65">
        <w:t xml:space="preserve">The Emergency Response </w:t>
      </w:r>
      <w:r w:rsidR="00E055A4" w:rsidRPr="00163D65">
        <w:t xml:space="preserve">supported the GOB to conduct a </w:t>
      </w:r>
      <w:hyperlink r:id="rId28" w:history="1">
        <w:r w:rsidR="00E055A4" w:rsidRPr="00163D65">
          <w:rPr>
            <w:rStyle w:val="Hyperlink"/>
          </w:rPr>
          <w:t>feasibility study on medical gas plant establishment</w:t>
        </w:r>
      </w:hyperlink>
      <w:r w:rsidR="00E055A4" w:rsidRPr="00163D65">
        <w:t xml:space="preserve">, as the GOB wants to be self-sufficient in the production and distribution of </w:t>
      </w:r>
      <w:r w:rsidR="00173F60" w:rsidRPr="00163D65">
        <w:t>o</w:t>
      </w:r>
      <w:r w:rsidR="00E055A4" w:rsidRPr="00163D65">
        <w:t>xygen and other medical gas requirements for government health facilities and</w:t>
      </w:r>
      <w:r w:rsidR="00555C2B" w:rsidRPr="00163D65">
        <w:t>,</w:t>
      </w:r>
      <w:r w:rsidR="00E055A4" w:rsidRPr="00163D65">
        <w:t xml:space="preserve"> if feasible</w:t>
      </w:r>
      <w:r w:rsidR="00555C2B" w:rsidRPr="00163D65">
        <w:t>,</w:t>
      </w:r>
      <w:r w:rsidR="00E055A4" w:rsidRPr="00163D65">
        <w:t xml:space="preserve"> to commercially sell it to the private sector. MaMoni deployed Widespread Solutions Limited (WSL), a private consulting firm, to conduct the assessment and recommend implementation steps to GOB. A GOB Technical Working Group (TWG), led by the Additional Director General</w:t>
      </w:r>
      <w:r w:rsidR="00555C2B" w:rsidRPr="00163D65">
        <w:t xml:space="preserve"> </w:t>
      </w:r>
      <w:r w:rsidR="00E055A4" w:rsidRPr="00163D65">
        <w:t>-</w:t>
      </w:r>
      <w:r w:rsidR="00555C2B" w:rsidRPr="00163D65">
        <w:t xml:space="preserve"> </w:t>
      </w:r>
      <w:r w:rsidR="00E055A4" w:rsidRPr="00163D65">
        <w:t xml:space="preserve">Planning and Development of </w:t>
      </w:r>
      <w:r w:rsidR="00E055A4" w:rsidRPr="00163D65">
        <w:lastRenderedPageBreak/>
        <w:t>DGHS</w:t>
      </w:r>
      <w:r w:rsidR="00555C2B" w:rsidRPr="00163D65">
        <w:t>,</w:t>
      </w:r>
      <w:r w:rsidR="00E055A4" w:rsidRPr="00163D65">
        <w:t xml:space="preserve"> guided the terms of reference for the assessment. After collecting and analyzing necessary information, WSL presented its findings to the TWG on 7 July 2022. After a thorough review, the GOB accepted the report on 13 September 2022. The study made the following recommendations:</w:t>
      </w:r>
    </w:p>
    <w:p w14:paraId="18A8FDFA" w14:textId="77777777" w:rsidR="006F2120" w:rsidRPr="00163D65" w:rsidRDefault="00E055A4" w:rsidP="00022156">
      <w:pPr>
        <w:numPr>
          <w:ilvl w:val="0"/>
          <w:numId w:val="26"/>
        </w:numPr>
        <w:spacing w:after="0" w:line="240" w:lineRule="auto"/>
      </w:pPr>
      <w:r w:rsidRPr="00163D65">
        <w:t xml:space="preserve">Two Air Separation Unit plants, each of 100 TPD capacity, are to be established at </w:t>
      </w:r>
      <w:proofErr w:type="spellStart"/>
      <w:r w:rsidRPr="00163D65">
        <w:t>Manikganj</w:t>
      </w:r>
      <w:proofErr w:type="spellEnd"/>
      <w:r w:rsidRPr="00163D65">
        <w:t xml:space="preserve"> and </w:t>
      </w:r>
      <w:proofErr w:type="spellStart"/>
      <w:r w:rsidRPr="00163D65">
        <w:t>Cumilla</w:t>
      </w:r>
      <w:proofErr w:type="spellEnd"/>
      <w:r w:rsidRPr="00163D65">
        <w:t xml:space="preserve">; and </w:t>
      </w:r>
    </w:p>
    <w:p w14:paraId="18A8FDFB" w14:textId="77777777" w:rsidR="006F2120" w:rsidRPr="00163D65" w:rsidRDefault="385BE005" w:rsidP="00022156">
      <w:pPr>
        <w:numPr>
          <w:ilvl w:val="0"/>
          <w:numId w:val="26"/>
        </w:numPr>
        <w:spacing w:after="240" w:line="240" w:lineRule="auto"/>
      </w:pPr>
      <w:r w:rsidRPr="00163D65">
        <w:t xml:space="preserve">Seven distribution points at Gopalganj, </w:t>
      </w:r>
      <w:proofErr w:type="spellStart"/>
      <w:r w:rsidRPr="00163D65">
        <w:t>Munshiganj</w:t>
      </w:r>
      <w:proofErr w:type="spellEnd"/>
      <w:r w:rsidRPr="00163D65">
        <w:t xml:space="preserve">, Chattogram, </w:t>
      </w:r>
      <w:proofErr w:type="spellStart"/>
      <w:r w:rsidRPr="00163D65">
        <w:t>Ishwardi</w:t>
      </w:r>
      <w:proofErr w:type="spellEnd"/>
      <w:r w:rsidRPr="00163D65">
        <w:t xml:space="preserve">, and </w:t>
      </w:r>
      <w:proofErr w:type="spellStart"/>
      <w:r w:rsidRPr="00163D65">
        <w:t>Rajshahi</w:t>
      </w:r>
      <w:proofErr w:type="spellEnd"/>
      <w:r w:rsidRPr="00163D65">
        <w:t>, as well as at the two plant sites (</w:t>
      </w:r>
      <w:proofErr w:type="spellStart"/>
      <w:r w:rsidRPr="00163D65">
        <w:t>Manikganj</w:t>
      </w:r>
      <w:proofErr w:type="spellEnd"/>
      <w:r w:rsidRPr="00163D65">
        <w:t xml:space="preserve"> and </w:t>
      </w:r>
      <w:proofErr w:type="spellStart"/>
      <w:r w:rsidRPr="00163D65">
        <w:t>Cumilla</w:t>
      </w:r>
      <w:proofErr w:type="spellEnd"/>
      <w:r w:rsidRPr="00163D65">
        <w:t>) to be established to ensure supply throughout the country.</w:t>
      </w:r>
    </w:p>
    <w:p w14:paraId="576DF1DB" w14:textId="77777777" w:rsidR="00695FE0" w:rsidRPr="00163D65" w:rsidRDefault="00695FE0">
      <w:pPr>
        <w:spacing w:before="80" w:line="240" w:lineRule="auto"/>
        <w:rPr>
          <w:b/>
          <w:i/>
        </w:rPr>
      </w:pPr>
    </w:p>
    <w:p w14:paraId="18A8FE05" w14:textId="280B5FFB" w:rsidR="006F2120" w:rsidRPr="00163D65" w:rsidRDefault="00E055A4">
      <w:pPr>
        <w:spacing w:before="80" w:line="240" w:lineRule="auto"/>
        <w:rPr>
          <w:b/>
          <w:i/>
        </w:rPr>
      </w:pPr>
      <w:r w:rsidRPr="00163D65">
        <w:rPr>
          <w:b/>
          <w:i/>
        </w:rPr>
        <w:t>Oxygen Manifold System with Central Medical Gas Pipeline</w:t>
      </w:r>
    </w:p>
    <w:p w14:paraId="18A8FE06" w14:textId="3EB5F210" w:rsidR="006F2120" w:rsidRPr="00163D65" w:rsidRDefault="008D41E6">
      <w:pPr>
        <w:rPr>
          <w:b/>
        </w:rPr>
      </w:pPr>
      <w:r w:rsidRPr="00163D65">
        <w:t xml:space="preserve">The </w:t>
      </w:r>
      <w:r w:rsidR="00E055A4" w:rsidRPr="00163D65">
        <w:t xml:space="preserve">Emergency Response coordinated with UNICEF to introduce oxygen manifold systems in 20 selected </w:t>
      </w:r>
      <w:r w:rsidR="00DA3F7A" w:rsidRPr="00163D65">
        <w:t xml:space="preserve">UHCs </w:t>
      </w:r>
      <w:r w:rsidR="00E055A4" w:rsidRPr="00163D65">
        <w:t xml:space="preserve"> (Annex 8)</w:t>
      </w:r>
      <w:r w:rsidR="00DA3F7A" w:rsidRPr="00163D65">
        <w:t xml:space="preserve">: </w:t>
      </w:r>
      <w:proofErr w:type="spellStart"/>
      <w:r w:rsidR="00DA3F7A" w:rsidRPr="00163D65">
        <w:t>Shibchar</w:t>
      </w:r>
      <w:proofErr w:type="spellEnd"/>
      <w:r w:rsidR="00DA3F7A" w:rsidRPr="00163D65">
        <w:t xml:space="preserve">, </w:t>
      </w:r>
      <w:proofErr w:type="spellStart"/>
      <w:r w:rsidR="00DA3F7A" w:rsidRPr="00163D65">
        <w:t>Bhedarganj</w:t>
      </w:r>
      <w:proofErr w:type="spellEnd"/>
      <w:r w:rsidR="00DA3F7A" w:rsidRPr="00163D65">
        <w:t xml:space="preserve">, Naria, </w:t>
      </w:r>
      <w:proofErr w:type="spellStart"/>
      <w:r w:rsidR="00DA3F7A" w:rsidRPr="00163D65">
        <w:t>Mathbaria</w:t>
      </w:r>
      <w:proofErr w:type="spellEnd"/>
      <w:r w:rsidR="00DA3F7A" w:rsidRPr="00163D65">
        <w:t xml:space="preserve">, </w:t>
      </w:r>
      <w:proofErr w:type="spellStart"/>
      <w:r w:rsidR="00DA3F7A" w:rsidRPr="00163D65">
        <w:t>Nazirpur</w:t>
      </w:r>
      <w:proofErr w:type="spellEnd"/>
      <w:r w:rsidR="00DA3F7A" w:rsidRPr="00163D65">
        <w:t xml:space="preserve">, </w:t>
      </w:r>
      <w:proofErr w:type="spellStart"/>
      <w:r w:rsidR="00DA3F7A" w:rsidRPr="00163D65">
        <w:t>Akhaura</w:t>
      </w:r>
      <w:proofErr w:type="spellEnd"/>
      <w:r w:rsidR="00DA3F7A" w:rsidRPr="00163D65">
        <w:t xml:space="preserve">, </w:t>
      </w:r>
      <w:proofErr w:type="spellStart"/>
      <w:r w:rsidR="00DA3F7A" w:rsidRPr="00163D65">
        <w:t>Nabinagar</w:t>
      </w:r>
      <w:proofErr w:type="spellEnd"/>
      <w:r w:rsidR="00DA3F7A" w:rsidRPr="00163D65">
        <w:t xml:space="preserve">, </w:t>
      </w:r>
      <w:proofErr w:type="spellStart"/>
      <w:r w:rsidR="00DA3F7A" w:rsidRPr="00163D65">
        <w:t>Faridganj</w:t>
      </w:r>
      <w:proofErr w:type="spellEnd"/>
      <w:r w:rsidR="00DA3F7A" w:rsidRPr="00163D65">
        <w:t xml:space="preserve">, </w:t>
      </w:r>
      <w:proofErr w:type="spellStart"/>
      <w:r w:rsidR="00DA3F7A" w:rsidRPr="00163D65">
        <w:t>Kachua</w:t>
      </w:r>
      <w:proofErr w:type="spellEnd"/>
      <w:r w:rsidR="00DA3F7A" w:rsidRPr="00163D65">
        <w:t xml:space="preserve">, </w:t>
      </w:r>
      <w:proofErr w:type="spellStart"/>
      <w:r w:rsidR="00DA3F7A" w:rsidRPr="00163D65">
        <w:t>Begumganj</w:t>
      </w:r>
      <w:proofErr w:type="spellEnd"/>
      <w:r w:rsidR="00DA3F7A" w:rsidRPr="00163D65">
        <w:t xml:space="preserve">, </w:t>
      </w:r>
      <w:proofErr w:type="spellStart"/>
      <w:r w:rsidR="00DA3F7A" w:rsidRPr="00163D65">
        <w:t>Hatiya</w:t>
      </w:r>
      <w:proofErr w:type="spellEnd"/>
      <w:r w:rsidR="00DA3F7A" w:rsidRPr="00163D65">
        <w:t xml:space="preserve">, </w:t>
      </w:r>
      <w:proofErr w:type="spellStart"/>
      <w:r w:rsidR="00DA3F7A" w:rsidRPr="00163D65">
        <w:t>Sonaimuri</w:t>
      </w:r>
      <w:proofErr w:type="spellEnd"/>
      <w:r w:rsidR="00DA3F7A" w:rsidRPr="00163D65">
        <w:t xml:space="preserve">, </w:t>
      </w:r>
      <w:proofErr w:type="spellStart"/>
      <w:r w:rsidR="00DA3F7A" w:rsidRPr="00163D65">
        <w:t>Barhatta</w:t>
      </w:r>
      <w:proofErr w:type="spellEnd"/>
      <w:r w:rsidR="00DA3F7A" w:rsidRPr="00163D65">
        <w:t xml:space="preserve">, </w:t>
      </w:r>
      <w:proofErr w:type="spellStart"/>
      <w:r w:rsidR="00DA3F7A" w:rsidRPr="00163D65">
        <w:t>Kalmakanda</w:t>
      </w:r>
      <w:proofErr w:type="spellEnd"/>
      <w:r w:rsidR="00DA3F7A" w:rsidRPr="00163D65">
        <w:t xml:space="preserve">, </w:t>
      </w:r>
      <w:proofErr w:type="spellStart"/>
      <w:r w:rsidR="00DA3F7A" w:rsidRPr="00163D65">
        <w:t>Tarakanda</w:t>
      </w:r>
      <w:proofErr w:type="spellEnd"/>
      <w:r w:rsidR="00DA3F7A" w:rsidRPr="00163D65">
        <w:t xml:space="preserve">, Santhia, South Surma, </w:t>
      </w:r>
      <w:proofErr w:type="spellStart"/>
      <w:r w:rsidR="00DA3F7A" w:rsidRPr="00163D65">
        <w:t>Beanibazar</w:t>
      </w:r>
      <w:proofErr w:type="spellEnd"/>
      <w:r w:rsidR="00DA3F7A" w:rsidRPr="00163D65">
        <w:t xml:space="preserve">, </w:t>
      </w:r>
      <w:proofErr w:type="spellStart"/>
      <w:r w:rsidR="00DA3F7A" w:rsidRPr="00163D65">
        <w:t>Kanaighat</w:t>
      </w:r>
      <w:proofErr w:type="spellEnd"/>
      <w:r w:rsidR="00DA3F7A" w:rsidRPr="00163D65">
        <w:t xml:space="preserve">, and </w:t>
      </w:r>
      <w:proofErr w:type="spellStart"/>
      <w:r w:rsidR="00DA3F7A" w:rsidRPr="00163D65">
        <w:t>Zakiganj</w:t>
      </w:r>
      <w:proofErr w:type="spellEnd"/>
      <w:r w:rsidR="00DA3F7A" w:rsidRPr="00163D65">
        <w:t xml:space="preserve">. </w:t>
      </w:r>
      <w:r w:rsidR="00E055A4" w:rsidRPr="00163D65">
        <w:t xml:space="preserve">The </w:t>
      </w:r>
      <w:proofErr w:type="spellStart"/>
      <w:r w:rsidR="00E055A4" w:rsidRPr="00163D65">
        <w:t>upazilas</w:t>
      </w:r>
      <w:proofErr w:type="spellEnd"/>
      <w:r w:rsidR="00E055A4" w:rsidRPr="00163D65">
        <w:t xml:space="preserve"> were selected from a list of 90 in coordination with UNICEF and DGHS</w:t>
      </w:r>
      <w:r w:rsidR="005749E0" w:rsidRPr="00163D65">
        <w:t>,</w:t>
      </w:r>
      <w:r w:rsidR="00E055A4" w:rsidRPr="00163D65">
        <w:t xml:space="preserve"> to divide responsibilities between </w:t>
      </w:r>
      <w:r w:rsidR="005749E0" w:rsidRPr="00163D65">
        <w:t>the Emergency Response</w:t>
      </w:r>
      <w:r w:rsidR="00E055A4" w:rsidRPr="00163D65">
        <w:t xml:space="preserve"> and UNICEF. Spectra International Limited (SIL) was hired as the vendor to establish the </w:t>
      </w:r>
      <w:r w:rsidR="005749E0" w:rsidRPr="00163D65">
        <w:t>o</w:t>
      </w:r>
      <w:r w:rsidR="00E055A4" w:rsidRPr="00163D65">
        <w:t xml:space="preserve">xygen manifold system in the selected UHCs. Two </w:t>
      </w:r>
      <w:r w:rsidR="005749E0" w:rsidRPr="00163D65">
        <w:t xml:space="preserve">biomedical engineers </w:t>
      </w:r>
      <w:r w:rsidR="00E055A4" w:rsidRPr="00163D65">
        <w:t>were engaged as consultants to monitor and supervise the vendor on behalf of the project. Before installation, the team of vendor staff and project consultants visited selected facilities and assessed the feasibility and preparedness of the selected facilities.</w:t>
      </w:r>
      <w:r w:rsidR="00E055A4" w:rsidRPr="00163D65">
        <w:rPr>
          <w:b/>
        </w:rPr>
        <w:t xml:space="preserve"> </w:t>
      </w:r>
      <w:r w:rsidR="00E055A4" w:rsidRPr="00163D65">
        <w:t>The Emergency Response collaborated with National Electro Magnetic Equipment Maintenance Workshop and Training Centre (NEMEMW &amp; TC) to ensure expert input on the establishment of the oxygen manifold system</w:t>
      </w:r>
      <w:r w:rsidR="008F1676" w:rsidRPr="00163D65">
        <w:t>,</w:t>
      </w:r>
      <w:r w:rsidR="00E055A4" w:rsidRPr="00163D65">
        <w:t xml:space="preserve"> as well as to provide continuous maintenance support after installation. </w:t>
      </w:r>
    </w:p>
    <w:p w14:paraId="16361377" w14:textId="0B267776" w:rsidR="00420CF8" w:rsidRPr="00163D65" w:rsidRDefault="00E055A4">
      <w:pPr>
        <w:rPr>
          <w:b/>
          <w:sz w:val="24"/>
          <w:szCs w:val="24"/>
        </w:rPr>
      </w:pPr>
      <w:r w:rsidRPr="00163D65">
        <w:t xml:space="preserve">Additionally, the central medical gas pipeline system </w:t>
      </w:r>
      <w:r w:rsidR="00420CF8" w:rsidRPr="00163D65">
        <w:t>was</w:t>
      </w:r>
      <w:r w:rsidRPr="00163D65">
        <w:t xml:space="preserve"> installed to support the SCANU units in four secondary and tertiary health facilities</w:t>
      </w:r>
      <w:r w:rsidR="00420CF8" w:rsidRPr="00163D65">
        <w:t>:</w:t>
      </w:r>
      <w:r w:rsidRPr="00163D65">
        <w:t xml:space="preserve"> Sylhet MAG Osmani </w:t>
      </w:r>
      <w:r w:rsidR="008F1676" w:rsidRPr="00163D65">
        <w:t>MCH</w:t>
      </w:r>
      <w:r w:rsidRPr="00163D65">
        <w:t xml:space="preserve">, Sunamganj </w:t>
      </w:r>
      <w:r w:rsidR="008F1676" w:rsidRPr="00163D65">
        <w:t>DH</w:t>
      </w:r>
      <w:r w:rsidRPr="00163D65">
        <w:t xml:space="preserve">, </w:t>
      </w:r>
      <w:proofErr w:type="spellStart"/>
      <w:r w:rsidRPr="00163D65">
        <w:t>Manikganj</w:t>
      </w:r>
      <w:proofErr w:type="spellEnd"/>
      <w:r w:rsidRPr="00163D65">
        <w:t xml:space="preserve"> D</w:t>
      </w:r>
      <w:r w:rsidR="008F1676" w:rsidRPr="00163D65">
        <w:t>H</w:t>
      </w:r>
      <w:r w:rsidRPr="00163D65">
        <w:t xml:space="preserve">, and </w:t>
      </w:r>
      <w:proofErr w:type="spellStart"/>
      <w:r w:rsidRPr="00163D65">
        <w:t>Habiganj</w:t>
      </w:r>
      <w:proofErr w:type="spellEnd"/>
      <w:r w:rsidRPr="00163D65">
        <w:t xml:space="preserve"> </w:t>
      </w:r>
      <w:r w:rsidR="008F1676" w:rsidRPr="00163D65">
        <w:t>DH</w:t>
      </w:r>
      <w:r w:rsidRPr="00163D65">
        <w:t>.</w:t>
      </w:r>
    </w:p>
    <w:p w14:paraId="18A8FE08" w14:textId="1963842F" w:rsidR="006F2120" w:rsidRPr="00163D65" w:rsidRDefault="00E055A4">
      <w:pPr>
        <w:rPr>
          <w:b/>
          <w:sz w:val="24"/>
          <w:szCs w:val="24"/>
        </w:rPr>
      </w:pPr>
      <w:r w:rsidRPr="00163D65">
        <w:rPr>
          <w:b/>
          <w:sz w:val="24"/>
          <w:szCs w:val="24"/>
        </w:rPr>
        <w:t>Challenges and Resolution</w:t>
      </w:r>
    </w:p>
    <w:p w14:paraId="18A8FE09" w14:textId="5DC19E51" w:rsidR="006F2120" w:rsidRPr="00163D65" w:rsidRDefault="00E055A4" w:rsidP="00022156">
      <w:pPr>
        <w:numPr>
          <w:ilvl w:val="0"/>
          <w:numId w:val="25"/>
        </w:numPr>
        <w:spacing w:after="120" w:line="240" w:lineRule="auto"/>
      </w:pPr>
      <w:r w:rsidRPr="00163D65">
        <w:t xml:space="preserve">Procurement and distribution of equipment took longer than initially anticipated. As various GOB and private organizations provided numerous pieces of equipment during the pandemic period, health facilities got saturated with overlapping items. Under such circumstances, a few facilities refused to accept equipment that they already had. In consultation with the Line Director, Hospital Services Management, DGHS, the </w:t>
      </w:r>
      <w:r w:rsidR="0041657A" w:rsidRPr="00163D65">
        <w:t>Emergency Response</w:t>
      </w:r>
      <w:r w:rsidRPr="00163D65">
        <w:t xml:space="preserve"> had to identify new facilities to relocate the equipment.</w:t>
      </w:r>
    </w:p>
    <w:p w14:paraId="18A8FE0A" w14:textId="684A20F4" w:rsidR="006F2120" w:rsidRPr="00163D65" w:rsidRDefault="00E055A4" w:rsidP="00022156">
      <w:pPr>
        <w:numPr>
          <w:ilvl w:val="0"/>
          <w:numId w:val="25"/>
        </w:numPr>
        <w:spacing w:after="120" w:line="240" w:lineRule="auto"/>
      </w:pPr>
      <w:r w:rsidRPr="00163D65">
        <w:t xml:space="preserve">During the development of the guideline, it was challenging to obtain time from </w:t>
      </w:r>
      <w:r w:rsidR="00AB6E1A" w:rsidRPr="00163D65">
        <w:t xml:space="preserve">expert </w:t>
      </w:r>
      <w:r w:rsidRPr="00163D65">
        <w:t xml:space="preserve">health professionals as </w:t>
      </w:r>
      <w:r w:rsidR="00AB6E1A" w:rsidRPr="00163D65">
        <w:t>they</w:t>
      </w:r>
      <w:r w:rsidRPr="00163D65">
        <w:t xml:space="preserve"> were engaged with multiple activities nationally and peripherally. It took</w:t>
      </w:r>
      <w:r w:rsidR="00AB6E1A" w:rsidRPr="00163D65">
        <w:t xml:space="preserve"> substantial</w:t>
      </w:r>
      <w:r w:rsidRPr="00163D65">
        <w:t xml:space="preserve"> time for the project staff to bring the experts on board to make important decisions.</w:t>
      </w:r>
    </w:p>
    <w:p w14:paraId="18A8FE0B" w14:textId="7EDF1B56" w:rsidR="006F2120" w:rsidRPr="00163D65" w:rsidRDefault="00E055A4" w:rsidP="00022156">
      <w:pPr>
        <w:numPr>
          <w:ilvl w:val="0"/>
          <w:numId w:val="25"/>
        </w:numPr>
        <w:spacing w:after="120" w:line="240" w:lineRule="auto"/>
      </w:pPr>
      <w:r w:rsidRPr="00163D65">
        <w:t xml:space="preserve">GOB procures medical gases from private </w:t>
      </w:r>
      <w:proofErr w:type="gramStart"/>
      <w:r w:rsidRPr="00163D65">
        <w:t>manufacturers</w:t>
      </w:r>
      <w:r w:rsidR="00F2456C" w:rsidRPr="00163D65">
        <w:t>,</w:t>
      </w:r>
      <w:r w:rsidRPr="00163D65">
        <w:t xml:space="preserve"> but</w:t>
      </w:r>
      <w:proofErr w:type="gramEnd"/>
      <w:r w:rsidRPr="00163D65">
        <w:t xml:space="preserve"> is now looking to be self-reliant. The feasibility study was an important </w:t>
      </w:r>
      <w:r w:rsidR="00F2456C" w:rsidRPr="00163D65">
        <w:t xml:space="preserve">effort </w:t>
      </w:r>
      <w:r w:rsidRPr="00163D65">
        <w:t xml:space="preserve">toward the development of gas plants in the country under GOB supervision. While the feasibility study was expected to be complete by May 2022, the changing need and plan from GOB delayed it to July 2022. </w:t>
      </w:r>
    </w:p>
    <w:p w14:paraId="18A8FE0C" w14:textId="5E2EE57E" w:rsidR="006F2120" w:rsidRPr="00163D65" w:rsidRDefault="00E055A4" w:rsidP="00022156">
      <w:pPr>
        <w:numPr>
          <w:ilvl w:val="0"/>
          <w:numId w:val="25"/>
        </w:numPr>
        <w:spacing w:after="0" w:line="240" w:lineRule="auto"/>
      </w:pPr>
      <w:r w:rsidRPr="00163D65">
        <w:t xml:space="preserve">As the </w:t>
      </w:r>
      <w:r w:rsidR="00F2456C" w:rsidRPr="00163D65">
        <w:t xml:space="preserve">oxygen manifold system and central medical gas pipeline system </w:t>
      </w:r>
      <w:r w:rsidRPr="00163D65">
        <w:t xml:space="preserve">were over a million-dollar procurement, it required an extended period for approval and delayed onboarding of vendors. The initial prediction was to start the activity by September 2022 to be completed within 90 days. But </w:t>
      </w:r>
      <w:r w:rsidRPr="00163D65">
        <w:lastRenderedPageBreak/>
        <w:t>due to delayed onboarding and various local challenges</w:t>
      </w:r>
      <w:r w:rsidR="00204D2F" w:rsidRPr="00163D65">
        <w:t xml:space="preserve"> (</w:t>
      </w:r>
      <w:r w:rsidR="00F2456C" w:rsidRPr="00163D65">
        <w:t xml:space="preserve">such as </w:t>
      </w:r>
      <w:r w:rsidRPr="00163D65">
        <w:t>policy decisions, unavailability of local health managers at times of installment, and interruption in the global supply chain</w:t>
      </w:r>
      <w:r w:rsidR="00204D2F" w:rsidRPr="00163D65">
        <w:t>)</w:t>
      </w:r>
      <w:r w:rsidRPr="00163D65">
        <w:t>, the activity was delayed</w:t>
      </w:r>
      <w:r w:rsidR="00204D2F" w:rsidRPr="00163D65">
        <w:t>. It was</w:t>
      </w:r>
      <w:r w:rsidRPr="00163D65">
        <w:t xml:space="preserve"> completed by the end of December 2022.</w:t>
      </w:r>
      <w:r w:rsidR="00E72101" w:rsidRPr="00163D65">
        <w:t xml:space="preserve"> </w:t>
      </w:r>
      <w:r w:rsidRPr="00163D65">
        <w:t xml:space="preserve"> </w:t>
      </w:r>
      <w:r w:rsidRPr="00163D65">
        <w:rPr>
          <w:noProof/>
        </w:rPr>
        <mc:AlternateContent>
          <mc:Choice Requires="wpg">
            <w:drawing>
              <wp:anchor distT="0" distB="0" distL="114300" distR="114300" simplePos="0" relativeHeight="251637760" behindDoc="0" locked="0" layoutInCell="1" hidden="0" allowOverlap="1" wp14:anchorId="18A904B0" wp14:editId="44084AEC">
                <wp:simplePos x="0" y="0"/>
                <wp:positionH relativeFrom="column">
                  <wp:posOffset>3378200</wp:posOffset>
                </wp:positionH>
                <wp:positionV relativeFrom="paragraph">
                  <wp:posOffset>0</wp:posOffset>
                </wp:positionV>
                <wp:extent cx="2409825" cy="1743075"/>
                <wp:effectExtent l="0" t="0" r="0" b="0"/>
                <wp:wrapSquare wrapText="bothSides" distT="0" distB="0" distL="114300" distR="114300"/>
                <wp:docPr id="2123563295" name="Group 2123563295" descr="Photo of a group of people wearing face masks sitting in a conference room at a U-shaped table having a meeting. "/>
                <wp:cNvGraphicFramePr/>
                <a:graphic xmlns:a="http://schemas.openxmlformats.org/drawingml/2006/main">
                  <a:graphicData uri="http://schemas.microsoft.com/office/word/2010/wordprocessingGroup">
                    <wpg:wgp>
                      <wpg:cNvGrpSpPr/>
                      <wpg:grpSpPr>
                        <a:xfrm>
                          <a:off x="0" y="0"/>
                          <a:ext cx="2409825" cy="1743075"/>
                          <a:chOff x="4141075" y="2908450"/>
                          <a:chExt cx="2409850" cy="1743100"/>
                        </a:xfrm>
                      </wpg:grpSpPr>
                      <wpg:grpSp>
                        <wpg:cNvPr id="8" name="Group 8"/>
                        <wpg:cNvGrpSpPr/>
                        <wpg:grpSpPr>
                          <a:xfrm>
                            <a:off x="4141088" y="2908463"/>
                            <a:ext cx="2409825" cy="1743075"/>
                            <a:chOff x="0" y="0"/>
                            <a:chExt cx="2409825" cy="1743075"/>
                          </a:xfrm>
                        </wpg:grpSpPr>
                        <wps:wsp>
                          <wps:cNvPr id="9" name="Rectangle 9" descr="Photo of a group of people wearing face masks sitting in a conference room at a U-shaped table having a meeting. "/>
                          <wps:cNvSpPr/>
                          <wps:spPr>
                            <a:xfrm>
                              <a:off x="0" y="0"/>
                              <a:ext cx="2409825" cy="1743075"/>
                            </a:xfrm>
                            <a:prstGeom prst="rect">
                              <a:avLst/>
                            </a:prstGeom>
                            <a:noFill/>
                            <a:ln>
                              <a:noFill/>
                            </a:ln>
                          </wps:spPr>
                          <wps:txbx>
                            <w:txbxContent>
                              <w:p w14:paraId="18A90523"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60" name="Shape 60" descr="A group of people sitting at tables&#10;&#10;Description automatically generated"/>
                            <pic:cNvPicPr preferRelativeResize="0"/>
                          </pic:nvPicPr>
                          <pic:blipFill rotWithShape="1">
                            <a:blip r:embed="rId29">
                              <a:alphaModFix/>
                            </a:blip>
                            <a:srcRect/>
                            <a:stretch/>
                          </pic:blipFill>
                          <pic:spPr>
                            <a:xfrm>
                              <a:off x="0" y="0"/>
                              <a:ext cx="2315845" cy="1421130"/>
                            </a:xfrm>
                            <a:prstGeom prst="rect">
                              <a:avLst/>
                            </a:prstGeom>
                            <a:noFill/>
                            <a:ln>
                              <a:noFill/>
                            </a:ln>
                          </pic:spPr>
                        </pic:pic>
                        <wps:wsp>
                          <wps:cNvPr id="10" name="Rectangle 10"/>
                          <wps:cNvSpPr/>
                          <wps:spPr>
                            <a:xfrm>
                              <a:off x="0" y="1476375"/>
                              <a:ext cx="2409825" cy="266700"/>
                            </a:xfrm>
                            <a:prstGeom prst="rect">
                              <a:avLst/>
                            </a:prstGeom>
                            <a:solidFill>
                              <a:srgbClr val="FFFFFF"/>
                            </a:solidFill>
                            <a:ln>
                              <a:noFill/>
                            </a:ln>
                          </wps:spPr>
                          <wps:txbx>
                            <w:txbxContent>
                              <w:p w14:paraId="18A90524" w14:textId="77777777" w:rsidR="006F2120" w:rsidRDefault="00E055A4">
                                <w:pPr>
                                  <w:spacing w:after="200" w:line="240" w:lineRule="auto"/>
                                  <w:textDirection w:val="btLr"/>
                                </w:pPr>
                                <w:r>
                                  <w:rPr>
                                    <w:rFonts w:ascii="Gill Sans" w:hAnsi="Gill Sans"/>
                                    <w:color w:val="000000"/>
                                    <w:sz w:val="18"/>
                                  </w:rPr>
                                  <w:t>Training session on integrated case management</w:t>
                                </w:r>
                              </w:p>
                            </w:txbxContent>
                          </wps:txbx>
                          <wps:bodyPr spcFirstLastPara="1" wrap="square" lIns="0" tIns="0" rIns="0" bIns="0" anchor="t" anchorCtr="0">
                            <a:noAutofit/>
                          </wps:bodyPr>
                        </wps:wsp>
                      </wpg:grpSp>
                    </wpg:wgp>
                  </a:graphicData>
                </a:graphic>
              </wp:anchor>
            </w:drawing>
          </mc:Choice>
          <mc:Fallback>
            <w:pict>
              <v:group w14:anchorId="18A904B0" id="Group 2123563295" o:spid="_x0000_s1032" alt="Photo of a group of people wearing face masks sitting in a conference room at a U-shaped table having a meeting. " style="position:absolute;left:0;text-align:left;margin-left:266pt;margin-top:0;width:189.75pt;height:137.25pt;z-index:251637760" coordorigin="41410,29084" coordsize="24098,174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">
                <v:group id="Group 8" o:spid="_x0000_s1033" style="position:absolute;left:41410;top:29084;width:24099;height:17431" coordsize="24098,17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rect id="Rectangle 9" o:spid="_x0000_s1034" alt="Photo of a group of people wearing face masks sitting in a conference room at a U-shaped table having a meeting. " style="position:absolute;width:24098;height:174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" filled="f" stroked="f">
                    <v:textbox inset="2.53958mm,2.53958mm,2.53958mm,2.53958mm">
                      <w:txbxContent>
                        <w:p w14:paraId="18A90523" w14:textId="77777777" w:rsidR="006F2120" w:rsidRDefault="006F2120">
                          <w:pPr>
                            <w:spacing w:after="0" w:line="240" w:lineRule="auto"/>
                            <w:textDirection w:val="btLr"/>
                          </w:pPr>
                        </w:p>
                      </w:txbxContent>
                    </v:textbox>
                  </v:rect>
                  <v:shape id="Shape 60" o:spid="_x0000_s1035" type="#_x0000_t75" alt="A group of people sitting at tables&#10;&#10;Description automatically generated" style="position:absolute;width:23158;height:1421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">
                    <v:imagedata r:id="rId30" o:title="A group of people sitting at tables&#10;&#10;Description automatically generated"/>
                  </v:shape>
                  <v:rect id="Rectangle 10" o:spid="_x0000_s1036" style="position:absolute;top:14763;width:24098;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" stroked="f">
                    <v:textbox inset="0,0,0,0">
                      <w:txbxContent>
                        <w:p w14:paraId="18A90524" w14:textId="77777777" w:rsidR="006F2120" w:rsidRDefault="00E055A4">
                          <w:pPr>
                            <w:spacing w:after="200" w:line="240" w:lineRule="auto"/>
                            <w:textDirection w:val="btLr"/>
                          </w:pPr>
                          <w:r>
                            <w:rPr>
                              <w:rFonts w:ascii="Gill Sans" w:hAnsi="Gill Sans"/>
                              <w:color w:val="000000"/>
                              <w:sz w:val="18"/>
                            </w:rPr>
                            <w:t>Training session on integrated case management</w:t>
                          </w:r>
                        </w:p>
                      </w:txbxContent>
                    </v:textbox>
                  </v:rect>
                </v:group>
                <w10:wrap type="square"/>
              </v:group>
            </w:pict>
          </mc:Fallback>
        </mc:AlternateContent>
      </w:r>
    </w:p>
    <w:p w14:paraId="18A8FE0D" w14:textId="08DD3F24" w:rsidR="006F2120" w:rsidRPr="00163D65" w:rsidRDefault="006F2120" w:rsidP="006325A0">
      <w:pPr>
        <w:spacing w:after="0" w:line="240" w:lineRule="auto"/>
      </w:pPr>
    </w:p>
    <w:p w14:paraId="18A8FE0E"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1.4 and 1.5: Knowledge Management and Training of Service Providers</w:t>
      </w:r>
    </w:p>
    <w:p w14:paraId="18A8FE0F" w14:textId="6AD913BB" w:rsidR="006F2120" w:rsidRPr="00163D65" w:rsidRDefault="00E055A4">
      <w:r w:rsidRPr="00163D65">
        <w:t xml:space="preserve">When COVID-19 hit Bangladesh in early March 2020, it was imperative for all public health programs to focus on strengthening the readiness of health facilities and the capacity of health providers to enable them to manage COVID-19 cases and avert mortality from the pandemic. The National Preparedness and Response Plan for COVID-19, Bangladesh (March 2020) immediately identified clinical management of cases as one of the key pillars of response. </w:t>
      </w:r>
      <w:r w:rsidR="00BE79FF" w:rsidRPr="00163D65">
        <w:t xml:space="preserve">The Emergency Response began </w:t>
      </w:r>
      <w:r w:rsidRPr="00163D65">
        <w:t xml:space="preserve">working with DGHS to train service providers </w:t>
      </w:r>
      <w:r w:rsidR="00284AB1" w:rsidRPr="00163D65">
        <w:t>in</w:t>
      </w:r>
      <w:r w:rsidRPr="00163D65">
        <w:t xml:space="preserve"> high burden districts. Later, through joint planning with DGHS, the project started to conduct three types of training for service providers in hospitals in Bangladesh:</w:t>
      </w:r>
    </w:p>
    <w:p w14:paraId="18A8FE10" w14:textId="6109EF6D" w:rsidR="006F2120" w:rsidRPr="00163D65" w:rsidRDefault="00E055A4" w:rsidP="00022156">
      <w:pPr>
        <w:numPr>
          <w:ilvl w:val="0"/>
          <w:numId w:val="27"/>
        </w:numPr>
        <w:spacing w:after="0" w:line="240" w:lineRule="auto"/>
      </w:pPr>
      <w:r w:rsidRPr="00163D65">
        <w:t>Training of Doctors and Nurses on Case Management (Non</w:t>
      </w:r>
      <w:r w:rsidR="00284AB1" w:rsidRPr="00163D65">
        <w:t>-</w:t>
      </w:r>
      <w:r w:rsidRPr="00163D65">
        <w:t>ICU based)</w:t>
      </w:r>
    </w:p>
    <w:p w14:paraId="18A8FE11" w14:textId="77777777" w:rsidR="006F2120" w:rsidRPr="00163D65" w:rsidRDefault="00E055A4" w:rsidP="00022156">
      <w:pPr>
        <w:numPr>
          <w:ilvl w:val="0"/>
          <w:numId w:val="27"/>
        </w:numPr>
        <w:spacing w:after="0" w:line="240" w:lineRule="auto"/>
      </w:pPr>
      <w:r w:rsidRPr="00163D65">
        <w:t>Training of Doctors and Nurses on Critical Care Management (ICU based)</w:t>
      </w:r>
    </w:p>
    <w:p w14:paraId="2907DAD6" w14:textId="0F7C4D90" w:rsidR="385BE005" w:rsidRPr="00163D65" w:rsidRDefault="385BE005" w:rsidP="00022156">
      <w:pPr>
        <w:numPr>
          <w:ilvl w:val="0"/>
          <w:numId w:val="27"/>
        </w:numPr>
        <w:spacing w:after="240" w:line="240" w:lineRule="auto"/>
        <w:rPr>
          <w:b/>
          <w:bCs/>
          <w:i/>
          <w:iCs/>
        </w:rPr>
      </w:pPr>
      <w:r w:rsidRPr="00163D65">
        <w:t xml:space="preserve">Training of support staff on </w:t>
      </w:r>
      <w:r w:rsidR="00284AB1" w:rsidRPr="00163D65">
        <w:t>IPC</w:t>
      </w:r>
      <w:r w:rsidRPr="00163D65">
        <w:t xml:space="preserve"> and </w:t>
      </w:r>
      <w:r w:rsidR="00284AB1" w:rsidRPr="00163D65">
        <w:t>WM</w:t>
      </w:r>
    </w:p>
    <w:p w14:paraId="18A8FE13" w14:textId="77777777" w:rsidR="006F2120" w:rsidRPr="00163D65" w:rsidRDefault="00E055A4">
      <w:pPr>
        <w:spacing w:before="80" w:line="240" w:lineRule="auto"/>
        <w:rPr>
          <w:b/>
          <w:i/>
        </w:rPr>
      </w:pPr>
      <w:r w:rsidRPr="00163D65">
        <w:rPr>
          <w:b/>
          <w:i/>
        </w:rPr>
        <w:t>Training of Doctors and Nurses on Case Management (Non-ICU Based)</w:t>
      </w:r>
    </w:p>
    <w:p w14:paraId="18A8FE14" w14:textId="379D8158" w:rsidR="006F2120" w:rsidRPr="00163D65" w:rsidRDefault="00E055A4">
      <w:r w:rsidRPr="00163D65">
        <w:t>In 2020, the first year of implementation, the project engaged the Bangladesh Lung Foundation (BLF), a professional organization of chest medicine specialists, in conducting case management training for doctors and nurses. One-day</w:t>
      </w:r>
      <w:r w:rsidR="007630C7" w:rsidRPr="00163D65">
        <w:t>-</w:t>
      </w:r>
      <w:r w:rsidRPr="00163D65">
        <w:t xml:space="preserve">long training sessions were organized onsite at different hospitals in Dhaka and 24 peripheral districts. The training contents included COVID-19 case management, triage protocol, critical care management, </w:t>
      </w:r>
      <w:r w:rsidR="007630C7" w:rsidRPr="00163D65">
        <w:t>IPC, and WM.</w:t>
      </w:r>
      <w:r w:rsidRPr="00163D65">
        <w:t xml:space="preserve"> National-level BLF members facilitated the training sessions in collaboration with local clinical professionals. The </w:t>
      </w:r>
      <w:r w:rsidR="00C27ABE" w:rsidRPr="00163D65">
        <w:t>Emergency Response</w:t>
      </w:r>
      <w:r w:rsidRPr="00163D65">
        <w:t xml:space="preserve"> trained 1,463 clinical staff (855 doctors and 608 nurses). Additionally, in conjunction with DGHS, </w:t>
      </w:r>
      <w:r w:rsidR="00C27ABE" w:rsidRPr="00163D65">
        <w:t>it</w:t>
      </w:r>
      <w:r w:rsidRPr="00163D65">
        <w:t xml:space="preserve"> trained 300 newly recruited doctors in three batches. These trainings helped improve the confidence level of the hospitals receiving many patients during the early pandemic. </w:t>
      </w:r>
    </w:p>
    <w:p w14:paraId="18A8FE15" w14:textId="580B0F42" w:rsidR="006F2120" w:rsidRPr="00163D65" w:rsidRDefault="385BE005">
      <w:r w:rsidRPr="00163D65">
        <w:t xml:space="preserve">In the second year (October 2021-December 2022), in collaboration with DGHS and the Bangladesh Society of Medicine (BSM), the project adopted an activity to provide </w:t>
      </w:r>
      <w:r w:rsidR="00651266" w:rsidRPr="00163D65">
        <w:t>i</w:t>
      </w:r>
      <w:r w:rsidRPr="00163D65">
        <w:t xml:space="preserve">ntegrated COVID-19 </w:t>
      </w:r>
      <w:r w:rsidR="00651266" w:rsidRPr="00163D65">
        <w:t xml:space="preserve">case management training </w:t>
      </w:r>
      <w:r w:rsidRPr="00163D65">
        <w:t>for the doctors and nurses of the public and private hospitals</w:t>
      </w:r>
      <w:r w:rsidR="00651266" w:rsidRPr="00163D65">
        <w:t>.</w:t>
      </w:r>
      <w:r w:rsidRPr="00163D65">
        <w:t xml:space="preserve"> The </w:t>
      </w:r>
      <w:r w:rsidR="00651266" w:rsidRPr="00163D65">
        <w:t>Emergency Response</w:t>
      </w:r>
      <w:r w:rsidRPr="00163D65">
        <w:t xml:space="preserve"> put together the already-developed knowledge on COVID-19 case management</w:t>
      </w:r>
      <w:r w:rsidR="00D03D9F" w:rsidRPr="00163D65">
        <w:t xml:space="preserve">, </w:t>
      </w:r>
      <w:r w:rsidRPr="00163D65">
        <w:t xml:space="preserve"> complications</w:t>
      </w:r>
      <w:r w:rsidR="00D03D9F" w:rsidRPr="00163D65">
        <w:t>,</w:t>
      </w:r>
      <w:r w:rsidRPr="00163D65">
        <w:t xml:space="preserve"> and long-term impacts of the disease in one integrated training for the clinical service providers of Bangladesh hospitals. The training was imparted with BSM. The BSM members conducted all technical sessions of the training, while </w:t>
      </w:r>
      <w:r w:rsidR="00D03D9F" w:rsidRPr="00163D65">
        <w:t>the Emergency Response team</w:t>
      </w:r>
      <w:r w:rsidRPr="00163D65">
        <w:t xml:space="preserve"> provided all logistic support to organize the training in different parts of the country.</w:t>
      </w:r>
      <w:r w:rsidR="00E72101" w:rsidRPr="00163D65">
        <w:t xml:space="preserve"> </w:t>
      </w:r>
      <w:r w:rsidRPr="00163D65">
        <w:t>Annex 9 shows the details of non-ICU-based case management training conducted throughout the project period.</w:t>
      </w:r>
    </w:p>
    <w:p w14:paraId="18A8FE18" w14:textId="512CD1D8" w:rsidR="006F2120" w:rsidRPr="00163D65" w:rsidRDefault="00E055A4">
      <w:pPr>
        <w:spacing w:line="240" w:lineRule="auto"/>
        <w:rPr>
          <w:b/>
          <w:i/>
        </w:rPr>
      </w:pPr>
      <w:r w:rsidRPr="00163D65">
        <w:rPr>
          <w:b/>
          <w:i/>
        </w:rPr>
        <w:t xml:space="preserve">Integrated Training Manual on COVID-19 Case Management </w:t>
      </w:r>
    </w:p>
    <w:p w14:paraId="18A8FE19" w14:textId="3F7B236F" w:rsidR="006F2120" w:rsidRPr="00163D65" w:rsidRDefault="00E055A4">
      <w:pPr>
        <w:spacing w:line="240" w:lineRule="auto"/>
        <w:rPr>
          <w:b/>
          <w:i/>
          <w:sz w:val="24"/>
          <w:szCs w:val="24"/>
        </w:rPr>
      </w:pPr>
      <w:r w:rsidRPr="00163D65">
        <w:t xml:space="preserve">With the aim to conduct comprehensive COVID-19 case management training for doctors and nurses, the project supported the development of an </w:t>
      </w:r>
      <w:hyperlink r:id="rId31" w:history="1">
        <w:r w:rsidRPr="00163D65">
          <w:rPr>
            <w:rStyle w:val="Hyperlink"/>
          </w:rPr>
          <w:t>integrated training manual</w:t>
        </w:r>
      </w:hyperlink>
      <w:r w:rsidRPr="00163D65">
        <w:t xml:space="preserve"> through the technical contribution of professional experts in the country. The content of the manual includes management of COVID-19 with co-morbidities, COVID-19 in pregnancy and children, post-COVID complications, </w:t>
      </w:r>
      <w:r w:rsidRPr="00163D65">
        <w:lastRenderedPageBreak/>
        <w:t>fungal infection following COVID-19, emergency resuscitation of severe patients and oxygenation during transportation, along with management of COVID-19 at home and hospital, and infection prevention practices. The manual was approved by the National Technical Committee on Guidelines and Standards and the DGHS. A total of 4</w:t>
      </w:r>
      <w:r w:rsidR="00EB6A40" w:rsidRPr="00163D65">
        <w:t>,</w:t>
      </w:r>
      <w:r w:rsidRPr="00163D65">
        <w:t>000 copies of the guideline were produced and used as participant manuals for the case management training. The manual was also distributed among training facilitators, all resource persons, and faculties at different institutes. The training was planned as a two-day classroom-based in-person training. However, it was only one day for nurses who attended only on the first day of the course.</w:t>
      </w:r>
      <w:r w:rsidRPr="00163D65">
        <w:rPr>
          <w:noProof/>
        </w:rPr>
        <w:drawing>
          <wp:anchor distT="0" distB="0" distL="114300" distR="114300" simplePos="0" relativeHeight="251639808" behindDoc="0" locked="0" layoutInCell="1" hidden="0" allowOverlap="1" wp14:anchorId="18A904B2" wp14:editId="0D2F22B8">
            <wp:simplePos x="0" y="0"/>
            <wp:positionH relativeFrom="column">
              <wp:posOffset>4303395</wp:posOffset>
            </wp:positionH>
            <wp:positionV relativeFrom="paragraph">
              <wp:posOffset>127</wp:posOffset>
            </wp:positionV>
            <wp:extent cx="1640205" cy="2127885"/>
            <wp:effectExtent l="0" t="0" r="0" b="0"/>
            <wp:wrapSquare wrapText="bothSides" distT="0" distB="0" distL="114300" distR="114300"/>
            <wp:docPr id="2123563302" name="image1.jpg" descr="Picture of the Integrated Training Manual on COVID-19 Case Management tool cover. "/>
            <wp:cNvGraphicFramePr/>
            <a:graphic xmlns:a="http://schemas.openxmlformats.org/drawingml/2006/main">
              <a:graphicData uri="http://schemas.openxmlformats.org/drawingml/2006/picture">
                <pic:pic xmlns:pic="http://schemas.openxmlformats.org/drawingml/2006/picture">
                  <pic:nvPicPr>
                    <pic:cNvPr id="2123563302" name="image1.jpg" descr="Picture of the Integrated Training Manual on COVID-19 Case Management tool cover. "/>
                    <pic:cNvPicPr preferRelativeResize="0"/>
                  </pic:nvPicPr>
                  <pic:blipFill>
                    <a:blip r:embed="rId32"/>
                    <a:srcRect/>
                    <a:stretch>
                      <a:fillRect/>
                    </a:stretch>
                  </pic:blipFill>
                  <pic:spPr>
                    <a:xfrm>
                      <a:off x="0" y="0"/>
                      <a:ext cx="1640205" cy="2127885"/>
                    </a:xfrm>
                    <a:prstGeom prst="rect">
                      <a:avLst/>
                    </a:prstGeom>
                    <a:ln/>
                  </pic:spPr>
                </pic:pic>
              </a:graphicData>
            </a:graphic>
          </wp:anchor>
        </w:drawing>
      </w:r>
    </w:p>
    <w:p w14:paraId="18A8FE1A" w14:textId="720B3C9A" w:rsidR="006F2120" w:rsidRPr="00163D65" w:rsidRDefault="00E055A4">
      <w:pPr>
        <w:spacing w:after="120"/>
      </w:pPr>
      <w:r w:rsidRPr="00163D65">
        <w:rPr>
          <w:b/>
          <w:i/>
        </w:rPr>
        <w:t>Implementation of Training</w:t>
      </w:r>
      <w:r w:rsidR="00E72101" w:rsidRPr="00163D65">
        <w:rPr>
          <w:b/>
          <w:i/>
        </w:rPr>
        <w:t xml:space="preserve"> </w:t>
      </w:r>
      <w:r w:rsidRPr="00163D65">
        <w:t xml:space="preserve"> </w:t>
      </w:r>
    </w:p>
    <w:p w14:paraId="18A8FE1B" w14:textId="0470206F" w:rsidR="006F2120" w:rsidRPr="00163D65" w:rsidRDefault="00E055A4">
      <w:pPr>
        <w:spacing w:line="240" w:lineRule="auto"/>
      </w:pPr>
      <w:r w:rsidRPr="00163D65">
        <w:t xml:space="preserve">Using the </w:t>
      </w:r>
      <w:r w:rsidR="00D36A1A" w:rsidRPr="00163D65">
        <w:t>i</w:t>
      </w:r>
      <w:r w:rsidRPr="00163D65">
        <w:t xml:space="preserve">ntegrated training manual, the project completed 81 batches of </w:t>
      </w:r>
      <w:r w:rsidR="00D36A1A" w:rsidRPr="00163D65">
        <w:t>t</w:t>
      </w:r>
      <w:r w:rsidRPr="00163D65">
        <w:t xml:space="preserve">raining in 27 districts covering </w:t>
      </w:r>
      <w:r w:rsidR="00D36A1A" w:rsidRPr="00163D65">
        <w:t>six MCHs</w:t>
      </w:r>
      <w:r w:rsidRPr="00163D65">
        <w:t xml:space="preserve">, </w:t>
      </w:r>
      <w:r w:rsidR="00D36A1A" w:rsidRPr="00163D65">
        <w:t>eight DHs,</w:t>
      </w:r>
      <w:r w:rsidRPr="00163D65">
        <w:t xml:space="preserve"> and 220 </w:t>
      </w:r>
      <w:r w:rsidR="00D36A1A" w:rsidRPr="00163D65">
        <w:t>UHCs</w:t>
      </w:r>
      <w:r w:rsidRPr="00163D65">
        <w:t xml:space="preserve">. </w:t>
      </w:r>
      <w:r w:rsidR="00D36A1A" w:rsidRPr="00163D65">
        <w:t>A t</w:t>
      </w:r>
      <w:r w:rsidRPr="00163D65">
        <w:t>otal of 2,813 participants received this training, and among them, were 1,508 Doctors (</w:t>
      </w:r>
      <w:r w:rsidR="00D36A1A" w:rsidRPr="00163D65">
        <w:t>m</w:t>
      </w:r>
      <w:r w:rsidRPr="00163D65">
        <w:t>ale</w:t>
      </w:r>
      <w:r w:rsidR="00D36A1A" w:rsidRPr="00163D65">
        <w:t>:</w:t>
      </w:r>
      <w:r w:rsidRPr="00163D65">
        <w:t xml:space="preserve"> 917; </w:t>
      </w:r>
      <w:r w:rsidR="00D36A1A" w:rsidRPr="00163D65">
        <w:t>f</w:t>
      </w:r>
      <w:r w:rsidRPr="00163D65">
        <w:t>emale</w:t>
      </w:r>
      <w:r w:rsidR="00D36A1A" w:rsidRPr="00163D65">
        <w:t xml:space="preserve">: </w:t>
      </w:r>
      <w:r w:rsidRPr="00163D65">
        <w:t>591) and 1,305 nurses (</w:t>
      </w:r>
      <w:r w:rsidR="00D36A1A" w:rsidRPr="00163D65">
        <w:t>m</w:t>
      </w:r>
      <w:r w:rsidRPr="00163D65">
        <w:t>ale</w:t>
      </w:r>
      <w:r w:rsidR="00D36A1A" w:rsidRPr="00163D65">
        <w:t>:</w:t>
      </w:r>
      <w:r w:rsidRPr="00163D65">
        <w:t xml:space="preserve"> 157; </w:t>
      </w:r>
      <w:r w:rsidR="00D36A1A" w:rsidRPr="00163D65">
        <w:t>f</w:t>
      </w:r>
      <w:r w:rsidRPr="00163D65">
        <w:t>emale</w:t>
      </w:r>
      <w:r w:rsidR="00D36A1A" w:rsidRPr="00163D65">
        <w:t>:</w:t>
      </w:r>
      <w:r w:rsidRPr="00163D65">
        <w:t xml:space="preserve"> 1</w:t>
      </w:r>
      <w:r w:rsidR="00D36A1A" w:rsidRPr="00163D65">
        <w:t>,</w:t>
      </w:r>
      <w:r w:rsidRPr="00163D65">
        <w:t>148). From private sector hospitals, 191 doctors participated in the training. In each batch, five to seven consultants facilitated the two-day training. Among the participants, 53% were doctors, and 47% were nurses. The gender analysis of participants shows that 63% of the total participants were female.</w:t>
      </w:r>
    </w:p>
    <w:p w14:paraId="18A8FE1C" w14:textId="77777777" w:rsidR="006F2120" w:rsidRPr="00163D65" w:rsidRDefault="00E055A4">
      <w:pPr>
        <w:spacing w:before="240" w:line="240" w:lineRule="auto"/>
        <w:rPr>
          <w:b/>
          <w:i/>
        </w:rPr>
      </w:pPr>
      <w:r w:rsidRPr="00163D65">
        <w:rPr>
          <w:b/>
          <w:i/>
        </w:rPr>
        <w:t>Training of Doctors and Nurses on Critical Care Management (ICU Based)</w:t>
      </w:r>
    </w:p>
    <w:p w14:paraId="18A8FE1D" w14:textId="6D18377F" w:rsidR="006F2120" w:rsidRPr="00163D65" w:rsidRDefault="00492579">
      <w:pPr>
        <w:rPr>
          <w:b/>
        </w:rPr>
      </w:pPr>
      <w:r w:rsidRPr="00163D65">
        <w:t xml:space="preserve">Since the start of its activities, the Emergency Response </w:t>
      </w:r>
      <w:r w:rsidR="00E055A4" w:rsidRPr="00163D65">
        <w:t>worked in collaboration with BSACCPP to build the capacity of doctors, nurses, and ICU technologists working in ICUs of different hospitals. The two-day-long training sessions were organized at hospitals with ICU services available. The doctors attended for two full days, but the nurses attended only the second day of the course. The BSACCPP members facilitated the training. While most sessions were in-person</w:t>
      </w:r>
      <w:r w:rsidR="00AD5BAB" w:rsidRPr="00163D65">
        <w:t xml:space="preserve"> and</w:t>
      </w:r>
      <w:r w:rsidR="00E055A4" w:rsidRPr="00163D65">
        <w:t xml:space="preserve"> classroom-based, some sessions were conducted online by national-level BSACCPP members in the first year of the project. Each training consisted of a devoted session to practice ICU skills in operating various biomedical equipment required in managing critical cases. In the first year (October 2020-September 2021), the project trained 617 critical care service providers (274 doctors, 248 nurses, and 95 health technologists) in 29 hospitals. </w:t>
      </w:r>
    </w:p>
    <w:p w14:paraId="18A8FE1E" w14:textId="1CE38AA8" w:rsidR="006F2120" w:rsidRPr="00163D65" w:rsidRDefault="00E055A4">
      <w:r w:rsidRPr="00163D65">
        <w:t xml:space="preserve">In the second year (October 2021- December 2022), MaMoni MNCSP developed a partnership with BSACCPP and Jhpiego in implementing the training for target facilities. While BSACCP took the lead role in conducting training sessions, Jhpiego facilitated the logistics of training for providers (doctors and nurses) responsible for the provision of critical care. The National Technical Working Committee (NTWC) on Strengthening Critical Care Services in Bangladesh guided the development of the training curriculum and selection of participants. The National Manual on </w:t>
      </w:r>
      <w:r w:rsidR="00F7744D" w:rsidRPr="00163D65">
        <w:t xml:space="preserve">Basic </w:t>
      </w:r>
      <w:r w:rsidRPr="00163D65">
        <w:t xml:space="preserve">ICU Skills (developed earlier through USAID’s RISE project) and the Handbook on Oxygen Sources, Distribution and Need Estimation with Rational Use of Oxygen in COVID-19 Patient Management were used as resource materials for the training. Both manuals were developed in consultation with technical experts and DGHS and approved by the National Technical Committee on Standards and Guidelines. The target hospitals were the hospitals designated for ICU service, and </w:t>
      </w:r>
      <w:r w:rsidR="00B144BD" w:rsidRPr="00163D65">
        <w:t xml:space="preserve">they </w:t>
      </w:r>
      <w:r w:rsidRPr="00163D65">
        <w:t xml:space="preserve">belonged to the list of hospitals where the </w:t>
      </w:r>
      <w:r w:rsidR="00B144BD" w:rsidRPr="00163D65">
        <w:t>ERPP was</w:t>
      </w:r>
      <w:r w:rsidRPr="00163D65">
        <w:t xml:space="preserve"> working to develop critical care service capacity in the country.</w:t>
      </w:r>
    </w:p>
    <w:p w14:paraId="18A8FE1F" w14:textId="77777777" w:rsidR="006F2120" w:rsidRPr="00163D65" w:rsidRDefault="00E055A4">
      <w:pPr>
        <w:spacing w:after="120" w:line="240" w:lineRule="auto"/>
        <w:jc w:val="both"/>
        <w:rPr>
          <w:b/>
          <w:i/>
        </w:rPr>
      </w:pPr>
      <w:r w:rsidRPr="00163D65">
        <w:rPr>
          <w:b/>
          <w:i/>
        </w:rPr>
        <w:t>Training of Trainers</w:t>
      </w:r>
    </w:p>
    <w:p w14:paraId="18A8FE20" w14:textId="604B1649" w:rsidR="006F2120" w:rsidRPr="00163D65" w:rsidRDefault="00E055A4">
      <w:r w:rsidRPr="00163D65">
        <w:t>The training was conducted through a cascade approach</w:t>
      </w:r>
      <w:r w:rsidR="00B144BD" w:rsidRPr="00163D65">
        <w:t>,</w:t>
      </w:r>
      <w:r w:rsidRPr="00163D65">
        <w:t xml:space="preserve"> where a pool of trainers was trained first then trained other service providers from different hospitals. To develop a pool of national-level </w:t>
      </w:r>
      <w:r w:rsidRPr="00163D65">
        <w:lastRenderedPageBreak/>
        <w:t xml:space="preserve">master trainers, 30 critical care specialists were trained at Bangabandhu Sheikh Mujib Medical University (BSMMU), Dhaka. </w:t>
      </w:r>
      <w:r w:rsidR="00A117DE" w:rsidRPr="00163D65">
        <w:t>A t</w:t>
      </w:r>
      <w:r w:rsidRPr="00163D65">
        <w:t xml:space="preserve">raining of Trainers (TOT) on ICU Management and Rational Use of Oxygen were conducted at the skill lab of BSMMU. Through the TOT, 40 master trainers from 20 district-level hospitals were trained. Of the 40 master trainers, 20 were doctors (male: 13, female: 7), and 20 were senior staff nurses (male: 2, female: 18). </w:t>
      </w:r>
    </w:p>
    <w:p w14:paraId="18A8FE21" w14:textId="646D9818" w:rsidR="006F2120" w:rsidRPr="00163D65" w:rsidRDefault="00E055A4">
      <w:r w:rsidRPr="00163D65">
        <w:t>To expand the pool of master trainers, two additional batches of TOT</w:t>
      </w:r>
      <w:r w:rsidR="00A117DE" w:rsidRPr="00163D65">
        <w:t xml:space="preserve">s </w:t>
      </w:r>
      <w:r w:rsidRPr="00163D65">
        <w:t xml:space="preserve">on ICU </w:t>
      </w:r>
      <w:r w:rsidR="0070330F" w:rsidRPr="00163D65">
        <w:t>m</w:t>
      </w:r>
      <w:r w:rsidRPr="00163D65">
        <w:t xml:space="preserve">anagement and </w:t>
      </w:r>
      <w:r w:rsidR="0070330F" w:rsidRPr="00163D65">
        <w:t xml:space="preserve">rational use of oxygen were conducted </w:t>
      </w:r>
      <w:r w:rsidRPr="00163D65">
        <w:t xml:space="preserve">at the skill lab of BSMMU. Through the TOT, 43 master trainers from 20 district-level hospitals were trained. The master trainers included 28 doctors (male: 23, female: 5) and 15 senior staff nurses (male: 1, female: 14). </w:t>
      </w:r>
      <w:r w:rsidR="0070330F" w:rsidRPr="00163D65">
        <w:t>In</w:t>
      </w:r>
      <w:r w:rsidRPr="00163D65">
        <w:t xml:space="preserve"> total</w:t>
      </w:r>
      <w:r w:rsidR="0070330F" w:rsidRPr="00163D65">
        <w:t>,</w:t>
      </w:r>
      <w:r w:rsidRPr="00163D65">
        <w:t xml:space="preserve"> 113 trainers (78 doctors and 35 </w:t>
      </w:r>
      <w:r w:rsidR="0070330F" w:rsidRPr="00163D65">
        <w:t>n</w:t>
      </w:r>
      <w:r w:rsidRPr="00163D65">
        <w:t>urses) were trained.</w:t>
      </w:r>
      <w:r w:rsidR="00E72101" w:rsidRPr="00163D65">
        <w:t xml:space="preserve"> </w:t>
      </w:r>
    </w:p>
    <w:p w14:paraId="18A8FE22" w14:textId="5B6E7932" w:rsidR="006F2120" w:rsidRPr="00163D65" w:rsidRDefault="00E055A4">
      <w:pPr>
        <w:rPr>
          <w:b/>
          <w:i/>
        </w:rPr>
      </w:pPr>
      <w:r w:rsidRPr="00163D65">
        <w:rPr>
          <w:b/>
          <w:i/>
        </w:rPr>
        <w:t>Training of Service Providers</w:t>
      </w:r>
      <w:r w:rsidRPr="00163D65">
        <w:rPr>
          <w:noProof/>
        </w:rPr>
        <mc:AlternateContent>
          <mc:Choice Requires="wpg">
            <w:drawing>
              <wp:anchor distT="0" distB="0" distL="114300" distR="114300" simplePos="0" relativeHeight="251641856" behindDoc="0" locked="0" layoutInCell="1" hidden="0" allowOverlap="1" wp14:anchorId="18A904B4" wp14:editId="64539E4B">
                <wp:simplePos x="0" y="0"/>
                <wp:positionH relativeFrom="column">
                  <wp:posOffset>3098800</wp:posOffset>
                </wp:positionH>
                <wp:positionV relativeFrom="paragraph">
                  <wp:posOffset>266700</wp:posOffset>
                </wp:positionV>
                <wp:extent cx="2834640" cy="2457450"/>
                <wp:effectExtent l="0" t="0" r="0" b="0"/>
                <wp:wrapSquare wrapText="bothSides" distT="0" distB="0" distL="114300" distR="114300"/>
                <wp:docPr id="2123563287" name="Group 2123563287" descr="Photo of a group of people in a room having a meeting, a man sits at a desk in the front of the room while people with their backs to the camera look at him speaking. "/>
                <wp:cNvGraphicFramePr/>
                <a:graphic xmlns:a="http://schemas.openxmlformats.org/drawingml/2006/main">
                  <a:graphicData uri="http://schemas.microsoft.com/office/word/2010/wordprocessingGroup">
                    <wpg:wgp>
                      <wpg:cNvGrpSpPr/>
                      <wpg:grpSpPr>
                        <a:xfrm>
                          <a:off x="0" y="0"/>
                          <a:ext cx="2834630" cy="2457450"/>
                          <a:chOff x="3928680" y="2551275"/>
                          <a:chExt cx="2834640" cy="2457450"/>
                        </a:xfrm>
                      </wpg:grpSpPr>
                      <wpg:grpSp>
                        <wpg:cNvPr id="11" name="Group 11"/>
                        <wpg:cNvGrpSpPr/>
                        <wpg:grpSpPr>
                          <a:xfrm>
                            <a:off x="3928680" y="2551275"/>
                            <a:ext cx="2834640" cy="2457450"/>
                            <a:chOff x="0" y="0"/>
                            <a:chExt cx="2834640" cy="2457450"/>
                          </a:xfrm>
                        </wpg:grpSpPr>
                        <wps:wsp>
                          <wps:cNvPr id="12" name="Rectangle 12" descr="Photo of a group of people in a room having a meeting, a man sits at a desk in the front of the room while people with their backs to the camera look at him speaking. "/>
                          <wps:cNvSpPr/>
                          <wps:spPr>
                            <a:xfrm>
                              <a:off x="0" y="0"/>
                              <a:ext cx="2834625" cy="2457450"/>
                            </a:xfrm>
                            <a:prstGeom prst="rect">
                              <a:avLst/>
                            </a:prstGeom>
                            <a:noFill/>
                            <a:ln>
                              <a:noFill/>
                            </a:ln>
                          </wps:spPr>
                          <wps:txbx>
                            <w:txbxContent>
                              <w:p w14:paraId="18A90525"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38" name="Shape 38" descr="A person speaking to a group of people&#10;&#10;Description automatically generated"/>
                            <pic:cNvPicPr preferRelativeResize="0"/>
                          </pic:nvPicPr>
                          <pic:blipFill rotWithShape="1">
                            <a:blip r:embed="rId33">
                              <a:alphaModFix/>
                            </a:blip>
                            <a:srcRect/>
                            <a:stretch/>
                          </pic:blipFill>
                          <pic:spPr>
                            <a:xfrm>
                              <a:off x="0" y="0"/>
                              <a:ext cx="2834640" cy="2125980"/>
                            </a:xfrm>
                            <a:prstGeom prst="rect">
                              <a:avLst/>
                            </a:prstGeom>
                            <a:noFill/>
                            <a:ln>
                              <a:noFill/>
                            </a:ln>
                          </pic:spPr>
                        </pic:pic>
                        <wps:wsp>
                          <wps:cNvPr id="13" name="Rectangle 13"/>
                          <wps:cNvSpPr/>
                          <wps:spPr>
                            <a:xfrm>
                              <a:off x="0" y="2190750"/>
                              <a:ext cx="2834640" cy="266700"/>
                            </a:xfrm>
                            <a:prstGeom prst="rect">
                              <a:avLst/>
                            </a:prstGeom>
                            <a:solidFill>
                              <a:srgbClr val="FFFFFF"/>
                            </a:solidFill>
                            <a:ln>
                              <a:noFill/>
                            </a:ln>
                          </wps:spPr>
                          <wps:txbx>
                            <w:txbxContent>
                              <w:p w14:paraId="18A90526" w14:textId="77777777" w:rsidR="006F2120" w:rsidRDefault="00E055A4">
                                <w:pPr>
                                  <w:spacing w:after="200" w:line="240" w:lineRule="auto"/>
                                  <w:jc w:val="center"/>
                                  <w:textDirection w:val="btLr"/>
                                </w:pPr>
                                <w:r>
                                  <w:rPr>
                                    <w:rFonts w:ascii="Gill Sans" w:hAnsi="Gill Sans"/>
                                    <w:color w:val="000000"/>
                                    <w:sz w:val="18"/>
                                  </w:rPr>
                                  <w:t>Classroom of critical care training</w:t>
                                </w:r>
                              </w:p>
                            </w:txbxContent>
                          </wps:txbx>
                          <wps:bodyPr spcFirstLastPara="1" wrap="square" lIns="0" tIns="0" rIns="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18A904B4" id="Group 2123563287" o:spid="_x0000_s1037" alt="Photo of a group of people in a room having a meeting, a man sits at a desk in the front of the room while people with their backs to the camera look at him speaking. " style="position:absolute;margin-left:244pt;margin-top:21pt;width:223.2pt;height:193.5pt;z-index:251641856;mso-width-relative:margin;mso-height-relative:margin" coordorigin="39286,25512" coordsize="28346,245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">
                <v:group id="Group 11" o:spid="_x0000_s1038" style="position:absolute;left:39286;top:25512;width:28347;height:24575" coordsize="28346,24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2" o:spid="_x0000_s1039" alt="Photo of a group of people in a room having a meeting, a man sits at a desk in the front of the room while people with their backs to the camera look at him speaking. " style="position:absolute;width:28346;height:24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" filled="f" stroked="f">
                    <v:textbox inset="2.53958mm,2.53958mm,2.53958mm,2.53958mm">
                      <w:txbxContent>
                        <w:p w14:paraId="18A90525" w14:textId="77777777" w:rsidR="006F2120" w:rsidRDefault="006F2120">
                          <w:pPr>
                            <w:spacing w:after="0" w:line="240" w:lineRule="auto"/>
                            <w:textDirection w:val="btLr"/>
                          </w:pPr>
                        </w:p>
                      </w:txbxContent>
                    </v:textbox>
                  </v:rect>
                  <v:shape id="Shape 38" o:spid="_x0000_s1040" type="#_x0000_t75" alt="A person speaking to a group of people&#10;&#10;Description automatically generated" style="position:absolute;width:28346;height:2125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">
                    <v:imagedata r:id="rId34" o:title="A person speaking to a group of people&#10;&#10;Description automatically generated"/>
                  </v:shape>
                  <v:rect id="Rectangle 13" o:spid="_x0000_s1041" style="position:absolute;top:21907;width:28346;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" stroked="f">
                    <v:textbox inset="0,0,0,0">
                      <w:txbxContent>
                        <w:p w14:paraId="18A90526" w14:textId="77777777" w:rsidR="006F2120" w:rsidRDefault="00E055A4">
                          <w:pPr>
                            <w:spacing w:after="200" w:line="240" w:lineRule="auto"/>
                            <w:jc w:val="center"/>
                            <w:textDirection w:val="btLr"/>
                          </w:pPr>
                          <w:r>
                            <w:rPr>
                              <w:rFonts w:ascii="Gill Sans" w:hAnsi="Gill Sans"/>
                              <w:color w:val="000000"/>
                              <w:sz w:val="18"/>
                            </w:rPr>
                            <w:t>Classroom of critical care training</w:t>
                          </w:r>
                        </w:p>
                      </w:txbxContent>
                    </v:textbox>
                  </v:rect>
                </v:group>
                <w10:wrap type="square"/>
              </v:group>
            </w:pict>
          </mc:Fallback>
        </mc:AlternateContent>
      </w:r>
    </w:p>
    <w:p w14:paraId="18A8FE23" w14:textId="2345F390" w:rsidR="006F2120" w:rsidRPr="00163D65" w:rsidRDefault="00E055A4">
      <w:r w:rsidRPr="00163D65">
        <w:t xml:space="preserve">After the TOT, district-level training was organized for doctors and nurses, and ICU support staff. Members of the National Pool of Facilitators were mobilized to </w:t>
      </w:r>
      <w:r w:rsidR="002E3403" w:rsidRPr="00163D65">
        <w:t>DHs</w:t>
      </w:r>
      <w:r w:rsidRPr="00163D65">
        <w:t xml:space="preserve"> to conduct training. All the training equipment was provided by BSACCPP. The training was planned for two consecutive days for each batch. During the period of May-December, 34 district-level trainings were conducted for participants from 79 </w:t>
      </w:r>
      <w:r w:rsidR="00F54F1A" w:rsidRPr="00163D65">
        <w:t>DHs</w:t>
      </w:r>
      <w:r w:rsidRPr="00163D65">
        <w:t xml:space="preserve"> and 46 </w:t>
      </w:r>
      <w:r w:rsidR="00F54F1A" w:rsidRPr="00163D65">
        <w:t>MCHs</w:t>
      </w:r>
      <w:r w:rsidRPr="00163D65">
        <w:t xml:space="preserve">, </w:t>
      </w:r>
      <w:r w:rsidR="00F54F1A" w:rsidRPr="00163D65">
        <w:t>for</w:t>
      </w:r>
      <w:r w:rsidRPr="00163D65">
        <w:t xml:space="preserve"> a total of 1,126 participants. Among the trainees, 416 were doctors</w:t>
      </w:r>
      <w:r w:rsidR="00F54F1A" w:rsidRPr="00163D65">
        <w:t>;</w:t>
      </w:r>
      <w:r w:rsidRPr="00163D65">
        <w:t xml:space="preserve"> 510 were nurses, and 200 were technologists. While the trainings were conducted by the district-level trainers, trainers from the national pool of trainers also joined the sessions to reinforce the capacity of training provision.</w:t>
      </w:r>
    </w:p>
    <w:p w14:paraId="18A8FE25" w14:textId="77777777" w:rsidR="006F2120" w:rsidRPr="00163D65" w:rsidRDefault="00E055A4">
      <w:pPr>
        <w:spacing w:after="240" w:line="240" w:lineRule="auto"/>
        <w:jc w:val="both"/>
        <w:rPr>
          <w:b/>
          <w:i/>
        </w:rPr>
      </w:pPr>
      <w:r w:rsidRPr="00163D65">
        <w:rPr>
          <w:b/>
          <w:i/>
        </w:rPr>
        <w:t>Training of ICU support staff</w:t>
      </w:r>
    </w:p>
    <w:p w14:paraId="18A8FE26" w14:textId="34C8A706" w:rsidR="006F2120" w:rsidRPr="00163D65" w:rsidRDefault="00E055A4">
      <w:pPr>
        <w:rPr>
          <w:highlight w:val="yellow"/>
        </w:rPr>
      </w:pPr>
      <w:r w:rsidRPr="00163D65">
        <w:t xml:space="preserve">Training of ICU support staff such as ward boys, Operation Theatre (OT) boys, and ambulance drivers was held on the </w:t>
      </w:r>
      <w:r w:rsidR="00F54F1A" w:rsidRPr="00163D65">
        <w:t xml:space="preserve">second </w:t>
      </w:r>
      <w:r w:rsidRPr="00163D65">
        <w:t xml:space="preserve">day of the training in a separate room. The major topics covered for the training of support staff were basic concepts on COVID-19, </w:t>
      </w:r>
      <w:r w:rsidR="00F54F1A" w:rsidRPr="00163D65">
        <w:t>IPC,</w:t>
      </w:r>
      <w:r w:rsidRPr="00163D65">
        <w:t xml:space="preserve"> use of personal protective equipment in critical care management and patient transfer, ICU equipment maintenance, management of dead patients, and rational use of oxygen. </w:t>
      </w:r>
    </w:p>
    <w:p w14:paraId="18A8FE27" w14:textId="10BC73CA" w:rsidR="006F2120" w:rsidRPr="00163D65" w:rsidRDefault="00E055A4">
      <w:pPr>
        <w:spacing w:before="240" w:line="240" w:lineRule="auto"/>
        <w:rPr>
          <w:b/>
          <w:i/>
        </w:rPr>
      </w:pPr>
      <w:r w:rsidRPr="00163D65">
        <w:rPr>
          <w:b/>
          <w:i/>
        </w:rPr>
        <w:t xml:space="preserve">Training on </w:t>
      </w:r>
      <w:r w:rsidR="00F54F1A" w:rsidRPr="00163D65">
        <w:rPr>
          <w:b/>
          <w:i/>
        </w:rPr>
        <w:t>IPC and WM</w:t>
      </w:r>
    </w:p>
    <w:p w14:paraId="18A8FE28" w14:textId="320ADB02" w:rsidR="006F2120" w:rsidRPr="00163D65" w:rsidRDefault="00E055A4">
      <w:r w:rsidRPr="00163D65">
        <w:t>Considering the importance of IPC practices in hospitals to prevent transmission of the vi</w:t>
      </w:r>
      <w:r w:rsidR="006351AC" w:rsidRPr="00163D65">
        <w:t>rus, t</w:t>
      </w:r>
      <w:r w:rsidRPr="00163D65">
        <w:t xml:space="preserve">he </w:t>
      </w:r>
      <w:r w:rsidR="00F54F1A" w:rsidRPr="00163D65">
        <w:t>Emergency Response</w:t>
      </w:r>
      <w:r w:rsidRPr="00163D65">
        <w:t xml:space="preserve">, in consultation with the DGHS, immediately </w:t>
      </w:r>
      <w:r w:rsidR="006351AC" w:rsidRPr="00163D65">
        <w:t xml:space="preserve">prioritized </w:t>
      </w:r>
      <w:r w:rsidRPr="00163D65">
        <w:t xml:space="preserve">improving practices of IPC </w:t>
      </w:r>
      <w:r w:rsidR="006351AC" w:rsidRPr="00163D65">
        <w:t>and WM</w:t>
      </w:r>
      <w:r w:rsidRPr="00163D65">
        <w:t>. Training of staff engaged in IPC and WM in hospitals was adopted as an important response action.</w:t>
      </w:r>
      <w:r w:rsidR="00E72101" w:rsidRPr="00163D65">
        <w:t xml:space="preserve"> </w:t>
      </w:r>
      <w:r w:rsidR="006351AC" w:rsidRPr="00163D65">
        <w:t>The</w:t>
      </w:r>
      <w:r w:rsidRPr="00163D65">
        <w:t xml:space="preserve"> Emergency Response collaborated with the Communicable Disease Control section of DGHS. It developed a training program for all types of support staff engaged in different steps of IPC and WM functions. MaMoni implemented the program through a local non-government organization SHIMANTIK.</w:t>
      </w:r>
    </w:p>
    <w:p w14:paraId="18A8FE29" w14:textId="154C72A7" w:rsidR="006F2120" w:rsidRPr="00163D65" w:rsidRDefault="00E055A4">
      <w:r w:rsidRPr="00163D65">
        <w:t xml:space="preserve">The training on </w:t>
      </w:r>
      <w:r w:rsidR="006351AC" w:rsidRPr="00163D65">
        <w:t>IPC and WM</w:t>
      </w:r>
      <w:r w:rsidRPr="00163D65">
        <w:t xml:space="preserve"> focused on providing practical tips for non-clinical support staff, including</w:t>
      </w:r>
      <w:r w:rsidRPr="00163D65">
        <w:rPr>
          <w:highlight w:val="white"/>
        </w:rPr>
        <w:t xml:space="preserve"> information on what should be done to be prepared and respond to a case of COVID-19, how to </w:t>
      </w:r>
      <w:r w:rsidRPr="00163D65">
        <w:rPr>
          <w:highlight w:val="white"/>
        </w:rPr>
        <w:lastRenderedPageBreak/>
        <w:t>identify a case, and how to properly implement IPC measures to prevent transmission to the patients as well as to the healthcare providers and others in the facility. </w:t>
      </w:r>
      <w:r w:rsidRPr="00163D65">
        <w:t>The</w:t>
      </w:r>
      <w:r w:rsidRPr="00163D65">
        <w:rPr>
          <w:i/>
        </w:rPr>
        <w:t xml:space="preserve"> </w:t>
      </w:r>
      <w:r w:rsidRPr="00163D65">
        <w:t>training specifically oriented staff on the spread of COVID-19 disease, hand washing and cleaning procedures, use of personal protective equipment (PPE) and other protective measurement (mask, gloves, head cap, face shield, goggles, gown, and shoe cover wearing) practices, ambulance decontamination, waste management with biohazard bag tie, and preparation and use disinfectant solution.</w:t>
      </w:r>
      <w:r w:rsidR="00E72101" w:rsidRPr="00163D65">
        <w:t xml:space="preserve"> </w:t>
      </w:r>
    </w:p>
    <w:p w14:paraId="54A2E480" w14:textId="5A3C9E9A" w:rsidR="004B1DB2" w:rsidRPr="00163D65" w:rsidRDefault="00E055A4">
      <w:pPr>
        <w:rPr>
          <w:highlight w:val="white"/>
        </w:rPr>
      </w:pPr>
      <w:r w:rsidRPr="00163D65">
        <w:rPr>
          <w:highlight w:val="white"/>
        </w:rPr>
        <w:t xml:space="preserve">The training was organized locally by the hospital authorities upon initiation of communication by </w:t>
      </w:r>
      <w:proofErr w:type="spellStart"/>
      <w:r w:rsidRPr="00163D65">
        <w:rPr>
          <w:highlight w:val="white"/>
        </w:rPr>
        <w:t>Shimantik</w:t>
      </w:r>
      <w:proofErr w:type="spellEnd"/>
      <w:r w:rsidRPr="00163D65">
        <w:rPr>
          <w:highlight w:val="white"/>
        </w:rPr>
        <w:t xml:space="preserve">. The methodology of the training included a PowerPoint presentation and </w:t>
      </w:r>
      <w:r w:rsidR="00FD7A32" w:rsidRPr="00163D65">
        <w:rPr>
          <w:highlight w:val="white"/>
        </w:rPr>
        <w:t>d</w:t>
      </w:r>
      <w:r w:rsidRPr="00163D65">
        <w:rPr>
          <w:highlight w:val="white"/>
        </w:rPr>
        <w:t xml:space="preserve">iscussion, followed by a video demonstration and a practice session. </w:t>
      </w:r>
      <w:r w:rsidR="00FD7A32" w:rsidRPr="00163D65">
        <w:rPr>
          <w:highlight w:val="white"/>
        </w:rPr>
        <w:t>From</w:t>
      </w:r>
      <w:r w:rsidRPr="00163D65">
        <w:rPr>
          <w:highlight w:val="white"/>
        </w:rPr>
        <w:t xml:space="preserve"> June 2020 </w:t>
      </w:r>
      <w:r w:rsidR="00FD7A32" w:rsidRPr="00163D65">
        <w:rPr>
          <w:highlight w:val="white"/>
        </w:rPr>
        <w:t>to</w:t>
      </w:r>
      <w:r w:rsidRPr="00163D65">
        <w:rPr>
          <w:highlight w:val="white"/>
        </w:rPr>
        <w:t xml:space="preserve"> May 2022, 153 batches of training were performed in different hospitals. The total number of participants was 3</w:t>
      </w:r>
      <w:r w:rsidR="00FD7A32" w:rsidRPr="00163D65">
        <w:rPr>
          <w:highlight w:val="white"/>
        </w:rPr>
        <w:t>,</w:t>
      </w:r>
      <w:r w:rsidRPr="00163D65">
        <w:rPr>
          <w:highlight w:val="white"/>
        </w:rPr>
        <w:t>120, of wh</w:t>
      </w:r>
      <w:r w:rsidR="00FD7A32" w:rsidRPr="00163D65">
        <w:rPr>
          <w:highlight w:val="white"/>
        </w:rPr>
        <w:t>om</w:t>
      </w:r>
      <w:r w:rsidRPr="00163D65">
        <w:rPr>
          <w:highlight w:val="white"/>
        </w:rPr>
        <w:t xml:space="preserve"> 2</w:t>
      </w:r>
      <w:r w:rsidR="00FD7A32" w:rsidRPr="00163D65">
        <w:rPr>
          <w:highlight w:val="white"/>
        </w:rPr>
        <w:t>,</w:t>
      </w:r>
      <w:r w:rsidRPr="00163D65">
        <w:rPr>
          <w:highlight w:val="white"/>
        </w:rPr>
        <w:t>265 were male and 855 were female.</w:t>
      </w:r>
      <w:r w:rsidR="004B1DB2" w:rsidRPr="00163D65">
        <w:rPr>
          <w:highlight w:val="white"/>
        </w:rPr>
        <w:t xml:space="preserve"> </w:t>
      </w:r>
    </w:p>
    <w:p w14:paraId="18A8FE2C" w14:textId="68E193C9" w:rsidR="006F2120" w:rsidRPr="00163D65" w:rsidRDefault="004B1DB2">
      <w:pPr>
        <w:rPr>
          <w:highlight w:val="white"/>
        </w:rPr>
      </w:pPr>
      <w:r w:rsidRPr="00163D65">
        <w:rPr>
          <w:highlight w:val="white"/>
        </w:rPr>
        <w:t>Ninety-six</w:t>
      </w:r>
      <w:r w:rsidR="00E055A4" w:rsidRPr="00163D65">
        <w:rPr>
          <w:highlight w:val="white"/>
        </w:rPr>
        <w:t xml:space="preserve"> batches of training were conducted for respective staff at</w:t>
      </w:r>
      <w:r w:rsidRPr="00163D65">
        <w:rPr>
          <w:highlight w:val="white"/>
        </w:rPr>
        <w:t xml:space="preserve"> seven s</w:t>
      </w:r>
      <w:r w:rsidR="00E055A4" w:rsidRPr="00163D65">
        <w:rPr>
          <w:highlight w:val="white"/>
        </w:rPr>
        <w:t xml:space="preserve">pecialized </w:t>
      </w:r>
      <w:r w:rsidRPr="00163D65">
        <w:rPr>
          <w:highlight w:val="white"/>
        </w:rPr>
        <w:t>h</w:t>
      </w:r>
      <w:r w:rsidR="00E055A4" w:rsidRPr="00163D65">
        <w:rPr>
          <w:highlight w:val="white"/>
        </w:rPr>
        <w:t xml:space="preserve">ospitals, 11 </w:t>
      </w:r>
      <w:r w:rsidRPr="00163D65">
        <w:rPr>
          <w:highlight w:val="white"/>
        </w:rPr>
        <w:t>general hospitals</w:t>
      </w:r>
      <w:r w:rsidR="00E055A4" w:rsidRPr="00163D65">
        <w:rPr>
          <w:highlight w:val="white"/>
        </w:rPr>
        <w:t xml:space="preserve">, 19 </w:t>
      </w:r>
      <w:r w:rsidRPr="00163D65">
        <w:rPr>
          <w:highlight w:val="white"/>
        </w:rPr>
        <w:t>MCHs</w:t>
      </w:r>
      <w:r w:rsidR="00E055A4" w:rsidRPr="00163D65">
        <w:rPr>
          <w:highlight w:val="white"/>
        </w:rPr>
        <w:t xml:space="preserve">, </w:t>
      </w:r>
      <w:r w:rsidRPr="00163D65">
        <w:rPr>
          <w:highlight w:val="white"/>
        </w:rPr>
        <w:t xml:space="preserve">and </w:t>
      </w:r>
      <w:r w:rsidR="00E055A4" w:rsidRPr="00163D65">
        <w:rPr>
          <w:highlight w:val="white"/>
        </w:rPr>
        <w:t xml:space="preserve">48 </w:t>
      </w:r>
      <w:r w:rsidRPr="00163D65">
        <w:rPr>
          <w:highlight w:val="white"/>
        </w:rPr>
        <w:t>DHs</w:t>
      </w:r>
      <w:r w:rsidR="00E055A4" w:rsidRPr="00163D65">
        <w:rPr>
          <w:highlight w:val="white"/>
        </w:rPr>
        <w:t>, and 57 batches of training were conducted at the District Civil Surgeon’s office</w:t>
      </w:r>
      <w:r w:rsidRPr="00163D65">
        <w:rPr>
          <w:highlight w:val="white"/>
        </w:rPr>
        <w:t xml:space="preserve">, </w:t>
      </w:r>
      <w:r w:rsidR="00E055A4" w:rsidRPr="00163D65">
        <w:rPr>
          <w:highlight w:val="white"/>
        </w:rPr>
        <w:t xml:space="preserve">where staff from 433 </w:t>
      </w:r>
      <w:proofErr w:type="spellStart"/>
      <w:r w:rsidRPr="00163D65">
        <w:rPr>
          <w:highlight w:val="white"/>
        </w:rPr>
        <w:t>upazila</w:t>
      </w:r>
      <w:proofErr w:type="spellEnd"/>
      <w:r w:rsidRPr="00163D65">
        <w:rPr>
          <w:highlight w:val="white"/>
        </w:rPr>
        <w:t xml:space="preserve"> health </w:t>
      </w:r>
      <w:r w:rsidR="00E055A4" w:rsidRPr="00163D65">
        <w:rPr>
          <w:highlight w:val="white"/>
        </w:rPr>
        <w:t xml:space="preserve">facilities attended. </w:t>
      </w:r>
      <w:r w:rsidRPr="00163D65">
        <w:rPr>
          <w:highlight w:val="white"/>
        </w:rPr>
        <w:t>A t</w:t>
      </w:r>
      <w:r w:rsidR="00E055A4" w:rsidRPr="00163D65">
        <w:rPr>
          <w:highlight w:val="white"/>
        </w:rPr>
        <w:t xml:space="preserve">otal </w:t>
      </w:r>
      <w:r w:rsidRPr="00163D65">
        <w:rPr>
          <w:highlight w:val="white"/>
        </w:rPr>
        <w:t xml:space="preserve">of </w:t>
      </w:r>
      <w:r w:rsidR="00E055A4" w:rsidRPr="00163D65">
        <w:rPr>
          <w:highlight w:val="white"/>
        </w:rPr>
        <w:t>153 training batches were conducted during this time. The details of the training on IPC and WM are shown in Annex 10.</w:t>
      </w:r>
    </w:p>
    <w:p w14:paraId="18A8FE2D" w14:textId="30EF7849" w:rsidR="006F2120" w:rsidRPr="00163D65" w:rsidRDefault="00E055A4" w:rsidP="006325A0">
      <w:pPr>
        <w:spacing w:after="0"/>
        <w:rPr>
          <w:highlight w:val="white"/>
        </w:rPr>
      </w:pPr>
      <w:r w:rsidRPr="00163D65">
        <w:rPr>
          <w:highlight w:val="white"/>
        </w:rPr>
        <w:t>The trainees included 1</w:t>
      </w:r>
      <w:r w:rsidR="004B1DB2" w:rsidRPr="00163D65">
        <w:rPr>
          <w:highlight w:val="white"/>
        </w:rPr>
        <w:t>,</w:t>
      </w:r>
      <w:r w:rsidRPr="00163D65">
        <w:rPr>
          <w:highlight w:val="white"/>
        </w:rPr>
        <w:t>550 cleaners, 681 ward boys, 457 drivers, and 432 other support staff (</w:t>
      </w:r>
      <w:r w:rsidR="004B1DB2" w:rsidRPr="00163D65">
        <w:rPr>
          <w:highlight w:val="white"/>
        </w:rPr>
        <w:t>office assistant, cook, guard, ward master, and gardener</w:t>
      </w:r>
      <w:r w:rsidRPr="00163D65">
        <w:rPr>
          <w:highlight w:val="white"/>
        </w:rPr>
        <w:t xml:space="preserve">). </w:t>
      </w:r>
      <w:r w:rsidRPr="00163D65">
        <w:t>In the stipulated time, a total of 153 batches of training was conducted in different hospitals. The training significantly improved participant knowledge status.</w:t>
      </w:r>
    </w:p>
    <w:p w14:paraId="18A8FE2E" w14:textId="77777777" w:rsidR="006F2120" w:rsidRPr="00163D65" w:rsidRDefault="006F2120">
      <w:pPr>
        <w:spacing w:before="20" w:after="20" w:line="240" w:lineRule="auto"/>
        <w:rPr>
          <w:b/>
          <w:i/>
          <w:highlight w:val="white"/>
        </w:rPr>
      </w:pPr>
    </w:p>
    <w:p w14:paraId="18A8FE2F" w14:textId="3A5B14F7" w:rsidR="006F2120" w:rsidRPr="00163D65" w:rsidRDefault="00E055A4">
      <w:pPr>
        <w:spacing w:before="40" w:after="200" w:line="240" w:lineRule="auto"/>
        <w:jc w:val="both"/>
        <w:rPr>
          <w:b/>
          <w:i/>
          <w:highlight w:val="white"/>
        </w:rPr>
      </w:pPr>
      <w:r w:rsidRPr="00163D65">
        <w:rPr>
          <w:b/>
          <w:i/>
          <w:highlight w:val="white"/>
        </w:rPr>
        <w:t xml:space="preserve">Using </w:t>
      </w:r>
      <w:r w:rsidR="00133C92" w:rsidRPr="00163D65">
        <w:rPr>
          <w:b/>
          <w:i/>
          <w:highlight w:val="white"/>
        </w:rPr>
        <w:t>V</w:t>
      </w:r>
      <w:r w:rsidRPr="00163D65">
        <w:rPr>
          <w:b/>
          <w:i/>
          <w:highlight w:val="white"/>
        </w:rPr>
        <w:t xml:space="preserve">irtual </w:t>
      </w:r>
      <w:r w:rsidR="00133C92" w:rsidRPr="00163D65">
        <w:rPr>
          <w:b/>
          <w:i/>
          <w:highlight w:val="white"/>
        </w:rPr>
        <w:t>L</w:t>
      </w:r>
      <w:r w:rsidRPr="00163D65">
        <w:rPr>
          <w:b/>
          <w:i/>
          <w:highlight w:val="white"/>
        </w:rPr>
        <w:t xml:space="preserve">earning to Strengthen COVID-19 case management </w:t>
      </w:r>
    </w:p>
    <w:p w14:paraId="18A8FE30" w14:textId="73A692C8" w:rsidR="006F2120" w:rsidRPr="00163D65" w:rsidRDefault="00E055A4">
      <w:r w:rsidRPr="00163D65">
        <w:t>At the beginning of the pandemic, knowledge of SARS-CoV-2 transmission and COVID-19 was continuously evolving through experience and research. Academicians, physicians, and governments were often changing strategies and guidelines for the treatment of the disease, as well as for the management of the overall pandemi</w:t>
      </w:r>
      <w:r w:rsidR="000B474D" w:rsidRPr="00163D65">
        <w:t>c</w:t>
      </w:r>
      <w:r w:rsidRPr="00163D65">
        <w:t xml:space="preserve">. Bangladesh also needed to periodically update policies and guidelines with the use of global and local evidence. Keeping that in mind, GOB adopted approaches to develop guidelines and conduct online training nationwide with support from donors, development partners, and non-government organizations (NGOs). </w:t>
      </w:r>
      <w:r w:rsidR="002136D2" w:rsidRPr="00163D65">
        <w:t xml:space="preserve">The </w:t>
      </w:r>
      <w:r w:rsidRPr="00163D65">
        <w:t xml:space="preserve">Emergency Response contributed to this government effort by developing and supporting two virtual learning mechanisms for physicians: </w:t>
      </w:r>
    </w:p>
    <w:p w14:paraId="18A8FE31" w14:textId="77777777" w:rsidR="006F2120" w:rsidRPr="00163D65" w:rsidRDefault="00E055A4" w:rsidP="00022156">
      <w:pPr>
        <w:numPr>
          <w:ilvl w:val="0"/>
          <w:numId w:val="13"/>
        </w:numPr>
        <w:spacing w:after="0" w:line="240" w:lineRule="auto"/>
      </w:pPr>
      <w:r w:rsidRPr="00163D65">
        <w:t>E-mentoring of physicians</w:t>
      </w:r>
    </w:p>
    <w:p w14:paraId="18A8FE32" w14:textId="0BE28C01" w:rsidR="006F2120" w:rsidRPr="00163D65" w:rsidRDefault="00E055A4" w:rsidP="00022156">
      <w:pPr>
        <w:numPr>
          <w:ilvl w:val="0"/>
          <w:numId w:val="13"/>
        </w:numPr>
        <w:spacing w:after="240" w:line="240" w:lineRule="auto"/>
      </w:pPr>
      <w:r w:rsidRPr="00163D65">
        <w:t xml:space="preserve">Online Clinical Management </w:t>
      </w:r>
      <w:hyperlink r:id="rId35" w:history="1">
        <w:r w:rsidRPr="00163D65">
          <w:rPr>
            <w:rStyle w:val="Hyperlink"/>
          </w:rPr>
          <w:t>Course</w:t>
        </w:r>
      </w:hyperlink>
      <w:r w:rsidRPr="00163D65">
        <w:t xml:space="preserve"> for physicians</w:t>
      </w:r>
    </w:p>
    <w:p w14:paraId="18A8FE33" w14:textId="5789081D" w:rsidR="006F2120" w:rsidRPr="00163D65" w:rsidRDefault="385BE005" w:rsidP="385BE005">
      <w:pPr>
        <w:spacing w:before="80"/>
        <w:rPr>
          <w:i/>
          <w:iCs/>
        </w:rPr>
      </w:pPr>
      <w:r w:rsidRPr="00163D65">
        <w:rPr>
          <w:b/>
          <w:bCs/>
          <w:i/>
          <w:iCs/>
        </w:rPr>
        <w:t>e-Mentoring of Physicians</w:t>
      </w:r>
    </w:p>
    <w:p w14:paraId="18A8FE34" w14:textId="601078DF" w:rsidR="006F2120" w:rsidRPr="00163D65" w:rsidRDefault="00E055A4">
      <w:r w:rsidRPr="00163D65">
        <w:t>During the initial waves of the pandemic, COVID-19-designated hospitals were mostly managed by young physicians since the senior doctors were more vulnerable to COVID-19. The absence of senior physicians affected coaching and mentoring for junior physicians to provide quality critical care for patients. Further, with the pace of evolving COVID-19 knowledge, it was not possible to upgrade the guidelines in a rapidly changing context and conduct on-site training for all junior physicians</w:t>
      </w:r>
      <w:r w:rsidR="00BA370A" w:rsidRPr="00163D65">
        <w:t>.</w:t>
      </w:r>
    </w:p>
    <w:p w14:paraId="18A8FE35" w14:textId="7A9C9AB2" w:rsidR="006F2120" w:rsidRPr="00163D65" w:rsidRDefault="00BA370A">
      <w:r w:rsidRPr="00163D65">
        <w:t>The Emergency Response</w:t>
      </w:r>
      <w:r w:rsidR="00E055A4" w:rsidRPr="00163D65">
        <w:t xml:space="preserve"> partnered with the University of New Mexico and Project ECHO (Extension for Community Healthcare Outcomes) to introduce an innovative virtual clinical mentorship, a distant education model that linked senior or consultant physicians with junior physicians and other healthcare providers via simultaneous video link. E-mentorship provides a mechanism for experienced </w:t>
      </w:r>
      <w:r w:rsidR="00E055A4" w:rsidRPr="00163D65">
        <w:lastRenderedPageBreak/>
        <w:t>specialist doctors to share their expertise with and provide support to junior physicians and remote healthcare providers so that they c</w:t>
      </w:r>
      <w:r w:rsidR="007821F7" w:rsidRPr="00163D65">
        <w:t>ould</w:t>
      </w:r>
      <w:r w:rsidR="00E055A4" w:rsidRPr="00163D65">
        <w:t xml:space="preserve"> provide up-to-date care for patients. This was the first e-Mentoring platform introduced to improve the COVID-19 case management in Bangladesh.</w:t>
      </w:r>
    </w:p>
    <w:p w14:paraId="18A8FE36"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 xml:space="preserve">e-Mentoring implementation </w:t>
      </w:r>
    </w:p>
    <w:p w14:paraId="18A8FE37" w14:textId="0C3A08F3" w:rsidR="006F2120" w:rsidRPr="00163D65" w:rsidRDefault="00E055A4">
      <w:r w:rsidRPr="00163D65">
        <w:t xml:space="preserve">USAID’s MaMoni MNCSP launched the e-mentoring platform on 18 October 2021. The first </w:t>
      </w:r>
      <w:r w:rsidR="007821F7" w:rsidRPr="00163D65">
        <w:t>hub</w:t>
      </w:r>
      <w:r w:rsidRPr="00163D65">
        <w:t xml:space="preserve"> was established at Dhaka Medical College Hospital (DMCH) to mentor on non-</w:t>
      </w:r>
      <w:r w:rsidR="007821F7" w:rsidRPr="00163D65">
        <w:t>ICU-</w:t>
      </w:r>
      <w:r w:rsidRPr="00163D65">
        <w:t xml:space="preserve">based COVID-19 case management. The </w:t>
      </w:r>
      <w:r w:rsidR="007821F7" w:rsidRPr="00163D65">
        <w:t>second hub</w:t>
      </w:r>
      <w:r w:rsidRPr="00163D65">
        <w:t xml:space="preserve"> was established at BSMMU Hospital on 25 January 2021 to provide mentorship on ICU-based COVID-19 case management. Twelve public hospitals and four private hospitals were included as spokes. Considering the interest of other hospitals, the project expanded the </w:t>
      </w:r>
      <w:r w:rsidR="007821F7" w:rsidRPr="00163D65">
        <w:t>s</w:t>
      </w:r>
      <w:r w:rsidRPr="00163D65">
        <w:t xml:space="preserve">pokes to two additional public hospitals and 11 private hospitals. </w:t>
      </w:r>
    </w:p>
    <w:p w14:paraId="18A8FE38" w14:textId="22AE50FF" w:rsidR="006F2120" w:rsidRPr="00163D65" w:rsidRDefault="00391396">
      <w:r w:rsidRPr="00163D65">
        <w:t>A</w:t>
      </w:r>
      <w:r w:rsidR="00E055A4" w:rsidRPr="00163D65">
        <w:t>s the popularity of the program increased among tertiary hospitals, the program was expanded. Three more tertiary facilities</w:t>
      </w:r>
      <w:r w:rsidRPr="00163D65">
        <w:t xml:space="preserve"> – </w:t>
      </w:r>
      <w:r w:rsidR="00E055A4" w:rsidRPr="00163D65">
        <w:t xml:space="preserve">National Institute of Cardiovascular Disease, Gastro-liver Institute and Hospital, and Bangladesh Institute of Research and Rehabilitation in Diabetes, Endocrine and Metabolic Disorders (BIRDEM) Hospital, were included as </w:t>
      </w:r>
      <w:r w:rsidRPr="00163D65">
        <w:t>hub</w:t>
      </w:r>
      <w:r w:rsidR="00E055A4" w:rsidRPr="00163D65">
        <w:t xml:space="preserve"> hospitals. The range of </w:t>
      </w:r>
      <w:r w:rsidRPr="00163D65">
        <w:t>spoke</w:t>
      </w:r>
      <w:r w:rsidR="00E055A4" w:rsidRPr="00163D65">
        <w:t xml:space="preserve"> locations was also expanded to 50 secondary-level hospitals located mostly at peripheral parts of the country. Ten </w:t>
      </w:r>
      <w:r w:rsidRPr="00163D65">
        <w:t>s</w:t>
      </w:r>
      <w:r w:rsidR="00E055A4" w:rsidRPr="00163D65">
        <w:t xml:space="preserve">poke hospitals were attached to one </w:t>
      </w:r>
      <w:r w:rsidRPr="00163D65">
        <w:t>h</w:t>
      </w:r>
      <w:r w:rsidR="00E055A4" w:rsidRPr="00163D65">
        <w:t xml:space="preserve">ub hospital. Annex 11 shows the final list of </w:t>
      </w:r>
      <w:r w:rsidRPr="00163D65">
        <w:t>hubs and spokes</w:t>
      </w:r>
      <w:r w:rsidR="00E055A4" w:rsidRPr="00163D65">
        <w:t>. The second phase of sessions started in February 2022 and continued till 31</w:t>
      </w:r>
      <w:r w:rsidR="00E055A4" w:rsidRPr="00163D65">
        <w:rPr>
          <w:vertAlign w:val="superscript"/>
        </w:rPr>
        <w:t>st</w:t>
      </w:r>
      <w:r w:rsidR="00E055A4" w:rsidRPr="00163D65">
        <w:t xml:space="preserve"> May 2022. Two one-hour e-Mentoring sessions were performed in a day between two </w:t>
      </w:r>
      <w:r w:rsidRPr="00163D65">
        <w:t>s</w:t>
      </w:r>
      <w:r w:rsidR="00E055A4" w:rsidRPr="00163D65">
        <w:t xml:space="preserve">pokes under one </w:t>
      </w:r>
      <w:r w:rsidRPr="00163D65">
        <w:t>h</w:t>
      </w:r>
      <w:r w:rsidR="00E055A4" w:rsidRPr="00163D65">
        <w:t>ub in a different time slot (one after another) on every Monday and Wednesday of the week.</w:t>
      </w:r>
    </w:p>
    <w:p w14:paraId="18A8FE39"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Design of e-Mentoring platform</w:t>
      </w:r>
    </w:p>
    <w:p w14:paraId="18A8FE3A" w14:textId="065848C6" w:rsidR="006F2120" w:rsidRPr="00163D65" w:rsidRDefault="00E055A4">
      <w:r w:rsidRPr="00163D65">
        <w:t xml:space="preserve">Hospitals with high caseloads of admitted COVID-19 patients were selected as the </w:t>
      </w:r>
      <w:r w:rsidR="00391396" w:rsidRPr="00163D65">
        <w:t>s</w:t>
      </w:r>
      <w:r w:rsidRPr="00163D65">
        <w:t>pokes.</w:t>
      </w:r>
      <w:r w:rsidR="00E72101" w:rsidRPr="00163D65">
        <w:t xml:space="preserve"> </w:t>
      </w:r>
      <w:r w:rsidRPr="00163D65">
        <w:t xml:space="preserve">Doctors in these hospitals identified COVID-19 patients who were complex to treat or had rare medical conditions that would benefit from guidance from the senior doctors at the </w:t>
      </w:r>
      <w:r w:rsidR="00391396" w:rsidRPr="00163D65">
        <w:t>h</w:t>
      </w:r>
      <w:r w:rsidRPr="00163D65">
        <w:t>ub.</w:t>
      </w:r>
      <w:r w:rsidR="00E72101" w:rsidRPr="00163D65">
        <w:t xml:space="preserve"> </w:t>
      </w:r>
      <w:r w:rsidRPr="00163D65">
        <w:t xml:space="preserve">The physicians who presented the cases were termed as </w:t>
      </w:r>
      <w:r w:rsidR="00391396" w:rsidRPr="00163D65">
        <w:t>m</w:t>
      </w:r>
      <w:r w:rsidRPr="00163D65">
        <w:t xml:space="preserve">entees and the experts who provided advice from the </w:t>
      </w:r>
      <w:r w:rsidR="00391396" w:rsidRPr="00163D65">
        <w:t>h</w:t>
      </w:r>
      <w:r w:rsidRPr="00163D65">
        <w:t xml:space="preserve">ub were considered as </w:t>
      </w:r>
      <w:r w:rsidR="00391396" w:rsidRPr="00163D65">
        <w:t>m</w:t>
      </w:r>
      <w:r w:rsidRPr="00163D65">
        <w:t xml:space="preserve">entors. The connections between </w:t>
      </w:r>
      <w:r w:rsidR="0080107D" w:rsidRPr="00163D65">
        <w:t>h</w:t>
      </w:r>
      <w:r w:rsidRPr="00163D65">
        <w:t xml:space="preserve">ub and </w:t>
      </w:r>
      <w:r w:rsidR="0080107D" w:rsidRPr="00163D65">
        <w:t>s</w:t>
      </w:r>
      <w:r w:rsidRPr="00163D65">
        <w:t>poke were made through ZOOM. This cloud-based video communications app supports virtual video and audio conferencing, webinars, live chats, screen-sharing, and other collaborative capabilities. Project ECHO from India maintained this ZOOM connection, and they moderated the whole session.</w:t>
      </w:r>
      <w:r w:rsidR="00E72101" w:rsidRPr="00163D65">
        <w:t xml:space="preserve"> </w:t>
      </w:r>
      <w:r w:rsidRPr="00163D65">
        <w:t>Besides the ZOOM connection, the project also supported 20 hospitals with web conferencing systems, laptops, internet modems, internet connections, and other ancillary equipment to conduct the e-Mentoring sessions. Annex 13 shows the list of IT equipment provided to the 20 selected hospitals.</w:t>
      </w:r>
    </w:p>
    <w:p w14:paraId="18A8FE3B" w14:textId="65BC28A0" w:rsidR="006F2120" w:rsidRPr="00163D65" w:rsidRDefault="00E055A4">
      <w:r w:rsidRPr="00163D65">
        <w:t>The sessions were open to all doctors in Bangladesh.</w:t>
      </w:r>
      <w:r w:rsidR="00E72101" w:rsidRPr="00163D65">
        <w:t xml:space="preserve"> </w:t>
      </w:r>
      <w:r w:rsidRPr="00163D65">
        <w:t xml:space="preserve">Those who joined through ZOOM (outside the </w:t>
      </w:r>
      <w:r w:rsidR="0080107D" w:rsidRPr="00163D65">
        <w:t>h</w:t>
      </w:r>
      <w:r w:rsidRPr="00163D65">
        <w:t xml:space="preserve">ub and </w:t>
      </w:r>
      <w:r w:rsidR="0080107D" w:rsidRPr="00163D65">
        <w:t>s</w:t>
      </w:r>
      <w:r w:rsidRPr="00163D65">
        <w:t xml:space="preserve">poke) were considered </w:t>
      </w:r>
      <w:r w:rsidR="0080107D" w:rsidRPr="00163D65">
        <w:t>“l</w:t>
      </w:r>
      <w:r w:rsidRPr="00163D65">
        <w:t>isteners.</w:t>
      </w:r>
      <w:r w:rsidR="0080107D" w:rsidRPr="00163D65">
        <w:t>”</w:t>
      </w:r>
      <w:r w:rsidRPr="00163D65">
        <w:t xml:space="preserve"> The </w:t>
      </w:r>
      <w:r w:rsidR="0080107D" w:rsidRPr="00163D65">
        <w:t>l</w:t>
      </w:r>
      <w:r w:rsidRPr="00163D65">
        <w:t xml:space="preserve">isteners listened to the whole session and later asked questions through chat box or by verbal discussion. The project was implemented under the governance of DGHS, and the ZOOM invitation was sent to all public hospitals and private hospitals from the official e-mail of DGHS. Weekly two e-Mentoring sessions were organized by the project, one for non-ICU-based case management and one for ICU-based case management. Two project-supported e-mentoring coordinators managed all communications between </w:t>
      </w:r>
      <w:r w:rsidR="00C946CE" w:rsidRPr="00163D65">
        <w:t>the h</w:t>
      </w:r>
      <w:r w:rsidRPr="00163D65">
        <w:t>ub</w:t>
      </w:r>
      <w:r w:rsidR="00C946CE" w:rsidRPr="00163D65">
        <w:t>s</w:t>
      </w:r>
      <w:r w:rsidRPr="00163D65">
        <w:t xml:space="preserve">, </w:t>
      </w:r>
      <w:r w:rsidR="00C946CE" w:rsidRPr="00163D65">
        <w:t>s</w:t>
      </w:r>
      <w:r w:rsidRPr="00163D65">
        <w:t>poke</w:t>
      </w:r>
      <w:r w:rsidR="00C946CE" w:rsidRPr="00163D65">
        <w:t>s</w:t>
      </w:r>
      <w:r w:rsidRPr="00163D65">
        <w:t>, DGHS, and Project ECHO.</w:t>
      </w:r>
    </w:p>
    <w:p w14:paraId="18A8FE3C"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Achievements</w:t>
      </w:r>
    </w:p>
    <w:p w14:paraId="18A8FE3E" w14:textId="245C1A29" w:rsidR="006F2120" w:rsidRPr="00163D65" w:rsidRDefault="00E055A4">
      <w:r w:rsidRPr="00163D65">
        <w:t xml:space="preserve">Mentored by experienced and qualified professors at the </w:t>
      </w:r>
      <w:r w:rsidR="00C946CE" w:rsidRPr="00163D65">
        <w:t>hub</w:t>
      </w:r>
      <w:r w:rsidRPr="00163D65">
        <w:t xml:space="preserve"> station, </w:t>
      </w:r>
      <w:r w:rsidR="00C946CE" w:rsidRPr="00163D65">
        <w:t xml:space="preserve">a </w:t>
      </w:r>
      <w:r w:rsidRPr="00163D65">
        <w:t xml:space="preserve">total </w:t>
      </w:r>
      <w:r w:rsidR="00C946CE" w:rsidRPr="00163D65">
        <w:t xml:space="preserve">of </w:t>
      </w:r>
      <w:r w:rsidRPr="00163D65">
        <w:t>80 sessions were mentored at DMCH</w:t>
      </w:r>
      <w:r w:rsidR="002E5FD8" w:rsidRPr="00163D65">
        <w:t>;</w:t>
      </w:r>
      <w:r w:rsidRPr="00163D65">
        <w:t xml:space="preserve"> 76 sessions were mentored at BSMMU </w:t>
      </w:r>
      <w:r w:rsidR="002E5FD8" w:rsidRPr="00163D65">
        <w:t>H</w:t>
      </w:r>
      <w:r w:rsidRPr="00163D65">
        <w:t>ospital</w:t>
      </w:r>
      <w:r w:rsidR="002E5FD8" w:rsidRPr="00163D65">
        <w:t>;</w:t>
      </w:r>
      <w:r w:rsidRPr="00163D65">
        <w:t xml:space="preserve"> 10 sessions were mentored at </w:t>
      </w:r>
      <w:r w:rsidRPr="00163D65">
        <w:lastRenderedPageBreak/>
        <w:t xml:space="preserve">BIRDEM Hospital, </w:t>
      </w:r>
      <w:r w:rsidR="002E5FD8" w:rsidRPr="00163D65">
        <w:t xml:space="preserve">eight </w:t>
      </w:r>
      <w:r w:rsidRPr="00163D65">
        <w:t>sessions were mentored in National Institute of Cardiovascular Disease (NICVD) hospital</w:t>
      </w:r>
      <w:r w:rsidR="002E5FD8" w:rsidRPr="00163D65">
        <w:t>; and eight</w:t>
      </w:r>
      <w:r w:rsidRPr="00163D65">
        <w:t xml:space="preserve"> sessions were mentored at Sheikh Russel Gastro-liver Institute and Hospital (SRGIH). During the whole period, approximately 120 sessions were performed in </w:t>
      </w:r>
      <w:r w:rsidR="002E5FD8" w:rsidRPr="00163D65">
        <w:t>government hospitals</w:t>
      </w:r>
      <w:r w:rsidRPr="00163D65">
        <w:t xml:space="preserve">, and 62 sessions were conducted in </w:t>
      </w:r>
      <w:r w:rsidR="002E5FD8" w:rsidRPr="00163D65">
        <w:t>private hospitals</w:t>
      </w:r>
      <w:r w:rsidRPr="00163D65">
        <w:t xml:space="preserve">. Seventy-two sessions were accomplished at </w:t>
      </w:r>
      <w:r w:rsidR="00AA16D5" w:rsidRPr="00163D65">
        <w:t>MCHs</w:t>
      </w:r>
      <w:r w:rsidRPr="00163D65">
        <w:t xml:space="preserve">; 78 </w:t>
      </w:r>
      <w:r w:rsidR="00AA16D5" w:rsidRPr="00163D65">
        <w:t>at DHs</w:t>
      </w:r>
      <w:r w:rsidRPr="00163D65">
        <w:t xml:space="preserve">, and 32 sessions with </w:t>
      </w:r>
      <w:r w:rsidR="00AA16D5" w:rsidRPr="00163D65">
        <w:t>s</w:t>
      </w:r>
      <w:r w:rsidRPr="00163D65">
        <w:t xml:space="preserve">pecialized </w:t>
      </w:r>
      <w:r w:rsidR="00AA16D5" w:rsidRPr="00163D65">
        <w:t>h</w:t>
      </w:r>
      <w:r w:rsidRPr="00163D65">
        <w:t xml:space="preserve">ospitals and </w:t>
      </w:r>
      <w:r w:rsidR="00AA16D5" w:rsidRPr="00163D65">
        <w:t>i</w:t>
      </w:r>
      <w:r w:rsidRPr="00163D65">
        <w:t>nstitutes. After completion of the targeted 182 sessions, the online e-mentoring program was discontinued on 31 May 2022.</w:t>
      </w:r>
    </w:p>
    <w:p w14:paraId="18A8FE3F" w14:textId="536A454F" w:rsidR="006F2120" w:rsidRPr="00163D65" w:rsidRDefault="00E055A4">
      <w:r w:rsidRPr="00163D65">
        <w:t xml:space="preserve">Since the inception of the program, a total of 329 mentees and 5,274 listeners participated in online discussions with 364 mentors. As COVID-19 incidence </w:t>
      </w:r>
      <w:r w:rsidR="00AA16D5" w:rsidRPr="00163D65">
        <w:t>decreased</w:t>
      </w:r>
      <w:r w:rsidRPr="00163D65">
        <w:t xml:space="preserve"> and many physicians were trained on clinical management issues through training conducted in the last two years, the doctors lost interest in participating as mentees in the online mentoring progra</w:t>
      </w:r>
      <w:r w:rsidR="008C5A21" w:rsidRPr="00163D65">
        <w:t>m. D</w:t>
      </w:r>
      <w:r w:rsidRPr="00163D65">
        <w:t>etails of e-mentoring sessions are available in Annex 14.</w:t>
      </w:r>
    </w:p>
    <w:p w14:paraId="18A8FE40"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Webinar on Case Management with University of Michigan, USA</w:t>
      </w:r>
    </w:p>
    <w:p w14:paraId="18A8FE41" w14:textId="58E8418C" w:rsidR="006F2120" w:rsidRPr="00163D65" w:rsidRDefault="00E055A4">
      <w:pPr>
        <w:spacing w:after="120"/>
      </w:pPr>
      <w:r w:rsidRPr="00163D65">
        <w:t>The Emergency Response facilitated the organization of two webinars conducted jointly by the University of Michigan School of Medicine (UMSM), USA, and two Bangladeshi medical institutes: DMCH and BSMMU. The first one, held on March 23, 2021, focused on non-ICU-based management of COVID-19, and was conducted by professors of UMSM and DMCH. The second one, held on March 25, 2021, focused on ICU-based management of COVID-</w:t>
      </w:r>
      <w:proofErr w:type="gramStart"/>
      <w:r w:rsidRPr="00163D65">
        <w:t>19</w:t>
      </w:r>
      <w:proofErr w:type="gramEnd"/>
      <w:r w:rsidRPr="00163D65">
        <w:t xml:space="preserve"> and was conducted by professors of UMSM and BSMMU. </w:t>
      </w:r>
      <w:r w:rsidR="0078618B" w:rsidRPr="00163D65">
        <w:t>DGHS</w:t>
      </w:r>
      <w:r w:rsidRPr="00163D65">
        <w:t xml:space="preserve"> actively supported both webinars. Three professors each from DMCH and BSMMU, and two from UMSM joined as webinar presenters and resource panelists. The webinars helped share experiences on various aspects of COVID-19 management in </w:t>
      </w:r>
      <w:r w:rsidR="00106CEA" w:rsidRPr="00163D65">
        <w:t xml:space="preserve">the </w:t>
      </w:r>
      <w:r w:rsidRPr="00163D65">
        <w:t xml:space="preserve">participating medical institutes. </w:t>
      </w:r>
      <w:r w:rsidR="00F109C6" w:rsidRPr="00163D65">
        <w:t xml:space="preserve">In total, </w:t>
      </w:r>
      <w:r w:rsidRPr="00163D65">
        <w:t>227 doctors from Bangladesh participated in viewing and listening to the webinar discussions through a Zoom platform created by partner organization ECHO India</w:t>
      </w:r>
      <w:r w:rsidR="00106CEA" w:rsidRPr="00163D65">
        <w:t>, while</w:t>
      </w:r>
      <w:r w:rsidRPr="00163D65">
        <w:t xml:space="preserve"> 911 doctors did so through Facebook.</w:t>
      </w:r>
    </w:p>
    <w:p w14:paraId="18A8FE42" w14:textId="443B6F6E" w:rsidR="006F2120" w:rsidRPr="00163D65" w:rsidRDefault="00E055A4">
      <w:pPr>
        <w:spacing w:after="120" w:line="240" w:lineRule="auto"/>
        <w:rPr>
          <w:b/>
          <w:sz w:val="24"/>
          <w:szCs w:val="24"/>
        </w:rPr>
      </w:pPr>
      <w:r w:rsidRPr="00163D65">
        <w:rPr>
          <w:b/>
          <w:sz w:val="24"/>
          <w:szCs w:val="24"/>
        </w:rPr>
        <w:t>Online Case Management Certification Course for Physicians</w:t>
      </w:r>
    </w:p>
    <w:p w14:paraId="18A8FE43" w14:textId="34E3687B" w:rsidR="006F2120" w:rsidRPr="00163D65" w:rsidRDefault="00E055A4">
      <w:r w:rsidRPr="00163D65">
        <w:t>Through a partnership with a local organization, Health, and Education for All (HAEFA), the project has leveraged the technical resources of US-based Brown University and Project Hope to develop a three-hour</w:t>
      </w:r>
      <w:r w:rsidR="002C0B30" w:rsidRPr="00163D65">
        <w:t>,</w:t>
      </w:r>
      <w:r w:rsidRPr="00163D65">
        <w:t xml:space="preserve"> free</w:t>
      </w:r>
      <w:r w:rsidR="002C0B30" w:rsidRPr="00163D65">
        <w:t>,</w:t>
      </w:r>
      <w:r w:rsidRPr="00163D65">
        <w:t xml:space="preserve"> web-based interactive clinical </w:t>
      </w:r>
      <w:hyperlink r:id="rId36" w:history="1">
        <w:r w:rsidRPr="00163D65">
          <w:rPr>
            <w:rStyle w:val="Hyperlink"/>
          </w:rPr>
          <w:t>certificate course</w:t>
        </w:r>
      </w:hyperlink>
      <w:r w:rsidRPr="00163D65">
        <w:t xml:space="preserve"> for Bangladeshi physicians. The course was developed in consultation with DGHS and eminent Bangladeshi medicine specialists in alignment with the latest (9</w:t>
      </w:r>
      <w:r w:rsidRPr="00163D65">
        <w:rPr>
          <w:vertAlign w:val="superscript"/>
        </w:rPr>
        <w:t>th</w:t>
      </w:r>
      <w:r w:rsidRPr="00163D65">
        <w:t xml:space="preserve"> version) national guideline on COVID-19 management. The course was housed in the DGHS web portal (Corona.gov) and was opened for use by physicians following an online launch by the Minister, MOHFW, on 6 June 2021. The contents of the course include</w:t>
      </w:r>
      <w:r w:rsidR="00BF7795" w:rsidRPr="00163D65">
        <w:t>d</w:t>
      </w:r>
      <w:r w:rsidRPr="00163D65">
        <w:t xml:space="preserve"> advanced/applied knowledge on clinical COVID-19 case management with a special focus on complicated COVID-19 cases, COVID-19 with comorbidities, oxygen and ICU Management, organ involvement and organ failure, post-COVID-19 complications, vaccination, and immunization. Through this virtual training course, Bangladeshi physicians </w:t>
      </w:r>
      <w:r w:rsidR="00BF7795" w:rsidRPr="00163D65">
        <w:t>learned</w:t>
      </w:r>
      <w:r w:rsidRPr="00163D65">
        <w:t xml:space="preserve"> how to mitigate the risks of COVID-19 infections and improve quality of case management practices. After the launch, the Director General of Health Services issued a circular to all DGHS physicians</w:t>
      </w:r>
      <w:r w:rsidR="00BF7795" w:rsidRPr="00163D65">
        <w:t xml:space="preserve"> managing COVID-19 cases</w:t>
      </w:r>
      <w:r w:rsidRPr="00163D65">
        <w:t xml:space="preserve"> to take the course. The course </w:t>
      </w:r>
      <w:r w:rsidR="00BF7795" w:rsidRPr="00163D65">
        <w:t>was</w:t>
      </w:r>
      <w:r w:rsidRPr="00163D65">
        <w:t xml:space="preserve"> listed as a top item of the guidelines displayed in the DGHS COVID-19 </w:t>
      </w:r>
      <w:r w:rsidR="00C00804">
        <w:rPr>
          <w:noProof/>
        </w:rPr>
        <w:lastRenderedPageBreak/>
        <mc:AlternateContent>
          <mc:Choice Requires="wpg">
            <w:drawing>
              <wp:anchor distT="0" distB="0" distL="114300" distR="114300" simplePos="0" relativeHeight="251645952" behindDoc="0" locked="0" layoutInCell="1" allowOverlap="1" wp14:anchorId="132C0C41" wp14:editId="460AE8A3">
                <wp:simplePos x="0" y="0"/>
                <wp:positionH relativeFrom="column">
                  <wp:posOffset>2990850</wp:posOffset>
                </wp:positionH>
                <wp:positionV relativeFrom="paragraph">
                  <wp:posOffset>133350</wp:posOffset>
                </wp:positionV>
                <wp:extent cx="2733675" cy="2009775"/>
                <wp:effectExtent l="152400" t="133350" r="161925" b="9525"/>
                <wp:wrapSquare wrapText="bothSides"/>
                <wp:docPr id="1789999766" name="Group 4" descr="Image of the first page of a presentation on &quot;Advanced COVID-19 Clinical Management Certification Course for Bangladesh.&quot; "/>
                <wp:cNvGraphicFramePr/>
                <a:graphic xmlns:a="http://schemas.openxmlformats.org/drawingml/2006/main">
                  <a:graphicData uri="http://schemas.microsoft.com/office/word/2010/wordprocessingGroup">
                    <wpg:wgp>
                      <wpg:cNvGrpSpPr/>
                      <wpg:grpSpPr>
                        <a:xfrm>
                          <a:off x="0" y="0"/>
                          <a:ext cx="2733675" cy="2009775"/>
                          <a:chOff x="0" y="0"/>
                          <a:chExt cx="2733675" cy="2009775"/>
                        </a:xfrm>
                      </wpg:grpSpPr>
                      <pic:pic xmlns:pic="http://schemas.openxmlformats.org/drawingml/2006/picture">
                        <pic:nvPicPr>
                          <pic:cNvPr id="27" name="Shape 23" descr="Image of the first page of a presentation on &quot;Advanced COVID-19 Clinical Management Certification Course for Bangladesh.&quot; "/>
                          <pic:cNvPicPr/>
                        </pic:nvPicPr>
                        <pic:blipFill rotWithShape="1">
                          <a:blip r:embed="rId37">
                            <a:alphaModFix/>
                          </a:blip>
                          <a:srcRect l="9455" t="17959" r="10416" b="7070"/>
                          <a:stretch/>
                        </pic:blipFill>
                        <pic:spPr>
                          <a:xfrm>
                            <a:off x="0" y="0"/>
                            <a:ext cx="2733675" cy="1553845"/>
                          </a:xfrm>
                          <a:prstGeom prst="rect">
                            <a:avLst/>
                          </a:prstGeom>
                          <a:solidFill>
                            <a:srgbClr val="ECECEC"/>
                          </a:solidFill>
                          <a:ln w="88900" cap="sq" cmpd="sng">
                            <a:solidFill>
                              <a:srgbClr val="FFFFFF"/>
                            </a:solidFill>
                            <a:prstDash val="solid"/>
                            <a:miter lim="800000"/>
                            <a:headEnd type="none" w="sm" len="sm"/>
                            <a:tailEnd type="none" w="sm" len="sm"/>
                          </a:ln>
                          <a:effectLst>
                            <a:outerShdw blurRad="55000" dist="18000" dir="5400000" algn="tl" rotWithShape="0">
                              <a:srgbClr val="000000">
                                <a:alpha val="40000"/>
                              </a:srgbClr>
                            </a:outerShdw>
                          </a:effectLst>
                        </pic:spPr>
                      </pic:pic>
                      <wps:wsp>
                        <wps:cNvPr id="28" name="Rectangle 3"/>
                        <wps:cNvSpPr/>
                        <wps:spPr>
                          <a:xfrm>
                            <a:off x="0" y="1600200"/>
                            <a:ext cx="2733675" cy="409575"/>
                          </a:xfrm>
                          <a:prstGeom prst="rect">
                            <a:avLst/>
                          </a:prstGeom>
                          <a:solidFill>
                            <a:srgbClr val="FFFFFF"/>
                          </a:solidFill>
                          <a:ln>
                            <a:noFill/>
                          </a:ln>
                        </wps:spPr>
                        <wps:txbx>
                          <w:txbxContent>
                            <w:p w14:paraId="7DF9B7BF" w14:textId="77777777" w:rsidR="006F2120" w:rsidRDefault="00E055A4">
                              <w:pPr>
                                <w:spacing w:after="200" w:line="240" w:lineRule="auto"/>
                                <w:jc w:val="center"/>
                                <w:textDirection w:val="btLr"/>
                              </w:pPr>
                              <w:r>
                                <w:rPr>
                                  <w:rFonts w:ascii="Gill Sans" w:hAnsi="Gill Sans"/>
                                  <w:color w:val="000000"/>
                                  <w:sz w:val="18"/>
                                </w:rPr>
                                <w:t>Advanced COVID-19 Clinical Management Certification Course for Bangladesh. Image credit: MaMoni MNCSP.</w:t>
                              </w:r>
                            </w:p>
                          </w:txbxContent>
                        </wps:txbx>
                        <wps:bodyPr spcFirstLastPara="1" wrap="square" lIns="0" tIns="0" rIns="0" bIns="0" anchor="t" anchorCtr="0">
                          <a:noAutofit/>
                        </wps:bodyPr>
                      </wps:wsp>
                    </wpg:wgp>
                  </a:graphicData>
                </a:graphic>
              </wp:anchor>
            </w:drawing>
          </mc:Choice>
          <mc:Fallback>
            <w:pict>
              <v:group w14:anchorId="132C0C41" id="Group 4" o:spid="_x0000_s1042" alt="Image of the first page of a presentation on &quot;Advanced COVID-19 Clinical Management Certification Course for Bangladesh.&quot; " style="position:absolute;margin-left:235.5pt;margin-top:10.5pt;width:215.25pt;height:158.25pt;z-index:251645952" coordsize="27336,200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">
                <v:shape id="Shape 23" o:spid="_x0000_s1043" type="#_x0000_t75" alt="Image of the first page of a presentation on &quot;Advanced COVID-19 Clinical Management Certification Course for Bangladesh.&quot; " style="position:absolute;width:27336;height:15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" filled="t" fillcolor="#ececec" stroked="t" strokecolor="white" strokeweight="7pt">
                  <v:stroke startarrowwidth="narrow" startarrowlength="short" endarrowwidth="narrow" endarrowlength="short" endcap="square"/>
                  <v:imagedata r:id="rId38" o:title="Image of the first page of a presentation on &quot;Advanced COVID-19 Clinical Management Certification Course for Bangladesh" croptop="11770f" cropbottom="4633f" cropleft="6196f" cropright="6826f"/>
                  <v:shadow on="t" color="black" opacity="26214f" origin="-.5,-.5" offset="0,.5mm"/>
                </v:shape>
                <v:rect id="Rectangle 3" o:spid="_x0000_s1044" style="position:absolute;top:16002;width:27336;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" stroked="f">
                  <v:textbox inset="0,0,0,0">
                    <w:txbxContent>
                      <w:p w14:paraId="7DF9B7BF" w14:textId="77777777" w:rsidR="006F2120" w:rsidRDefault="00E055A4">
                        <w:pPr>
                          <w:spacing w:after="200" w:line="240" w:lineRule="auto"/>
                          <w:jc w:val="center"/>
                          <w:textDirection w:val="btLr"/>
                        </w:pPr>
                        <w:r>
                          <w:rPr>
                            <w:rFonts w:ascii="Gill Sans" w:hAnsi="Gill Sans"/>
                            <w:color w:val="000000"/>
                            <w:sz w:val="18"/>
                          </w:rPr>
                          <w:t>Advanced COVID-19 Clinical Management Certification Course for Bangladesh. Image credit: MaMoni MNCSP.</w:t>
                        </w:r>
                      </w:p>
                    </w:txbxContent>
                  </v:textbox>
                </v:rect>
                <w10:wrap type="square"/>
              </v:group>
            </w:pict>
          </mc:Fallback>
        </mc:AlternateContent>
      </w:r>
      <w:r w:rsidR="00C00804">
        <w:rPr>
          <w:noProof/>
        </w:rPr>
        <mc:AlternateContent>
          <mc:Choice Requires="wps">
            <w:drawing>
              <wp:anchor distT="0" distB="0" distL="114300" distR="114300" simplePos="0" relativeHeight="251643904" behindDoc="0" locked="0" layoutInCell="1" allowOverlap="1" wp14:anchorId="5DBFB0A6" wp14:editId="4398F7E1">
                <wp:simplePos x="0" y="0"/>
                <wp:positionH relativeFrom="column">
                  <wp:posOffset>2990850</wp:posOffset>
                </wp:positionH>
                <wp:positionV relativeFrom="paragraph">
                  <wp:posOffset>133350</wp:posOffset>
                </wp:positionV>
                <wp:extent cx="2734268" cy="1919762"/>
                <wp:effectExtent l="0" t="0" r="0" b="0"/>
                <wp:wrapSquare wrapText="bothSides"/>
                <wp:docPr id="26" name="Rectangle 2" descr="Image of the first page of a presentation on &quot;Advanced COVID-19 Clinical Management Certification Course for Bangladesh.&quot; "/>
                <wp:cNvGraphicFramePr/>
                <a:graphic xmlns:a="http://schemas.openxmlformats.org/drawingml/2006/main">
                  <a:graphicData uri="http://schemas.microsoft.com/office/word/2010/wordprocessingShape">
                    <wps:wsp>
                      <wps:cNvSpPr/>
                      <wps:spPr>
                        <a:xfrm>
                          <a:off x="0" y="0"/>
                          <a:ext cx="2734268" cy="1919762"/>
                        </a:xfrm>
                        <a:prstGeom prst="rect">
                          <a:avLst/>
                        </a:prstGeom>
                        <a:noFill/>
                        <a:ln>
                          <a:noFill/>
                        </a:ln>
                      </wps:spPr>
                      <wps:txbx>
                        <w:txbxContent>
                          <w:p w14:paraId="1B72826E"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a:graphicData>
                </a:graphic>
              </wp:anchor>
            </w:drawing>
          </mc:Choice>
          <mc:Fallback>
            <w:pict>
              <v:rect w14:anchorId="5DBFB0A6" id="Rectangle 2" o:spid="_x0000_s1045" alt="Image of the first page of a presentation on &quot;Advanced COVID-19 Clinical Management Certification Course for Bangladesh.&quot; " style="position:absolute;margin-left:235.5pt;margin-top:10.5pt;width:215.3pt;height:151.15pt;z-index:251643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" filled="f" stroked="f">
                <v:textbox inset="2.53958mm,2.53958mm,2.53958mm,2.53958mm">
                  <w:txbxContent>
                    <w:p w14:paraId="1B72826E" w14:textId="77777777" w:rsidR="006F2120" w:rsidRDefault="006F2120">
                      <w:pPr>
                        <w:spacing w:after="0" w:line="240" w:lineRule="auto"/>
                        <w:textDirection w:val="btLr"/>
                      </w:pPr>
                    </w:p>
                  </w:txbxContent>
                </v:textbox>
                <w10:wrap type="square"/>
              </v:rect>
            </w:pict>
          </mc:Fallback>
        </mc:AlternateContent>
      </w:r>
      <w:r w:rsidR="003A740A" w:rsidRPr="00163D65">
        <w:t>w</w:t>
      </w:r>
      <w:r w:rsidRPr="00163D65">
        <w:t xml:space="preserve">ebsite. As of 30 June 2023, 2,606 physicians (certified by Bangladesh Medical and Dental Council) have completed the certificate course. </w:t>
      </w:r>
    </w:p>
    <w:p w14:paraId="18A8FE44" w14:textId="77777777" w:rsidR="006F2120" w:rsidRPr="00163D65" w:rsidRDefault="00E055A4">
      <w:pPr>
        <w:rPr>
          <w:b/>
          <w:sz w:val="24"/>
          <w:szCs w:val="24"/>
        </w:rPr>
      </w:pPr>
      <w:r w:rsidRPr="00163D65">
        <w:rPr>
          <w:b/>
          <w:sz w:val="24"/>
          <w:szCs w:val="24"/>
        </w:rPr>
        <w:t>Challenges and Resolution</w:t>
      </w:r>
    </w:p>
    <w:p w14:paraId="18A8FE45" w14:textId="7A29389C" w:rsidR="006F2120" w:rsidRPr="00163D65" w:rsidRDefault="00E055A4" w:rsidP="00022156">
      <w:pPr>
        <w:numPr>
          <w:ilvl w:val="0"/>
          <w:numId w:val="19"/>
        </w:numPr>
        <w:spacing w:before="20" w:after="120" w:line="240" w:lineRule="auto"/>
        <w:ind w:left="360"/>
      </w:pPr>
      <w:r w:rsidRPr="00163D65">
        <w:t xml:space="preserve">During </w:t>
      </w:r>
      <w:r w:rsidR="003A740A" w:rsidRPr="00163D65">
        <w:t>implementation of the “</w:t>
      </w:r>
      <w:r w:rsidRPr="00163D65">
        <w:t>Lockdown or Shut down</w:t>
      </w:r>
      <w:r w:rsidR="003A740A" w:rsidRPr="00163D65">
        <w:t>"</w:t>
      </w:r>
      <w:r w:rsidRPr="00163D65">
        <w:t xml:space="preserve"> strategy implemented by the government in a specific area </w:t>
      </w:r>
      <w:r w:rsidR="00406A49" w:rsidRPr="00163D65">
        <w:t xml:space="preserve">of the </w:t>
      </w:r>
      <w:r w:rsidRPr="00163D65">
        <w:t>country, the organization of training was barred by local authorities</w:t>
      </w:r>
      <w:r w:rsidR="00406A49" w:rsidRPr="00163D65">
        <w:t>,</w:t>
      </w:r>
      <w:r w:rsidRPr="00163D65">
        <w:t xml:space="preserve"> resulting in the slow implementation of field activities. The project had to fit in </w:t>
      </w:r>
      <w:r w:rsidR="00406A49" w:rsidRPr="00163D65">
        <w:t xml:space="preserve">the </w:t>
      </w:r>
      <w:r w:rsidRPr="00163D65">
        <w:t>training activity with other health system priorities and local health managers’ activity schedule.</w:t>
      </w:r>
    </w:p>
    <w:p w14:paraId="18A8FE46" w14:textId="445C639D" w:rsidR="006F2120" w:rsidRPr="00163D65" w:rsidRDefault="00E055A4" w:rsidP="00022156">
      <w:pPr>
        <w:numPr>
          <w:ilvl w:val="0"/>
          <w:numId w:val="19"/>
        </w:numPr>
        <w:spacing w:before="20" w:after="120" w:line="240" w:lineRule="auto"/>
        <w:ind w:left="360"/>
      </w:pPr>
      <w:r w:rsidRPr="00163D65">
        <w:t xml:space="preserve">The number of batches of training the </w:t>
      </w:r>
      <w:r w:rsidR="00002F3A" w:rsidRPr="00163D65">
        <w:t xml:space="preserve">Emergency Response </w:t>
      </w:r>
      <w:r w:rsidRPr="00163D65">
        <w:t xml:space="preserve">could organize was not sufficient for the facility, and as such </w:t>
      </w:r>
      <w:r w:rsidR="00BD043A" w:rsidRPr="00163D65">
        <w:t>not</w:t>
      </w:r>
      <w:r w:rsidRPr="00163D65">
        <w:t xml:space="preserve"> all providers of the facilities</w:t>
      </w:r>
      <w:r w:rsidR="00BD043A" w:rsidRPr="00163D65">
        <w:t xml:space="preserve"> received training</w:t>
      </w:r>
      <w:r w:rsidRPr="00163D65">
        <w:t>. Most of the facilities demanded more training sessions</w:t>
      </w:r>
      <w:r w:rsidR="002A3E58" w:rsidRPr="00163D65">
        <w:t>,</w:t>
      </w:r>
      <w:r w:rsidRPr="00163D65">
        <w:t xml:space="preserve"> which was not possible for the project due to resource and time constraints.</w:t>
      </w:r>
    </w:p>
    <w:p w14:paraId="18A8FE47" w14:textId="74305794" w:rsidR="006F2120" w:rsidRPr="00163D65" w:rsidRDefault="00E055A4" w:rsidP="00022156">
      <w:pPr>
        <w:numPr>
          <w:ilvl w:val="0"/>
          <w:numId w:val="19"/>
        </w:numPr>
        <w:spacing w:before="20" w:after="120" w:line="240" w:lineRule="auto"/>
        <w:ind w:left="360"/>
      </w:pPr>
      <w:r w:rsidRPr="00163D65">
        <w:t>Ensuring the facilitator's presence on time was a challenge in the training</w:t>
      </w:r>
      <w:r w:rsidR="00BD043A" w:rsidRPr="00163D65">
        <w:t>,</w:t>
      </w:r>
      <w:r w:rsidRPr="00163D65">
        <w:t xml:space="preserve"> because if there was any gap or delay between training sessions, it became difficult to manage the following session. Repetitive communication with trainers before the day, on the day, and before the session solved the problem. </w:t>
      </w:r>
    </w:p>
    <w:p w14:paraId="18A8FE48" w14:textId="79BA0565" w:rsidR="006F2120" w:rsidRPr="00163D65" w:rsidRDefault="00E055A4" w:rsidP="00022156">
      <w:pPr>
        <w:numPr>
          <w:ilvl w:val="0"/>
          <w:numId w:val="19"/>
        </w:numPr>
        <w:spacing w:before="20" w:after="120" w:line="240" w:lineRule="auto"/>
        <w:ind w:left="360"/>
      </w:pPr>
      <w:r w:rsidRPr="00163D65">
        <w:t xml:space="preserve">For the integrated case management training, trainer selection from the local pool of experts was a challenge because if the trainer </w:t>
      </w:r>
      <w:r w:rsidR="003D5CB7" w:rsidRPr="00163D65">
        <w:t>did not have good</w:t>
      </w:r>
      <w:r w:rsidRPr="00163D65">
        <w:t xml:space="preserve"> presentation skills, the session </w:t>
      </w:r>
      <w:r w:rsidR="003D5CB7" w:rsidRPr="00163D65">
        <w:t>would not be</w:t>
      </w:r>
      <w:r w:rsidRPr="00163D65">
        <w:t xml:space="preserve"> attractive and fruitful. The project staff</w:t>
      </w:r>
      <w:r w:rsidR="003D5CB7" w:rsidRPr="00163D65">
        <w:t>’s</w:t>
      </w:r>
      <w:r w:rsidRPr="00163D65">
        <w:t xml:space="preserve"> consultation with local health managers helped address the situation to some extent. The project staff also did the best exploration they could to find good trainers for sessions.</w:t>
      </w:r>
    </w:p>
    <w:p w14:paraId="18A8FE49" w14:textId="706DEAD3" w:rsidR="006F2120" w:rsidRPr="00163D65" w:rsidRDefault="00E055A4" w:rsidP="00022156">
      <w:pPr>
        <w:numPr>
          <w:ilvl w:val="0"/>
          <w:numId w:val="19"/>
        </w:numPr>
        <w:spacing w:before="20" w:after="120" w:line="240" w:lineRule="auto"/>
        <w:ind w:left="360"/>
      </w:pPr>
      <w:r w:rsidRPr="00163D65">
        <w:t>Providing critical care management training to many participants in a short duration of time was a difficult task —</w:t>
      </w:r>
      <w:r w:rsidR="00002F3A" w:rsidRPr="00163D65">
        <w:t xml:space="preserve"> </w:t>
      </w:r>
      <w:r w:rsidRPr="00163D65">
        <w:t>short lead time challenged mobilization of training participants and resources. The busy training schedule also impeded coordination between SCI, BSACCPP, and Jhpiego Bangladesh.</w:t>
      </w:r>
    </w:p>
    <w:p w14:paraId="18A8FE4A" w14:textId="7E1AB230" w:rsidR="006F2120" w:rsidRPr="00163D65" w:rsidRDefault="00E055A4" w:rsidP="00022156">
      <w:pPr>
        <w:numPr>
          <w:ilvl w:val="0"/>
          <w:numId w:val="19"/>
        </w:numPr>
        <w:spacing w:before="20" w:after="0" w:line="240" w:lineRule="auto"/>
        <w:ind w:left="360"/>
      </w:pPr>
      <w:r w:rsidRPr="00163D65">
        <w:t xml:space="preserve">In the initial 20 </w:t>
      </w:r>
      <w:r w:rsidR="00002F3A" w:rsidRPr="00163D65">
        <w:t>DHs</w:t>
      </w:r>
      <w:r w:rsidRPr="00163D65">
        <w:t>, active ICU services were not available in most</w:t>
      </w:r>
      <w:r w:rsidR="00C14B27" w:rsidRPr="00163D65">
        <w:t xml:space="preserve"> </w:t>
      </w:r>
      <w:r w:rsidRPr="00163D65">
        <w:t xml:space="preserve">places. Hands-on training was compromised in those facilities. </w:t>
      </w:r>
    </w:p>
    <w:p w14:paraId="18A8FE4B" w14:textId="77777777" w:rsidR="006F2120" w:rsidRPr="00163D65" w:rsidRDefault="006F2120">
      <w:pPr>
        <w:spacing w:after="0" w:line="240" w:lineRule="auto"/>
      </w:pPr>
    </w:p>
    <w:p w14:paraId="18A8FE4C" w14:textId="77777777" w:rsidR="006F2120" w:rsidRPr="00163D65" w:rsidRDefault="006F2120">
      <w:pPr>
        <w:spacing w:after="20" w:line="240" w:lineRule="auto"/>
        <w:rPr>
          <w:sz w:val="12"/>
          <w:szCs w:val="12"/>
        </w:rPr>
      </w:pPr>
    </w:p>
    <w:p w14:paraId="18A8FE4D"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1.6: Relieve the Mental Stress of Healthcare Workers</w:t>
      </w:r>
    </w:p>
    <w:p w14:paraId="18A8FE4E" w14:textId="7F2F2C1B" w:rsidR="006F2120" w:rsidRPr="00163D65" w:rsidRDefault="00E055A4">
      <w:r w:rsidRPr="00163D65">
        <w:t xml:space="preserve">Throughout the global COVID-19 pandemic, people were informed about the physical effect of </w:t>
      </w:r>
      <w:r w:rsidR="00C14B27" w:rsidRPr="00163D65">
        <w:t>COVID-19</w:t>
      </w:r>
      <w:r w:rsidRPr="00163D65">
        <w:t xml:space="preserve"> and steps to take to prevent exposure to the coronavirus and to recover from illnesses due to COVID-19. The pandemic generated </w:t>
      </w:r>
      <w:r w:rsidR="00C14B27" w:rsidRPr="00163D65">
        <w:t xml:space="preserve">immense </w:t>
      </w:r>
      <w:r w:rsidRPr="00163D65">
        <w:t xml:space="preserve">stress on healthcare workers all over the world. The psychological burden appeared to be higher among frontline healthcare workers, especially young health care workers as compared to the </w:t>
      </w:r>
      <w:r w:rsidR="00C14B27" w:rsidRPr="00163D65">
        <w:t>public</w:t>
      </w:r>
      <w:r w:rsidRPr="00163D65">
        <w:t>.</w:t>
      </w:r>
      <w:r w:rsidR="00E72101" w:rsidRPr="00163D65">
        <w:t xml:space="preserve"> </w:t>
      </w:r>
    </w:p>
    <w:p w14:paraId="18A8FE4F" w14:textId="65153192" w:rsidR="006F2120" w:rsidRPr="00163D65" w:rsidRDefault="005D3A38">
      <w:pPr>
        <w:rPr>
          <w:color w:val="000000"/>
        </w:rPr>
      </w:pPr>
      <w:r w:rsidRPr="00163D65">
        <w:t>The Emergency Response</w:t>
      </w:r>
      <w:r w:rsidR="00E055A4" w:rsidRPr="00163D65">
        <w:t xml:space="preserve"> introduced a “Mental Health and Psychosocial Support (MHPSS)” training to address the mental healthcare need of service providers. The purpose of this intervention was to assist Bangladeshi healthcare professionals to better handle mental health challenges they might be experiencing because of the pandemic. </w:t>
      </w:r>
      <w:r w:rsidR="00E055A4" w:rsidRPr="00163D65">
        <w:rPr>
          <w:color w:val="000000"/>
        </w:rPr>
        <w:t>Briefly, the intervention passed through the following steps:</w:t>
      </w:r>
      <w:r w:rsidR="00E72101" w:rsidRPr="00163D65">
        <w:rPr>
          <w:color w:val="000000"/>
        </w:rPr>
        <w:t xml:space="preserve"> </w:t>
      </w:r>
    </w:p>
    <w:p w14:paraId="18A8FE50" w14:textId="77777777" w:rsidR="006F2120" w:rsidRPr="00163D65" w:rsidRDefault="00E055A4">
      <w:pPr>
        <w:rPr>
          <w:b/>
          <w:i/>
          <w:sz w:val="24"/>
          <w:szCs w:val="24"/>
        </w:rPr>
      </w:pPr>
      <w:r w:rsidRPr="00163D65">
        <w:rPr>
          <w:noProof/>
        </w:rPr>
        <w:lastRenderedPageBreak/>
        <mc:AlternateContent>
          <mc:Choice Requires="wpg">
            <w:drawing>
              <wp:anchor distT="0" distB="0" distL="114300" distR="114300" simplePos="0" relativeHeight="251648000" behindDoc="0" locked="0" layoutInCell="1" hidden="0" allowOverlap="1" wp14:anchorId="18A904BC" wp14:editId="7CA52FA4">
                <wp:simplePos x="0" y="0"/>
                <wp:positionH relativeFrom="column">
                  <wp:posOffset>25401</wp:posOffset>
                </wp:positionH>
                <wp:positionV relativeFrom="paragraph">
                  <wp:posOffset>190500</wp:posOffset>
                </wp:positionV>
                <wp:extent cx="5919470" cy="1154430"/>
                <wp:effectExtent l="0" t="0" r="0" b="0"/>
                <wp:wrapSquare wrapText="bothSides" distT="0" distB="0" distL="114300" distR="114300"/>
                <wp:docPr id="2123563278" name="Group 2123563278" descr="National level training on mental health and psychosocial support--&gt;&#10;Development of a peer support mental health guideline for health professionals--&gt;&#10;MHPSS training provided to health workers&#10;&#10;&#10;&#10;&#10;&#10;"/>
                <wp:cNvGraphicFramePr/>
                <a:graphic xmlns:a="http://schemas.openxmlformats.org/drawingml/2006/main">
                  <a:graphicData uri="http://schemas.microsoft.com/office/word/2010/wordprocessingGroup">
                    <wpg:wgp>
                      <wpg:cNvGrpSpPr/>
                      <wpg:grpSpPr>
                        <a:xfrm>
                          <a:off x="0" y="0"/>
                          <a:ext cx="5919470" cy="1154430"/>
                          <a:chOff x="2379900" y="3169700"/>
                          <a:chExt cx="5932200" cy="1193925"/>
                        </a:xfrm>
                      </wpg:grpSpPr>
                      <wpg:grpSp>
                        <wpg:cNvPr id="29" name="Group 29"/>
                        <wpg:cNvGrpSpPr/>
                        <wpg:grpSpPr>
                          <a:xfrm>
                            <a:off x="2386265" y="3202728"/>
                            <a:ext cx="5919470" cy="1154545"/>
                            <a:chOff x="0" y="0"/>
                            <a:chExt cx="6065151" cy="855518"/>
                          </a:xfrm>
                        </wpg:grpSpPr>
                        <wps:wsp>
                          <wps:cNvPr id="30" name="Rectangle 30"/>
                          <wps:cNvSpPr/>
                          <wps:spPr>
                            <a:xfrm>
                              <a:off x="0" y="0"/>
                              <a:ext cx="6065150" cy="855500"/>
                            </a:xfrm>
                            <a:prstGeom prst="rect">
                              <a:avLst/>
                            </a:prstGeom>
                            <a:noFill/>
                            <a:ln>
                              <a:noFill/>
                            </a:ln>
                          </wps:spPr>
                          <wps:txbx>
                            <w:txbxContent>
                              <w:p w14:paraId="18A90531"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wps:wsp>
                          <wps:cNvPr id="31" name="Rectangle: Rounded Corners 31" descr="National level training on mental health and psychosocial support --&gt; "/>
                          <wps:cNvSpPr/>
                          <wps:spPr>
                            <a:xfrm>
                              <a:off x="0" y="0"/>
                              <a:ext cx="1701800" cy="855134"/>
                            </a:xfrm>
                            <a:prstGeom prst="roundRect">
                              <a:avLst>
                                <a:gd name="adj" fmla="val 16667"/>
                              </a:avLst>
                            </a:prstGeom>
                            <a:solidFill>
                              <a:srgbClr val="4472C4"/>
                            </a:solidFill>
                            <a:ln w="12700" cap="flat" cmpd="sng">
                              <a:solidFill>
                                <a:srgbClr val="31538F"/>
                              </a:solidFill>
                              <a:prstDash val="solid"/>
                              <a:miter lim="800000"/>
                              <a:headEnd type="none" w="sm" len="sm"/>
                              <a:tailEnd type="none" w="sm" len="sm"/>
                            </a:ln>
                          </wps:spPr>
                          <wps:txbx>
                            <w:txbxContent>
                              <w:p w14:paraId="18A90532" w14:textId="7E36BBFA" w:rsidR="006F2120" w:rsidRDefault="00E055A4">
                                <w:pPr>
                                  <w:spacing w:line="258" w:lineRule="auto"/>
                                  <w:jc w:val="center"/>
                                  <w:textDirection w:val="btLr"/>
                                </w:pPr>
                                <w:r>
                                  <w:rPr>
                                    <w:rFonts w:ascii="Gill Sans" w:hAnsi="Gill Sans"/>
                                    <w:b/>
                                    <w:color w:val="000000"/>
                                  </w:rPr>
                                  <w:t xml:space="preserve">National level </w:t>
                                </w:r>
                                <w:r w:rsidR="00B32FBF">
                                  <w:rPr>
                                    <w:rFonts w:ascii="Gill Sans" w:hAnsi="Gill Sans"/>
                                    <w:b/>
                                    <w:color w:val="000000"/>
                                  </w:rPr>
                                  <w:t>t</w:t>
                                </w:r>
                                <w:r>
                                  <w:rPr>
                                    <w:rFonts w:ascii="Gill Sans" w:hAnsi="Gill Sans"/>
                                    <w:b/>
                                    <w:color w:val="000000"/>
                                  </w:rPr>
                                  <w:t xml:space="preserve">raining on </w:t>
                                </w:r>
                                <w:r w:rsidR="00B32FBF">
                                  <w:rPr>
                                    <w:rFonts w:ascii="Gill Sans" w:hAnsi="Gill Sans"/>
                                    <w:b/>
                                    <w:color w:val="000000"/>
                                  </w:rPr>
                                  <w:t>mental health and psychosocial support</w:t>
                                </w:r>
                              </w:p>
                              <w:p w14:paraId="18A90533" w14:textId="77777777" w:rsidR="006F2120" w:rsidRDefault="006F2120">
                                <w:pPr>
                                  <w:spacing w:line="258" w:lineRule="auto"/>
                                  <w:jc w:val="center"/>
                                  <w:textDirection w:val="btLr"/>
                                </w:pPr>
                              </w:p>
                            </w:txbxContent>
                          </wps:txbx>
                          <wps:bodyPr spcFirstLastPara="1" wrap="square" lIns="91425" tIns="45700" rIns="91425" bIns="45700" anchor="ctr" anchorCtr="0">
                            <a:noAutofit/>
                          </wps:bodyPr>
                        </wps:wsp>
                        <wps:wsp>
                          <wps:cNvPr id="2123563264" name="Arrow: Right 2123563264"/>
                          <wps:cNvSpPr/>
                          <wps:spPr>
                            <a:xfrm>
                              <a:off x="1727200" y="286327"/>
                              <a:ext cx="374650" cy="285750"/>
                            </a:xfrm>
                            <a:prstGeom prst="rightArrow">
                              <a:avLst>
                                <a:gd name="adj1" fmla="val 50000"/>
                                <a:gd name="adj2" fmla="val 50000"/>
                              </a:avLst>
                            </a:prstGeom>
                            <a:solidFill>
                              <a:srgbClr val="4472C4"/>
                            </a:solidFill>
                            <a:ln w="12700" cap="flat" cmpd="sng">
                              <a:solidFill>
                                <a:srgbClr val="31538F"/>
                              </a:solidFill>
                              <a:prstDash val="solid"/>
                              <a:miter lim="800000"/>
                              <a:headEnd type="none" w="sm" len="sm"/>
                              <a:tailEnd type="none" w="sm" len="sm"/>
                            </a:ln>
                          </wps:spPr>
                          <wps:txbx>
                            <w:txbxContent>
                              <w:p w14:paraId="18A90534"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wps:wsp>
                          <wps:cNvPr id="2123563265" name="Rectangle: Rounded Corners 2123563265" descr="Development of a peer support mental health guideline for health professionals--&gt;"/>
                          <wps:cNvSpPr/>
                          <wps:spPr>
                            <a:xfrm>
                              <a:off x="2119745" y="4618"/>
                              <a:ext cx="1822450" cy="850900"/>
                            </a:xfrm>
                            <a:prstGeom prst="roundRect">
                              <a:avLst>
                                <a:gd name="adj" fmla="val 16667"/>
                              </a:avLst>
                            </a:prstGeom>
                            <a:solidFill>
                              <a:srgbClr val="4472C4"/>
                            </a:solidFill>
                            <a:ln w="12700" cap="flat" cmpd="sng">
                              <a:solidFill>
                                <a:srgbClr val="31538F"/>
                              </a:solidFill>
                              <a:prstDash val="solid"/>
                              <a:miter lim="800000"/>
                              <a:headEnd type="none" w="sm" len="sm"/>
                              <a:tailEnd type="none" w="sm" len="sm"/>
                            </a:ln>
                          </wps:spPr>
                          <wps:txbx>
                            <w:txbxContent>
                              <w:p w14:paraId="18A90535" w14:textId="14D6704A" w:rsidR="006F2120" w:rsidRDefault="00E055A4">
                                <w:pPr>
                                  <w:spacing w:line="258" w:lineRule="auto"/>
                                  <w:jc w:val="center"/>
                                  <w:textDirection w:val="btLr"/>
                                </w:pPr>
                                <w:r>
                                  <w:rPr>
                                    <w:rFonts w:ascii="Gill Sans" w:hAnsi="Gill Sans"/>
                                    <w:b/>
                                    <w:color w:val="000000"/>
                                  </w:rPr>
                                  <w:t xml:space="preserve">Development of a peer support </w:t>
                                </w:r>
                                <w:r w:rsidR="00B32FBF">
                                  <w:rPr>
                                    <w:rFonts w:ascii="Gill Sans" w:hAnsi="Gill Sans"/>
                                    <w:b/>
                                    <w:color w:val="000000"/>
                                  </w:rPr>
                                  <w:t>mental health</w:t>
                                </w:r>
                                <w:r>
                                  <w:rPr>
                                    <w:rFonts w:ascii="Gill Sans" w:hAnsi="Gill Sans"/>
                                    <w:b/>
                                    <w:color w:val="000000"/>
                                  </w:rPr>
                                  <w:t xml:space="preserve"> guideline for health professionals</w:t>
                                </w:r>
                              </w:p>
                              <w:p w14:paraId="18A90536" w14:textId="77777777" w:rsidR="006F2120" w:rsidRDefault="006F2120">
                                <w:pPr>
                                  <w:spacing w:line="258" w:lineRule="auto"/>
                                  <w:jc w:val="center"/>
                                  <w:textDirection w:val="btLr"/>
                                </w:pPr>
                              </w:p>
                            </w:txbxContent>
                          </wps:txbx>
                          <wps:bodyPr spcFirstLastPara="1" wrap="square" lIns="91425" tIns="45700" rIns="91425" bIns="45700" anchor="ctr" anchorCtr="0">
                            <a:noAutofit/>
                          </wps:bodyPr>
                        </wps:wsp>
                        <wps:wsp>
                          <wps:cNvPr id="2123563266" name="Arrow: Right 2123563266"/>
                          <wps:cNvSpPr/>
                          <wps:spPr>
                            <a:xfrm>
                              <a:off x="3985491" y="281709"/>
                              <a:ext cx="374650" cy="266700"/>
                            </a:xfrm>
                            <a:prstGeom prst="rightArrow">
                              <a:avLst>
                                <a:gd name="adj1" fmla="val 50000"/>
                                <a:gd name="adj2" fmla="val 50000"/>
                              </a:avLst>
                            </a:prstGeom>
                            <a:solidFill>
                              <a:srgbClr val="4472C4"/>
                            </a:solidFill>
                            <a:ln w="12700" cap="flat" cmpd="sng">
                              <a:solidFill>
                                <a:srgbClr val="31538F"/>
                              </a:solidFill>
                              <a:prstDash val="solid"/>
                              <a:miter lim="800000"/>
                              <a:headEnd type="none" w="sm" len="sm"/>
                              <a:tailEnd type="none" w="sm" len="sm"/>
                            </a:ln>
                          </wps:spPr>
                          <wps:txbx>
                            <w:txbxContent>
                              <w:p w14:paraId="18A90537"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wps:wsp>
                          <wps:cNvPr id="2123563268" name="Rectangle: Rounded Corners 2123563268" descr="MHPSS training provided to health workers"/>
                          <wps:cNvSpPr/>
                          <wps:spPr>
                            <a:xfrm>
                              <a:off x="4382655" y="0"/>
                              <a:ext cx="1682496" cy="850900"/>
                            </a:xfrm>
                            <a:prstGeom prst="roundRect">
                              <a:avLst>
                                <a:gd name="adj" fmla="val 16667"/>
                              </a:avLst>
                            </a:prstGeom>
                            <a:solidFill>
                              <a:srgbClr val="4472C4"/>
                            </a:solidFill>
                            <a:ln w="12700" cap="flat" cmpd="sng">
                              <a:solidFill>
                                <a:srgbClr val="31538F"/>
                              </a:solidFill>
                              <a:prstDash val="solid"/>
                              <a:miter lim="800000"/>
                              <a:headEnd type="none" w="sm" len="sm"/>
                              <a:tailEnd type="none" w="sm" len="sm"/>
                            </a:ln>
                          </wps:spPr>
                          <wps:txbx>
                            <w:txbxContent>
                              <w:p w14:paraId="18A90538" w14:textId="019E9423" w:rsidR="006F2120" w:rsidRDefault="00E055A4">
                                <w:pPr>
                                  <w:spacing w:line="258" w:lineRule="auto"/>
                                  <w:jc w:val="center"/>
                                  <w:textDirection w:val="btLr"/>
                                </w:pPr>
                                <w:r>
                                  <w:rPr>
                                    <w:rFonts w:ascii="Gill Sans" w:hAnsi="Gill Sans"/>
                                    <w:b/>
                                    <w:color w:val="000000"/>
                                  </w:rPr>
                                  <w:t xml:space="preserve">MHPSS training provided to </w:t>
                                </w:r>
                                <w:r w:rsidR="00B32FBF">
                                  <w:rPr>
                                    <w:rFonts w:ascii="Gill Sans" w:hAnsi="Gill Sans"/>
                                    <w:b/>
                                    <w:color w:val="000000"/>
                                  </w:rPr>
                                  <w:t>h</w:t>
                                </w:r>
                                <w:r>
                                  <w:rPr>
                                    <w:rFonts w:ascii="Gill Sans" w:hAnsi="Gill Sans"/>
                                    <w:b/>
                                    <w:color w:val="000000"/>
                                  </w:rPr>
                                  <w:t>ealth workers</w:t>
                                </w:r>
                              </w:p>
                              <w:p w14:paraId="18A90539" w14:textId="77777777" w:rsidR="006F2120" w:rsidRDefault="006F2120">
                                <w:pPr>
                                  <w:spacing w:line="258" w:lineRule="auto"/>
                                  <w:jc w:val="center"/>
                                  <w:textDirection w:val="btLr"/>
                                </w:pPr>
                              </w:p>
                            </w:txbxContent>
                          </wps:txbx>
                          <wps:bodyPr spcFirstLastPara="1" wrap="square" lIns="91425" tIns="45700" rIns="91425" bIns="45700" anchor="ctr" anchorCtr="0">
                            <a:noAutofit/>
                          </wps:bodyPr>
                        </wps:wsp>
                      </wpg:grpSp>
                    </wpg:wgp>
                  </a:graphicData>
                </a:graphic>
              </wp:anchor>
            </w:drawing>
          </mc:Choice>
          <mc:Fallback>
            <w:pict>
              <v:group w14:anchorId="18A904BC" id="Group 2123563278" o:spid="_x0000_s1046" alt="National level training on mental health and psychosocial support--&gt;&#10;Development of a peer support mental health guideline for health professionals--&gt;&#10;MHPSS training provided to health workers&#10;&#10;&#10;&#10;&#10;&#10;" style="position:absolute;margin-left:2pt;margin-top:15pt;width:466.1pt;height:90.9pt;z-index:251648000" coordorigin="23799,31697" coordsize="59322,119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">
                <v:group id="Group 29" o:spid="_x0000_s1047" style="position:absolute;left:23862;top:32027;width:59195;height:11545" coordsize="60651,8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angle 30" o:spid="_x0000_s1048" style="position:absolute;width:60651;height:85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" filled="f" stroked="f">
                    <v:textbox inset="2.53958mm,2.53958mm,2.53958mm,2.53958mm">
                      <w:txbxContent>
                        <w:p w14:paraId="18A90531" w14:textId="77777777" w:rsidR="006F2120" w:rsidRDefault="006F2120">
                          <w:pPr>
                            <w:spacing w:after="0" w:line="240" w:lineRule="auto"/>
                            <w:textDirection w:val="btLr"/>
                          </w:pPr>
                        </w:p>
                      </w:txbxContent>
                    </v:textbox>
                  </v:rect>
                  <v:roundrect id="Rectangle: Rounded Corners 31" o:spid="_x0000_s1049" alt="National level training on mental health and psychosocial support --&gt; " style="position:absolute;width:17018;height:855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" fillcolor="#4472c4" strokecolor="#31538f" strokeweight="1pt">
                    <v:stroke startarrowwidth="narrow" startarrowlength="short" endarrowwidth="narrow" endarrowlength="short" joinstyle="miter"/>
                    <v:textbox inset="2.53958mm,1.2694mm,2.53958mm,1.2694mm">
                      <w:txbxContent>
                        <w:p w14:paraId="18A90532" w14:textId="7E36BBFA" w:rsidR="006F2120" w:rsidRDefault="00E055A4">
                          <w:pPr>
                            <w:spacing w:line="258" w:lineRule="auto"/>
                            <w:jc w:val="center"/>
                            <w:textDirection w:val="btLr"/>
                          </w:pPr>
                          <w:r>
                            <w:rPr>
                              <w:rFonts w:ascii="Gill Sans" w:hAnsi="Gill Sans"/>
                              <w:b/>
                              <w:color w:val="000000"/>
                            </w:rPr>
                            <w:t xml:space="preserve">National level </w:t>
                          </w:r>
                          <w:r w:rsidR="00B32FBF">
                            <w:rPr>
                              <w:rFonts w:ascii="Gill Sans" w:hAnsi="Gill Sans"/>
                              <w:b/>
                              <w:color w:val="000000"/>
                            </w:rPr>
                            <w:t>t</w:t>
                          </w:r>
                          <w:r>
                            <w:rPr>
                              <w:rFonts w:ascii="Gill Sans" w:hAnsi="Gill Sans"/>
                              <w:b/>
                              <w:color w:val="000000"/>
                            </w:rPr>
                            <w:t xml:space="preserve">raining on </w:t>
                          </w:r>
                          <w:r w:rsidR="00B32FBF">
                            <w:rPr>
                              <w:rFonts w:ascii="Gill Sans" w:hAnsi="Gill Sans"/>
                              <w:b/>
                              <w:color w:val="000000"/>
                            </w:rPr>
                            <w:t>mental health and psychosocial support</w:t>
                          </w:r>
                        </w:p>
                        <w:p w14:paraId="18A90533" w14:textId="77777777" w:rsidR="006F2120" w:rsidRDefault="006F2120">
                          <w:pPr>
                            <w:spacing w:line="258" w:lineRule="auto"/>
                            <w:jc w:val="center"/>
                            <w:textDirection w:val="btLr"/>
                          </w:pPr>
                        </w:p>
                      </w:txbxContent>
                    </v:textbox>
                  </v:roundre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2123563264" o:spid="_x0000_s1050" type="#_x0000_t13" style="position:absolute;left:17272;top:2863;width:3746;height:28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" adj="13363" fillcolor="#4472c4" strokecolor="#31538f" strokeweight="1pt">
                    <v:stroke startarrowwidth="narrow" startarrowlength="short" endarrowwidth="narrow" endarrowlength="short"/>
                    <v:textbox inset="2.53958mm,2.53958mm,2.53958mm,2.53958mm">
                      <w:txbxContent>
                        <w:p w14:paraId="18A90534" w14:textId="77777777" w:rsidR="006F2120" w:rsidRDefault="006F2120">
                          <w:pPr>
                            <w:spacing w:after="0" w:line="240" w:lineRule="auto"/>
                            <w:textDirection w:val="btLr"/>
                          </w:pPr>
                        </w:p>
                      </w:txbxContent>
                    </v:textbox>
                  </v:shape>
                  <v:roundrect id="Rectangle: Rounded Corners 2123563265" o:spid="_x0000_s1051" alt="Development of a peer support mental health guideline for health professionals--&gt;" style="position:absolute;left:21197;top:46;width:18224;height:850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" fillcolor="#4472c4" strokecolor="#31538f" strokeweight="1pt">
                    <v:stroke startarrowwidth="narrow" startarrowlength="short" endarrowwidth="narrow" endarrowlength="short" joinstyle="miter"/>
                    <v:textbox inset="2.53958mm,1.2694mm,2.53958mm,1.2694mm">
                      <w:txbxContent>
                        <w:p w14:paraId="18A90535" w14:textId="14D6704A" w:rsidR="006F2120" w:rsidRDefault="00E055A4">
                          <w:pPr>
                            <w:spacing w:line="258" w:lineRule="auto"/>
                            <w:jc w:val="center"/>
                            <w:textDirection w:val="btLr"/>
                          </w:pPr>
                          <w:r>
                            <w:rPr>
                              <w:rFonts w:ascii="Gill Sans" w:hAnsi="Gill Sans"/>
                              <w:b/>
                              <w:color w:val="000000"/>
                            </w:rPr>
                            <w:t xml:space="preserve">Development of a peer support </w:t>
                          </w:r>
                          <w:r w:rsidR="00B32FBF">
                            <w:rPr>
                              <w:rFonts w:ascii="Gill Sans" w:hAnsi="Gill Sans"/>
                              <w:b/>
                              <w:color w:val="000000"/>
                            </w:rPr>
                            <w:t>mental health</w:t>
                          </w:r>
                          <w:r>
                            <w:rPr>
                              <w:rFonts w:ascii="Gill Sans" w:hAnsi="Gill Sans"/>
                              <w:b/>
                              <w:color w:val="000000"/>
                            </w:rPr>
                            <w:t xml:space="preserve"> guideline for health professionals</w:t>
                          </w:r>
                        </w:p>
                        <w:p w14:paraId="18A90536" w14:textId="77777777" w:rsidR="006F2120" w:rsidRDefault="006F2120">
                          <w:pPr>
                            <w:spacing w:line="258" w:lineRule="auto"/>
                            <w:jc w:val="center"/>
                            <w:textDirection w:val="btLr"/>
                          </w:pPr>
                        </w:p>
                      </w:txbxContent>
                    </v:textbox>
                  </v:roundrect>
                  <v:shape id="Arrow: Right 2123563266" o:spid="_x0000_s1052" type="#_x0000_t13" style="position:absolute;left:39854;top:2817;width:3747;height:2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" adj="13912" fillcolor="#4472c4" strokecolor="#31538f" strokeweight="1pt">
                    <v:stroke startarrowwidth="narrow" startarrowlength="short" endarrowwidth="narrow" endarrowlength="short"/>
                    <v:textbox inset="2.53958mm,2.53958mm,2.53958mm,2.53958mm">
                      <w:txbxContent>
                        <w:p w14:paraId="18A90537" w14:textId="77777777" w:rsidR="006F2120" w:rsidRDefault="006F2120">
                          <w:pPr>
                            <w:spacing w:after="0" w:line="240" w:lineRule="auto"/>
                            <w:textDirection w:val="btLr"/>
                          </w:pPr>
                        </w:p>
                      </w:txbxContent>
                    </v:textbox>
                  </v:shape>
                  <v:roundrect id="Rectangle: Rounded Corners 2123563268" o:spid="_x0000_s1053" alt="MHPSS training provided to health workers" style="position:absolute;left:43826;width:16825;height:850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" fillcolor="#4472c4" strokecolor="#31538f" strokeweight="1pt">
                    <v:stroke startarrowwidth="narrow" startarrowlength="short" endarrowwidth="narrow" endarrowlength="short" joinstyle="miter"/>
                    <v:textbox inset="2.53958mm,1.2694mm,2.53958mm,1.2694mm">
                      <w:txbxContent>
                        <w:p w14:paraId="18A90538" w14:textId="019E9423" w:rsidR="006F2120" w:rsidRDefault="00E055A4">
                          <w:pPr>
                            <w:spacing w:line="258" w:lineRule="auto"/>
                            <w:jc w:val="center"/>
                            <w:textDirection w:val="btLr"/>
                          </w:pPr>
                          <w:r>
                            <w:rPr>
                              <w:rFonts w:ascii="Gill Sans" w:hAnsi="Gill Sans"/>
                              <w:b/>
                              <w:color w:val="000000"/>
                            </w:rPr>
                            <w:t xml:space="preserve">MHPSS training provided to </w:t>
                          </w:r>
                          <w:r w:rsidR="00B32FBF">
                            <w:rPr>
                              <w:rFonts w:ascii="Gill Sans" w:hAnsi="Gill Sans"/>
                              <w:b/>
                              <w:color w:val="000000"/>
                            </w:rPr>
                            <w:t>h</w:t>
                          </w:r>
                          <w:r>
                            <w:rPr>
                              <w:rFonts w:ascii="Gill Sans" w:hAnsi="Gill Sans"/>
                              <w:b/>
                              <w:color w:val="000000"/>
                            </w:rPr>
                            <w:t>ealth workers</w:t>
                          </w:r>
                        </w:p>
                        <w:p w14:paraId="18A90539" w14:textId="77777777" w:rsidR="006F2120" w:rsidRDefault="006F2120">
                          <w:pPr>
                            <w:spacing w:line="258" w:lineRule="auto"/>
                            <w:jc w:val="center"/>
                            <w:textDirection w:val="btLr"/>
                          </w:pPr>
                        </w:p>
                      </w:txbxContent>
                    </v:textbox>
                  </v:roundrect>
                </v:group>
                <w10:wrap type="square"/>
              </v:group>
            </w:pict>
          </mc:Fallback>
        </mc:AlternateContent>
      </w:r>
    </w:p>
    <w:p w14:paraId="18A8FE51" w14:textId="77777777" w:rsidR="006F2120" w:rsidRPr="00163D65" w:rsidRDefault="006F2120">
      <w:pPr>
        <w:rPr>
          <w:b/>
          <w:i/>
          <w:sz w:val="24"/>
          <w:szCs w:val="24"/>
        </w:rPr>
      </w:pPr>
    </w:p>
    <w:p w14:paraId="6D97FD5F" w14:textId="77777777" w:rsidR="006170E3" w:rsidRPr="00163D65" w:rsidRDefault="006170E3">
      <w:pPr>
        <w:rPr>
          <w:b/>
          <w:i/>
          <w:sz w:val="24"/>
          <w:szCs w:val="24"/>
        </w:rPr>
      </w:pPr>
    </w:p>
    <w:p w14:paraId="18A8FE52" w14:textId="7AE0062A" w:rsidR="006F2120" w:rsidRPr="00163D65" w:rsidRDefault="00E055A4">
      <w:pPr>
        <w:rPr>
          <w:b/>
          <w:i/>
          <w:sz w:val="24"/>
          <w:szCs w:val="24"/>
        </w:rPr>
      </w:pPr>
      <w:r w:rsidRPr="00163D65">
        <w:rPr>
          <w:b/>
          <w:i/>
          <w:sz w:val="24"/>
          <w:szCs w:val="24"/>
        </w:rPr>
        <w:t xml:space="preserve">National Level Mental Health Peer Support Training </w:t>
      </w:r>
    </w:p>
    <w:p w14:paraId="592DD01D" w14:textId="11FFCF3D" w:rsidR="385BE005" w:rsidRPr="00163D65" w:rsidRDefault="00E055A4" w:rsidP="385BE005">
      <w:pPr>
        <w:rPr>
          <w:b/>
          <w:bCs/>
          <w:color w:val="000000" w:themeColor="text1"/>
          <w:sz w:val="24"/>
          <w:szCs w:val="24"/>
          <w:highlight w:val="white"/>
        </w:rPr>
      </w:pPr>
      <w:r w:rsidRPr="00163D65">
        <w:t>Peer support group</w:t>
      </w:r>
      <w:r w:rsidR="008C79DB" w:rsidRPr="00163D65">
        <w:t>s are</w:t>
      </w:r>
      <w:r w:rsidRPr="00163D65">
        <w:t xml:space="preserve"> a form of support where a dedicated group of staff meets regularly to discuss, interact, share, and explore problems/topics with each other and the group’s peer facilitator(s). To facilitate peer support on mental health, in the first phase, the project partnered with the Non-Communicable Disease Control (NCDC) Program of DGHS and the National Institute of Mental Health (NIMH) and conducted three batches of training</w:t>
      </w:r>
      <w:r w:rsidR="004C6ABD" w:rsidRPr="00163D65">
        <w:t>,</w:t>
      </w:r>
      <w:r w:rsidRPr="00163D65">
        <w:t xml:space="preserve"> with </w:t>
      </w:r>
      <w:r w:rsidR="004C6ABD" w:rsidRPr="00163D65">
        <w:t xml:space="preserve">a </w:t>
      </w:r>
      <w:r w:rsidRPr="00163D65">
        <w:t xml:space="preserve">total </w:t>
      </w:r>
      <w:r w:rsidR="004C6ABD" w:rsidRPr="00163D65">
        <w:t xml:space="preserve">of </w:t>
      </w:r>
      <w:r w:rsidRPr="00163D65">
        <w:t>72 national-level mental health counselors (mental health service providers, counselors, volunteers, interns, students, and trainers from different organizations) on MHPSS.</w:t>
      </w:r>
      <w:r w:rsidRPr="00163D65">
        <w:rPr>
          <w:noProof/>
        </w:rPr>
        <mc:AlternateContent>
          <mc:Choice Requires="wpg">
            <w:drawing>
              <wp:anchor distT="0" distB="0" distL="114300" distR="114300" simplePos="0" relativeHeight="251650048" behindDoc="0" locked="0" layoutInCell="1" hidden="0" allowOverlap="1" wp14:anchorId="18A904BE" wp14:editId="5A7B6CBE">
                <wp:simplePos x="0" y="0"/>
                <wp:positionH relativeFrom="column">
                  <wp:posOffset>4038600</wp:posOffset>
                </wp:positionH>
                <wp:positionV relativeFrom="paragraph">
                  <wp:posOffset>1181100</wp:posOffset>
                </wp:positionV>
                <wp:extent cx="1767840" cy="2181225"/>
                <wp:effectExtent l="0" t="0" r="0" b="0"/>
                <wp:wrapSquare wrapText="bothSides" distT="0" distB="0" distL="114300" distR="114300"/>
                <wp:docPr id="2123563299" name="Group 2123563299" descr="Image of the cover of a training document in mental health peer support. "/>
                <wp:cNvGraphicFramePr/>
                <a:graphic xmlns:a="http://schemas.openxmlformats.org/drawingml/2006/main">
                  <a:graphicData uri="http://schemas.microsoft.com/office/word/2010/wordprocessingGroup">
                    <wpg:wgp>
                      <wpg:cNvGrpSpPr/>
                      <wpg:grpSpPr>
                        <a:xfrm>
                          <a:off x="0" y="0"/>
                          <a:ext cx="1767840" cy="2181225"/>
                          <a:chOff x="4373175" y="2600475"/>
                          <a:chExt cx="1945650" cy="2379425"/>
                        </a:xfrm>
                      </wpg:grpSpPr>
                      <wpg:grpSp>
                        <wpg:cNvPr id="2123563269" name="Group 2123563269"/>
                        <wpg:cNvGrpSpPr/>
                        <wpg:grpSpPr>
                          <a:xfrm>
                            <a:off x="4462080" y="2689388"/>
                            <a:ext cx="1767840" cy="2181225"/>
                            <a:chOff x="-706" y="34367"/>
                            <a:chExt cx="15373" cy="117762"/>
                          </a:xfrm>
                        </wpg:grpSpPr>
                        <wps:wsp>
                          <wps:cNvPr id="2123563272" name="Rectangle 2123563272" descr="Image of the cover of a training document in mental health peer support. "/>
                          <wps:cNvSpPr/>
                          <wps:spPr>
                            <a:xfrm>
                              <a:off x="-706" y="34367"/>
                              <a:ext cx="15350" cy="117750"/>
                            </a:xfrm>
                            <a:prstGeom prst="rect">
                              <a:avLst/>
                            </a:prstGeom>
                            <a:noFill/>
                            <a:ln>
                              <a:noFill/>
                            </a:ln>
                          </wps:spPr>
                          <wps:txbx>
                            <w:txbxContent>
                              <w:p w14:paraId="18A9053A"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74" name="Shape 74" descr="Image of the cover of a training document in mental health peer support. "/>
                            <pic:cNvPicPr preferRelativeResize="0"/>
                          </pic:nvPicPr>
                          <pic:blipFill rotWithShape="1">
                            <a:blip r:embed="rId39">
                              <a:alphaModFix/>
                            </a:blip>
                            <a:srcRect l="36218" t="15678" r="34133" b="8494"/>
                            <a:stretch/>
                          </pic:blipFill>
                          <pic:spPr>
                            <a:xfrm>
                              <a:off x="-706" y="34367"/>
                              <a:ext cx="15373" cy="95825"/>
                            </a:xfrm>
                            <a:prstGeom prst="rect">
                              <a:avLst/>
                            </a:prstGeom>
                            <a:solidFill>
                              <a:srgbClr val="EDEDED"/>
                            </a:solidFill>
                            <a:ln w="88900" cap="sq" cmpd="sng">
                              <a:solidFill>
                                <a:srgbClr val="FFFFFF"/>
                              </a:solidFill>
                              <a:prstDash val="solid"/>
                              <a:miter lim="800000"/>
                              <a:headEnd type="none" w="sm" len="sm"/>
                              <a:tailEnd type="none" w="sm" len="sm"/>
                            </a:ln>
                            <a:effectLst>
                              <a:outerShdw dist="18000" dir="5400000" algn="tl" rotWithShape="0">
                                <a:srgbClr val="000000">
                                  <a:alpha val="39607"/>
                                </a:srgbClr>
                              </a:outerShdw>
                            </a:effectLst>
                          </pic:spPr>
                        </pic:pic>
                        <wps:wsp>
                          <wps:cNvPr id="2123563273" name="Rectangle 2123563273"/>
                          <wps:cNvSpPr/>
                          <wps:spPr>
                            <a:xfrm>
                              <a:off x="-706" y="137658"/>
                              <a:ext cx="15367" cy="14471"/>
                            </a:xfrm>
                            <a:prstGeom prst="rect">
                              <a:avLst/>
                            </a:prstGeom>
                            <a:solidFill>
                              <a:srgbClr val="FFFFFF"/>
                            </a:solidFill>
                            <a:ln>
                              <a:noFill/>
                            </a:ln>
                          </wps:spPr>
                          <wps:txbx>
                            <w:txbxContent>
                              <w:p w14:paraId="18A9053B" w14:textId="77777777" w:rsidR="006F2120" w:rsidRDefault="00E055A4">
                                <w:pPr>
                                  <w:spacing w:after="200" w:line="240" w:lineRule="auto"/>
                                  <w:jc w:val="center"/>
                                  <w:textDirection w:val="btLr"/>
                                </w:pPr>
                                <w:r>
                                  <w:rPr>
                                    <w:rFonts w:ascii="Gill Sans" w:hAnsi="Gill Sans"/>
                                    <w:color w:val="000000"/>
                                    <w:sz w:val="18"/>
                                  </w:rPr>
                                  <w:t>Mental Health Peer Support Guideline. Image credit: MaMoni MNCSP</w:t>
                                </w:r>
                                <w:r>
                                  <w:rPr>
                                    <w:rFonts w:ascii="Gill Sans" w:hAnsi="Gill Sans"/>
                                    <w:i/>
                                    <w:color w:val="000000"/>
                                    <w:sz w:val="18"/>
                                  </w:rPr>
                                  <w:t>.</w:t>
                                </w:r>
                              </w:p>
                            </w:txbxContent>
                          </wps:txbx>
                          <wps:bodyPr spcFirstLastPara="1" wrap="square" lIns="0" tIns="0" rIns="0" bIns="0" anchor="t" anchorCtr="0">
                            <a:noAutofit/>
                          </wps:bodyPr>
                        </wps:wsp>
                      </wpg:grpSp>
                    </wpg:wgp>
                  </a:graphicData>
                </a:graphic>
              </wp:anchor>
            </w:drawing>
          </mc:Choice>
          <mc:Fallback>
            <w:pict>
              <v:group w14:anchorId="18A904BE" id="Group 2123563299" o:spid="_x0000_s1054" alt="Image of the cover of a training document in mental health peer support. " style="position:absolute;margin-left:318pt;margin-top:93pt;width:139.2pt;height:171.75pt;z-index:251650048" coordorigin="43731,26004" coordsize="19456,23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">
                <v:group id="Group 2123563269" o:spid="_x0000_s1055" style="position:absolute;left:44620;top:26893;width:17679;height:21813" coordorigin="-706,34367" coordsize="15373,117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">
                  <v:rect id="Rectangle 2123563272" o:spid="_x0000_s1056" alt="Image of the cover of a training document in mental health peer support. " style="position:absolute;left:-706;top:34367;width:15350;height:117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" filled="f" stroked="f">
                    <v:textbox inset="2.53958mm,2.53958mm,2.53958mm,2.53958mm">
                      <w:txbxContent>
                        <w:p w14:paraId="18A9053A" w14:textId="77777777" w:rsidR="006F2120" w:rsidRDefault="006F2120">
                          <w:pPr>
                            <w:spacing w:after="0" w:line="240" w:lineRule="auto"/>
                            <w:textDirection w:val="btLr"/>
                          </w:pPr>
                        </w:p>
                      </w:txbxContent>
                    </v:textbox>
                  </v:rect>
                  <v:shape id="Shape 74" o:spid="_x0000_s1057" type="#_x0000_t75" alt="Image of the cover of a training document in mental health peer support. " style="position:absolute;left:-706;top:34367;width:15373;height:9582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" filled="t" fillcolor="#ededed" stroked="t" strokecolor="white" strokeweight="7pt">
                    <v:stroke startarrowwidth="narrow" startarrowlength="short" endarrowwidth="narrow" endarrowlength="short" endcap="square"/>
                    <v:imagedata r:id="rId40" o:title="Image of the cover of a training document in mental health peer support" croptop="10275f" cropbottom="5567f" cropleft="23736f" cropright="22369f"/>
                    <v:shadow on="t" color="black" opacity="25956f" origin="-.5,-.5" offset="0,.5mm"/>
                  </v:shape>
                  <v:rect id="Rectangle 2123563273" o:spid="_x0000_s1058" style="position:absolute;left:-706;top:137658;width:15367;height:14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" stroked="f">
                    <v:textbox inset="0,0,0,0">
                      <w:txbxContent>
                        <w:p w14:paraId="18A9053B" w14:textId="77777777" w:rsidR="006F2120" w:rsidRDefault="00E055A4">
                          <w:pPr>
                            <w:spacing w:after="200" w:line="240" w:lineRule="auto"/>
                            <w:jc w:val="center"/>
                            <w:textDirection w:val="btLr"/>
                          </w:pPr>
                          <w:r>
                            <w:rPr>
                              <w:rFonts w:ascii="Gill Sans" w:hAnsi="Gill Sans"/>
                              <w:color w:val="000000"/>
                              <w:sz w:val="18"/>
                            </w:rPr>
                            <w:t>Mental Health Peer Support Guideline. Image credit: MaMoni MNCSP</w:t>
                          </w:r>
                          <w:r>
                            <w:rPr>
                              <w:rFonts w:ascii="Gill Sans" w:hAnsi="Gill Sans"/>
                              <w:i/>
                              <w:color w:val="000000"/>
                              <w:sz w:val="18"/>
                            </w:rPr>
                            <w:t>.</w:t>
                          </w:r>
                        </w:p>
                      </w:txbxContent>
                    </v:textbox>
                  </v:rect>
                </v:group>
                <w10:wrap type="square"/>
              </v:group>
            </w:pict>
          </mc:Fallback>
        </mc:AlternateContent>
      </w:r>
    </w:p>
    <w:p w14:paraId="18A8FE54" w14:textId="77777777" w:rsidR="006F2120" w:rsidRPr="00163D65" w:rsidRDefault="00E055A4">
      <w:pPr>
        <w:rPr>
          <w:b/>
          <w:color w:val="000000"/>
          <w:sz w:val="24"/>
          <w:szCs w:val="24"/>
          <w:highlight w:val="white"/>
        </w:rPr>
      </w:pPr>
      <w:r w:rsidRPr="00163D65">
        <w:rPr>
          <w:b/>
          <w:color w:val="000000"/>
          <w:sz w:val="24"/>
          <w:szCs w:val="24"/>
          <w:highlight w:val="white"/>
        </w:rPr>
        <w:t>Mental Health Peer Support Guideline for Health Professionals</w:t>
      </w:r>
    </w:p>
    <w:p w14:paraId="18A8FE55" w14:textId="59A7E7C2" w:rsidR="006F2120" w:rsidRPr="00163D65" w:rsidRDefault="00E055A4">
      <w:r w:rsidRPr="00163D65">
        <w:rPr>
          <w:highlight w:val="white"/>
        </w:rPr>
        <w:t xml:space="preserve">Using the experience from training sessions and through a series of consultations with faculty members of NIMH and the DGHS, the project developed a </w:t>
      </w:r>
      <w:hyperlink r:id="rId41" w:history="1">
        <w:r w:rsidRPr="00163D65">
          <w:rPr>
            <w:rStyle w:val="Hyperlink"/>
            <w:highlight w:val="white"/>
          </w:rPr>
          <w:t>Mental Health Peer Support Guideline</w:t>
        </w:r>
      </w:hyperlink>
      <w:r w:rsidRPr="00163D65">
        <w:rPr>
          <w:highlight w:val="white"/>
        </w:rPr>
        <w:t xml:space="preserve"> intended to be used by front-line workers engaged in MHPSS. The objective was to use the guideline to train healthcare workers on how to organize and lead peer support groups in their respective facilities and</w:t>
      </w:r>
      <w:r w:rsidR="007A0ABB" w:rsidRPr="00163D65">
        <w:rPr>
          <w:highlight w:val="white"/>
        </w:rPr>
        <w:t xml:space="preserve"> with</w:t>
      </w:r>
      <w:r w:rsidRPr="00163D65">
        <w:rPr>
          <w:highlight w:val="white"/>
        </w:rPr>
        <w:t xml:space="preserve"> colleagues and to raise awareness of the importance of supporting mental health and psychosocial well-being of healthcare workers during/after the COVID-19 pandemic</w:t>
      </w:r>
      <w:r w:rsidR="007A0ABB" w:rsidRPr="00163D65">
        <w:rPr>
          <w:highlight w:val="white"/>
        </w:rPr>
        <w:t>. It offered</w:t>
      </w:r>
      <w:r w:rsidRPr="00163D65">
        <w:rPr>
          <w:highlight w:val="white"/>
        </w:rPr>
        <w:t xml:space="preserve"> additional guidance </w:t>
      </w:r>
      <w:r w:rsidR="007A0ABB" w:rsidRPr="00163D65">
        <w:rPr>
          <w:highlight w:val="white"/>
        </w:rPr>
        <w:t xml:space="preserve">on </w:t>
      </w:r>
      <w:r w:rsidRPr="00163D65">
        <w:rPr>
          <w:highlight w:val="white"/>
        </w:rPr>
        <w:t xml:space="preserve">how to support each other in times of stress and how a colleague can offer basic emotional support to other colleagues. </w:t>
      </w:r>
      <w:r w:rsidRPr="00163D65">
        <w:t>This was a unique concept as it involved peer support at the workplace for the timely rescue of a mentally drained service provider. To make it easily accessible, the guideline was developed and printed in Bangla. A total of 2,225 copies were printed and distributed among training participants and resource persons in different courses. Earlier, about 225 copies of the guideline were shared with a wide range of concerned health facilities and institutions.</w:t>
      </w:r>
    </w:p>
    <w:p w14:paraId="18A8FE56" w14:textId="77777777" w:rsidR="006F2120" w:rsidRPr="00163D65" w:rsidRDefault="006F2120">
      <w:pPr>
        <w:rPr>
          <w:sz w:val="2"/>
          <w:szCs w:val="2"/>
        </w:rPr>
      </w:pPr>
    </w:p>
    <w:p w14:paraId="18A8FE57" w14:textId="77777777" w:rsidR="006F2120" w:rsidRPr="00163D65" w:rsidRDefault="00E055A4">
      <w:pPr>
        <w:rPr>
          <w:b/>
          <w:color w:val="000000"/>
          <w:sz w:val="24"/>
          <w:szCs w:val="24"/>
        </w:rPr>
      </w:pPr>
      <w:r w:rsidRPr="00163D65">
        <w:rPr>
          <w:b/>
          <w:color w:val="000000"/>
          <w:sz w:val="24"/>
          <w:szCs w:val="24"/>
        </w:rPr>
        <w:t>MHPSS Training</w:t>
      </w:r>
    </w:p>
    <w:p w14:paraId="18A8FE58" w14:textId="4E5364F5" w:rsidR="006F2120" w:rsidRPr="00163D65" w:rsidRDefault="00E055A4">
      <w:pPr>
        <w:rPr>
          <w:color w:val="000000"/>
        </w:rPr>
      </w:pPr>
      <w:r w:rsidRPr="00163D65">
        <w:rPr>
          <w:color w:val="000000"/>
          <w:highlight w:val="white"/>
        </w:rPr>
        <w:t xml:space="preserve">The Emergency Response </w:t>
      </w:r>
      <w:r w:rsidRPr="00163D65">
        <w:t>partnered with Telepsychiatry Research and Innovation Network Limited (TRIN), a local organization working on mental health, to implement training in different district hospitals to assist Bangladeshi healthcare professionals to handle mental health challenges they might have experienced because of the pandemic.</w:t>
      </w:r>
      <w:r w:rsidRPr="00163D65">
        <w:rPr>
          <w:color w:val="000000"/>
        </w:rPr>
        <w:t xml:space="preserve"> </w:t>
      </w:r>
      <w:r w:rsidRPr="00163D65">
        <w:t xml:space="preserve">The objectives of the training were to raise awareness of the importance of supporting the mental health and psychosocial well-being of healthcare workers </w:t>
      </w:r>
      <w:r w:rsidRPr="00163D65">
        <w:lastRenderedPageBreak/>
        <w:t>during/after the COVID-19 pandemic and train doctors and nurses how to use and lead the facilitation of peer support groups in their respective facilities.</w:t>
      </w:r>
    </w:p>
    <w:p w14:paraId="18A8FE59" w14:textId="3423EC56" w:rsidR="006F2120" w:rsidRPr="00163D65" w:rsidRDefault="004075B8">
      <w:pPr>
        <w:rPr>
          <w:color w:val="000000"/>
        </w:rPr>
      </w:pPr>
      <w:r w:rsidRPr="00163D65">
        <w:t xml:space="preserve">By June 2022, </w:t>
      </w:r>
      <w:r w:rsidR="00E055A4" w:rsidRPr="00163D65">
        <w:t>391</w:t>
      </w:r>
      <w:r w:rsidRPr="00163D65">
        <w:t xml:space="preserve"> providers</w:t>
      </w:r>
      <w:r w:rsidR="00E055A4" w:rsidRPr="00163D65">
        <w:t xml:space="preserve"> (172 doctors and 219 nurses) </w:t>
      </w:r>
      <w:r w:rsidRPr="00163D65">
        <w:t xml:space="preserve">received </w:t>
      </w:r>
      <w:r w:rsidR="00E055A4" w:rsidRPr="00163D65">
        <w:t>train</w:t>
      </w:r>
      <w:r w:rsidRPr="00163D65">
        <w:t>ing.</w:t>
      </w:r>
      <w:r w:rsidR="00E055A4" w:rsidRPr="00163D65">
        <w:t xml:space="preserve"> Responding to the need for additional training for more professionals, the project expanded the training to additional 400 participants in 17 health facilities. From July to September 2022, the project achieved </w:t>
      </w:r>
      <w:r w:rsidR="00E62C32" w:rsidRPr="00163D65">
        <w:t>its</w:t>
      </w:r>
      <w:r w:rsidR="00E055A4" w:rsidRPr="00163D65">
        <w:t xml:space="preserve"> target by conducting 17 batches of training in 17 districts, training a total of 402 healthcare professionals (213 doctors and 189 nurses) on the day-long course on essential mental health support. Altogether, 793 healthcare providers (385 doctors and 408 nurses) received mental health peer support training during March-September 2022 through </w:t>
      </w:r>
      <w:r w:rsidR="00E055A4" w:rsidRPr="00163D65">
        <w:rPr>
          <w:color w:val="000000"/>
        </w:rPr>
        <w:t>37 batches organized in 27 districts. The detailed training schedule is available in Annex 15.</w:t>
      </w:r>
      <w:r w:rsidR="00E055A4" w:rsidRPr="00163D65">
        <w:rPr>
          <w:noProof/>
        </w:rPr>
        <mc:AlternateContent>
          <mc:Choice Requires="wpg">
            <w:drawing>
              <wp:anchor distT="0" distB="0" distL="114300" distR="114300" simplePos="0" relativeHeight="251652096" behindDoc="0" locked="0" layoutInCell="1" hidden="0" allowOverlap="1" wp14:anchorId="18A904C0" wp14:editId="72AD571C">
                <wp:simplePos x="0" y="0"/>
                <wp:positionH relativeFrom="column">
                  <wp:posOffset>3314700</wp:posOffset>
                </wp:positionH>
                <wp:positionV relativeFrom="paragraph">
                  <wp:posOffset>50800</wp:posOffset>
                </wp:positionV>
                <wp:extent cx="2445385" cy="2095500"/>
                <wp:effectExtent l="0" t="0" r="0" b="0"/>
                <wp:wrapSquare wrapText="bothSides" distT="0" distB="0" distL="114300" distR="114300"/>
                <wp:docPr id="2123563290" name="Group 2123563290" descr="Photo of a man speaking to a group of people sitting at a U-shaped table. "/>
                <wp:cNvGraphicFramePr/>
                <a:graphic xmlns:a="http://schemas.openxmlformats.org/drawingml/2006/main">
                  <a:graphicData uri="http://schemas.microsoft.com/office/word/2010/wordprocessingGroup">
                    <wpg:wgp>
                      <wpg:cNvGrpSpPr/>
                      <wpg:grpSpPr>
                        <a:xfrm>
                          <a:off x="0" y="0"/>
                          <a:ext cx="2445385" cy="2095500"/>
                          <a:chOff x="4123300" y="2732250"/>
                          <a:chExt cx="2445400" cy="2095500"/>
                        </a:xfrm>
                      </wpg:grpSpPr>
                      <wpg:grpSp>
                        <wpg:cNvPr id="2123563274" name="Group 2123563274"/>
                        <wpg:cNvGrpSpPr/>
                        <wpg:grpSpPr>
                          <a:xfrm>
                            <a:off x="4123308" y="2732250"/>
                            <a:ext cx="2445385" cy="2095500"/>
                            <a:chOff x="0" y="0"/>
                            <a:chExt cx="2445385" cy="2095500"/>
                          </a:xfrm>
                        </wpg:grpSpPr>
                        <wps:wsp>
                          <wps:cNvPr id="2123563276" name="Rectangle 2123563276" descr="Photo of a man speaking to a group of people sitting at a U-shaped table. "/>
                          <wps:cNvSpPr/>
                          <wps:spPr>
                            <a:xfrm>
                              <a:off x="0" y="0"/>
                              <a:ext cx="2445375" cy="2095500"/>
                            </a:xfrm>
                            <a:prstGeom prst="rect">
                              <a:avLst/>
                            </a:prstGeom>
                            <a:noFill/>
                            <a:ln>
                              <a:noFill/>
                            </a:ln>
                          </wps:spPr>
                          <wps:txbx>
                            <w:txbxContent>
                              <w:p w14:paraId="18A9053C"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49" name="Shape 49" descr="Graphical user interface, website&#10;&#10;Description automatically generated"/>
                            <pic:cNvPicPr preferRelativeResize="0"/>
                          </pic:nvPicPr>
                          <pic:blipFill rotWithShape="1">
                            <a:blip r:embed="rId42">
                              <a:alphaModFix/>
                            </a:blip>
                            <a:srcRect/>
                            <a:stretch/>
                          </pic:blipFill>
                          <pic:spPr>
                            <a:xfrm>
                              <a:off x="0" y="0"/>
                              <a:ext cx="2445385" cy="1772285"/>
                            </a:xfrm>
                            <a:prstGeom prst="rect">
                              <a:avLst/>
                            </a:prstGeom>
                            <a:noFill/>
                            <a:ln>
                              <a:noFill/>
                            </a:ln>
                          </pic:spPr>
                        </pic:pic>
                        <wps:wsp>
                          <wps:cNvPr id="2123563280" name="Rectangle 2123563280"/>
                          <wps:cNvSpPr/>
                          <wps:spPr>
                            <a:xfrm>
                              <a:off x="0" y="1828800"/>
                              <a:ext cx="2445385" cy="266700"/>
                            </a:xfrm>
                            <a:prstGeom prst="rect">
                              <a:avLst/>
                            </a:prstGeom>
                            <a:solidFill>
                              <a:srgbClr val="FFFFFF"/>
                            </a:solidFill>
                            <a:ln>
                              <a:noFill/>
                            </a:ln>
                          </wps:spPr>
                          <wps:txbx>
                            <w:txbxContent>
                              <w:p w14:paraId="18A9053D" w14:textId="77777777" w:rsidR="006F2120" w:rsidRDefault="00E055A4">
                                <w:pPr>
                                  <w:spacing w:after="200" w:line="240" w:lineRule="auto"/>
                                  <w:jc w:val="center"/>
                                  <w:textDirection w:val="btLr"/>
                                </w:pPr>
                                <w:r>
                                  <w:rPr>
                                    <w:rFonts w:ascii="Gill Sans" w:hAnsi="Gill Sans"/>
                                    <w:color w:val="000000"/>
                                    <w:sz w:val="18"/>
                                  </w:rPr>
                                  <w:t>Session on Mental health training</w:t>
                                </w:r>
                              </w:p>
                            </w:txbxContent>
                          </wps:txbx>
                          <wps:bodyPr spcFirstLastPara="1" wrap="square" lIns="0" tIns="0" rIns="0" bIns="0" anchor="t" anchorCtr="0">
                            <a:noAutofit/>
                          </wps:bodyPr>
                        </wps:wsp>
                      </wpg:grpSp>
                    </wpg:wgp>
                  </a:graphicData>
                </a:graphic>
              </wp:anchor>
            </w:drawing>
          </mc:Choice>
          <mc:Fallback>
            <w:pict>
              <v:group w14:anchorId="18A904C0" id="Group 2123563290" o:spid="_x0000_s1059" alt="Photo of a man speaking to a group of people sitting at a U-shaped table. " style="position:absolute;margin-left:261pt;margin-top:4pt;width:192.55pt;height:165pt;z-index:251652096" coordorigin="41233,27322" coordsize="24454,2095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">
                <v:group id="Group 2123563274" o:spid="_x0000_s1060" style="position:absolute;left:41233;top:27322;width:24453;height:20955" coordsize="24453,20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">
                  <v:rect id="Rectangle 2123563276" o:spid="_x0000_s1061" alt="Photo of a man speaking to a group of people sitting at a U-shaped table. " style="position:absolute;width:24453;height:209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" filled="f" stroked="f">
                    <v:textbox inset="2.53958mm,2.53958mm,2.53958mm,2.53958mm">
                      <w:txbxContent>
                        <w:p w14:paraId="18A9053C" w14:textId="77777777" w:rsidR="006F2120" w:rsidRDefault="006F2120">
                          <w:pPr>
                            <w:spacing w:after="0" w:line="240" w:lineRule="auto"/>
                            <w:textDirection w:val="btLr"/>
                          </w:pPr>
                        </w:p>
                      </w:txbxContent>
                    </v:textbox>
                  </v:rect>
                  <v:shape id="Shape 49" o:spid="_x0000_s1062" type="#_x0000_t75" alt="Graphical user interface, website&#10;&#10;Description automatically generated" style="position:absolute;width:24453;height:1772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">
                    <v:imagedata r:id="rId43" o:title="Graphical user interface, website&#10;&#10;Description automatically generated"/>
                  </v:shape>
                  <v:rect id="Rectangle 2123563280" o:spid="_x0000_s1063" style="position:absolute;top:18288;width:24453;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" stroked="f">
                    <v:textbox inset="0,0,0,0">
                      <w:txbxContent>
                        <w:p w14:paraId="18A9053D" w14:textId="77777777" w:rsidR="006F2120" w:rsidRDefault="00E055A4">
                          <w:pPr>
                            <w:spacing w:after="200" w:line="240" w:lineRule="auto"/>
                            <w:jc w:val="center"/>
                            <w:textDirection w:val="btLr"/>
                          </w:pPr>
                          <w:r>
                            <w:rPr>
                              <w:rFonts w:ascii="Gill Sans" w:hAnsi="Gill Sans"/>
                              <w:color w:val="000000"/>
                              <w:sz w:val="18"/>
                            </w:rPr>
                            <w:t>Session on Mental health training</w:t>
                          </w:r>
                        </w:p>
                      </w:txbxContent>
                    </v:textbox>
                  </v:rect>
                </v:group>
                <w10:wrap type="square"/>
              </v:group>
            </w:pict>
          </mc:Fallback>
        </mc:AlternateContent>
      </w:r>
    </w:p>
    <w:p w14:paraId="698B374B" w14:textId="77777777" w:rsidR="00595314" w:rsidRPr="00163D65" w:rsidRDefault="00E055A4">
      <w:pPr>
        <w:rPr>
          <w:color w:val="000000"/>
        </w:rPr>
      </w:pPr>
      <w:r w:rsidRPr="00163D65">
        <w:rPr>
          <w:color w:val="000000"/>
        </w:rPr>
        <w:t>Of the 793 participants who received this MHPSS training, 385 (48%) were doctors, and 408 (52%) were nurses. Among the participants, a total of 298 (37%) were male, and 495 (63%) were female. TRIN conducted 37 training courses in the target 27 districts.</w:t>
      </w:r>
    </w:p>
    <w:p w14:paraId="36AA9614" w14:textId="77777777" w:rsidR="00595314" w:rsidRPr="00163D65" w:rsidRDefault="00595314">
      <w:pPr>
        <w:rPr>
          <w:color w:val="000000"/>
        </w:rPr>
      </w:pPr>
    </w:p>
    <w:p w14:paraId="18A8FE5A" w14:textId="1CD51C47" w:rsidR="006F2120" w:rsidRPr="00163D65" w:rsidRDefault="00E055A4">
      <w:pPr>
        <w:rPr>
          <w:color w:val="000000"/>
        </w:rPr>
      </w:pPr>
      <w:r w:rsidRPr="00163D65">
        <w:rPr>
          <w:color w:val="000000"/>
        </w:rPr>
        <w:t xml:space="preserve"> </w:t>
      </w:r>
    </w:p>
    <w:p w14:paraId="18A8FE5B" w14:textId="77777777" w:rsidR="006F2120" w:rsidRPr="00163D65" w:rsidRDefault="00E055A4">
      <w:pPr>
        <w:keepNext/>
      </w:pPr>
      <w:r w:rsidRPr="00163D65">
        <w:rPr>
          <w:noProof/>
          <w:sz w:val="24"/>
          <w:szCs w:val="24"/>
        </w:rPr>
        <w:drawing>
          <wp:inline distT="0" distB="0" distL="0" distR="0" wp14:anchorId="18A904C2" wp14:editId="2AA2CBD3">
            <wp:extent cx="2971800" cy="1841500"/>
            <wp:effectExtent l="0" t="0" r="0" b="0"/>
            <wp:docPr id="2123563319" name="Chart 2123563319" descr="Distribution of mental health training participants by category and gender: Doctor-Nurse Ratio&#10;&#10;Doctor=385 (48%)&#10;Nurse=408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163D65">
        <w:rPr>
          <w:noProof/>
        </w:rPr>
        <w:drawing>
          <wp:anchor distT="0" distB="0" distL="114300" distR="114300" simplePos="0" relativeHeight="251654144" behindDoc="0" locked="0" layoutInCell="1" hidden="0" allowOverlap="1" wp14:anchorId="18A904C4" wp14:editId="55772AF9">
            <wp:simplePos x="0" y="0"/>
            <wp:positionH relativeFrom="column">
              <wp:posOffset>3133725</wp:posOffset>
            </wp:positionH>
            <wp:positionV relativeFrom="paragraph">
              <wp:posOffset>0</wp:posOffset>
            </wp:positionV>
            <wp:extent cx="2806700" cy="1828800"/>
            <wp:effectExtent l="0" t="0" r="0" b="0"/>
            <wp:wrapSquare wrapText="bothSides" distT="0" distB="0" distL="114300" distR="114300"/>
            <wp:docPr id="2123563320" name="Chart 2123563320" descr="Distribution of mental health training participants by category and gender: Male-Female Ratio&#10;&#10;Female = 495 (63%) &#10;Male = 298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p>
    <w:p w14:paraId="18A8FE5C" w14:textId="77777777" w:rsidR="006F2120" w:rsidRPr="00163D65" w:rsidRDefault="00E055A4">
      <w:pPr>
        <w:pBdr>
          <w:top w:val="nil"/>
          <w:left w:val="nil"/>
          <w:bottom w:val="nil"/>
          <w:right w:val="nil"/>
          <w:between w:val="nil"/>
        </w:pBdr>
        <w:spacing w:after="200" w:line="240" w:lineRule="auto"/>
        <w:jc w:val="center"/>
        <w:rPr>
          <w:color w:val="000000"/>
          <w:sz w:val="18"/>
          <w:szCs w:val="18"/>
        </w:rPr>
      </w:pPr>
      <w:r w:rsidRPr="00163D65">
        <w:rPr>
          <w:color w:val="000000"/>
          <w:sz w:val="18"/>
          <w:szCs w:val="18"/>
        </w:rPr>
        <w:t>Distribution of mental health training participants by category and gender</w:t>
      </w:r>
    </w:p>
    <w:p w14:paraId="18A8FE5D" w14:textId="77777777" w:rsidR="006F2120" w:rsidRPr="00163D65" w:rsidRDefault="00E055A4">
      <w:pPr>
        <w:spacing w:before="240"/>
        <w:rPr>
          <w:b/>
          <w:sz w:val="24"/>
          <w:szCs w:val="24"/>
        </w:rPr>
      </w:pPr>
      <w:r w:rsidRPr="00163D65">
        <w:rPr>
          <w:b/>
          <w:sz w:val="24"/>
          <w:szCs w:val="24"/>
        </w:rPr>
        <w:t>Challenges and Resolution</w:t>
      </w:r>
    </w:p>
    <w:p w14:paraId="18A8FE5E" w14:textId="5DD4349D" w:rsidR="006F2120" w:rsidRPr="00163D65" w:rsidRDefault="00E055A4" w:rsidP="00022156">
      <w:pPr>
        <w:numPr>
          <w:ilvl w:val="0"/>
          <w:numId w:val="12"/>
        </w:numPr>
        <w:spacing w:after="240" w:line="240" w:lineRule="auto"/>
      </w:pPr>
      <w:r w:rsidRPr="00163D65">
        <w:t xml:space="preserve">Mental health is still stigmatized even among doctors and nurses. There is no organized workplace mental health and wellbeing program, and peer support training can help in breaking the barriers. Professionals still face challenges and many of them lack a clear understanding of when and how to refer patients with mental illness. Health </w:t>
      </w:r>
      <w:r w:rsidR="00C31B7F" w:rsidRPr="00163D65">
        <w:t>p</w:t>
      </w:r>
      <w:r w:rsidRPr="00163D65">
        <w:t>rofessionals want personalized and long-term care for their personal and family issues related to work-life balance.</w:t>
      </w:r>
      <w:r w:rsidR="00E72101" w:rsidRPr="00163D65">
        <w:t xml:space="preserve"> </w:t>
      </w:r>
      <w:r w:rsidRPr="00163D65">
        <w:t>The project effort was tiny to meet the huge need for training on mental health or MHPSS. There is a need for the government and DPs to expand on this initial work. MHPSS for frontline workers should be incorporated in the new health sector plan.</w:t>
      </w:r>
    </w:p>
    <w:p w14:paraId="18A8FE5F"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lastRenderedPageBreak/>
        <w:t>Strategy 1.7: Support IEDCR National Call Center</w:t>
      </w:r>
    </w:p>
    <w:p w14:paraId="18A8FE60" w14:textId="666B751E" w:rsidR="006F2120" w:rsidRPr="00163D65" w:rsidRDefault="00E055A4">
      <w:pPr>
        <w:rPr>
          <w:highlight w:val="white"/>
        </w:rPr>
      </w:pPr>
      <w:r w:rsidRPr="00163D65">
        <w:rPr>
          <w:highlight w:val="white"/>
        </w:rPr>
        <w:t>At the onset of the pandemic in Bangladesh, the Institute of Epidemiology Disease Control and Research (IEDCR) was mandated to collect and manage data, conduct research to gain insight on the course of the epidemic</w:t>
      </w:r>
      <w:r w:rsidR="00012CFA" w:rsidRPr="00163D65">
        <w:rPr>
          <w:highlight w:val="white"/>
        </w:rPr>
        <w:t>,</w:t>
      </w:r>
      <w:r w:rsidRPr="00163D65">
        <w:rPr>
          <w:highlight w:val="white"/>
        </w:rPr>
        <w:t xml:space="preserve"> and keep people informed about on what to do and what not to do. IEDCR planned to establish a National Call Center to provide </w:t>
      </w:r>
      <w:r w:rsidR="00012CFA" w:rsidRPr="00163D65">
        <w:rPr>
          <w:highlight w:val="white"/>
        </w:rPr>
        <w:t xml:space="preserve">people with easy </w:t>
      </w:r>
      <w:r w:rsidRPr="00163D65">
        <w:rPr>
          <w:highlight w:val="white"/>
        </w:rPr>
        <w:t xml:space="preserve">access to </w:t>
      </w:r>
      <w:r w:rsidR="00012CFA" w:rsidRPr="00163D65">
        <w:rPr>
          <w:highlight w:val="white"/>
        </w:rPr>
        <w:t>information</w:t>
      </w:r>
      <w:r w:rsidRPr="00163D65">
        <w:rPr>
          <w:highlight w:val="white"/>
        </w:rPr>
        <w:t>. However, lack of funding deterred IEDCR from establishing a robust call center to meet the need</w:t>
      </w:r>
      <w:r w:rsidR="00012CFA" w:rsidRPr="00163D65">
        <w:rPr>
          <w:highlight w:val="white"/>
        </w:rPr>
        <w:t>s</w:t>
      </w:r>
      <w:r w:rsidRPr="00163D65">
        <w:rPr>
          <w:highlight w:val="white"/>
        </w:rPr>
        <w:t xml:space="preserve"> of </w:t>
      </w:r>
      <w:r w:rsidR="00012CFA" w:rsidRPr="00163D65">
        <w:rPr>
          <w:highlight w:val="white"/>
        </w:rPr>
        <w:t xml:space="preserve">Bangladesh’s large </w:t>
      </w:r>
      <w:r w:rsidRPr="00163D65">
        <w:rPr>
          <w:highlight w:val="white"/>
        </w:rPr>
        <w:t>population</w:t>
      </w:r>
      <w:r w:rsidR="00012CFA" w:rsidRPr="00163D65">
        <w:rPr>
          <w:highlight w:val="white"/>
        </w:rPr>
        <w:t>.</w:t>
      </w:r>
      <w:r w:rsidRPr="00163D65">
        <w:rPr>
          <w:highlight w:val="white"/>
        </w:rPr>
        <w:t xml:space="preserve"> </w:t>
      </w:r>
      <w:r w:rsidR="00012CFA" w:rsidRPr="00163D65">
        <w:rPr>
          <w:highlight w:val="white"/>
        </w:rPr>
        <w:t>The Emergency Response</w:t>
      </w:r>
      <w:r w:rsidRPr="00163D65">
        <w:rPr>
          <w:highlight w:val="white"/>
        </w:rPr>
        <w:t xml:space="preserve"> supported the IEDCR effort to make up-to-date information on COVID-19 accessible to the population by establishing a round-the-clock </w:t>
      </w:r>
      <w:r w:rsidRPr="00163D65">
        <w:t xml:space="preserve">National Call Center. </w:t>
      </w:r>
      <w:r w:rsidRPr="00163D65">
        <w:rPr>
          <w:highlight w:val="white"/>
        </w:rPr>
        <w:t>The Call Center provided a platform for the government to respond to COVID-19-related queries from the public.</w:t>
      </w:r>
      <w:r w:rsidR="00E72101" w:rsidRPr="00163D65">
        <w:rPr>
          <w:highlight w:val="white"/>
        </w:rPr>
        <w:t xml:space="preserve"> </w:t>
      </w:r>
      <w:r w:rsidRPr="00163D65">
        <w:rPr>
          <w:highlight w:val="white"/>
        </w:rPr>
        <w:t xml:space="preserve"> </w:t>
      </w:r>
    </w:p>
    <w:p w14:paraId="5B6F96A4" w14:textId="77777777" w:rsidR="00A55DE8" w:rsidRPr="00163D65" w:rsidRDefault="00A55DE8">
      <w:pPr>
        <w:spacing w:line="240" w:lineRule="auto"/>
        <w:rPr>
          <w:b/>
          <w:color w:val="202124"/>
          <w:highlight w:val="white"/>
        </w:rPr>
      </w:pPr>
    </w:p>
    <w:p w14:paraId="18A8FE61" w14:textId="57B87BBB" w:rsidR="006F2120" w:rsidRPr="00163D65" w:rsidRDefault="00E055A4">
      <w:pPr>
        <w:spacing w:line="240" w:lineRule="auto"/>
        <w:rPr>
          <w:color w:val="202124"/>
          <w:highlight w:val="white"/>
        </w:rPr>
      </w:pPr>
      <w:r w:rsidRPr="00163D65">
        <w:rPr>
          <w:b/>
          <w:color w:val="202124"/>
          <w:highlight w:val="white"/>
        </w:rPr>
        <w:t>Implementation</w:t>
      </w:r>
      <w:r w:rsidRPr="00163D65">
        <w:rPr>
          <w:color w:val="202124"/>
          <w:highlight w:val="white"/>
        </w:rPr>
        <w:t xml:space="preserve"> </w:t>
      </w:r>
    </w:p>
    <w:p w14:paraId="18A8FE62" w14:textId="024811C7" w:rsidR="006F2120" w:rsidRPr="00163D65" w:rsidRDefault="00E055A4">
      <w:r w:rsidRPr="00163D65">
        <w:rPr>
          <w:highlight w:val="white"/>
        </w:rPr>
        <w:t xml:space="preserve">The </w:t>
      </w:r>
      <w:r w:rsidR="00012CFA" w:rsidRPr="00163D65">
        <w:rPr>
          <w:highlight w:val="white"/>
        </w:rPr>
        <w:t xml:space="preserve">Call Center </w:t>
      </w:r>
      <w:r w:rsidRPr="00163D65">
        <w:rPr>
          <w:highlight w:val="white"/>
        </w:rPr>
        <w:t xml:space="preserve">was established, with a hotline number 10655, for </w:t>
      </w:r>
      <w:r w:rsidR="00012CFA" w:rsidRPr="00163D65">
        <w:rPr>
          <w:highlight w:val="white"/>
        </w:rPr>
        <w:t>24</w:t>
      </w:r>
      <w:r w:rsidRPr="00163D65">
        <w:rPr>
          <w:highlight w:val="white"/>
        </w:rPr>
        <w:t xml:space="preserve">-hour services, with physicians having listening skills and a supportive attitude to attend and respond to calls. The DGHS promoted the Call Center through television and newspaper advertisements. </w:t>
      </w:r>
      <w:r w:rsidR="001139E1" w:rsidRPr="00163D65">
        <w:t>Calls were related to</w:t>
      </w:r>
      <w:r w:rsidRPr="00163D65">
        <w:t xml:space="preserve">  COVID-19-related medical advice, home sample collection request, report delivery request and queries, vaccination schedules, adverse events following vaccination, and vaccine-related general queries. When the COVID vaccine was introduced, the project created a new window to enter vaccine-related data, record adverse events following immunization, and reply to callers’ questions. </w:t>
      </w:r>
    </w:p>
    <w:p w14:paraId="18A8FE63" w14:textId="74AB81B3" w:rsidR="006F2120" w:rsidRPr="00163D65" w:rsidRDefault="00E055A4">
      <w:r w:rsidRPr="00163D65">
        <w:rPr>
          <w:color w:val="222222"/>
          <w:highlight w:val="white"/>
        </w:rPr>
        <w:t xml:space="preserve">The </w:t>
      </w:r>
      <w:r w:rsidR="001139E1" w:rsidRPr="00163D65">
        <w:rPr>
          <w:color w:val="222222"/>
          <w:highlight w:val="white"/>
        </w:rPr>
        <w:t xml:space="preserve">Call Center </w:t>
      </w:r>
      <w:r w:rsidRPr="00163D65">
        <w:rPr>
          <w:color w:val="222222"/>
          <w:highlight w:val="white"/>
        </w:rPr>
        <w:t xml:space="preserve">started on 1 January 2021 with 17 doctors to receive and respond to calls. Based on the first three </w:t>
      </w:r>
      <w:r w:rsidR="002A3E58" w:rsidRPr="00163D65">
        <w:rPr>
          <w:color w:val="222222"/>
          <w:highlight w:val="white"/>
        </w:rPr>
        <w:t>months’</w:t>
      </w:r>
      <w:r w:rsidRPr="00163D65">
        <w:rPr>
          <w:color w:val="222222"/>
          <w:highlight w:val="white"/>
        </w:rPr>
        <w:t xml:space="preserve"> experience, from 16 April 2022, the number of doctors was reduced from 17 to 6. </w:t>
      </w:r>
      <w:r w:rsidRPr="00163D65">
        <w:t>The project gradually reduced the number of responding physicians as the incidence of the disease went down and several calls reduced due to increasing knowledge of the population. Since the utilization of the Call Center was gradually reducing, the project, in discussion with IEDCR, concluded the support for the IEDCR Call Center on 31 August 2022.</w:t>
      </w:r>
    </w:p>
    <w:p w14:paraId="18A8FE64" w14:textId="572F76ED" w:rsidR="006F2120" w:rsidRPr="00163D65" w:rsidRDefault="00E055A4">
      <w:pPr>
        <w:spacing w:line="240" w:lineRule="auto"/>
        <w:rPr>
          <w:b/>
        </w:rPr>
      </w:pPr>
      <w:r w:rsidRPr="00163D65">
        <w:rPr>
          <w:b/>
        </w:rPr>
        <w:t>Response by the Call Center</w:t>
      </w:r>
    </w:p>
    <w:p w14:paraId="18A8FE65" w14:textId="52F2374A" w:rsidR="006F2120" w:rsidRPr="00163D65" w:rsidRDefault="00E055A4">
      <w:r w:rsidRPr="00163D65">
        <w:t>Throughout the project period (January 2021</w:t>
      </w:r>
      <w:r w:rsidR="0007133D" w:rsidRPr="00163D65">
        <w:t>-</w:t>
      </w:r>
      <w:r w:rsidRPr="00163D65">
        <w:t>August 2022), the call center provided medical advice to 36,574 patients, responded to home sample requests from 6,554 callers, responded to report delivery requests and queries from 3,323 callers, noted 1,230 adverse events following immunization, and responded to vaccine-related queries from 65,155 persons.</w:t>
      </w:r>
    </w:p>
    <w:p w14:paraId="018C1AFA" w14:textId="1A4C0114" w:rsidR="004E7691" w:rsidRPr="00163D65" w:rsidRDefault="00FA1CEB" w:rsidP="004E7691">
      <w:pPr>
        <w:jc w:val="center"/>
        <w:rPr>
          <w:bCs/>
          <w:i/>
          <w:iCs/>
          <w:sz w:val="20"/>
          <w:szCs w:val="20"/>
        </w:rPr>
      </w:pPr>
      <w:r w:rsidRPr="00163D65">
        <w:rPr>
          <w:bCs/>
          <w:i/>
          <w:iCs/>
          <w:sz w:val="20"/>
          <w:szCs w:val="20"/>
        </w:rPr>
        <w:t xml:space="preserve">Table 5: </w:t>
      </w:r>
      <w:r w:rsidR="00843E33" w:rsidRPr="00163D65">
        <w:rPr>
          <w:bCs/>
          <w:i/>
          <w:iCs/>
          <w:sz w:val="20"/>
          <w:szCs w:val="20"/>
        </w:rPr>
        <w:t>Number and Topics of Calls to the National Call Center</w:t>
      </w:r>
      <w:r w:rsidR="0007133D" w:rsidRPr="00163D65">
        <w:rPr>
          <w:bCs/>
          <w:i/>
          <w:iCs/>
          <w:sz w:val="20"/>
          <w:szCs w:val="20"/>
        </w:rPr>
        <w:t xml:space="preserve"> (January 2021-August 2022)</w:t>
      </w:r>
    </w:p>
    <w:tbl>
      <w:tblPr>
        <w:tblStyle w:val="TableGrid"/>
        <w:tblW w:w="5000" w:type="pct"/>
        <w:tblLook w:val="04A0" w:firstRow="1" w:lastRow="0" w:firstColumn="1" w:lastColumn="0" w:noHBand="0" w:noVBand="1"/>
      </w:tblPr>
      <w:tblGrid>
        <w:gridCol w:w="4675"/>
        <w:gridCol w:w="4675"/>
      </w:tblGrid>
      <w:tr w:rsidR="0007133D" w:rsidRPr="00163D65" w14:paraId="61CD97C1" w14:textId="77777777" w:rsidTr="00C76B96">
        <w:trPr>
          <w:tblHeader/>
        </w:trPr>
        <w:tc>
          <w:tcPr>
            <w:tcW w:w="2500" w:type="pct"/>
            <w:shd w:val="clear" w:color="auto" w:fill="E7E6E6" w:themeFill="background2"/>
          </w:tcPr>
          <w:p w14:paraId="06B2DCA1" w14:textId="2F4B4AA5" w:rsidR="0007133D" w:rsidRPr="00163D65" w:rsidRDefault="0007133D" w:rsidP="004E7691">
            <w:pPr>
              <w:jc w:val="center"/>
              <w:rPr>
                <w:b/>
                <w:i/>
                <w:iCs/>
                <w:sz w:val="20"/>
                <w:szCs w:val="20"/>
              </w:rPr>
            </w:pPr>
            <w:r w:rsidRPr="00163D65">
              <w:rPr>
                <w:b/>
                <w:i/>
                <w:iCs/>
                <w:sz w:val="20"/>
                <w:szCs w:val="20"/>
              </w:rPr>
              <w:t>Topic</w:t>
            </w:r>
          </w:p>
        </w:tc>
        <w:tc>
          <w:tcPr>
            <w:tcW w:w="2500" w:type="pct"/>
            <w:shd w:val="clear" w:color="auto" w:fill="E7E6E6" w:themeFill="background2"/>
          </w:tcPr>
          <w:p w14:paraId="16C6C057" w14:textId="370C1AC6" w:rsidR="0007133D" w:rsidRPr="00163D65" w:rsidRDefault="0007133D" w:rsidP="004E7691">
            <w:pPr>
              <w:jc w:val="center"/>
              <w:rPr>
                <w:b/>
                <w:i/>
                <w:iCs/>
                <w:sz w:val="20"/>
                <w:szCs w:val="20"/>
              </w:rPr>
            </w:pPr>
            <w:r w:rsidRPr="00163D65">
              <w:rPr>
                <w:b/>
                <w:i/>
                <w:iCs/>
                <w:sz w:val="20"/>
                <w:szCs w:val="20"/>
              </w:rPr>
              <w:t xml:space="preserve">Number of </w:t>
            </w:r>
            <w:r w:rsidR="00CC6BA3" w:rsidRPr="00163D65">
              <w:rPr>
                <w:b/>
                <w:i/>
                <w:iCs/>
                <w:sz w:val="20"/>
                <w:szCs w:val="20"/>
              </w:rPr>
              <w:t>Callers</w:t>
            </w:r>
          </w:p>
        </w:tc>
      </w:tr>
      <w:tr w:rsidR="0007133D" w:rsidRPr="00163D65" w14:paraId="73579D31" w14:textId="77777777" w:rsidTr="00C76B96">
        <w:tc>
          <w:tcPr>
            <w:tcW w:w="2500" w:type="pct"/>
          </w:tcPr>
          <w:p w14:paraId="2743B243" w14:textId="218186C7" w:rsidR="0007133D" w:rsidRPr="00163D65" w:rsidRDefault="00CC6BA3" w:rsidP="006325A0">
            <w:pPr>
              <w:rPr>
                <w:bCs/>
                <w:sz w:val="20"/>
                <w:szCs w:val="20"/>
              </w:rPr>
            </w:pPr>
            <w:r w:rsidRPr="00163D65">
              <w:rPr>
                <w:bCs/>
                <w:sz w:val="20"/>
                <w:szCs w:val="20"/>
              </w:rPr>
              <w:t>Medical advice</w:t>
            </w:r>
          </w:p>
        </w:tc>
        <w:tc>
          <w:tcPr>
            <w:tcW w:w="2500" w:type="pct"/>
          </w:tcPr>
          <w:p w14:paraId="6B1A8470" w14:textId="6F982C30" w:rsidR="0007133D" w:rsidRPr="00163D65" w:rsidRDefault="00CA4265" w:rsidP="006325A0">
            <w:pPr>
              <w:jc w:val="right"/>
              <w:rPr>
                <w:bCs/>
                <w:sz w:val="20"/>
                <w:szCs w:val="20"/>
              </w:rPr>
            </w:pPr>
            <w:r w:rsidRPr="00163D65">
              <w:t>36,574</w:t>
            </w:r>
          </w:p>
        </w:tc>
      </w:tr>
      <w:tr w:rsidR="0007133D" w:rsidRPr="00163D65" w14:paraId="0F4C6629" w14:textId="77777777" w:rsidTr="00C76B96">
        <w:tc>
          <w:tcPr>
            <w:tcW w:w="2500" w:type="pct"/>
          </w:tcPr>
          <w:p w14:paraId="03365F35" w14:textId="0DA7B803" w:rsidR="0007133D" w:rsidRPr="00163D65" w:rsidRDefault="00C0512B" w:rsidP="006325A0">
            <w:pPr>
              <w:rPr>
                <w:bCs/>
                <w:sz w:val="20"/>
                <w:szCs w:val="20"/>
              </w:rPr>
            </w:pPr>
            <w:r w:rsidRPr="00163D65">
              <w:rPr>
                <w:bCs/>
                <w:sz w:val="20"/>
                <w:szCs w:val="20"/>
              </w:rPr>
              <w:t>Home sample requests</w:t>
            </w:r>
          </w:p>
        </w:tc>
        <w:tc>
          <w:tcPr>
            <w:tcW w:w="2500" w:type="pct"/>
          </w:tcPr>
          <w:p w14:paraId="57EF3836" w14:textId="2DE0F8B0" w:rsidR="0007133D" w:rsidRPr="00163D65" w:rsidRDefault="00CA4265" w:rsidP="006325A0">
            <w:pPr>
              <w:jc w:val="right"/>
              <w:rPr>
                <w:bCs/>
                <w:sz w:val="20"/>
                <w:szCs w:val="20"/>
              </w:rPr>
            </w:pPr>
            <w:r w:rsidRPr="00163D65">
              <w:t>6,554</w:t>
            </w:r>
          </w:p>
        </w:tc>
      </w:tr>
      <w:tr w:rsidR="0007133D" w:rsidRPr="00163D65" w14:paraId="711A0CFA" w14:textId="77777777" w:rsidTr="00C76B96">
        <w:tc>
          <w:tcPr>
            <w:tcW w:w="2500" w:type="pct"/>
          </w:tcPr>
          <w:p w14:paraId="00F7E4A7" w14:textId="18CC7A01" w:rsidR="0007133D" w:rsidRPr="00163D65" w:rsidRDefault="00C0512B" w:rsidP="006325A0">
            <w:pPr>
              <w:rPr>
                <w:bCs/>
                <w:sz w:val="20"/>
                <w:szCs w:val="20"/>
              </w:rPr>
            </w:pPr>
            <w:r w:rsidRPr="00163D65">
              <w:rPr>
                <w:bCs/>
                <w:sz w:val="20"/>
                <w:szCs w:val="20"/>
              </w:rPr>
              <w:t>Report delivery requests and queries</w:t>
            </w:r>
          </w:p>
        </w:tc>
        <w:tc>
          <w:tcPr>
            <w:tcW w:w="2500" w:type="pct"/>
          </w:tcPr>
          <w:p w14:paraId="410B7F29" w14:textId="0BB14738" w:rsidR="0007133D" w:rsidRPr="00163D65" w:rsidRDefault="00CA4265" w:rsidP="006325A0">
            <w:pPr>
              <w:jc w:val="right"/>
              <w:rPr>
                <w:bCs/>
                <w:sz w:val="20"/>
                <w:szCs w:val="20"/>
              </w:rPr>
            </w:pPr>
            <w:r w:rsidRPr="00163D65">
              <w:t>3,323</w:t>
            </w:r>
          </w:p>
        </w:tc>
      </w:tr>
      <w:tr w:rsidR="0007133D" w:rsidRPr="00163D65" w14:paraId="6A87051E" w14:textId="77777777" w:rsidTr="00C76B96">
        <w:tc>
          <w:tcPr>
            <w:tcW w:w="2500" w:type="pct"/>
          </w:tcPr>
          <w:p w14:paraId="0F70CA42" w14:textId="3A7EF884" w:rsidR="0007133D" w:rsidRPr="00163D65" w:rsidRDefault="00C0512B" w:rsidP="006325A0">
            <w:pPr>
              <w:rPr>
                <w:bCs/>
                <w:sz w:val="20"/>
                <w:szCs w:val="20"/>
              </w:rPr>
            </w:pPr>
            <w:r w:rsidRPr="00163D65">
              <w:rPr>
                <w:bCs/>
                <w:sz w:val="20"/>
                <w:szCs w:val="20"/>
              </w:rPr>
              <w:t>Adverse events following immunization</w:t>
            </w:r>
          </w:p>
        </w:tc>
        <w:tc>
          <w:tcPr>
            <w:tcW w:w="2500" w:type="pct"/>
          </w:tcPr>
          <w:p w14:paraId="750C0E21" w14:textId="7BC9C0DD" w:rsidR="0007133D" w:rsidRPr="00163D65" w:rsidRDefault="00CA4265" w:rsidP="006325A0">
            <w:pPr>
              <w:jc w:val="right"/>
              <w:rPr>
                <w:bCs/>
                <w:sz w:val="20"/>
                <w:szCs w:val="20"/>
              </w:rPr>
            </w:pPr>
            <w:r w:rsidRPr="00163D65">
              <w:t>1,230</w:t>
            </w:r>
          </w:p>
        </w:tc>
      </w:tr>
      <w:tr w:rsidR="0007133D" w:rsidRPr="00163D65" w14:paraId="4AEDA806" w14:textId="77777777" w:rsidTr="00C76B96">
        <w:tc>
          <w:tcPr>
            <w:tcW w:w="2500" w:type="pct"/>
          </w:tcPr>
          <w:p w14:paraId="58DC36EC" w14:textId="5F376866" w:rsidR="0007133D" w:rsidRPr="00163D65" w:rsidRDefault="00C0512B" w:rsidP="006325A0">
            <w:pPr>
              <w:rPr>
                <w:bCs/>
                <w:sz w:val="20"/>
                <w:szCs w:val="20"/>
              </w:rPr>
            </w:pPr>
            <w:r w:rsidRPr="00163D65">
              <w:rPr>
                <w:bCs/>
                <w:sz w:val="20"/>
                <w:szCs w:val="20"/>
              </w:rPr>
              <w:t>Vaccine-related queries</w:t>
            </w:r>
          </w:p>
        </w:tc>
        <w:tc>
          <w:tcPr>
            <w:tcW w:w="2500" w:type="pct"/>
          </w:tcPr>
          <w:p w14:paraId="1333F293" w14:textId="5230EC66" w:rsidR="0007133D" w:rsidRPr="00163D65" w:rsidRDefault="00CA4265" w:rsidP="006325A0">
            <w:pPr>
              <w:jc w:val="right"/>
              <w:rPr>
                <w:bCs/>
                <w:sz w:val="20"/>
                <w:szCs w:val="20"/>
              </w:rPr>
            </w:pPr>
            <w:r w:rsidRPr="00163D65">
              <w:t>65,155</w:t>
            </w:r>
          </w:p>
        </w:tc>
      </w:tr>
      <w:tr w:rsidR="00CA4265" w:rsidRPr="00163D65" w14:paraId="6A80A0A5" w14:textId="77777777" w:rsidTr="00C76B96">
        <w:tc>
          <w:tcPr>
            <w:tcW w:w="2500" w:type="pct"/>
          </w:tcPr>
          <w:p w14:paraId="5480E614" w14:textId="672DDE73" w:rsidR="00CA4265" w:rsidRPr="00163D65" w:rsidRDefault="00CA4265" w:rsidP="00C0512B">
            <w:pPr>
              <w:rPr>
                <w:b/>
                <w:sz w:val="20"/>
                <w:szCs w:val="20"/>
              </w:rPr>
            </w:pPr>
            <w:r w:rsidRPr="00163D65">
              <w:rPr>
                <w:b/>
                <w:sz w:val="20"/>
                <w:szCs w:val="20"/>
              </w:rPr>
              <w:t>Total</w:t>
            </w:r>
          </w:p>
        </w:tc>
        <w:tc>
          <w:tcPr>
            <w:tcW w:w="2500" w:type="pct"/>
          </w:tcPr>
          <w:p w14:paraId="70077E2E" w14:textId="2892D0F7" w:rsidR="00CA4265" w:rsidRPr="00163D65" w:rsidRDefault="005620EE" w:rsidP="00CA4265">
            <w:pPr>
              <w:jc w:val="right"/>
            </w:pPr>
            <w:r w:rsidRPr="00163D65">
              <w:t>112,836</w:t>
            </w:r>
          </w:p>
        </w:tc>
      </w:tr>
    </w:tbl>
    <w:p w14:paraId="549FBCF4" w14:textId="77777777" w:rsidR="00843E33" w:rsidRPr="00163D65" w:rsidRDefault="00843E33" w:rsidP="006325A0">
      <w:pPr>
        <w:spacing w:after="0"/>
        <w:jc w:val="center"/>
        <w:rPr>
          <w:bCs/>
          <w:i/>
          <w:iCs/>
        </w:rPr>
      </w:pPr>
    </w:p>
    <w:p w14:paraId="18A8FE66" w14:textId="7F482716" w:rsidR="006F2120" w:rsidRPr="00163D65" w:rsidRDefault="00E055A4">
      <w:r w:rsidRPr="00163D65">
        <w:t xml:space="preserve">Over the period, on average, 255 calls/day were received by the Call Center physicians. </w:t>
      </w:r>
      <w:r w:rsidR="00D64C2B" w:rsidRPr="00163D65">
        <w:t>In</w:t>
      </w:r>
      <w:r w:rsidRPr="00163D65">
        <w:t xml:space="preserve"> July and August 2021 (p</w:t>
      </w:r>
      <w:r w:rsidR="008332CA" w:rsidRPr="00163D65">
        <w:t>ea</w:t>
      </w:r>
      <w:r w:rsidRPr="00163D65">
        <w:t xml:space="preserve">k period of the pandemic), the physicians responded to many calls ranging between 776 and 622 per day. On average, about 42% of people wanted vaccine-related information, and 28% </w:t>
      </w:r>
      <w:r w:rsidRPr="00163D65">
        <w:lastRenderedPageBreak/>
        <w:t xml:space="preserve">of queries were other than COVID-19-related information. About 23% of callers sought medical advice from the responding physicians. </w:t>
      </w:r>
    </w:p>
    <w:p w14:paraId="18A8FE68" w14:textId="2940A4E9" w:rsidR="006F2120" w:rsidRPr="00163D65" w:rsidRDefault="00E055A4">
      <w:pPr>
        <w:rPr>
          <w:b/>
          <w:sz w:val="24"/>
          <w:szCs w:val="24"/>
        </w:rPr>
      </w:pPr>
      <w:r w:rsidRPr="00163D65">
        <w:t xml:space="preserve">The overall number of calls gradually reduced in all categories in the third quarter of </w:t>
      </w:r>
      <w:r w:rsidR="00D64C2B" w:rsidRPr="00163D65">
        <w:t>PY</w:t>
      </w:r>
      <w:r w:rsidRPr="00163D65">
        <w:t>2022 (April-June 2022); the trend was further reduced in the following quarter. In August 2022, only 40 calls were made to seek medical advice and vaccine-related queries. As COVID-19 incidence significantly reduced in Bangladesh, it appeared that information needed on medical care seeking and vaccine-related advice was remarkably reduced among the population.</w:t>
      </w:r>
    </w:p>
    <w:p w14:paraId="18A8FE69"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1.8 Support Swab Transportation to Reference Laboratories</w:t>
      </w:r>
    </w:p>
    <w:p w14:paraId="18A8FE6A" w14:textId="6C1C3FB4" w:rsidR="006F2120" w:rsidRPr="00163D65" w:rsidRDefault="006668F7">
      <w:r w:rsidRPr="00163D65">
        <w:t>Beginning in</w:t>
      </w:r>
      <w:r w:rsidR="00E055A4" w:rsidRPr="00163D65">
        <w:t xml:space="preserve"> May 2021, the </w:t>
      </w:r>
      <w:r w:rsidRPr="00163D65">
        <w:t>Emergency Response</w:t>
      </w:r>
      <w:r w:rsidR="00E055A4" w:rsidRPr="00163D65">
        <w:t xml:space="preserve"> provided support for transportation of nasal/throat swabs from the UHC laboratories to the district-level laboratories for RT-PCR test</w:t>
      </w:r>
      <w:r w:rsidRPr="00163D65">
        <w:t>ing</w:t>
      </w:r>
      <w:r w:rsidR="00E055A4" w:rsidRPr="00163D65">
        <w:t xml:space="preserve">. Upon request from the DGHS, support was provided to 49 </w:t>
      </w:r>
      <w:proofErr w:type="spellStart"/>
      <w:r w:rsidR="00E055A4" w:rsidRPr="00163D65">
        <w:t>upazilas</w:t>
      </w:r>
      <w:proofErr w:type="spellEnd"/>
      <w:r w:rsidR="00E055A4" w:rsidRPr="00163D65">
        <w:t xml:space="preserve"> of eight districts</w:t>
      </w:r>
      <w:r w:rsidRPr="00163D65">
        <w:t>:</w:t>
      </w:r>
      <w:r w:rsidR="00E055A4" w:rsidRPr="00163D65">
        <w:t xml:space="preserve"> Faridpur, Madaripur, </w:t>
      </w:r>
      <w:proofErr w:type="spellStart"/>
      <w:r w:rsidR="00E055A4" w:rsidRPr="00163D65">
        <w:t>Brahmanbaria</w:t>
      </w:r>
      <w:proofErr w:type="spellEnd"/>
      <w:r w:rsidR="00E055A4" w:rsidRPr="00163D65">
        <w:t xml:space="preserve">, Chandpur, Feni, </w:t>
      </w:r>
      <w:proofErr w:type="spellStart"/>
      <w:r w:rsidR="00E055A4" w:rsidRPr="00163D65">
        <w:t>Habiganj</w:t>
      </w:r>
      <w:proofErr w:type="spellEnd"/>
      <w:r w:rsidR="00E055A4" w:rsidRPr="00163D65">
        <w:t xml:space="preserve">, </w:t>
      </w:r>
      <w:proofErr w:type="spellStart"/>
      <w:r w:rsidR="00E055A4" w:rsidRPr="00163D65">
        <w:t>Manikganj</w:t>
      </w:r>
      <w:proofErr w:type="spellEnd"/>
      <w:r w:rsidR="00E055A4" w:rsidRPr="00163D65">
        <w:t xml:space="preserve">, and Noakhali. </w:t>
      </w:r>
      <w:r w:rsidRPr="00163D65">
        <w:t>The Emergency Response</w:t>
      </w:r>
      <w:r w:rsidR="00E055A4" w:rsidRPr="00163D65">
        <w:t xml:space="preserve"> supported the transportation of 150,123</w:t>
      </w:r>
      <w:r w:rsidR="00E055A4" w:rsidRPr="00163D65">
        <w:rPr>
          <w:b/>
          <w:sz w:val="20"/>
          <w:szCs w:val="20"/>
        </w:rPr>
        <w:t xml:space="preserve"> </w:t>
      </w:r>
      <w:r w:rsidR="00E055A4" w:rsidRPr="00163D65">
        <w:t xml:space="preserve">swab samples in target districts. Table </w:t>
      </w:r>
      <w:r w:rsidRPr="00163D65">
        <w:t>6</w:t>
      </w:r>
      <w:r w:rsidR="00E055A4" w:rsidRPr="00163D65">
        <w:t xml:space="preserve"> shows the number of samples transported in districts from May to December 2021.</w:t>
      </w:r>
    </w:p>
    <w:p w14:paraId="60692CC6" w14:textId="64C5B835" w:rsidR="002A3E58" w:rsidRPr="00163D65" w:rsidRDefault="00461CDB">
      <w:pPr>
        <w:spacing w:after="0" w:line="288" w:lineRule="auto"/>
        <w:jc w:val="center"/>
        <w:rPr>
          <w:i/>
          <w:sz w:val="20"/>
          <w:szCs w:val="20"/>
        </w:rPr>
      </w:pPr>
      <w:r w:rsidRPr="00163D65">
        <w:rPr>
          <w:noProof/>
          <w:sz w:val="24"/>
          <w:szCs w:val="24"/>
        </w:rPr>
        <w:drawing>
          <wp:inline distT="0" distB="0" distL="0" distR="0" wp14:anchorId="1038C0FE" wp14:editId="3D99054F">
            <wp:extent cx="5943600" cy="3850271"/>
            <wp:effectExtent l="0" t="0" r="0" b="17145"/>
            <wp:docPr id="1179241906" name="Chart 1179241906" descr="Quarter wise Phone call Data &#10;&#10;Over the period, on average, 255 calls/day were received by the Call Center physicians. In July and August 2021 (peak period of the pandemic), the physicians responded to many calls ranging between 776 and 622 per day. On average, about 42% of people wanted vaccine-related information, and 28% of queries were other than COVID-19-related information. About 23% of callers sought medical advice from the responding physicians. &#10;The overall number of calls gradually reduced in all categories in the third quarter of PY2022 (April-June 2022); the trend was further reduced in the following quarter. In August 2022, only 40 calls were made to seek medical advice and vaccine-related queries. As COVID-19 incidence significantly reduced in Bangladesh, it appeared that information needed on medical care seeking and vaccine-related advice was remarkably reduced among the population.&#10;&#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2C91DE18" w14:textId="77777777" w:rsidR="00A55DE8" w:rsidRPr="00163D65" w:rsidRDefault="00A55DE8">
      <w:pPr>
        <w:spacing w:after="0" w:line="288" w:lineRule="auto"/>
        <w:jc w:val="center"/>
        <w:rPr>
          <w:i/>
          <w:sz w:val="20"/>
          <w:szCs w:val="20"/>
        </w:rPr>
      </w:pPr>
    </w:p>
    <w:p w14:paraId="18A8FE6B" w14:textId="16649AC3" w:rsidR="006F2120" w:rsidRPr="009330B0" w:rsidRDefault="002A3E58" w:rsidP="009330B0">
      <w:pPr>
        <w:keepNext/>
        <w:pBdr>
          <w:top w:val="nil"/>
          <w:left w:val="nil"/>
          <w:bottom w:val="nil"/>
          <w:right w:val="nil"/>
          <w:between w:val="nil"/>
        </w:pBdr>
        <w:spacing w:after="120" w:line="240" w:lineRule="auto"/>
        <w:jc w:val="center"/>
        <w:rPr>
          <w:i/>
          <w:color w:val="000000"/>
        </w:rPr>
      </w:pPr>
      <w:r w:rsidRPr="009330B0">
        <w:rPr>
          <w:i/>
          <w:color w:val="000000"/>
        </w:rPr>
        <w:t>Ta</w:t>
      </w:r>
      <w:r w:rsidR="00E055A4" w:rsidRPr="009330B0">
        <w:rPr>
          <w:i/>
          <w:color w:val="000000"/>
        </w:rPr>
        <w:t xml:space="preserve">ble </w:t>
      </w:r>
      <w:r w:rsidR="006668F7" w:rsidRPr="009330B0">
        <w:rPr>
          <w:i/>
          <w:color w:val="000000"/>
        </w:rPr>
        <w:t>6</w:t>
      </w:r>
      <w:r w:rsidR="00E055A4" w:rsidRPr="009330B0">
        <w:rPr>
          <w:i/>
          <w:color w:val="000000"/>
        </w:rPr>
        <w:t xml:space="preserve">: </w:t>
      </w:r>
      <w:r w:rsidR="0051332E" w:rsidRPr="009330B0">
        <w:rPr>
          <w:i/>
          <w:color w:val="000000"/>
        </w:rPr>
        <w:t xml:space="preserve">Number of </w:t>
      </w:r>
      <w:r w:rsidR="00E055A4" w:rsidRPr="009330B0">
        <w:rPr>
          <w:i/>
          <w:color w:val="000000"/>
        </w:rPr>
        <w:t>Swab Samples Transported by District and Month</w:t>
      </w:r>
      <w:r w:rsidR="0051332E" w:rsidRPr="009330B0">
        <w:rPr>
          <w:i/>
          <w:color w:val="000000"/>
        </w:rPr>
        <w:t xml:space="preserve"> (May-December 2021)</w:t>
      </w:r>
    </w:p>
    <w:tbl>
      <w:tblPr>
        <w:tblStyle w:val="a3"/>
        <w:tblW w:w="5000" w:type="pct"/>
        <w:tblLook w:val="0420" w:firstRow="1" w:lastRow="0" w:firstColumn="0" w:lastColumn="0" w:noHBand="0" w:noVBand="1"/>
      </w:tblPr>
      <w:tblGrid>
        <w:gridCol w:w="1421"/>
        <w:gridCol w:w="720"/>
        <w:gridCol w:w="895"/>
        <w:gridCol w:w="895"/>
        <w:gridCol w:w="983"/>
        <w:gridCol w:w="895"/>
        <w:gridCol w:w="894"/>
        <w:gridCol w:w="896"/>
        <w:gridCol w:w="717"/>
        <w:gridCol w:w="968"/>
        <w:gridCol w:w="66"/>
      </w:tblGrid>
      <w:tr w:rsidR="006F2120" w:rsidRPr="00163D65" w14:paraId="18A8FE7A" w14:textId="77777777" w:rsidTr="00663514">
        <w:trPr>
          <w:trHeight w:val="300"/>
          <w:tblHeader/>
        </w:trPr>
        <w:tc>
          <w:tcPr>
            <w:tcW w:w="762" w:type="pct"/>
            <w:tcBorders>
              <w:top w:val="single" w:sz="8" w:space="0" w:color="000000"/>
              <w:left w:val="single" w:sz="8" w:space="0" w:color="000000"/>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6F" w14:textId="14A4F0B3" w:rsidR="006F2120" w:rsidRPr="00163D65" w:rsidRDefault="00C14B27">
            <w:pPr>
              <w:widowControl w:val="0"/>
              <w:pBdr>
                <w:top w:val="nil"/>
                <w:left w:val="nil"/>
                <w:bottom w:val="nil"/>
                <w:right w:val="nil"/>
                <w:between w:val="nil"/>
              </w:pBdr>
              <w:spacing w:after="0" w:line="276" w:lineRule="auto"/>
              <w:rPr>
                <w:b/>
                <w:bCs/>
                <w:color w:val="222222"/>
                <w:sz w:val="20"/>
                <w:szCs w:val="20"/>
              </w:rPr>
            </w:pPr>
            <w:r w:rsidRPr="00163D65">
              <w:rPr>
                <w:b/>
                <w:bCs/>
                <w:color w:val="222222"/>
                <w:sz w:val="20"/>
                <w:szCs w:val="20"/>
              </w:rPr>
              <w:t>District</w:t>
            </w:r>
          </w:p>
        </w:tc>
        <w:tc>
          <w:tcPr>
            <w:tcW w:w="387" w:type="pct"/>
            <w:tcBorders>
              <w:top w:val="single" w:sz="12" w:space="0" w:color="auto"/>
              <w:left w:val="nil"/>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70" w14:textId="77777777" w:rsidR="006F2120" w:rsidRPr="00163D65" w:rsidRDefault="00E055A4">
            <w:pPr>
              <w:spacing w:after="0" w:line="240" w:lineRule="auto"/>
              <w:jc w:val="center"/>
              <w:rPr>
                <w:color w:val="222222"/>
                <w:sz w:val="20"/>
                <w:szCs w:val="20"/>
              </w:rPr>
            </w:pPr>
            <w:r w:rsidRPr="00163D65">
              <w:rPr>
                <w:b/>
                <w:color w:val="000000"/>
                <w:sz w:val="20"/>
                <w:szCs w:val="20"/>
              </w:rPr>
              <w:t>May</w:t>
            </w:r>
          </w:p>
        </w:tc>
        <w:tc>
          <w:tcPr>
            <w:tcW w:w="481" w:type="pct"/>
            <w:tcBorders>
              <w:top w:val="single" w:sz="12" w:space="0" w:color="auto"/>
              <w:left w:val="nil"/>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71" w14:textId="77777777" w:rsidR="006F2120" w:rsidRPr="00163D65" w:rsidRDefault="00E055A4">
            <w:pPr>
              <w:spacing w:after="0" w:line="240" w:lineRule="auto"/>
              <w:jc w:val="center"/>
              <w:rPr>
                <w:color w:val="222222"/>
                <w:sz w:val="20"/>
                <w:szCs w:val="20"/>
              </w:rPr>
            </w:pPr>
            <w:r w:rsidRPr="00163D65">
              <w:rPr>
                <w:b/>
                <w:color w:val="000000"/>
                <w:sz w:val="20"/>
                <w:szCs w:val="20"/>
              </w:rPr>
              <w:t>June</w:t>
            </w:r>
          </w:p>
        </w:tc>
        <w:tc>
          <w:tcPr>
            <w:tcW w:w="481" w:type="pct"/>
            <w:tcBorders>
              <w:top w:val="single" w:sz="12" w:space="0" w:color="auto"/>
              <w:left w:val="nil"/>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72" w14:textId="77777777" w:rsidR="006F2120" w:rsidRPr="00163D65" w:rsidRDefault="00E055A4">
            <w:pPr>
              <w:spacing w:after="0" w:line="240" w:lineRule="auto"/>
              <w:jc w:val="center"/>
              <w:rPr>
                <w:color w:val="222222"/>
                <w:sz w:val="20"/>
                <w:szCs w:val="20"/>
              </w:rPr>
            </w:pPr>
            <w:r w:rsidRPr="00163D65">
              <w:rPr>
                <w:b/>
                <w:color w:val="000000"/>
                <w:sz w:val="20"/>
                <w:szCs w:val="20"/>
              </w:rPr>
              <w:t>July</w:t>
            </w:r>
          </w:p>
        </w:tc>
        <w:tc>
          <w:tcPr>
            <w:tcW w:w="528" w:type="pct"/>
            <w:tcBorders>
              <w:top w:val="single" w:sz="12" w:space="0" w:color="auto"/>
              <w:left w:val="nil"/>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73" w14:textId="77777777" w:rsidR="006F2120" w:rsidRPr="00163D65" w:rsidRDefault="00E055A4">
            <w:pPr>
              <w:spacing w:after="0" w:line="240" w:lineRule="auto"/>
              <w:jc w:val="center"/>
              <w:rPr>
                <w:color w:val="222222"/>
                <w:sz w:val="20"/>
                <w:szCs w:val="20"/>
              </w:rPr>
            </w:pPr>
            <w:r w:rsidRPr="00163D65">
              <w:rPr>
                <w:b/>
                <w:color w:val="000000"/>
                <w:sz w:val="20"/>
                <w:szCs w:val="20"/>
              </w:rPr>
              <w:t>August</w:t>
            </w:r>
          </w:p>
        </w:tc>
        <w:tc>
          <w:tcPr>
            <w:tcW w:w="481" w:type="pct"/>
            <w:tcBorders>
              <w:top w:val="single" w:sz="12" w:space="0" w:color="auto"/>
              <w:left w:val="nil"/>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74" w14:textId="77777777" w:rsidR="006F2120" w:rsidRPr="00163D65" w:rsidRDefault="00E055A4">
            <w:pPr>
              <w:spacing w:after="0" w:line="240" w:lineRule="auto"/>
              <w:jc w:val="center"/>
              <w:rPr>
                <w:color w:val="222222"/>
                <w:sz w:val="20"/>
                <w:szCs w:val="20"/>
              </w:rPr>
            </w:pPr>
            <w:r w:rsidRPr="00163D65">
              <w:rPr>
                <w:b/>
                <w:color w:val="000000"/>
                <w:sz w:val="20"/>
                <w:szCs w:val="20"/>
              </w:rPr>
              <w:t>Sept</w:t>
            </w:r>
          </w:p>
        </w:tc>
        <w:tc>
          <w:tcPr>
            <w:tcW w:w="480" w:type="pct"/>
            <w:tcBorders>
              <w:top w:val="single" w:sz="12" w:space="0" w:color="auto"/>
              <w:left w:val="nil"/>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75" w14:textId="77777777" w:rsidR="006F2120" w:rsidRPr="00163D65" w:rsidRDefault="00E055A4">
            <w:pPr>
              <w:spacing w:after="0" w:line="240" w:lineRule="auto"/>
              <w:jc w:val="center"/>
              <w:rPr>
                <w:color w:val="222222"/>
                <w:sz w:val="20"/>
                <w:szCs w:val="20"/>
              </w:rPr>
            </w:pPr>
            <w:r w:rsidRPr="00163D65">
              <w:rPr>
                <w:b/>
                <w:color w:val="000000"/>
                <w:sz w:val="20"/>
                <w:szCs w:val="20"/>
              </w:rPr>
              <w:t>Oct</w:t>
            </w:r>
          </w:p>
        </w:tc>
        <w:tc>
          <w:tcPr>
            <w:tcW w:w="481" w:type="pct"/>
            <w:tcBorders>
              <w:top w:val="single" w:sz="12" w:space="0" w:color="auto"/>
              <w:left w:val="nil"/>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76" w14:textId="77777777" w:rsidR="006F2120" w:rsidRPr="00163D65" w:rsidRDefault="00E055A4">
            <w:pPr>
              <w:spacing w:after="0" w:line="240" w:lineRule="auto"/>
              <w:jc w:val="center"/>
              <w:rPr>
                <w:color w:val="222222"/>
                <w:sz w:val="20"/>
                <w:szCs w:val="20"/>
              </w:rPr>
            </w:pPr>
            <w:r w:rsidRPr="00163D65">
              <w:rPr>
                <w:b/>
                <w:color w:val="000000"/>
                <w:sz w:val="20"/>
                <w:szCs w:val="20"/>
              </w:rPr>
              <w:t>Nov</w:t>
            </w:r>
          </w:p>
        </w:tc>
        <w:tc>
          <w:tcPr>
            <w:tcW w:w="385" w:type="pct"/>
            <w:tcBorders>
              <w:top w:val="single" w:sz="12" w:space="0" w:color="auto"/>
              <w:left w:val="nil"/>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77" w14:textId="77777777" w:rsidR="006F2120" w:rsidRPr="00163D65" w:rsidRDefault="00E055A4">
            <w:pPr>
              <w:spacing w:after="0" w:line="240" w:lineRule="auto"/>
              <w:jc w:val="center"/>
              <w:rPr>
                <w:color w:val="222222"/>
                <w:sz w:val="20"/>
                <w:szCs w:val="20"/>
              </w:rPr>
            </w:pPr>
            <w:r w:rsidRPr="00163D65">
              <w:rPr>
                <w:b/>
                <w:color w:val="000000"/>
                <w:sz w:val="20"/>
                <w:szCs w:val="20"/>
              </w:rPr>
              <w:t>Dec</w:t>
            </w:r>
          </w:p>
        </w:tc>
        <w:tc>
          <w:tcPr>
            <w:tcW w:w="519" w:type="pct"/>
            <w:tcBorders>
              <w:top w:val="single" w:sz="12" w:space="0" w:color="auto"/>
              <w:left w:val="nil"/>
              <w:bottom w:val="single" w:sz="8" w:space="0" w:color="000000"/>
              <w:right w:val="single" w:sz="8" w:space="0" w:color="000000"/>
            </w:tcBorders>
            <w:shd w:val="clear" w:color="auto" w:fill="E7E6E6" w:themeFill="background2"/>
            <w:tcMar>
              <w:top w:w="0" w:type="dxa"/>
              <w:left w:w="108" w:type="dxa"/>
              <w:bottom w:w="0" w:type="dxa"/>
              <w:right w:w="108" w:type="dxa"/>
            </w:tcMar>
            <w:vAlign w:val="center"/>
          </w:tcPr>
          <w:p w14:paraId="18A8FE78" w14:textId="77777777" w:rsidR="006F2120" w:rsidRPr="00163D65" w:rsidRDefault="00E055A4">
            <w:pPr>
              <w:spacing w:after="0" w:line="240" w:lineRule="auto"/>
              <w:jc w:val="center"/>
              <w:rPr>
                <w:color w:val="222222"/>
                <w:sz w:val="20"/>
                <w:szCs w:val="20"/>
              </w:rPr>
            </w:pPr>
            <w:r w:rsidRPr="00163D65">
              <w:rPr>
                <w:b/>
                <w:color w:val="000000"/>
                <w:sz w:val="20"/>
                <w:szCs w:val="20"/>
              </w:rPr>
              <w:t>Total</w:t>
            </w:r>
          </w:p>
        </w:tc>
        <w:tc>
          <w:tcPr>
            <w:tcW w:w="16" w:type="pct"/>
            <w:tcBorders>
              <w:top w:val="nil"/>
              <w:left w:val="nil"/>
              <w:bottom w:val="nil"/>
              <w:right w:val="nil"/>
            </w:tcBorders>
            <w:shd w:val="clear" w:color="auto" w:fill="FFFFFF"/>
            <w:vAlign w:val="center"/>
          </w:tcPr>
          <w:p w14:paraId="18A8FE79" w14:textId="77777777" w:rsidR="006F2120" w:rsidRPr="00163D65" w:rsidRDefault="00E055A4">
            <w:pPr>
              <w:spacing w:after="0" w:line="240" w:lineRule="auto"/>
              <w:rPr>
                <w:color w:val="222222"/>
                <w:sz w:val="20"/>
                <w:szCs w:val="20"/>
              </w:rPr>
            </w:pPr>
            <w:r w:rsidRPr="00163D65">
              <w:rPr>
                <w:color w:val="222222"/>
                <w:sz w:val="20"/>
                <w:szCs w:val="20"/>
              </w:rPr>
              <w:t> </w:t>
            </w:r>
          </w:p>
        </w:tc>
      </w:tr>
      <w:tr w:rsidR="006F2120" w:rsidRPr="00163D65" w14:paraId="18A8FE86" w14:textId="77777777" w:rsidTr="00663514">
        <w:trPr>
          <w:trHeight w:val="300"/>
        </w:trPr>
        <w:tc>
          <w:tcPr>
            <w:tcW w:w="76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14:paraId="18A8FE7B" w14:textId="77777777" w:rsidR="006F2120" w:rsidRPr="00163D65" w:rsidRDefault="00E055A4">
            <w:pPr>
              <w:spacing w:after="0" w:line="240" w:lineRule="auto"/>
              <w:rPr>
                <w:color w:val="222222"/>
                <w:sz w:val="20"/>
                <w:szCs w:val="20"/>
              </w:rPr>
            </w:pPr>
            <w:r w:rsidRPr="00163D65">
              <w:rPr>
                <w:color w:val="000000"/>
                <w:sz w:val="20"/>
                <w:szCs w:val="20"/>
              </w:rPr>
              <w:t>Faridpur</w:t>
            </w:r>
          </w:p>
        </w:tc>
        <w:tc>
          <w:tcPr>
            <w:tcW w:w="38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7C" w14:textId="77777777" w:rsidR="006F2120" w:rsidRPr="00163D65" w:rsidRDefault="00E055A4">
            <w:pPr>
              <w:spacing w:after="0" w:line="240" w:lineRule="auto"/>
              <w:jc w:val="right"/>
              <w:rPr>
                <w:color w:val="222222"/>
                <w:sz w:val="20"/>
                <w:szCs w:val="20"/>
              </w:rPr>
            </w:pPr>
            <w:r w:rsidRPr="00163D65">
              <w:rPr>
                <w:color w:val="000000"/>
                <w:sz w:val="20"/>
                <w:szCs w:val="20"/>
              </w:rPr>
              <w:t>862</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7D" w14:textId="77777777" w:rsidR="006F2120" w:rsidRPr="00163D65" w:rsidRDefault="00E055A4">
            <w:pPr>
              <w:spacing w:after="0" w:line="240" w:lineRule="auto"/>
              <w:jc w:val="right"/>
              <w:rPr>
                <w:color w:val="222222"/>
                <w:sz w:val="20"/>
                <w:szCs w:val="20"/>
              </w:rPr>
            </w:pPr>
            <w:r w:rsidRPr="00163D65">
              <w:rPr>
                <w:color w:val="000000"/>
                <w:sz w:val="20"/>
                <w:szCs w:val="20"/>
              </w:rPr>
              <w:t>2,072</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7E" w14:textId="77777777" w:rsidR="006F2120" w:rsidRPr="00163D65" w:rsidRDefault="00E055A4">
            <w:pPr>
              <w:spacing w:after="0" w:line="240" w:lineRule="auto"/>
              <w:jc w:val="right"/>
              <w:rPr>
                <w:color w:val="222222"/>
                <w:sz w:val="20"/>
                <w:szCs w:val="20"/>
              </w:rPr>
            </w:pPr>
            <w:r w:rsidRPr="00163D65">
              <w:rPr>
                <w:color w:val="000000"/>
                <w:sz w:val="20"/>
                <w:szCs w:val="20"/>
              </w:rPr>
              <w:t>5,437</w:t>
            </w:r>
          </w:p>
        </w:tc>
        <w:tc>
          <w:tcPr>
            <w:tcW w:w="52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7F" w14:textId="77777777" w:rsidR="006F2120" w:rsidRPr="00163D65" w:rsidRDefault="00E055A4">
            <w:pPr>
              <w:spacing w:after="0" w:line="240" w:lineRule="auto"/>
              <w:jc w:val="right"/>
              <w:rPr>
                <w:color w:val="222222"/>
                <w:sz w:val="20"/>
                <w:szCs w:val="20"/>
              </w:rPr>
            </w:pPr>
            <w:r w:rsidRPr="00163D65">
              <w:rPr>
                <w:color w:val="000000"/>
                <w:sz w:val="20"/>
                <w:szCs w:val="20"/>
              </w:rPr>
              <w:t>4,426</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0" w14:textId="77777777" w:rsidR="006F2120" w:rsidRPr="00163D65" w:rsidRDefault="00E055A4">
            <w:pPr>
              <w:spacing w:after="0" w:line="240" w:lineRule="auto"/>
              <w:jc w:val="right"/>
              <w:rPr>
                <w:color w:val="222222"/>
                <w:sz w:val="20"/>
                <w:szCs w:val="20"/>
              </w:rPr>
            </w:pPr>
            <w:r w:rsidRPr="00163D65">
              <w:rPr>
                <w:color w:val="000000"/>
                <w:sz w:val="20"/>
                <w:szCs w:val="20"/>
              </w:rPr>
              <w:t>2,219</w:t>
            </w:r>
          </w:p>
        </w:tc>
        <w:tc>
          <w:tcPr>
            <w:tcW w:w="48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1" w14:textId="77777777" w:rsidR="006F2120" w:rsidRPr="00163D65" w:rsidRDefault="00E055A4">
            <w:pPr>
              <w:spacing w:after="0" w:line="240" w:lineRule="auto"/>
              <w:jc w:val="center"/>
              <w:rPr>
                <w:color w:val="222222"/>
                <w:sz w:val="20"/>
                <w:szCs w:val="20"/>
              </w:rPr>
            </w:pPr>
            <w:r w:rsidRPr="00163D65">
              <w:rPr>
                <w:color w:val="000000"/>
                <w:sz w:val="20"/>
                <w:szCs w:val="20"/>
              </w:rPr>
              <w:t>1,152</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2" w14:textId="77777777" w:rsidR="006F2120" w:rsidRPr="00163D65" w:rsidRDefault="00E055A4">
            <w:pPr>
              <w:spacing w:after="0" w:line="240" w:lineRule="auto"/>
              <w:jc w:val="center"/>
              <w:rPr>
                <w:color w:val="222222"/>
                <w:sz w:val="20"/>
                <w:szCs w:val="20"/>
              </w:rPr>
            </w:pPr>
            <w:r w:rsidRPr="00163D65">
              <w:rPr>
                <w:color w:val="000000"/>
                <w:sz w:val="20"/>
                <w:szCs w:val="20"/>
              </w:rPr>
              <w:t>525</w:t>
            </w:r>
          </w:p>
        </w:tc>
        <w:tc>
          <w:tcPr>
            <w:tcW w:w="38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3" w14:textId="77777777" w:rsidR="006F2120" w:rsidRPr="00163D65" w:rsidRDefault="00E055A4">
            <w:pPr>
              <w:spacing w:after="0" w:line="240" w:lineRule="auto"/>
              <w:jc w:val="center"/>
              <w:rPr>
                <w:color w:val="222222"/>
                <w:sz w:val="20"/>
                <w:szCs w:val="20"/>
              </w:rPr>
            </w:pPr>
            <w:r w:rsidRPr="00163D65">
              <w:rPr>
                <w:color w:val="000000"/>
                <w:sz w:val="20"/>
                <w:szCs w:val="20"/>
              </w:rPr>
              <w:t>293</w:t>
            </w:r>
          </w:p>
        </w:tc>
        <w:tc>
          <w:tcPr>
            <w:tcW w:w="519"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4" w14:textId="77777777" w:rsidR="006F2120" w:rsidRPr="00163D65" w:rsidRDefault="00E055A4">
            <w:pPr>
              <w:spacing w:after="0" w:line="240" w:lineRule="auto"/>
              <w:jc w:val="right"/>
              <w:rPr>
                <w:color w:val="222222"/>
                <w:sz w:val="20"/>
                <w:szCs w:val="20"/>
              </w:rPr>
            </w:pPr>
            <w:r w:rsidRPr="00163D65">
              <w:rPr>
                <w:color w:val="000000"/>
                <w:sz w:val="20"/>
                <w:szCs w:val="20"/>
              </w:rPr>
              <w:t>16,986</w:t>
            </w:r>
          </w:p>
        </w:tc>
        <w:tc>
          <w:tcPr>
            <w:tcW w:w="16" w:type="pct"/>
            <w:tcBorders>
              <w:top w:val="nil"/>
              <w:left w:val="nil"/>
              <w:bottom w:val="nil"/>
              <w:right w:val="nil"/>
            </w:tcBorders>
            <w:shd w:val="clear" w:color="auto" w:fill="FFFFFF"/>
            <w:vAlign w:val="center"/>
          </w:tcPr>
          <w:p w14:paraId="18A8FE85" w14:textId="77777777" w:rsidR="006F2120" w:rsidRPr="00163D65" w:rsidRDefault="00E055A4">
            <w:pPr>
              <w:spacing w:after="0" w:line="240" w:lineRule="auto"/>
              <w:rPr>
                <w:color w:val="222222"/>
                <w:sz w:val="20"/>
                <w:szCs w:val="20"/>
              </w:rPr>
            </w:pPr>
            <w:r w:rsidRPr="00163D65">
              <w:rPr>
                <w:color w:val="222222"/>
                <w:sz w:val="20"/>
                <w:szCs w:val="20"/>
              </w:rPr>
              <w:t> </w:t>
            </w:r>
          </w:p>
        </w:tc>
      </w:tr>
      <w:tr w:rsidR="006F2120" w:rsidRPr="00163D65" w14:paraId="18A8FE92" w14:textId="77777777" w:rsidTr="00663514">
        <w:trPr>
          <w:trHeight w:val="300"/>
        </w:trPr>
        <w:tc>
          <w:tcPr>
            <w:tcW w:w="76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14:paraId="18A8FE87" w14:textId="77777777" w:rsidR="006F2120" w:rsidRPr="00163D65" w:rsidRDefault="00E055A4">
            <w:pPr>
              <w:spacing w:after="0" w:line="240" w:lineRule="auto"/>
              <w:rPr>
                <w:color w:val="222222"/>
                <w:sz w:val="20"/>
                <w:szCs w:val="20"/>
              </w:rPr>
            </w:pPr>
            <w:r w:rsidRPr="00163D65">
              <w:rPr>
                <w:color w:val="000000"/>
                <w:sz w:val="20"/>
                <w:szCs w:val="20"/>
              </w:rPr>
              <w:t>Madaripur</w:t>
            </w:r>
          </w:p>
        </w:tc>
        <w:tc>
          <w:tcPr>
            <w:tcW w:w="38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8" w14:textId="77777777" w:rsidR="006F2120" w:rsidRPr="00163D65" w:rsidRDefault="00E055A4">
            <w:pPr>
              <w:spacing w:after="0" w:line="240" w:lineRule="auto"/>
              <w:jc w:val="right"/>
              <w:rPr>
                <w:color w:val="222222"/>
                <w:sz w:val="20"/>
                <w:szCs w:val="20"/>
              </w:rPr>
            </w:pPr>
            <w:r w:rsidRPr="00163D65">
              <w:rPr>
                <w:color w:val="000000"/>
                <w:sz w:val="20"/>
                <w:szCs w:val="20"/>
              </w:rPr>
              <w:t>442</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9" w14:textId="77777777" w:rsidR="006F2120" w:rsidRPr="00163D65" w:rsidRDefault="00E055A4">
            <w:pPr>
              <w:spacing w:after="0" w:line="240" w:lineRule="auto"/>
              <w:jc w:val="right"/>
              <w:rPr>
                <w:color w:val="222222"/>
                <w:sz w:val="20"/>
                <w:szCs w:val="20"/>
              </w:rPr>
            </w:pPr>
            <w:r w:rsidRPr="00163D65">
              <w:rPr>
                <w:color w:val="000000"/>
                <w:sz w:val="20"/>
                <w:szCs w:val="20"/>
              </w:rPr>
              <w:t>1,049</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A" w14:textId="77777777" w:rsidR="006F2120" w:rsidRPr="00163D65" w:rsidRDefault="00E055A4">
            <w:pPr>
              <w:spacing w:after="0" w:line="240" w:lineRule="auto"/>
              <w:jc w:val="right"/>
              <w:rPr>
                <w:color w:val="222222"/>
                <w:sz w:val="20"/>
                <w:szCs w:val="20"/>
              </w:rPr>
            </w:pPr>
            <w:r w:rsidRPr="00163D65">
              <w:rPr>
                <w:color w:val="000000"/>
                <w:sz w:val="20"/>
                <w:szCs w:val="20"/>
              </w:rPr>
              <w:t>2,534</w:t>
            </w:r>
          </w:p>
        </w:tc>
        <w:tc>
          <w:tcPr>
            <w:tcW w:w="52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B" w14:textId="77777777" w:rsidR="006F2120" w:rsidRPr="00163D65" w:rsidRDefault="00E055A4">
            <w:pPr>
              <w:spacing w:after="0" w:line="240" w:lineRule="auto"/>
              <w:jc w:val="right"/>
              <w:rPr>
                <w:color w:val="222222"/>
                <w:sz w:val="20"/>
                <w:szCs w:val="20"/>
              </w:rPr>
            </w:pPr>
            <w:r w:rsidRPr="00163D65">
              <w:rPr>
                <w:color w:val="000000"/>
                <w:sz w:val="20"/>
                <w:szCs w:val="20"/>
              </w:rPr>
              <w:t>1,774</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C" w14:textId="77777777" w:rsidR="006F2120" w:rsidRPr="00163D65" w:rsidRDefault="00E055A4">
            <w:pPr>
              <w:spacing w:after="0" w:line="240" w:lineRule="auto"/>
              <w:jc w:val="right"/>
              <w:rPr>
                <w:color w:val="222222"/>
                <w:sz w:val="20"/>
                <w:szCs w:val="20"/>
              </w:rPr>
            </w:pPr>
            <w:r w:rsidRPr="00163D65">
              <w:rPr>
                <w:color w:val="000000"/>
                <w:sz w:val="20"/>
                <w:szCs w:val="20"/>
              </w:rPr>
              <w:t>886</w:t>
            </w:r>
          </w:p>
        </w:tc>
        <w:tc>
          <w:tcPr>
            <w:tcW w:w="48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D" w14:textId="77777777" w:rsidR="006F2120" w:rsidRPr="00163D65" w:rsidRDefault="00E055A4">
            <w:pPr>
              <w:spacing w:after="0" w:line="240" w:lineRule="auto"/>
              <w:jc w:val="center"/>
              <w:rPr>
                <w:color w:val="222222"/>
                <w:sz w:val="20"/>
                <w:szCs w:val="20"/>
              </w:rPr>
            </w:pPr>
            <w:r w:rsidRPr="00163D65">
              <w:rPr>
                <w:color w:val="000000"/>
                <w:sz w:val="20"/>
                <w:szCs w:val="20"/>
              </w:rPr>
              <w:t>441</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E" w14:textId="77777777" w:rsidR="006F2120" w:rsidRPr="00163D65" w:rsidRDefault="00E055A4">
            <w:pPr>
              <w:spacing w:after="0" w:line="240" w:lineRule="auto"/>
              <w:jc w:val="center"/>
              <w:rPr>
                <w:color w:val="222222"/>
                <w:sz w:val="20"/>
                <w:szCs w:val="20"/>
              </w:rPr>
            </w:pPr>
            <w:r w:rsidRPr="00163D65">
              <w:rPr>
                <w:color w:val="000000"/>
                <w:sz w:val="20"/>
                <w:szCs w:val="20"/>
              </w:rPr>
              <w:t>182</w:t>
            </w:r>
          </w:p>
        </w:tc>
        <w:tc>
          <w:tcPr>
            <w:tcW w:w="38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8F" w14:textId="77777777" w:rsidR="006F2120" w:rsidRPr="00163D65" w:rsidRDefault="00E055A4">
            <w:pPr>
              <w:spacing w:after="0" w:line="240" w:lineRule="auto"/>
              <w:jc w:val="center"/>
              <w:rPr>
                <w:color w:val="222222"/>
                <w:sz w:val="20"/>
                <w:szCs w:val="20"/>
              </w:rPr>
            </w:pPr>
            <w:r w:rsidRPr="00163D65">
              <w:rPr>
                <w:color w:val="000000"/>
                <w:sz w:val="20"/>
                <w:szCs w:val="20"/>
              </w:rPr>
              <w:t>66</w:t>
            </w:r>
          </w:p>
        </w:tc>
        <w:tc>
          <w:tcPr>
            <w:tcW w:w="519"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0" w14:textId="77777777" w:rsidR="006F2120" w:rsidRPr="00163D65" w:rsidRDefault="00E055A4">
            <w:pPr>
              <w:spacing w:after="0" w:line="240" w:lineRule="auto"/>
              <w:jc w:val="right"/>
              <w:rPr>
                <w:color w:val="222222"/>
                <w:sz w:val="20"/>
                <w:szCs w:val="20"/>
              </w:rPr>
            </w:pPr>
            <w:r w:rsidRPr="00163D65">
              <w:rPr>
                <w:color w:val="000000"/>
                <w:sz w:val="20"/>
                <w:szCs w:val="20"/>
              </w:rPr>
              <w:t>7,374</w:t>
            </w:r>
          </w:p>
        </w:tc>
        <w:tc>
          <w:tcPr>
            <w:tcW w:w="16" w:type="pct"/>
            <w:tcBorders>
              <w:top w:val="nil"/>
              <w:left w:val="nil"/>
              <w:bottom w:val="nil"/>
              <w:right w:val="nil"/>
            </w:tcBorders>
            <w:shd w:val="clear" w:color="auto" w:fill="FFFFFF"/>
            <w:vAlign w:val="center"/>
          </w:tcPr>
          <w:p w14:paraId="18A8FE91" w14:textId="77777777" w:rsidR="006F2120" w:rsidRPr="00163D65" w:rsidRDefault="00E055A4">
            <w:pPr>
              <w:spacing w:after="0" w:line="240" w:lineRule="auto"/>
              <w:rPr>
                <w:color w:val="222222"/>
                <w:sz w:val="20"/>
                <w:szCs w:val="20"/>
              </w:rPr>
            </w:pPr>
            <w:r w:rsidRPr="00163D65">
              <w:rPr>
                <w:color w:val="222222"/>
                <w:sz w:val="20"/>
                <w:szCs w:val="20"/>
              </w:rPr>
              <w:t> </w:t>
            </w:r>
          </w:p>
        </w:tc>
      </w:tr>
      <w:tr w:rsidR="006F2120" w:rsidRPr="00163D65" w14:paraId="18A8FE9E" w14:textId="77777777" w:rsidTr="00663514">
        <w:trPr>
          <w:trHeight w:val="300"/>
        </w:trPr>
        <w:tc>
          <w:tcPr>
            <w:tcW w:w="76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14:paraId="18A8FE93" w14:textId="77777777" w:rsidR="006F2120" w:rsidRPr="00163D65" w:rsidRDefault="00E055A4">
            <w:pPr>
              <w:spacing w:after="0" w:line="240" w:lineRule="auto"/>
              <w:rPr>
                <w:color w:val="222222"/>
                <w:sz w:val="20"/>
                <w:szCs w:val="20"/>
              </w:rPr>
            </w:pPr>
            <w:proofErr w:type="spellStart"/>
            <w:r w:rsidRPr="00163D65">
              <w:rPr>
                <w:color w:val="000000"/>
                <w:sz w:val="20"/>
                <w:szCs w:val="20"/>
              </w:rPr>
              <w:t>Brahmanbaria</w:t>
            </w:r>
            <w:proofErr w:type="spellEnd"/>
          </w:p>
        </w:tc>
        <w:tc>
          <w:tcPr>
            <w:tcW w:w="38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4" w14:textId="77777777" w:rsidR="006F2120" w:rsidRPr="00163D65" w:rsidRDefault="00E055A4">
            <w:pPr>
              <w:spacing w:after="0" w:line="240" w:lineRule="auto"/>
              <w:jc w:val="right"/>
              <w:rPr>
                <w:color w:val="222222"/>
                <w:sz w:val="20"/>
                <w:szCs w:val="20"/>
              </w:rPr>
            </w:pPr>
            <w:r w:rsidRPr="00163D65">
              <w:rPr>
                <w:color w:val="000000"/>
                <w:sz w:val="20"/>
                <w:szCs w:val="20"/>
              </w:rPr>
              <w:t>1,506</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5" w14:textId="77777777" w:rsidR="006F2120" w:rsidRPr="00163D65" w:rsidRDefault="00E055A4">
            <w:pPr>
              <w:spacing w:after="0" w:line="240" w:lineRule="auto"/>
              <w:jc w:val="right"/>
              <w:rPr>
                <w:color w:val="222222"/>
                <w:sz w:val="20"/>
                <w:szCs w:val="20"/>
              </w:rPr>
            </w:pPr>
            <w:r w:rsidRPr="00163D65">
              <w:rPr>
                <w:color w:val="000000"/>
                <w:sz w:val="20"/>
                <w:szCs w:val="20"/>
              </w:rPr>
              <w:t>1,508</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6" w14:textId="77777777" w:rsidR="006F2120" w:rsidRPr="00163D65" w:rsidRDefault="00E055A4">
            <w:pPr>
              <w:spacing w:after="0" w:line="240" w:lineRule="auto"/>
              <w:jc w:val="right"/>
              <w:rPr>
                <w:color w:val="222222"/>
                <w:sz w:val="20"/>
                <w:szCs w:val="20"/>
              </w:rPr>
            </w:pPr>
            <w:r w:rsidRPr="00163D65">
              <w:rPr>
                <w:color w:val="000000"/>
                <w:sz w:val="20"/>
                <w:szCs w:val="20"/>
              </w:rPr>
              <w:t>3,683</w:t>
            </w:r>
          </w:p>
        </w:tc>
        <w:tc>
          <w:tcPr>
            <w:tcW w:w="52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7" w14:textId="77777777" w:rsidR="006F2120" w:rsidRPr="00163D65" w:rsidRDefault="00E055A4">
            <w:pPr>
              <w:spacing w:after="0" w:line="240" w:lineRule="auto"/>
              <w:jc w:val="right"/>
              <w:rPr>
                <w:color w:val="222222"/>
                <w:sz w:val="20"/>
                <w:szCs w:val="20"/>
              </w:rPr>
            </w:pPr>
            <w:r w:rsidRPr="00163D65">
              <w:rPr>
                <w:color w:val="000000"/>
                <w:sz w:val="20"/>
                <w:szCs w:val="20"/>
              </w:rPr>
              <w:t>3,966</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8" w14:textId="77777777" w:rsidR="006F2120" w:rsidRPr="00163D65" w:rsidRDefault="00E055A4">
            <w:pPr>
              <w:spacing w:after="0" w:line="240" w:lineRule="auto"/>
              <w:jc w:val="right"/>
              <w:rPr>
                <w:color w:val="222222"/>
                <w:sz w:val="20"/>
                <w:szCs w:val="20"/>
              </w:rPr>
            </w:pPr>
            <w:r w:rsidRPr="00163D65">
              <w:rPr>
                <w:color w:val="000000"/>
                <w:sz w:val="20"/>
                <w:szCs w:val="20"/>
              </w:rPr>
              <w:t>1,242</w:t>
            </w:r>
          </w:p>
        </w:tc>
        <w:tc>
          <w:tcPr>
            <w:tcW w:w="48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9" w14:textId="77777777" w:rsidR="006F2120" w:rsidRPr="00163D65" w:rsidRDefault="00E055A4">
            <w:pPr>
              <w:spacing w:after="0" w:line="240" w:lineRule="auto"/>
              <w:jc w:val="center"/>
              <w:rPr>
                <w:color w:val="222222"/>
                <w:sz w:val="20"/>
                <w:szCs w:val="20"/>
              </w:rPr>
            </w:pPr>
            <w:r w:rsidRPr="00163D65">
              <w:rPr>
                <w:color w:val="000000"/>
                <w:sz w:val="20"/>
                <w:szCs w:val="20"/>
              </w:rPr>
              <w:t>451</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A" w14:textId="77777777" w:rsidR="006F2120" w:rsidRPr="00163D65" w:rsidRDefault="00E055A4">
            <w:pPr>
              <w:spacing w:after="0" w:line="240" w:lineRule="auto"/>
              <w:jc w:val="center"/>
              <w:rPr>
                <w:color w:val="222222"/>
                <w:sz w:val="20"/>
                <w:szCs w:val="20"/>
              </w:rPr>
            </w:pPr>
            <w:r w:rsidRPr="00163D65">
              <w:rPr>
                <w:color w:val="000000"/>
                <w:sz w:val="20"/>
                <w:szCs w:val="20"/>
              </w:rPr>
              <w:t>202</w:t>
            </w:r>
          </w:p>
        </w:tc>
        <w:tc>
          <w:tcPr>
            <w:tcW w:w="38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B" w14:textId="77777777" w:rsidR="006F2120" w:rsidRPr="00163D65" w:rsidRDefault="00E055A4">
            <w:pPr>
              <w:spacing w:after="0" w:line="240" w:lineRule="auto"/>
              <w:jc w:val="center"/>
              <w:rPr>
                <w:color w:val="222222"/>
                <w:sz w:val="20"/>
                <w:szCs w:val="20"/>
              </w:rPr>
            </w:pPr>
            <w:r w:rsidRPr="00163D65">
              <w:rPr>
                <w:color w:val="000000"/>
                <w:sz w:val="20"/>
                <w:szCs w:val="20"/>
              </w:rPr>
              <w:t>59</w:t>
            </w:r>
          </w:p>
        </w:tc>
        <w:tc>
          <w:tcPr>
            <w:tcW w:w="519"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9C" w14:textId="77777777" w:rsidR="006F2120" w:rsidRPr="00163D65" w:rsidRDefault="00E055A4">
            <w:pPr>
              <w:spacing w:after="0" w:line="240" w:lineRule="auto"/>
              <w:jc w:val="right"/>
              <w:rPr>
                <w:color w:val="222222"/>
                <w:sz w:val="20"/>
                <w:szCs w:val="20"/>
              </w:rPr>
            </w:pPr>
            <w:r w:rsidRPr="00163D65">
              <w:rPr>
                <w:color w:val="000000"/>
                <w:sz w:val="20"/>
                <w:szCs w:val="20"/>
              </w:rPr>
              <w:t>12,617</w:t>
            </w:r>
          </w:p>
        </w:tc>
        <w:tc>
          <w:tcPr>
            <w:tcW w:w="16" w:type="pct"/>
            <w:tcBorders>
              <w:top w:val="nil"/>
              <w:left w:val="nil"/>
              <w:bottom w:val="nil"/>
              <w:right w:val="nil"/>
            </w:tcBorders>
            <w:shd w:val="clear" w:color="auto" w:fill="FFFFFF"/>
            <w:vAlign w:val="center"/>
          </w:tcPr>
          <w:p w14:paraId="18A8FE9D" w14:textId="77777777" w:rsidR="006F2120" w:rsidRPr="00163D65" w:rsidRDefault="00E055A4">
            <w:pPr>
              <w:spacing w:after="0" w:line="240" w:lineRule="auto"/>
              <w:rPr>
                <w:color w:val="222222"/>
                <w:sz w:val="20"/>
                <w:szCs w:val="20"/>
              </w:rPr>
            </w:pPr>
            <w:r w:rsidRPr="00163D65">
              <w:rPr>
                <w:color w:val="222222"/>
                <w:sz w:val="20"/>
                <w:szCs w:val="20"/>
              </w:rPr>
              <w:t> </w:t>
            </w:r>
          </w:p>
        </w:tc>
      </w:tr>
      <w:tr w:rsidR="006F2120" w:rsidRPr="00163D65" w14:paraId="18A8FEAA" w14:textId="77777777" w:rsidTr="00663514">
        <w:trPr>
          <w:trHeight w:val="300"/>
        </w:trPr>
        <w:tc>
          <w:tcPr>
            <w:tcW w:w="76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14:paraId="18A8FE9F" w14:textId="77777777" w:rsidR="006F2120" w:rsidRPr="00163D65" w:rsidRDefault="00E055A4">
            <w:pPr>
              <w:spacing w:after="0" w:line="240" w:lineRule="auto"/>
              <w:rPr>
                <w:color w:val="222222"/>
                <w:sz w:val="20"/>
                <w:szCs w:val="20"/>
              </w:rPr>
            </w:pPr>
            <w:r w:rsidRPr="00163D65">
              <w:rPr>
                <w:color w:val="000000"/>
                <w:sz w:val="20"/>
                <w:szCs w:val="20"/>
              </w:rPr>
              <w:t>Chandpur</w:t>
            </w:r>
          </w:p>
        </w:tc>
        <w:tc>
          <w:tcPr>
            <w:tcW w:w="38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0" w14:textId="77777777" w:rsidR="006F2120" w:rsidRPr="00163D65" w:rsidRDefault="00E055A4">
            <w:pPr>
              <w:spacing w:after="0" w:line="240" w:lineRule="auto"/>
              <w:jc w:val="right"/>
              <w:rPr>
                <w:color w:val="222222"/>
                <w:sz w:val="20"/>
                <w:szCs w:val="20"/>
              </w:rPr>
            </w:pPr>
            <w:r w:rsidRPr="00163D65">
              <w:rPr>
                <w:color w:val="000000"/>
                <w:sz w:val="20"/>
                <w:szCs w:val="20"/>
              </w:rPr>
              <w:t>785</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1" w14:textId="77777777" w:rsidR="006F2120" w:rsidRPr="00163D65" w:rsidRDefault="00E055A4">
            <w:pPr>
              <w:spacing w:after="0" w:line="240" w:lineRule="auto"/>
              <w:jc w:val="right"/>
              <w:rPr>
                <w:color w:val="222222"/>
                <w:sz w:val="20"/>
                <w:szCs w:val="20"/>
              </w:rPr>
            </w:pPr>
            <w:r w:rsidRPr="00163D65">
              <w:rPr>
                <w:color w:val="000000"/>
                <w:sz w:val="20"/>
                <w:szCs w:val="20"/>
              </w:rPr>
              <w:t>598</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2" w14:textId="77777777" w:rsidR="006F2120" w:rsidRPr="00163D65" w:rsidRDefault="00E055A4">
            <w:pPr>
              <w:spacing w:after="0" w:line="240" w:lineRule="auto"/>
              <w:jc w:val="right"/>
              <w:rPr>
                <w:color w:val="222222"/>
                <w:sz w:val="20"/>
                <w:szCs w:val="20"/>
              </w:rPr>
            </w:pPr>
            <w:r w:rsidRPr="00163D65">
              <w:rPr>
                <w:color w:val="000000"/>
                <w:sz w:val="20"/>
                <w:szCs w:val="20"/>
              </w:rPr>
              <w:t>2,221</w:t>
            </w:r>
          </w:p>
        </w:tc>
        <w:tc>
          <w:tcPr>
            <w:tcW w:w="52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3" w14:textId="77777777" w:rsidR="006F2120" w:rsidRPr="00163D65" w:rsidRDefault="00E055A4">
            <w:pPr>
              <w:spacing w:after="0" w:line="240" w:lineRule="auto"/>
              <w:jc w:val="right"/>
              <w:rPr>
                <w:color w:val="222222"/>
                <w:sz w:val="20"/>
                <w:szCs w:val="20"/>
              </w:rPr>
            </w:pPr>
            <w:r w:rsidRPr="00163D65">
              <w:rPr>
                <w:color w:val="000000"/>
                <w:sz w:val="20"/>
                <w:szCs w:val="20"/>
              </w:rPr>
              <w:t>5,490</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4" w14:textId="77777777" w:rsidR="006F2120" w:rsidRPr="00163D65" w:rsidRDefault="00E055A4">
            <w:pPr>
              <w:spacing w:after="0" w:line="240" w:lineRule="auto"/>
              <w:jc w:val="right"/>
              <w:rPr>
                <w:color w:val="222222"/>
                <w:sz w:val="20"/>
                <w:szCs w:val="20"/>
              </w:rPr>
            </w:pPr>
            <w:r w:rsidRPr="00163D65">
              <w:rPr>
                <w:color w:val="000000"/>
                <w:sz w:val="20"/>
                <w:szCs w:val="20"/>
              </w:rPr>
              <w:t>1,876</w:t>
            </w:r>
          </w:p>
        </w:tc>
        <w:tc>
          <w:tcPr>
            <w:tcW w:w="48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5" w14:textId="77777777" w:rsidR="006F2120" w:rsidRPr="00163D65" w:rsidRDefault="00E055A4">
            <w:pPr>
              <w:spacing w:after="0" w:line="240" w:lineRule="auto"/>
              <w:jc w:val="center"/>
              <w:rPr>
                <w:color w:val="222222"/>
                <w:sz w:val="20"/>
                <w:szCs w:val="20"/>
              </w:rPr>
            </w:pPr>
            <w:r w:rsidRPr="00163D65">
              <w:rPr>
                <w:color w:val="000000"/>
                <w:sz w:val="20"/>
                <w:szCs w:val="20"/>
              </w:rPr>
              <w:t>854</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6" w14:textId="77777777" w:rsidR="006F2120" w:rsidRPr="00163D65" w:rsidRDefault="00E055A4">
            <w:pPr>
              <w:spacing w:after="0" w:line="240" w:lineRule="auto"/>
              <w:jc w:val="center"/>
              <w:rPr>
                <w:color w:val="222222"/>
                <w:sz w:val="20"/>
                <w:szCs w:val="20"/>
              </w:rPr>
            </w:pPr>
            <w:r w:rsidRPr="00163D65">
              <w:rPr>
                <w:color w:val="000000"/>
                <w:sz w:val="20"/>
                <w:szCs w:val="20"/>
              </w:rPr>
              <w:t>95</w:t>
            </w:r>
          </w:p>
        </w:tc>
        <w:tc>
          <w:tcPr>
            <w:tcW w:w="38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7" w14:textId="77777777" w:rsidR="006F2120" w:rsidRPr="00163D65" w:rsidRDefault="00E055A4">
            <w:pPr>
              <w:spacing w:after="0" w:line="240" w:lineRule="auto"/>
              <w:jc w:val="center"/>
              <w:rPr>
                <w:color w:val="222222"/>
                <w:sz w:val="20"/>
                <w:szCs w:val="20"/>
              </w:rPr>
            </w:pPr>
            <w:r w:rsidRPr="00163D65">
              <w:rPr>
                <w:color w:val="000000"/>
                <w:sz w:val="20"/>
                <w:szCs w:val="20"/>
              </w:rPr>
              <w:t>12</w:t>
            </w:r>
          </w:p>
        </w:tc>
        <w:tc>
          <w:tcPr>
            <w:tcW w:w="519"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8" w14:textId="77777777" w:rsidR="006F2120" w:rsidRPr="00163D65" w:rsidRDefault="00E055A4">
            <w:pPr>
              <w:spacing w:after="0" w:line="240" w:lineRule="auto"/>
              <w:jc w:val="right"/>
              <w:rPr>
                <w:color w:val="222222"/>
                <w:sz w:val="20"/>
                <w:szCs w:val="20"/>
              </w:rPr>
            </w:pPr>
            <w:r w:rsidRPr="00163D65">
              <w:rPr>
                <w:color w:val="000000"/>
                <w:sz w:val="20"/>
                <w:szCs w:val="20"/>
              </w:rPr>
              <w:t>11,931</w:t>
            </w:r>
          </w:p>
        </w:tc>
        <w:tc>
          <w:tcPr>
            <w:tcW w:w="16" w:type="pct"/>
            <w:tcBorders>
              <w:top w:val="nil"/>
              <w:left w:val="nil"/>
              <w:bottom w:val="nil"/>
              <w:right w:val="nil"/>
            </w:tcBorders>
            <w:shd w:val="clear" w:color="auto" w:fill="FFFFFF"/>
            <w:vAlign w:val="center"/>
          </w:tcPr>
          <w:p w14:paraId="18A8FEA9" w14:textId="77777777" w:rsidR="006F2120" w:rsidRPr="00163D65" w:rsidRDefault="00E055A4">
            <w:pPr>
              <w:spacing w:after="0" w:line="240" w:lineRule="auto"/>
              <w:rPr>
                <w:color w:val="222222"/>
                <w:sz w:val="20"/>
                <w:szCs w:val="20"/>
              </w:rPr>
            </w:pPr>
            <w:r w:rsidRPr="00163D65">
              <w:rPr>
                <w:color w:val="222222"/>
                <w:sz w:val="20"/>
                <w:szCs w:val="20"/>
              </w:rPr>
              <w:t> </w:t>
            </w:r>
          </w:p>
        </w:tc>
      </w:tr>
      <w:tr w:rsidR="006F2120" w:rsidRPr="00163D65" w14:paraId="18A8FEB6" w14:textId="77777777" w:rsidTr="00663514">
        <w:trPr>
          <w:trHeight w:val="300"/>
        </w:trPr>
        <w:tc>
          <w:tcPr>
            <w:tcW w:w="76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14:paraId="18A8FEAB" w14:textId="77777777" w:rsidR="006F2120" w:rsidRPr="00163D65" w:rsidRDefault="00E055A4">
            <w:pPr>
              <w:spacing w:after="0" w:line="240" w:lineRule="auto"/>
              <w:rPr>
                <w:color w:val="222222"/>
                <w:sz w:val="20"/>
                <w:szCs w:val="20"/>
              </w:rPr>
            </w:pPr>
            <w:r w:rsidRPr="00163D65">
              <w:rPr>
                <w:color w:val="000000"/>
                <w:sz w:val="20"/>
                <w:szCs w:val="20"/>
              </w:rPr>
              <w:lastRenderedPageBreak/>
              <w:t>Feni</w:t>
            </w:r>
          </w:p>
        </w:tc>
        <w:tc>
          <w:tcPr>
            <w:tcW w:w="38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C" w14:textId="77777777" w:rsidR="006F2120" w:rsidRPr="00163D65" w:rsidRDefault="00E055A4">
            <w:pPr>
              <w:spacing w:after="0" w:line="240" w:lineRule="auto"/>
              <w:jc w:val="right"/>
              <w:rPr>
                <w:color w:val="222222"/>
                <w:sz w:val="20"/>
                <w:szCs w:val="20"/>
              </w:rPr>
            </w:pPr>
            <w:r w:rsidRPr="00163D65">
              <w:rPr>
                <w:color w:val="000000"/>
                <w:sz w:val="20"/>
                <w:szCs w:val="20"/>
              </w:rPr>
              <w:t>896</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D" w14:textId="77777777" w:rsidR="006F2120" w:rsidRPr="00163D65" w:rsidRDefault="00E055A4">
            <w:pPr>
              <w:spacing w:after="0" w:line="240" w:lineRule="auto"/>
              <w:jc w:val="right"/>
              <w:rPr>
                <w:color w:val="222222"/>
                <w:sz w:val="20"/>
                <w:szCs w:val="20"/>
              </w:rPr>
            </w:pPr>
            <w:r w:rsidRPr="00163D65">
              <w:rPr>
                <w:color w:val="000000"/>
                <w:sz w:val="20"/>
                <w:szCs w:val="20"/>
              </w:rPr>
              <w:t>1,152</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E" w14:textId="77777777" w:rsidR="006F2120" w:rsidRPr="00163D65" w:rsidRDefault="00E055A4">
            <w:pPr>
              <w:spacing w:after="0" w:line="240" w:lineRule="auto"/>
              <w:jc w:val="right"/>
              <w:rPr>
                <w:color w:val="222222"/>
                <w:sz w:val="20"/>
                <w:szCs w:val="20"/>
              </w:rPr>
            </w:pPr>
            <w:r w:rsidRPr="00163D65">
              <w:rPr>
                <w:color w:val="000000"/>
                <w:sz w:val="20"/>
                <w:szCs w:val="20"/>
              </w:rPr>
              <w:t>2,980</w:t>
            </w:r>
          </w:p>
        </w:tc>
        <w:tc>
          <w:tcPr>
            <w:tcW w:w="52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AF" w14:textId="77777777" w:rsidR="006F2120" w:rsidRPr="00163D65" w:rsidRDefault="00E055A4">
            <w:pPr>
              <w:spacing w:after="0" w:line="240" w:lineRule="auto"/>
              <w:jc w:val="right"/>
              <w:rPr>
                <w:color w:val="222222"/>
                <w:sz w:val="20"/>
                <w:szCs w:val="20"/>
              </w:rPr>
            </w:pPr>
            <w:r w:rsidRPr="00163D65">
              <w:rPr>
                <w:color w:val="000000"/>
                <w:sz w:val="20"/>
                <w:szCs w:val="20"/>
              </w:rPr>
              <w:t>2,946</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0" w14:textId="77777777" w:rsidR="006F2120" w:rsidRPr="00163D65" w:rsidRDefault="00E055A4">
            <w:pPr>
              <w:spacing w:after="0" w:line="240" w:lineRule="auto"/>
              <w:jc w:val="right"/>
              <w:rPr>
                <w:color w:val="222222"/>
                <w:sz w:val="20"/>
                <w:szCs w:val="20"/>
              </w:rPr>
            </w:pPr>
            <w:r w:rsidRPr="00163D65">
              <w:rPr>
                <w:color w:val="000000"/>
                <w:sz w:val="20"/>
                <w:szCs w:val="20"/>
              </w:rPr>
              <w:t>1,336</w:t>
            </w:r>
          </w:p>
        </w:tc>
        <w:tc>
          <w:tcPr>
            <w:tcW w:w="48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1" w14:textId="77777777" w:rsidR="006F2120" w:rsidRPr="00163D65" w:rsidRDefault="00E055A4">
            <w:pPr>
              <w:spacing w:after="0" w:line="240" w:lineRule="auto"/>
              <w:jc w:val="center"/>
              <w:rPr>
                <w:color w:val="222222"/>
                <w:sz w:val="20"/>
                <w:szCs w:val="20"/>
              </w:rPr>
            </w:pPr>
            <w:r w:rsidRPr="00163D65">
              <w:rPr>
                <w:color w:val="000000"/>
                <w:sz w:val="20"/>
                <w:szCs w:val="20"/>
              </w:rPr>
              <w:t>693</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2" w14:textId="77777777" w:rsidR="006F2120" w:rsidRPr="00163D65" w:rsidRDefault="00E055A4">
            <w:pPr>
              <w:spacing w:after="0" w:line="240" w:lineRule="auto"/>
              <w:jc w:val="center"/>
              <w:rPr>
                <w:color w:val="222222"/>
                <w:sz w:val="20"/>
                <w:szCs w:val="20"/>
              </w:rPr>
            </w:pPr>
            <w:r w:rsidRPr="00163D65">
              <w:rPr>
                <w:color w:val="000000"/>
                <w:sz w:val="20"/>
                <w:szCs w:val="20"/>
              </w:rPr>
              <w:t>231</w:t>
            </w:r>
          </w:p>
        </w:tc>
        <w:tc>
          <w:tcPr>
            <w:tcW w:w="38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3" w14:textId="77777777" w:rsidR="006F2120" w:rsidRPr="00163D65" w:rsidRDefault="00E055A4">
            <w:pPr>
              <w:spacing w:after="0" w:line="240" w:lineRule="auto"/>
              <w:jc w:val="center"/>
              <w:rPr>
                <w:color w:val="222222"/>
                <w:sz w:val="20"/>
                <w:szCs w:val="20"/>
              </w:rPr>
            </w:pPr>
            <w:r w:rsidRPr="00163D65">
              <w:rPr>
                <w:color w:val="000000"/>
                <w:sz w:val="20"/>
                <w:szCs w:val="20"/>
              </w:rPr>
              <w:t>79</w:t>
            </w:r>
          </w:p>
        </w:tc>
        <w:tc>
          <w:tcPr>
            <w:tcW w:w="519"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4" w14:textId="77777777" w:rsidR="006F2120" w:rsidRPr="00163D65" w:rsidRDefault="00E055A4">
            <w:pPr>
              <w:spacing w:after="0" w:line="240" w:lineRule="auto"/>
              <w:jc w:val="right"/>
              <w:rPr>
                <w:color w:val="222222"/>
                <w:sz w:val="20"/>
                <w:szCs w:val="20"/>
              </w:rPr>
            </w:pPr>
            <w:r w:rsidRPr="00163D65">
              <w:rPr>
                <w:color w:val="000000"/>
                <w:sz w:val="20"/>
                <w:szCs w:val="20"/>
              </w:rPr>
              <w:t>10,313</w:t>
            </w:r>
          </w:p>
        </w:tc>
        <w:tc>
          <w:tcPr>
            <w:tcW w:w="16" w:type="pct"/>
            <w:tcBorders>
              <w:top w:val="nil"/>
              <w:left w:val="nil"/>
              <w:bottom w:val="nil"/>
              <w:right w:val="nil"/>
            </w:tcBorders>
            <w:shd w:val="clear" w:color="auto" w:fill="FFFFFF"/>
            <w:vAlign w:val="center"/>
          </w:tcPr>
          <w:p w14:paraId="18A8FEB5" w14:textId="77777777" w:rsidR="006F2120" w:rsidRPr="00163D65" w:rsidRDefault="00E055A4">
            <w:pPr>
              <w:spacing w:after="0" w:line="240" w:lineRule="auto"/>
              <w:rPr>
                <w:color w:val="222222"/>
                <w:sz w:val="20"/>
                <w:szCs w:val="20"/>
              </w:rPr>
            </w:pPr>
            <w:r w:rsidRPr="00163D65">
              <w:rPr>
                <w:color w:val="222222"/>
                <w:sz w:val="20"/>
                <w:szCs w:val="20"/>
              </w:rPr>
              <w:t> </w:t>
            </w:r>
          </w:p>
        </w:tc>
      </w:tr>
      <w:tr w:rsidR="006F2120" w:rsidRPr="00163D65" w14:paraId="18A8FEC2" w14:textId="77777777" w:rsidTr="00663514">
        <w:trPr>
          <w:trHeight w:val="300"/>
        </w:trPr>
        <w:tc>
          <w:tcPr>
            <w:tcW w:w="76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14:paraId="18A8FEB7" w14:textId="77777777" w:rsidR="006F2120" w:rsidRPr="00163D65" w:rsidRDefault="00E055A4">
            <w:pPr>
              <w:spacing w:after="0" w:line="240" w:lineRule="auto"/>
              <w:rPr>
                <w:color w:val="222222"/>
                <w:sz w:val="20"/>
                <w:szCs w:val="20"/>
              </w:rPr>
            </w:pPr>
            <w:r w:rsidRPr="00163D65">
              <w:rPr>
                <w:color w:val="000000"/>
                <w:sz w:val="20"/>
                <w:szCs w:val="20"/>
              </w:rPr>
              <w:t>Habiganj</w:t>
            </w:r>
          </w:p>
        </w:tc>
        <w:tc>
          <w:tcPr>
            <w:tcW w:w="38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8" w14:textId="77777777" w:rsidR="006F2120" w:rsidRPr="00163D65" w:rsidRDefault="00E055A4">
            <w:pPr>
              <w:spacing w:after="0" w:line="240" w:lineRule="auto"/>
              <w:jc w:val="right"/>
              <w:rPr>
                <w:color w:val="222222"/>
                <w:sz w:val="20"/>
                <w:szCs w:val="20"/>
              </w:rPr>
            </w:pPr>
            <w:r w:rsidRPr="00163D65">
              <w:rPr>
                <w:color w:val="000000"/>
                <w:sz w:val="20"/>
                <w:szCs w:val="20"/>
              </w:rPr>
              <w:t>432</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9" w14:textId="77777777" w:rsidR="006F2120" w:rsidRPr="00163D65" w:rsidRDefault="00E055A4">
            <w:pPr>
              <w:spacing w:after="0" w:line="240" w:lineRule="auto"/>
              <w:jc w:val="right"/>
              <w:rPr>
                <w:color w:val="222222"/>
                <w:sz w:val="20"/>
                <w:szCs w:val="20"/>
              </w:rPr>
            </w:pPr>
            <w:r w:rsidRPr="00163D65">
              <w:rPr>
                <w:color w:val="000000"/>
                <w:sz w:val="20"/>
                <w:szCs w:val="20"/>
              </w:rPr>
              <w:t>452</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A" w14:textId="77777777" w:rsidR="006F2120" w:rsidRPr="00163D65" w:rsidRDefault="00E055A4">
            <w:pPr>
              <w:spacing w:after="0" w:line="240" w:lineRule="auto"/>
              <w:jc w:val="right"/>
              <w:rPr>
                <w:color w:val="222222"/>
                <w:sz w:val="20"/>
                <w:szCs w:val="20"/>
              </w:rPr>
            </w:pPr>
            <w:r w:rsidRPr="00163D65">
              <w:rPr>
                <w:color w:val="000000"/>
                <w:sz w:val="20"/>
                <w:szCs w:val="20"/>
              </w:rPr>
              <w:t>1,897</w:t>
            </w:r>
          </w:p>
        </w:tc>
        <w:tc>
          <w:tcPr>
            <w:tcW w:w="52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B" w14:textId="77777777" w:rsidR="006F2120" w:rsidRPr="00163D65" w:rsidRDefault="00E055A4">
            <w:pPr>
              <w:spacing w:after="0" w:line="240" w:lineRule="auto"/>
              <w:jc w:val="right"/>
              <w:rPr>
                <w:color w:val="222222"/>
                <w:sz w:val="20"/>
                <w:szCs w:val="20"/>
              </w:rPr>
            </w:pPr>
            <w:r w:rsidRPr="00163D65">
              <w:rPr>
                <w:color w:val="000000"/>
                <w:sz w:val="20"/>
                <w:szCs w:val="20"/>
              </w:rPr>
              <w:t>1,847</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C" w14:textId="77777777" w:rsidR="006F2120" w:rsidRPr="00163D65" w:rsidRDefault="00E055A4">
            <w:pPr>
              <w:spacing w:after="0" w:line="240" w:lineRule="auto"/>
              <w:jc w:val="right"/>
              <w:rPr>
                <w:color w:val="222222"/>
                <w:sz w:val="20"/>
                <w:szCs w:val="20"/>
              </w:rPr>
            </w:pPr>
            <w:r w:rsidRPr="00163D65">
              <w:rPr>
                <w:color w:val="000000"/>
                <w:sz w:val="20"/>
                <w:szCs w:val="20"/>
              </w:rPr>
              <w:t>1,332</w:t>
            </w:r>
          </w:p>
        </w:tc>
        <w:tc>
          <w:tcPr>
            <w:tcW w:w="48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D" w14:textId="77777777" w:rsidR="006F2120" w:rsidRPr="00163D65" w:rsidRDefault="00E055A4">
            <w:pPr>
              <w:spacing w:after="0" w:line="240" w:lineRule="auto"/>
              <w:jc w:val="center"/>
              <w:rPr>
                <w:color w:val="222222"/>
                <w:sz w:val="20"/>
                <w:szCs w:val="20"/>
              </w:rPr>
            </w:pPr>
            <w:r w:rsidRPr="00163D65">
              <w:rPr>
                <w:color w:val="000000"/>
                <w:sz w:val="20"/>
                <w:szCs w:val="20"/>
              </w:rPr>
              <w:t>419</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E" w14:textId="77777777" w:rsidR="006F2120" w:rsidRPr="00163D65" w:rsidRDefault="00E055A4">
            <w:pPr>
              <w:spacing w:after="0" w:line="240" w:lineRule="auto"/>
              <w:jc w:val="center"/>
              <w:rPr>
                <w:color w:val="222222"/>
                <w:sz w:val="20"/>
                <w:szCs w:val="20"/>
              </w:rPr>
            </w:pPr>
            <w:r w:rsidRPr="00163D65">
              <w:rPr>
                <w:color w:val="000000"/>
                <w:sz w:val="20"/>
                <w:szCs w:val="20"/>
              </w:rPr>
              <w:t>174</w:t>
            </w:r>
          </w:p>
        </w:tc>
        <w:tc>
          <w:tcPr>
            <w:tcW w:w="38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BF" w14:textId="77777777" w:rsidR="006F2120" w:rsidRPr="00163D65" w:rsidRDefault="00E055A4">
            <w:pPr>
              <w:spacing w:after="0" w:line="240" w:lineRule="auto"/>
              <w:jc w:val="center"/>
              <w:rPr>
                <w:color w:val="222222"/>
                <w:sz w:val="20"/>
                <w:szCs w:val="20"/>
              </w:rPr>
            </w:pPr>
            <w:r w:rsidRPr="00163D65">
              <w:rPr>
                <w:color w:val="000000"/>
                <w:sz w:val="20"/>
                <w:szCs w:val="20"/>
              </w:rPr>
              <w:t>52</w:t>
            </w:r>
          </w:p>
        </w:tc>
        <w:tc>
          <w:tcPr>
            <w:tcW w:w="519"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0" w14:textId="77777777" w:rsidR="006F2120" w:rsidRPr="00163D65" w:rsidRDefault="00E055A4">
            <w:pPr>
              <w:spacing w:after="0" w:line="240" w:lineRule="auto"/>
              <w:jc w:val="right"/>
              <w:rPr>
                <w:color w:val="222222"/>
                <w:sz w:val="20"/>
                <w:szCs w:val="20"/>
              </w:rPr>
            </w:pPr>
            <w:r w:rsidRPr="00163D65">
              <w:rPr>
                <w:color w:val="000000"/>
                <w:sz w:val="20"/>
                <w:szCs w:val="20"/>
              </w:rPr>
              <w:t>6,605</w:t>
            </w:r>
          </w:p>
        </w:tc>
        <w:tc>
          <w:tcPr>
            <w:tcW w:w="16" w:type="pct"/>
            <w:tcBorders>
              <w:top w:val="nil"/>
              <w:left w:val="nil"/>
              <w:bottom w:val="nil"/>
              <w:right w:val="nil"/>
            </w:tcBorders>
            <w:shd w:val="clear" w:color="auto" w:fill="FFFFFF"/>
            <w:vAlign w:val="center"/>
          </w:tcPr>
          <w:p w14:paraId="18A8FEC1" w14:textId="77777777" w:rsidR="006F2120" w:rsidRPr="00163D65" w:rsidRDefault="00E055A4">
            <w:pPr>
              <w:spacing w:after="0" w:line="240" w:lineRule="auto"/>
              <w:rPr>
                <w:color w:val="222222"/>
                <w:sz w:val="20"/>
                <w:szCs w:val="20"/>
              </w:rPr>
            </w:pPr>
            <w:r w:rsidRPr="00163D65">
              <w:rPr>
                <w:color w:val="222222"/>
                <w:sz w:val="20"/>
                <w:szCs w:val="20"/>
              </w:rPr>
              <w:t> </w:t>
            </w:r>
          </w:p>
        </w:tc>
      </w:tr>
      <w:tr w:rsidR="006F2120" w:rsidRPr="00163D65" w14:paraId="18A8FECE" w14:textId="77777777" w:rsidTr="00663514">
        <w:trPr>
          <w:trHeight w:val="300"/>
        </w:trPr>
        <w:tc>
          <w:tcPr>
            <w:tcW w:w="76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14:paraId="18A8FEC3" w14:textId="77777777" w:rsidR="006F2120" w:rsidRPr="00163D65" w:rsidRDefault="00E055A4">
            <w:pPr>
              <w:spacing w:after="0" w:line="240" w:lineRule="auto"/>
              <w:rPr>
                <w:color w:val="222222"/>
                <w:sz w:val="20"/>
                <w:szCs w:val="20"/>
              </w:rPr>
            </w:pPr>
            <w:r w:rsidRPr="00163D65">
              <w:rPr>
                <w:color w:val="000000"/>
                <w:sz w:val="20"/>
                <w:szCs w:val="20"/>
              </w:rPr>
              <w:t>Manikganj</w:t>
            </w:r>
          </w:p>
        </w:tc>
        <w:tc>
          <w:tcPr>
            <w:tcW w:w="38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4" w14:textId="77777777" w:rsidR="006F2120" w:rsidRPr="00163D65" w:rsidRDefault="00E055A4">
            <w:pPr>
              <w:spacing w:after="0" w:line="240" w:lineRule="auto"/>
              <w:jc w:val="right"/>
              <w:rPr>
                <w:color w:val="222222"/>
                <w:sz w:val="20"/>
                <w:szCs w:val="20"/>
              </w:rPr>
            </w:pPr>
            <w:r w:rsidRPr="00163D65">
              <w:rPr>
                <w:color w:val="000000"/>
                <w:sz w:val="20"/>
                <w:szCs w:val="20"/>
              </w:rPr>
              <w:t>300</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5" w14:textId="77777777" w:rsidR="006F2120" w:rsidRPr="00163D65" w:rsidRDefault="00E055A4">
            <w:pPr>
              <w:spacing w:after="0" w:line="240" w:lineRule="auto"/>
              <w:jc w:val="right"/>
              <w:rPr>
                <w:color w:val="222222"/>
                <w:sz w:val="20"/>
                <w:szCs w:val="20"/>
              </w:rPr>
            </w:pPr>
            <w:r w:rsidRPr="00163D65">
              <w:rPr>
                <w:color w:val="000000"/>
                <w:sz w:val="20"/>
                <w:szCs w:val="20"/>
              </w:rPr>
              <w:t>502</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6" w14:textId="77777777" w:rsidR="006F2120" w:rsidRPr="00163D65" w:rsidRDefault="00E055A4">
            <w:pPr>
              <w:spacing w:after="0" w:line="240" w:lineRule="auto"/>
              <w:jc w:val="right"/>
              <w:rPr>
                <w:color w:val="222222"/>
                <w:sz w:val="20"/>
                <w:szCs w:val="20"/>
              </w:rPr>
            </w:pPr>
            <w:r w:rsidRPr="00163D65">
              <w:rPr>
                <w:color w:val="000000"/>
                <w:sz w:val="20"/>
                <w:szCs w:val="20"/>
              </w:rPr>
              <w:t>5,330</w:t>
            </w:r>
          </w:p>
        </w:tc>
        <w:tc>
          <w:tcPr>
            <w:tcW w:w="52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7" w14:textId="77777777" w:rsidR="006F2120" w:rsidRPr="00163D65" w:rsidRDefault="00E055A4">
            <w:pPr>
              <w:spacing w:after="0" w:line="240" w:lineRule="auto"/>
              <w:jc w:val="right"/>
              <w:rPr>
                <w:color w:val="222222"/>
                <w:sz w:val="20"/>
                <w:szCs w:val="20"/>
              </w:rPr>
            </w:pPr>
            <w:r w:rsidRPr="00163D65">
              <w:rPr>
                <w:color w:val="000000"/>
                <w:sz w:val="20"/>
                <w:szCs w:val="20"/>
              </w:rPr>
              <w:t>10,051</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8" w14:textId="77777777" w:rsidR="006F2120" w:rsidRPr="00163D65" w:rsidRDefault="00E055A4">
            <w:pPr>
              <w:spacing w:after="0" w:line="240" w:lineRule="auto"/>
              <w:jc w:val="right"/>
              <w:rPr>
                <w:color w:val="222222"/>
                <w:sz w:val="20"/>
                <w:szCs w:val="20"/>
              </w:rPr>
            </w:pPr>
            <w:r w:rsidRPr="00163D65">
              <w:rPr>
                <w:color w:val="000000"/>
                <w:sz w:val="20"/>
                <w:szCs w:val="20"/>
              </w:rPr>
              <w:t>4,222</w:t>
            </w:r>
          </w:p>
        </w:tc>
        <w:tc>
          <w:tcPr>
            <w:tcW w:w="48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9" w14:textId="77777777" w:rsidR="006F2120" w:rsidRPr="00163D65" w:rsidRDefault="00E055A4">
            <w:pPr>
              <w:spacing w:after="0" w:line="240" w:lineRule="auto"/>
              <w:jc w:val="center"/>
              <w:rPr>
                <w:color w:val="222222"/>
                <w:sz w:val="20"/>
                <w:szCs w:val="20"/>
              </w:rPr>
            </w:pPr>
            <w:r w:rsidRPr="00163D65">
              <w:rPr>
                <w:color w:val="000000"/>
                <w:sz w:val="20"/>
                <w:szCs w:val="20"/>
              </w:rPr>
              <w:t>1,313</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A" w14:textId="77777777" w:rsidR="006F2120" w:rsidRPr="00163D65" w:rsidRDefault="00E055A4">
            <w:pPr>
              <w:spacing w:after="0" w:line="240" w:lineRule="auto"/>
              <w:jc w:val="center"/>
              <w:rPr>
                <w:color w:val="222222"/>
                <w:sz w:val="20"/>
                <w:szCs w:val="20"/>
              </w:rPr>
            </w:pPr>
            <w:r w:rsidRPr="00163D65">
              <w:rPr>
                <w:color w:val="000000"/>
                <w:sz w:val="20"/>
                <w:szCs w:val="20"/>
              </w:rPr>
              <w:t>163</w:t>
            </w:r>
          </w:p>
        </w:tc>
        <w:tc>
          <w:tcPr>
            <w:tcW w:w="38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B" w14:textId="77777777" w:rsidR="006F2120" w:rsidRPr="00163D65" w:rsidRDefault="00E055A4">
            <w:pPr>
              <w:spacing w:after="0" w:line="240" w:lineRule="auto"/>
              <w:jc w:val="center"/>
              <w:rPr>
                <w:color w:val="222222"/>
                <w:sz w:val="20"/>
                <w:szCs w:val="20"/>
              </w:rPr>
            </w:pPr>
            <w:r w:rsidRPr="00163D65">
              <w:rPr>
                <w:color w:val="000000"/>
                <w:sz w:val="20"/>
                <w:szCs w:val="20"/>
              </w:rPr>
              <w:t>67</w:t>
            </w:r>
          </w:p>
        </w:tc>
        <w:tc>
          <w:tcPr>
            <w:tcW w:w="519"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CC" w14:textId="77777777" w:rsidR="006F2120" w:rsidRPr="00163D65" w:rsidRDefault="00E055A4">
            <w:pPr>
              <w:spacing w:after="0" w:line="240" w:lineRule="auto"/>
              <w:jc w:val="right"/>
              <w:rPr>
                <w:color w:val="222222"/>
                <w:sz w:val="20"/>
                <w:szCs w:val="20"/>
              </w:rPr>
            </w:pPr>
            <w:r w:rsidRPr="00163D65">
              <w:rPr>
                <w:color w:val="000000"/>
                <w:sz w:val="20"/>
                <w:szCs w:val="20"/>
              </w:rPr>
              <w:t>21,948</w:t>
            </w:r>
          </w:p>
        </w:tc>
        <w:tc>
          <w:tcPr>
            <w:tcW w:w="16" w:type="pct"/>
            <w:tcBorders>
              <w:top w:val="nil"/>
              <w:left w:val="nil"/>
              <w:bottom w:val="nil"/>
              <w:right w:val="nil"/>
            </w:tcBorders>
            <w:shd w:val="clear" w:color="auto" w:fill="FFFFFF"/>
            <w:vAlign w:val="center"/>
          </w:tcPr>
          <w:p w14:paraId="18A8FECD" w14:textId="77777777" w:rsidR="006F2120" w:rsidRPr="00163D65" w:rsidRDefault="00E055A4">
            <w:pPr>
              <w:spacing w:after="0" w:line="240" w:lineRule="auto"/>
              <w:rPr>
                <w:color w:val="222222"/>
                <w:sz w:val="20"/>
                <w:szCs w:val="20"/>
              </w:rPr>
            </w:pPr>
            <w:r w:rsidRPr="00163D65">
              <w:rPr>
                <w:color w:val="222222"/>
                <w:sz w:val="20"/>
                <w:szCs w:val="20"/>
              </w:rPr>
              <w:t> </w:t>
            </w:r>
          </w:p>
        </w:tc>
      </w:tr>
      <w:tr w:rsidR="006F2120" w:rsidRPr="00163D65" w14:paraId="18A8FEDA" w14:textId="77777777" w:rsidTr="00663514">
        <w:trPr>
          <w:trHeight w:val="300"/>
        </w:trPr>
        <w:tc>
          <w:tcPr>
            <w:tcW w:w="76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14:paraId="18A8FECF" w14:textId="77777777" w:rsidR="006F2120" w:rsidRPr="00163D65" w:rsidRDefault="00E055A4">
            <w:pPr>
              <w:spacing w:after="0" w:line="240" w:lineRule="auto"/>
              <w:rPr>
                <w:color w:val="222222"/>
                <w:sz w:val="20"/>
                <w:szCs w:val="20"/>
              </w:rPr>
            </w:pPr>
            <w:r w:rsidRPr="00163D65">
              <w:rPr>
                <w:color w:val="000000"/>
                <w:sz w:val="20"/>
                <w:szCs w:val="20"/>
              </w:rPr>
              <w:t>Noakhali</w:t>
            </w:r>
          </w:p>
        </w:tc>
        <w:tc>
          <w:tcPr>
            <w:tcW w:w="38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0" w14:textId="77777777" w:rsidR="006F2120" w:rsidRPr="00163D65" w:rsidRDefault="00E055A4">
            <w:pPr>
              <w:spacing w:after="0" w:line="240" w:lineRule="auto"/>
              <w:jc w:val="right"/>
              <w:rPr>
                <w:color w:val="222222"/>
                <w:sz w:val="20"/>
                <w:szCs w:val="20"/>
              </w:rPr>
            </w:pPr>
            <w:r w:rsidRPr="00163D65">
              <w:rPr>
                <w:color w:val="000000"/>
                <w:sz w:val="20"/>
                <w:szCs w:val="20"/>
              </w:rPr>
              <w:t>2,227</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1" w14:textId="77777777" w:rsidR="006F2120" w:rsidRPr="00163D65" w:rsidRDefault="00E055A4">
            <w:pPr>
              <w:spacing w:after="0" w:line="240" w:lineRule="auto"/>
              <w:jc w:val="right"/>
              <w:rPr>
                <w:color w:val="222222"/>
                <w:sz w:val="20"/>
                <w:szCs w:val="20"/>
              </w:rPr>
            </w:pPr>
            <w:r w:rsidRPr="00163D65">
              <w:rPr>
                <w:color w:val="000000"/>
                <w:sz w:val="20"/>
                <w:szCs w:val="20"/>
              </w:rPr>
              <w:t>3,323</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2" w14:textId="77777777" w:rsidR="006F2120" w:rsidRPr="00163D65" w:rsidRDefault="00E055A4">
            <w:pPr>
              <w:spacing w:after="0" w:line="240" w:lineRule="auto"/>
              <w:jc w:val="right"/>
              <w:rPr>
                <w:color w:val="222222"/>
                <w:sz w:val="20"/>
                <w:szCs w:val="20"/>
              </w:rPr>
            </w:pPr>
            <w:r w:rsidRPr="00163D65">
              <w:rPr>
                <w:color w:val="000000"/>
                <w:sz w:val="20"/>
                <w:szCs w:val="20"/>
              </w:rPr>
              <w:t>9,053</w:t>
            </w:r>
          </w:p>
        </w:tc>
        <w:tc>
          <w:tcPr>
            <w:tcW w:w="52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3" w14:textId="77777777" w:rsidR="006F2120" w:rsidRPr="00163D65" w:rsidRDefault="00E055A4">
            <w:pPr>
              <w:spacing w:after="0" w:line="240" w:lineRule="auto"/>
              <w:jc w:val="right"/>
              <w:rPr>
                <w:color w:val="222222"/>
                <w:sz w:val="20"/>
                <w:szCs w:val="20"/>
              </w:rPr>
            </w:pPr>
            <w:r w:rsidRPr="00163D65">
              <w:rPr>
                <w:color w:val="000000"/>
                <w:sz w:val="20"/>
                <w:szCs w:val="20"/>
              </w:rPr>
              <w:t>11,816</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4" w14:textId="77777777" w:rsidR="006F2120" w:rsidRPr="00163D65" w:rsidRDefault="00E055A4">
            <w:pPr>
              <w:spacing w:after="0" w:line="240" w:lineRule="auto"/>
              <w:jc w:val="right"/>
              <w:rPr>
                <w:color w:val="222222"/>
                <w:sz w:val="20"/>
                <w:szCs w:val="20"/>
              </w:rPr>
            </w:pPr>
            <w:r w:rsidRPr="00163D65">
              <w:rPr>
                <w:color w:val="000000"/>
                <w:sz w:val="20"/>
                <w:szCs w:val="20"/>
              </w:rPr>
              <w:t>12,066</w:t>
            </w:r>
          </w:p>
        </w:tc>
        <w:tc>
          <w:tcPr>
            <w:tcW w:w="48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5" w14:textId="77777777" w:rsidR="006F2120" w:rsidRPr="00163D65" w:rsidRDefault="00E055A4">
            <w:pPr>
              <w:spacing w:after="0" w:line="240" w:lineRule="auto"/>
              <w:jc w:val="center"/>
              <w:rPr>
                <w:color w:val="222222"/>
                <w:sz w:val="20"/>
                <w:szCs w:val="20"/>
              </w:rPr>
            </w:pPr>
            <w:r w:rsidRPr="00163D65">
              <w:rPr>
                <w:color w:val="000000"/>
                <w:sz w:val="20"/>
                <w:szCs w:val="20"/>
              </w:rPr>
              <w:t>10,761</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6" w14:textId="77777777" w:rsidR="006F2120" w:rsidRPr="00163D65" w:rsidRDefault="00E055A4">
            <w:pPr>
              <w:spacing w:after="0" w:line="240" w:lineRule="auto"/>
              <w:jc w:val="center"/>
              <w:rPr>
                <w:color w:val="222222"/>
                <w:sz w:val="20"/>
                <w:szCs w:val="20"/>
              </w:rPr>
            </w:pPr>
            <w:r w:rsidRPr="00163D65">
              <w:rPr>
                <w:color w:val="000000"/>
                <w:sz w:val="20"/>
                <w:szCs w:val="20"/>
              </w:rPr>
              <w:t>8,334</w:t>
            </w:r>
          </w:p>
        </w:tc>
        <w:tc>
          <w:tcPr>
            <w:tcW w:w="38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7" w14:textId="77777777" w:rsidR="006F2120" w:rsidRPr="00163D65" w:rsidRDefault="00E055A4">
            <w:pPr>
              <w:spacing w:after="0" w:line="240" w:lineRule="auto"/>
              <w:jc w:val="center"/>
              <w:rPr>
                <w:color w:val="222222"/>
                <w:sz w:val="20"/>
                <w:szCs w:val="20"/>
              </w:rPr>
            </w:pPr>
            <w:r w:rsidRPr="00163D65">
              <w:rPr>
                <w:color w:val="000000"/>
                <w:sz w:val="20"/>
                <w:szCs w:val="20"/>
              </w:rPr>
              <w:t>4,769</w:t>
            </w:r>
          </w:p>
        </w:tc>
        <w:tc>
          <w:tcPr>
            <w:tcW w:w="519"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8" w14:textId="77777777" w:rsidR="006F2120" w:rsidRPr="00163D65" w:rsidRDefault="00E055A4">
            <w:pPr>
              <w:spacing w:after="0" w:line="240" w:lineRule="auto"/>
              <w:jc w:val="right"/>
              <w:rPr>
                <w:color w:val="222222"/>
                <w:sz w:val="20"/>
                <w:szCs w:val="20"/>
              </w:rPr>
            </w:pPr>
            <w:r w:rsidRPr="00163D65">
              <w:rPr>
                <w:color w:val="000000"/>
                <w:sz w:val="20"/>
                <w:szCs w:val="20"/>
              </w:rPr>
              <w:t>62,349</w:t>
            </w:r>
          </w:p>
        </w:tc>
        <w:tc>
          <w:tcPr>
            <w:tcW w:w="16" w:type="pct"/>
            <w:tcBorders>
              <w:top w:val="nil"/>
              <w:left w:val="nil"/>
              <w:bottom w:val="nil"/>
              <w:right w:val="nil"/>
            </w:tcBorders>
            <w:shd w:val="clear" w:color="auto" w:fill="FFFFFF"/>
            <w:vAlign w:val="center"/>
          </w:tcPr>
          <w:p w14:paraId="18A8FED9" w14:textId="77777777" w:rsidR="006F2120" w:rsidRPr="00163D65" w:rsidRDefault="00E055A4">
            <w:pPr>
              <w:spacing w:after="0" w:line="240" w:lineRule="auto"/>
              <w:rPr>
                <w:color w:val="222222"/>
                <w:sz w:val="20"/>
                <w:szCs w:val="20"/>
              </w:rPr>
            </w:pPr>
            <w:r w:rsidRPr="00163D65">
              <w:rPr>
                <w:color w:val="222222"/>
                <w:sz w:val="20"/>
                <w:szCs w:val="20"/>
              </w:rPr>
              <w:t> </w:t>
            </w:r>
          </w:p>
        </w:tc>
      </w:tr>
      <w:tr w:rsidR="006F2120" w:rsidRPr="00163D65" w14:paraId="18A8FEE6" w14:textId="77777777" w:rsidTr="00663514">
        <w:trPr>
          <w:trHeight w:val="300"/>
        </w:trPr>
        <w:tc>
          <w:tcPr>
            <w:tcW w:w="762" w:type="pct"/>
            <w:tcBorders>
              <w:top w:val="nil"/>
              <w:left w:val="single" w:sz="8" w:space="0" w:color="000000"/>
              <w:bottom w:val="single" w:sz="8" w:space="0" w:color="000000"/>
              <w:right w:val="single" w:sz="8" w:space="0" w:color="000000"/>
            </w:tcBorders>
            <w:shd w:val="clear" w:color="auto" w:fill="FFFFFF"/>
            <w:tcMar>
              <w:top w:w="0" w:type="dxa"/>
              <w:left w:w="108" w:type="dxa"/>
              <w:bottom w:w="0" w:type="dxa"/>
              <w:right w:w="108" w:type="dxa"/>
            </w:tcMar>
            <w:vAlign w:val="center"/>
          </w:tcPr>
          <w:p w14:paraId="18A8FEDB" w14:textId="77777777" w:rsidR="006F2120" w:rsidRPr="00163D65" w:rsidRDefault="00E055A4">
            <w:pPr>
              <w:spacing w:after="0" w:line="240" w:lineRule="auto"/>
              <w:rPr>
                <w:color w:val="222222"/>
                <w:sz w:val="20"/>
                <w:szCs w:val="20"/>
              </w:rPr>
            </w:pPr>
            <w:r w:rsidRPr="00163D65">
              <w:rPr>
                <w:b/>
                <w:color w:val="000000"/>
                <w:sz w:val="20"/>
                <w:szCs w:val="20"/>
              </w:rPr>
              <w:t>Total</w:t>
            </w:r>
          </w:p>
        </w:tc>
        <w:tc>
          <w:tcPr>
            <w:tcW w:w="387"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C" w14:textId="77777777" w:rsidR="006F2120" w:rsidRPr="00163D65" w:rsidRDefault="00E055A4">
            <w:pPr>
              <w:spacing w:after="0" w:line="240" w:lineRule="auto"/>
              <w:jc w:val="right"/>
              <w:rPr>
                <w:color w:val="222222"/>
                <w:sz w:val="20"/>
                <w:szCs w:val="20"/>
              </w:rPr>
            </w:pPr>
            <w:r w:rsidRPr="00163D65">
              <w:rPr>
                <w:b/>
                <w:color w:val="000000"/>
                <w:sz w:val="20"/>
                <w:szCs w:val="20"/>
              </w:rPr>
              <w:t>7,450</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D" w14:textId="77777777" w:rsidR="006F2120" w:rsidRPr="00163D65" w:rsidRDefault="00E055A4">
            <w:pPr>
              <w:spacing w:after="0" w:line="240" w:lineRule="auto"/>
              <w:jc w:val="right"/>
              <w:rPr>
                <w:color w:val="222222"/>
                <w:sz w:val="20"/>
                <w:szCs w:val="20"/>
              </w:rPr>
            </w:pPr>
            <w:r w:rsidRPr="00163D65">
              <w:rPr>
                <w:b/>
                <w:color w:val="000000"/>
                <w:sz w:val="20"/>
                <w:szCs w:val="20"/>
              </w:rPr>
              <w:t>10,656</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E" w14:textId="77777777" w:rsidR="006F2120" w:rsidRPr="00163D65" w:rsidRDefault="00E055A4">
            <w:pPr>
              <w:spacing w:after="0" w:line="240" w:lineRule="auto"/>
              <w:jc w:val="right"/>
              <w:rPr>
                <w:color w:val="222222"/>
                <w:sz w:val="20"/>
                <w:szCs w:val="20"/>
              </w:rPr>
            </w:pPr>
            <w:r w:rsidRPr="00163D65">
              <w:rPr>
                <w:b/>
                <w:color w:val="000000"/>
                <w:sz w:val="20"/>
                <w:szCs w:val="20"/>
              </w:rPr>
              <w:t>33,135</w:t>
            </w:r>
          </w:p>
        </w:tc>
        <w:tc>
          <w:tcPr>
            <w:tcW w:w="528"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DF" w14:textId="77777777" w:rsidR="006F2120" w:rsidRPr="00163D65" w:rsidRDefault="00E055A4">
            <w:pPr>
              <w:spacing w:after="0" w:line="240" w:lineRule="auto"/>
              <w:jc w:val="right"/>
              <w:rPr>
                <w:color w:val="222222"/>
                <w:sz w:val="20"/>
                <w:szCs w:val="20"/>
              </w:rPr>
            </w:pPr>
            <w:r w:rsidRPr="00163D65">
              <w:rPr>
                <w:b/>
                <w:color w:val="000000"/>
                <w:sz w:val="20"/>
                <w:szCs w:val="20"/>
              </w:rPr>
              <w:t>42,316</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E0" w14:textId="77777777" w:rsidR="006F2120" w:rsidRPr="00163D65" w:rsidRDefault="00E055A4">
            <w:pPr>
              <w:spacing w:after="0" w:line="240" w:lineRule="auto"/>
              <w:jc w:val="right"/>
              <w:rPr>
                <w:color w:val="222222"/>
                <w:sz w:val="20"/>
                <w:szCs w:val="20"/>
              </w:rPr>
            </w:pPr>
            <w:r w:rsidRPr="00163D65">
              <w:rPr>
                <w:b/>
                <w:color w:val="000000"/>
                <w:sz w:val="20"/>
                <w:szCs w:val="20"/>
              </w:rPr>
              <w:t>25,179</w:t>
            </w:r>
          </w:p>
        </w:tc>
        <w:tc>
          <w:tcPr>
            <w:tcW w:w="480"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E1" w14:textId="77777777" w:rsidR="006F2120" w:rsidRPr="00163D65" w:rsidRDefault="00E055A4">
            <w:pPr>
              <w:spacing w:after="0" w:line="240" w:lineRule="auto"/>
              <w:jc w:val="right"/>
              <w:rPr>
                <w:color w:val="222222"/>
                <w:sz w:val="20"/>
                <w:szCs w:val="20"/>
              </w:rPr>
            </w:pPr>
            <w:r w:rsidRPr="00163D65">
              <w:rPr>
                <w:b/>
                <w:color w:val="000000"/>
                <w:sz w:val="20"/>
                <w:szCs w:val="20"/>
              </w:rPr>
              <w:t>16,084</w:t>
            </w:r>
          </w:p>
        </w:tc>
        <w:tc>
          <w:tcPr>
            <w:tcW w:w="481"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E2" w14:textId="77777777" w:rsidR="006F2120" w:rsidRPr="00163D65" w:rsidRDefault="00E055A4">
            <w:pPr>
              <w:spacing w:after="0" w:line="240" w:lineRule="auto"/>
              <w:jc w:val="right"/>
              <w:rPr>
                <w:color w:val="222222"/>
                <w:sz w:val="20"/>
                <w:szCs w:val="20"/>
              </w:rPr>
            </w:pPr>
            <w:r w:rsidRPr="00163D65">
              <w:rPr>
                <w:b/>
                <w:color w:val="000000"/>
                <w:sz w:val="20"/>
                <w:szCs w:val="20"/>
              </w:rPr>
              <w:t>9,906</w:t>
            </w:r>
          </w:p>
        </w:tc>
        <w:tc>
          <w:tcPr>
            <w:tcW w:w="385"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E3" w14:textId="77777777" w:rsidR="006F2120" w:rsidRPr="00163D65" w:rsidRDefault="00E055A4">
            <w:pPr>
              <w:spacing w:after="0" w:line="240" w:lineRule="auto"/>
              <w:jc w:val="right"/>
              <w:rPr>
                <w:color w:val="222222"/>
                <w:sz w:val="20"/>
                <w:szCs w:val="20"/>
              </w:rPr>
            </w:pPr>
            <w:r w:rsidRPr="00163D65">
              <w:rPr>
                <w:b/>
                <w:color w:val="000000"/>
                <w:sz w:val="20"/>
                <w:szCs w:val="20"/>
              </w:rPr>
              <w:t>5,397</w:t>
            </w:r>
          </w:p>
        </w:tc>
        <w:tc>
          <w:tcPr>
            <w:tcW w:w="519" w:type="pct"/>
            <w:tcBorders>
              <w:top w:val="nil"/>
              <w:left w:val="nil"/>
              <w:bottom w:val="single" w:sz="8" w:space="0" w:color="000000"/>
              <w:right w:val="single" w:sz="8" w:space="0" w:color="000000"/>
            </w:tcBorders>
            <w:shd w:val="clear" w:color="auto" w:fill="FFFFFF"/>
            <w:tcMar>
              <w:top w:w="0" w:type="dxa"/>
              <w:left w:w="108" w:type="dxa"/>
              <w:bottom w:w="0" w:type="dxa"/>
              <w:right w:w="108" w:type="dxa"/>
            </w:tcMar>
            <w:vAlign w:val="center"/>
          </w:tcPr>
          <w:p w14:paraId="18A8FEE4" w14:textId="77777777" w:rsidR="006F2120" w:rsidRPr="00163D65" w:rsidRDefault="00E055A4">
            <w:pPr>
              <w:spacing w:after="0" w:line="240" w:lineRule="auto"/>
              <w:jc w:val="right"/>
              <w:rPr>
                <w:color w:val="222222"/>
                <w:sz w:val="20"/>
                <w:szCs w:val="20"/>
              </w:rPr>
            </w:pPr>
            <w:r w:rsidRPr="00163D65">
              <w:rPr>
                <w:b/>
                <w:color w:val="000000"/>
                <w:sz w:val="20"/>
                <w:szCs w:val="20"/>
              </w:rPr>
              <w:t>150,123</w:t>
            </w:r>
          </w:p>
        </w:tc>
        <w:tc>
          <w:tcPr>
            <w:tcW w:w="16" w:type="pct"/>
            <w:tcBorders>
              <w:top w:val="nil"/>
              <w:left w:val="nil"/>
              <w:bottom w:val="nil"/>
              <w:right w:val="nil"/>
            </w:tcBorders>
            <w:shd w:val="clear" w:color="auto" w:fill="FFFFFF"/>
            <w:vAlign w:val="center"/>
          </w:tcPr>
          <w:p w14:paraId="18A8FEE5" w14:textId="77777777" w:rsidR="006F2120" w:rsidRPr="00163D65" w:rsidRDefault="00E055A4">
            <w:pPr>
              <w:spacing w:after="0" w:line="240" w:lineRule="auto"/>
              <w:rPr>
                <w:color w:val="222222"/>
                <w:sz w:val="20"/>
                <w:szCs w:val="20"/>
              </w:rPr>
            </w:pPr>
            <w:r w:rsidRPr="00163D65">
              <w:rPr>
                <w:color w:val="222222"/>
                <w:sz w:val="20"/>
                <w:szCs w:val="20"/>
              </w:rPr>
              <w:t> </w:t>
            </w:r>
          </w:p>
        </w:tc>
      </w:tr>
    </w:tbl>
    <w:p w14:paraId="18A8FEE7" w14:textId="77777777" w:rsidR="006F2120" w:rsidRPr="00163D65" w:rsidRDefault="006F2120">
      <w:pPr>
        <w:spacing w:after="120" w:line="288" w:lineRule="auto"/>
        <w:jc w:val="center"/>
        <w:rPr>
          <w:sz w:val="24"/>
          <w:szCs w:val="24"/>
        </w:rPr>
      </w:pPr>
    </w:p>
    <w:p w14:paraId="18A8FEE8"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Result Area 2: Community-based Response</w:t>
      </w:r>
    </w:p>
    <w:p w14:paraId="18A8FEE9"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 xml:space="preserve">Strategy 2.1 Implement Community Support Team Intervention </w:t>
      </w:r>
    </w:p>
    <w:p w14:paraId="3E11FFE1" w14:textId="79FC828E" w:rsidR="000A1FDF" w:rsidRPr="00163D65" w:rsidRDefault="00E055A4" w:rsidP="000A1FDF">
      <w:pPr>
        <w:spacing w:after="0" w:line="240" w:lineRule="auto"/>
        <w:textDirection w:val="btLr"/>
        <w:rPr>
          <w:color w:val="000000"/>
        </w:rPr>
      </w:pPr>
      <w:r w:rsidRPr="00163D65">
        <w:t xml:space="preserve">The BPRP for COVID-19 identified the Community Support Team (CST) intervention as one of the key interventions to reduce the spread of COVID-19 by ensuring community-based case management and transmission-reducing approaches. </w:t>
      </w:r>
      <w:r w:rsidR="007A0EB1" w:rsidRPr="00163D65">
        <w:t>T</w:t>
      </w:r>
      <w:r w:rsidRPr="00163D65">
        <w:t xml:space="preserve">he Emergency Response designed a community-based intervention model for rural and urban municipality areas to be implemented through the public </w:t>
      </w:r>
      <w:r w:rsidR="007A0EB1" w:rsidRPr="00163D65">
        <w:t>health system</w:t>
      </w:r>
      <w:r w:rsidR="000A1FDF" w:rsidRPr="00163D65">
        <w:rPr>
          <w:color w:val="000000"/>
        </w:rPr>
        <w:t xml:space="preserve">. A CST was a team of community health workers (government, non-government) and community members united to work together to strengthen response to COVID-19 pandemic in the population of a given geographic area. In rural area, the teams were Community Clinic (CC)-based and Union Health and Family Welfare Center-based in absence of CC in the area. The CST was urban ward-based in municipal towns. </w:t>
      </w:r>
    </w:p>
    <w:p w14:paraId="577E0FE4" w14:textId="77777777" w:rsidR="000A1FDF" w:rsidRPr="00163D65" w:rsidRDefault="000A1FDF" w:rsidP="000A1FDF">
      <w:pPr>
        <w:spacing w:after="0" w:line="240" w:lineRule="auto"/>
        <w:textDirection w:val="btLr"/>
      </w:pPr>
    </w:p>
    <w:p w14:paraId="18A8FEEF" w14:textId="4BABDAD7" w:rsidR="006F2120" w:rsidRPr="00163D65" w:rsidRDefault="00E055A4" w:rsidP="006325A0">
      <w:pPr>
        <w:spacing w:after="0"/>
      </w:pPr>
      <w:r w:rsidRPr="00163D65">
        <w:rPr>
          <w:color w:val="000000"/>
        </w:rPr>
        <w:t xml:space="preserve">The CST intervention aimed to capitalize on the strength of the community health system to mobilize community health workers </w:t>
      </w:r>
      <w:r w:rsidR="001D64EF" w:rsidRPr="00163D65">
        <w:rPr>
          <w:color w:val="000000"/>
        </w:rPr>
        <w:t xml:space="preserve">(CHWs) </w:t>
      </w:r>
      <w:r w:rsidRPr="00163D65">
        <w:rPr>
          <w:color w:val="000000"/>
        </w:rPr>
        <w:t>to lead COVID-19-related awareness activities, facilitate care-seeking</w:t>
      </w:r>
      <w:r w:rsidR="001D64EF" w:rsidRPr="00163D65">
        <w:rPr>
          <w:color w:val="000000"/>
        </w:rPr>
        <w:t>,</w:t>
      </w:r>
      <w:r w:rsidRPr="00163D65">
        <w:rPr>
          <w:color w:val="000000"/>
        </w:rPr>
        <w:t xml:space="preserve"> and provide care for suspected patients with mild-moderate COVID-19 symptoms.</w:t>
      </w:r>
      <w:r w:rsidR="00326A5C" w:rsidRPr="00163D65">
        <w:rPr>
          <w:color w:val="000000"/>
        </w:rPr>
        <w:t xml:space="preserve"> The goal of the CST intervention was t</w:t>
      </w:r>
      <w:r w:rsidR="00326A5C" w:rsidRPr="00163D65">
        <w:t>o</w:t>
      </w:r>
      <w:r w:rsidRPr="00163D65">
        <w:t xml:space="preserve"> reduce the transmission of COVID-19 and increase the capacity of the local health system to mitigate the impact of COVID-19 in Bangladesh.</w:t>
      </w:r>
      <w:r w:rsidR="00326A5C" w:rsidRPr="00163D65">
        <w:t xml:space="preserve"> Its objectives were to:</w:t>
      </w:r>
      <w:r w:rsidRPr="00163D65">
        <w:rPr>
          <w:b/>
        </w:rPr>
        <w:t xml:space="preserve"> </w:t>
      </w:r>
      <w:r w:rsidRPr="00163D65">
        <w:rPr>
          <w:bCs/>
        </w:rPr>
        <w:t>(1)</w:t>
      </w:r>
      <w:r w:rsidRPr="00163D65">
        <w:rPr>
          <w:b/>
        </w:rPr>
        <w:t xml:space="preserve"> </w:t>
      </w:r>
      <w:proofErr w:type="gramStart"/>
      <w:r w:rsidRPr="00163D65">
        <w:t>increase</w:t>
      </w:r>
      <w:proofErr w:type="gramEnd"/>
      <w:r w:rsidRPr="00163D65">
        <w:t xml:space="preserve"> case reporting and detection in the community, (2) establish an appropriate case management approach and effective referral mechanism, and (3) increase community response to prevent and control COVID-19. </w:t>
      </w:r>
    </w:p>
    <w:p w14:paraId="18A8FEF0" w14:textId="77777777" w:rsidR="006F2120" w:rsidRPr="00163D65" w:rsidRDefault="006F2120">
      <w:pPr>
        <w:shd w:val="clear" w:color="auto" w:fill="FFFFFF"/>
        <w:spacing w:after="120" w:line="240" w:lineRule="auto"/>
        <w:jc w:val="both"/>
        <w:rPr>
          <w:b/>
        </w:rPr>
      </w:pPr>
    </w:p>
    <w:p w14:paraId="18A8FEF1" w14:textId="77777777" w:rsidR="006F2120" w:rsidRPr="00163D65" w:rsidRDefault="00E055A4">
      <w:pPr>
        <w:shd w:val="clear" w:color="auto" w:fill="FFFFFF"/>
        <w:spacing w:after="120" w:line="240" w:lineRule="auto"/>
        <w:jc w:val="both"/>
        <w:rPr>
          <w:b/>
        </w:rPr>
      </w:pPr>
      <w:r w:rsidRPr="00163D65">
        <w:rPr>
          <w:b/>
        </w:rPr>
        <w:t xml:space="preserve">Implementation of the Community Support Team (CST) intervention </w:t>
      </w:r>
    </w:p>
    <w:p w14:paraId="18A8FEF2" w14:textId="1A942E30" w:rsidR="006F2120" w:rsidRPr="00163D65" w:rsidRDefault="00E055A4">
      <w:r w:rsidRPr="00163D65">
        <w:t>The CST was implemented in 20 districts, covering a population of 42.11 million.</w:t>
      </w:r>
      <w:r w:rsidR="00E72101" w:rsidRPr="00163D65">
        <w:t xml:space="preserve"> </w:t>
      </w:r>
      <w:r w:rsidRPr="00163D65">
        <w:t xml:space="preserve">The districts were selected by DGHS based on the incidence of new cases. Table </w:t>
      </w:r>
      <w:r w:rsidR="00A42238" w:rsidRPr="00163D65">
        <w:t>7</w:t>
      </w:r>
      <w:r w:rsidRPr="00163D65">
        <w:t xml:space="preserve"> shows the geographic coverage in the participating districts in three phases. Districts were selected in coordination with BRAC and DGHS, who allocated the districts among participating organizations to avoid duplication of resources. A total population of over 42 million in 144 upazilas and 82 municipalities in all 20 districts was covered under the intervention. All upazilas, unions, and municipalities in these districts were included in this intervention (Table </w:t>
      </w:r>
      <w:r w:rsidR="00A42238" w:rsidRPr="00163D65">
        <w:t>7</w:t>
      </w:r>
      <w:r w:rsidRPr="00163D65">
        <w:t>).</w:t>
      </w:r>
    </w:p>
    <w:p w14:paraId="18A8FEF3" w14:textId="41BCB5F6" w:rsidR="006F2120" w:rsidRPr="00163D65" w:rsidRDefault="00E055A4">
      <w:pPr>
        <w:keepNext/>
        <w:pBdr>
          <w:top w:val="nil"/>
          <w:left w:val="nil"/>
          <w:bottom w:val="nil"/>
          <w:right w:val="nil"/>
          <w:between w:val="nil"/>
        </w:pBdr>
        <w:spacing w:after="120" w:line="240" w:lineRule="auto"/>
        <w:jc w:val="center"/>
        <w:rPr>
          <w:i/>
          <w:color w:val="000000"/>
        </w:rPr>
      </w:pPr>
      <w:r w:rsidRPr="00163D65">
        <w:rPr>
          <w:i/>
          <w:color w:val="000000"/>
        </w:rPr>
        <w:t xml:space="preserve">Table </w:t>
      </w:r>
      <w:r w:rsidR="00A42238" w:rsidRPr="00163D65">
        <w:rPr>
          <w:i/>
          <w:color w:val="000000"/>
        </w:rPr>
        <w:t>7</w:t>
      </w:r>
      <w:r w:rsidRPr="00163D65">
        <w:rPr>
          <w:i/>
          <w:color w:val="000000"/>
        </w:rPr>
        <w:t>: Profile of Participating Districts in CST Intervention</w:t>
      </w:r>
    </w:p>
    <w:tbl>
      <w:tblPr>
        <w:tblStyle w:val="a4"/>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525"/>
        <w:gridCol w:w="1870"/>
        <w:gridCol w:w="1048"/>
        <w:gridCol w:w="1094"/>
        <w:gridCol w:w="1520"/>
        <w:gridCol w:w="2293"/>
      </w:tblGrid>
      <w:tr w:rsidR="006F2120" w:rsidRPr="00163D65" w14:paraId="18A8FEFA" w14:textId="77777777" w:rsidTr="00D40811">
        <w:trPr>
          <w:trHeight w:val="70"/>
          <w:tblHeader/>
        </w:trPr>
        <w:tc>
          <w:tcPr>
            <w:tcW w:w="816" w:type="pct"/>
            <w:shd w:val="clear" w:color="auto" w:fill="E7E6E6" w:themeFill="background2"/>
          </w:tcPr>
          <w:p w14:paraId="18A8FEF4" w14:textId="77777777" w:rsidR="006F2120" w:rsidRPr="00163D65" w:rsidRDefault="00E055A4">
            <w:pPr>
              <w:spacing w:after="0" w:line="240" w:lineRule="auto"/>
              <w:jc w:val="center"/>
              <w:rPr>
                <w:b/>
              </w:rPr>
            </w:pPr>
            <w:r w:rsidRPr="00163D65">
              <w:rPr>
                <w:b/>
              </w:rPr>
              <w:t>Phase</w:t>
            </w:r>
          </w:p>
        </w:tc>
        <w:tc>
          <w:tcPr>
            <w:tcW w:w="1000" w:type="pct"/>
            <w:shd w:val="clear" w:color="auto" w:fill="E7E6E6" w:themeFill="background2"/>
          </w:tcPr>
          <w:p w14:paraId="18A8FEF5" w14:textId="77777777" w:rsidR="006F2120" w:rsidRPr="00163D65" w:rsidRDefault="00E055A4">
            <w:pPr>
              <w:spacing w:after="0" w:line="240" w:lineRule="auto"/>
              <w:jc w:val="center"/>
              <w:rPr>
                <w:b/>
              </w:rPr>
            </w:pPr>
            <w:r w:rsidRPr="00163D65">
              <w:rPr>
                <w:b/>
              </w:rPr>
              <w:t>District Name</w:t>
            </w:r>
          </w:p>
        </w:tc>
        <w:tc>
          <w:tcPr>
            <w:tcW w:w="560" w:type="pct"/>
            <w:shd w:val="clear" w:color="auto" w:fill="E7E6E6" w:themeFill="background2"/>
          </w:tcPr>
          <w:p w14:paraId="18A8FEF6" w14:textId="77777777" w:rsidR="006F2120" w:rsidRPr="00163D65" w:rsidRDefault="00E055A4">
            <w:pPr>
              <w:spacing w:after="0" w:line="240" w:lineRule="auto"/>
              <w:jc w:val="center"/>
              <w:rPr>
                <w:b/>
              </w:rPr>
            </w:pPr>
            <w:r w:rsidRPr="00163D65">
              <w:rPr>
                <w:b/>
              </w:rPr>
              <w:t>Upazila</w:t>
            </w:r>
          </w:p>
        </w:tc>
        <w:tc>
          <w:tcPr>
            <w:tcW w:w="585" w:type="pct"/>
            <w:shd w:val="clear" w:color="auto" w:fill="E7E6E6" w:themeFill="background2"/>
          </w:tcPr>
          <w:p w14:paraId="18A8FEF7" w14:textId="77777777" w:rsidR="006F2120" w:rsidRPr="00163D65" w:rsidRDefault="00E055A4">
            <w:pPr>
              <w:spacing w:after="0" w:line="240" w:lineRule="auto"/>
              <w:jc w:val="center"/>
              <w:rPr>
                <w:b/>
              </w:rPr>
            </w:pPr>
            <w:r w:rsidRPr="00163D65">
              <w:rPr>
                <w:b/>
              </w:rPr>
              <w:t>Union</w:t>
            </w:r>
          </w:p>
        </w:tc>
        <w:tc>
          <w:tcPr>
            <w:tcW w:w="813" w:type="pct"/>
            <w:shd w:val="clear" w:color="auto" w:fill="E7E6E6" w:themeFill="background2"/>
          </w:tcPr>
          <w:p w14:paraId="18A8FEF8" w14:textId="77777777" w:rsidR="006F2120" w:rsidRPr="00163D65" w:rsidRDefault="00E055A4">
            <w:pPr>
              <w:spacing w:after="0" w:line="240" w:lineRule="auto"/>
              <w:jc w:val="center"/>
              <w:rPr>
                <w:b/>
              </w:rPr>
            </w:pPr>
            <w:r w:rsidRPr="00163D65">
              <w:rPr>
                <w:b/>
              </w:rPr>
              <w:t>Municipality</w:t>
            </w:r>
          </w:p>
        </w:tc>
        <w:tc>
          <w:tcPr>
            <w:tcW w:w="1226" w:type="pct"/>
            <w:shd w:val="clear" w:color="auto" w:fill="E7E6E6" w:themeFill="background2"/>
          </w:tcPr>
          <w:p w14:paraId="18A8FEF9" w14:textId="77777777" w:rsidR="006F2120" w:rsidRPr="00163D65" w:rsidRDefault="00E055A4">
            <w:pPr>
              <w:spacing w:after="0" w:line="240" w:lineRule="auto"/>
              <w:jc w:val="center"/>
              <w:rPr>
                <w:b/>
              </w:rPr>
            </w:pPr>
            <w:r w:rsidRPr="00163D65">
              <w:rPr>
                <w:b/>
              </w:rPr>
              <w:t xml:space="preserve">Population </w:t>
            </w:r>
          </w:p>
        </w:tc>
      </w:tr>
      <w:tr w:rsidR="00D40811" w:rsidRPr="00163D65" w14:paraId="18A8FF01" w14:textId="77777777" w:rsidTr="00D40811">
        <w:trPr>
          <w:trHeight w:val="300"/>
        </w:trPr>
        <w:tc>
          <w:tcPr>
            <w:tcW w:w="816" w:type="pct"/>
            <w:shd w:val="clear" w:color="auto" w:fill="FFFFFF"/>
          </w:tcPr>
          <w:p w14:paraId="18A8FEFB" w14:textId="77777777" w:rsidR="00D40811" w:rsidRPr="00163D65" w:rsidRDefault="00D40811">
            <w:pPr>
              <w:spacing w:after="0" w:line="240" w:lineRule="auto"/>
              <w:jc w:val="center"/>
              <w:rPr>
                <w:color w:val="000000"/>
              </w:rPr>
            </w:pPr>
            <w:r w:rsidRPr="00163D65">
              <w:rPr>
                <w:color w:val="000000"/>
              </w:rPr>
              <w:t>Phase-1</w:t>
            </w:r>
          </w:p>
        </w:tc>
        <w:tc>
          <w:tcPr>
            <w:tcW w:w="1000" w:type="pct"/>
            <w:shd w:val="clear" w:color="auto" w:fill="FFFFFF"/>
            <w:vAlign w:val="center"/>
          </w:tcPr>
          <w:p w14:paraId="18A8FEFC" w14:textId="77777777" w:rsidR="00D40811" w:rsidRPr="00163D65" w:rsidRDefault="00D40811">
            <w:pPr>
              <w:spacing w:after="0" w:line="240" w:lineRule="auto"/>
              <w:rPr>
                <w:color w:val="000000"/>
              </w:rPr>
            </w:pPr>
            <w:r w:rsidRPr="00163D65">
              <w:rPr>
                <w:color w:val="000000"/>
              </w:rPr>
              <w:t xml:space="preserve">Kushtia </w:t>
            </w:r>
          </w:p>
        </w:tc>
        <w:tc>
          <w:tcPr>
            <w:tcW w:w="560" w:type="pct"/>
            <w:shd w:val="clear" w:color="auto" w:fill="FFFFFF"/>
            <w:vAlign w:val="center"/>
          </w:tcPr>
          <w:p w14:paraId="18A8FEFD" w14:textId="77777777" w:rsidR="00D40811" w:rsidRPr="00163D65" w:rsidRDefault="00D40811">
            <w:pPr>
              <w:spacing w:after="0" w:line="240" w:lineRule="auto"/>
              <w:jc w:val="center"/>
              <w:rPr>
                <w:color w:val="000000"/>
              </w:rPr>
            </w:pPr>
            <w:r w:rsidRPr="00163D65">
              <w:rPr>
                <w:color w:val="000000"/>
              </w:rPr>
              <w:t>6</w:t>
            </w:r>
          </w:p>
        </w:tc>
        <w:tc>
          <w:tcPr>
            <w:tcW w:w="585" w:type="pct"/>
            <w:shd w:val="clear" w:color="auto" w:fill="FFFFFF"/>
            <w:vAlign w:val="center"/>
          </w:tcPr>
          <w:p w14:paraId="18A8FEFE" w14:textId="77777777" w:rsidR="00D40811" w:rsidRPr="00163D65" w:rsidRDefault="00D40811">
            <w:pPr>
              <w:spacing w:after="0" w:line="240" w:lineRule="auto"/>
              <w:jc w:val="center"/>
              <w:rPr>
                <w:color w:val="000000"/>
              </w:rPr>
            </w:pPr>
            <w:r w:rsidRPr="00163D65">
              <w:rPr>
                <w:color w:val="000000"/>
              </w:rPr>
              <w:t>65</w:t>
            </w:r>
          </w:p>
        </w:tc>
        <w:tc>
          <w:tcPr>
            <w:tcW w:w="813" w:type="pct"/>
            <w:shd w:val="clear" w:color="auto" w:fill="FFFFFF"/>
            <w:vAlign w:val="center"/>
          </w:tcPr>
          <w:p w14:paraId="18A8FEFF" w14:textId="77777777" w:rsidR="00D40811" w:rsidRPr="00163D65" w:rsidRDefault="00D40811">
            <w:pPr>
              <w:spacing w:after="0" w:line="240" w:lineRule="auto"/>
              <w:jc w:val="center"/>
              <w:rPr>
                <w:color w:val="000000"/>
              </w:rPr>
            </w:pPr>
            <w:r w:rsidRPr="00163D65">
              <w:rPr>
                <w:color w:val="000000"/>
              </w:rPr>
              <w:t>5</w:t>
            </w:r>
          </w:p>
        </w:tc>
        <w:tc>
          <w:tcPr>
            <w:tcW w:w="1226" w:type="pct"/>
            <w:shd w:val="clear" w:color="auto" w:fill="FFFFFF"/>
            <w:vAlign w:val="center"/>
          </w:tcPr>
          <w:p w14:paraId="18A8FF00" w14:textId="77777777" w:rsidR="00D40811" w:rsidRPr="00163D65" w:rsidRDefault="00D40811">
            <w:pPr>
              <w:spacing w:after="0" w:line="240" w:lineRule="auto"/>
              <w:jc w:val="center"/>
              <w:rPr>
                <w:color w:val="000000"/>
              </w:rPr>
            </w:pPr>
            <w:r w:rsidRPr="00163D65">
              <w:rPr>
                <w:color w:val="000000"/>
              </w:rPr>
              <w:t>2,301,243</w:t>
            </w:r>
          </w:p>
        </w:tc>
      </w:tr>
      <w:tr w:rsidR="00D40811" w:rsidRPr="00163D65" w14:paraId="18A8FF08" w14:textId="77777777" w:rsidTr="00D40811">
        <w:trPr>
          <w:trHeight w:val="300"/>
        </w:trPr>
        <w:tc>
          <w:tcPr>
            <w:tcW w:w="816" w:type="pct"/>
            <w:shd w:val="clear" w:color="auto" w:fill="FFFFFF"/>
          </w:tcPr>
          <w:p w14:paraId="18A8FF02" w14:textId="6775980B"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Phase-1</w:t>
            </w:r>
          </w:p>
        </w:tc>
        <w:tc>
          <w:tcPr>
            <w:tcW w:w="1000" w:type="pct"/>
            <w:shd w:val="clear" w:color="auto" w:fill="FFFFFF"/>
            <w:vAlign w:val="center"/>
          </w:tcPr>
          <w:p w14:paraId="18A8FF03" w14:textId="77777777" w:rsidR="00D40811" w:rsidRPr="00163D65" w:rsidRDefault="00D40811" w:rsidP="00D40811">
            <w:pPr>
              <w:spacing w:after="0" w:line="240" w:lineRule="auto"/>
              <w:rPr>
                <w:color w:val="000000"/>
              </w:rPr>
            </w:pPr>
            <w:r w:rsidRPr="00163D65">
              <w:rPr>
                <w:color w:val="000000"/>
              </w:rPr>
              <w:t xml:space="preserve">Gopalganj </w:t>
            </w:r>
          </w:p>
        </w:tc>
        <w:tc>
          <w:tcPr>
            <w:tcW w:w="560" w:type="pct"/>
            <w:shd w:val="clear" w:color="auto" w:fill="FFFFFF"/>
            <w:vAlign w:val="center"/>
          </w:tcPr>
          <w:p w14:paraId="18A8FF04" w14:textId="77777777" w:rsidR="00D40811" w:rsidRPr="00163D65" w:rsidRDefault="00D40811" w:rsidP="00D40811">
            <w:pPr>
              <w:spacing w:after="0" w:line="240" w:lineRule="auto"/>
              <w:jc w:val="center"/>
              <w:rPr>
                <w:color w:val="000000"/>
              </w:rPr>
            </w:pPr>
            <w:r w:rsidRPr="00163D65">
              <w:rPr>
                <w:color w:val="000000"/>
              </w:rPr>
              <w:t>5</w:t>
            </w:r>
          </w:p>
        </w:tc>
        <w:tc>
          <w:tcPr>
            <w:tcW w:w="585" w:type="pct"/>
            <w:shd w:val="clear" w:color="auto" w:fill="FFFFFF"/>
            <w:vAlign w:val="center"/>
          </w:tcPr>
          <w:p w14:paraId="18A8FF05" w14:textId="77777777" w:rsidR="00D40811" w:rsidRPr="00163D65" w:rsidRDefault="00D40811" w:rsidP="00D40811">
            <w:pPr>
              <w:spacing w:after="0" w:line="240" w:lineRule="auto"/>
              <w:jc w:val="center"/>
              <w:rPr>
                <w:color w:val="000000"/>
              </w:rPr>
            </w:pPr>
            <w:r w:rsidRPr="00163D65">
              <w:rPr>
                <w:color w:val="000000"/>
              </w:rPr>
              <w:t>68</w:t>
            </w:r>
          </w:p>
        </w:tc>
        <w:tc>
          <w:tcPr>
            <w:tcW w:w="813" w:type="pct"/>
            <w:shd w:val="clear" w:color="auto" w:fill="FFFFFF"/>
            <w:vAlign w:val="center"/>
          </w:tcPr>
          <w:p w14:paraId="18A8FF06" w14:textId="77777777" w:rsidR="00D40811" w:rsidRPr="00163D65" w:rsidRDefault="00D40811" w:rsidP="00D40811">
            <w:pPr>
              <w:spacing w:after="0" w:line="240" w:lineRule="auto"/>
              <w:jc w:val="center"/>
              <w:rPr>
                <w:color w:val="000000"/>
              </w:rPr>
            </w:pPr>
            <w:r w:rsidRPr="00163D65">
              <w:rPr>
                <w:color w:val="000000"/>
              </w:rPr>
              <w:t>4</w:t>
            </w:r>
          </w:p>
        </w:tc>
        <w:tc>
          <w:tcPr>
            <w:tcW w:w="1226" w:type="pct"/>
            <w:shd w:val="clear" w:color="auto" w:fill="FFFFFF"/>
            <w:vAlign w:val="center"/>
          </w:tcPr>
          <w:p w14:paraId="18A8FF07" w14:textId="77777777" w:rsidR="00D40811" w:rsidRPr="00163D65" w:rsidRDefault="00D40811" w:rsidP="00D40811">
            <w:pPr>
              <w:spacing w:after="0" w:line="240" w:lineRule="auto"/>
              <w:jc w:val="center"/>
              <w:rPr>
                <w:color w:val="000000"/>
              </w:rPr>
            </w:pPr>
            <w:r w:rsidRPr="00163D65">
              <w:rPr>
                <w:color w:val="000000"/>
              </w:rPr>
              <w:t>1,385,436</w:t>
            </w:r>
          </w:p>
        </w:tc>
      </w:tr>
      <w:tr w:rsidR="00D40811" w:rsidRPr="00163D65" w14:paraId="18A8FF0F" w14:textId="77777777" w:rsidTr="00D40811">
        <w:trPr>
          <w:trHeight w:val="300"/>
        </w:trPr>
        <w:tc>
          <w:tcPr>
            <w:tcW w:w="816" w:type="pct"/>
            <w:shd w:val="clear" w:color="auto" w:fill="FFFFFF"/>
          </w:tcPr>
          <w:p w14:paraId="18A8FF09" w14:textId="2556DBF4"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Phase-1</w:t>
            </w:r>
          </w:p>
        </w:tc>
        <w:tc>
          <w:tcPr>
            <w:tcW w:w="1000" w:type="pct"/>
            <w:shd w:val="clear" w:color="auto" w:fill="FFFFFF"/>
            <w:vAlign w:val="center"/>
          </w:tcPr>
          <w:p w14:paraId="18A8FF0A" w14:textId="77777777" w:rsidR="00D40811" w:rsidRPr="00163D65" w:rsidRDefault="00D40811" w:rsidP="00D40811">
            <w:pPr>
              <w:spacing w:after="0" w:line="240" w:lineRule="auto"/>
              <w:rPr>
                <w:color w:val="000000"/>
              </w:rPr>
            </w:pPr>
            <w:r w:rsidRPr="00163D65">
              <w:rPr>
                <w:color w:val="000000"/>
              </w:rPr>
              <w:t xml:space="preserve">Madaripur </w:t>
            </w:r>
          </w:p>
        </w:tc>
        <w:tc>
          <w:tcPr>
            <w:tcW w:w="560" w:type="pct"/>
            <w:shd w:val="clear" w:color="auto" w:fill="FFFFFF"/>
            <w:vAlign w:val="center"/>
          </w:tcPr>
          <w:p w14:paraId="18A8FF0B" w14:textId="77777777" w:rsidR="00D40811" w:rsidRPr="00163D65" w:rsidRDefault="00D40811" w:rsidP="00D40811">
            <w:pPr>
              <w:spacing w:after="0" w:line="240" w:lineRule="auto"/>
              <w:jc w:val="center"/>
              <w:rPr>
                <w:color w:val="000000"/>
              </w:rPr>
            </w:pPr>
            <w:r w:rsidRPr="00163D65">
              <w:rPr>
                <w:color w:val="000000"/>
              </w:rPr>
              <w:t>4</w:t>
            </w:r>
          </w:p>
        </w:tc>
        <w:tc>
          <w:tcPr>
            <w:tcW w:w="585" w:type="pct"/>
            <w:shd w:val="clear" w:color="auto" w:fill="FFFFFF"/>
            <w:vAlign w:val="center"/>
          </w:tcPr>
          <w:p w14:paraId="18A8FF0C" w14:textId="77777777" w:rsidR="00D40811" w:rsidRPr="00163D65" w:rsidRDefault="00D40811" w:rsidP="00D40811">
            <w:pPr>
              <w:spacing w:after="0" w:line="240" w:lineRule="auto"/>
              <w:jc w:val="center"/>
              <w:rPr>
                <w:color w:val="000000"/>
              </w:rPr>
            </w:pPr>
            <w:r w:rsidRPr="00163D65">
              <w:rPr>
                <w:color w:val="000000"/>
              </w:rPr>
              <w:t>60</w:t>
            </w:r>
          </w:p>
        </w:tc>
        <w:tc>
          <w:tcPr>
            <w:tcW w:w="813" w:type="pct"/>
            <w:shd w:val="clear" w:color="auto" w:fill="FFFFFF"/>
            <w:vAlign w:val="center"/>
          </w:tcPr>
          <w:p w14:paraId="18A8FF0D" w14:textId="77777777" w:rsidR="00D40811" w:rsidRPr="00163D65" w:rsidRDefault="00D40811" w:rsidP="00D40811">
            <w:pPr>
              <w:spacing w:after="0" w:line="240" w:lineRule="auto"/>
              <w:jc w:val="center"/>
              <w:rPr>
                <w:color w:val="000000"/>
              </w:rPr>
            </w:pPr>
            <w:r w:rsidRPr="00163D65">
              <w:rPr>
                <w:color w:val="000000"/>
              </w:rPr>
              <w:t>4</w:t>
            </w:r>
          </w:p>
        </w:tc>
        <w:tc>
          <w:tcPr>
            <w:tcW w:w="1226" w:type="pct"/>
            <w:shd w:val="clear" w:color="auto" w:fill="FFFFFF"/>
            <w:vAlign w:val="center"/>
          </w:tcPr>
          <w:p w14:paraId="18A8FF0E" w14:textId="77777777" w:rsidR="00D40811" w:rsidRPr="00163D65" w:rsidRDefault="00D40811" w:rsidP="00D40811">
            <w:pPr>
              <w:spacing w:after="0" w:line="240" w:lineRule="auto"/>
              <w:jc w:val="center"/>
              <w:rPr>
                <w:color w:val="000000"/>
              </w:rPr>
            </w:pPr>
            <w:r w:rsidRPr="00163D65">
              <w:rPr>
                <w:color w:val="000000"/>
              </w:rPr>
              <w:t>1,378,475</w:t>
            </w:r>
          </w:p>
        </w:tc>
      </w:tr>
      <w:tr w:rsidR="00D40811" w:rsidRPr="00163D65" w14:paraId="18A8FF16" w14:textId="77777777" w:rsidTr="00D40811">
        <w:trPr>
          <w:trHeight w:val="300"/>
        </w:trPr>
        <w:tc>
          <w:tcPr>
            <w:tcW w:w="816" w:type="pct"/>
            <w:shd w:val="clear" w:color="auto" w:fill="FFFFFF"/>
          </w:tcPr>
          <w:p w14:paraId="18A8FF10" w14:textId="1040E015"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Phase-1</w:t>
            </w:r>
          </w:p>
        </w:tc>
        <w:tc>
          <w:tcPr>
            <w:tcW w:w="1000" w:type="pct"/>
            <w:shd w:val="clear" w:color="auto" w:fill="FFFFFF"/>
            <w:vAlign w:val="center"/>
          </w:tcPr>
          <w:p w14:paraId="18A8FF11" w14:textId="7F9D85FD" w:rsidR="00D40811" w:rsidRPr="00163D65" w:rsidRDefault="00D40811" w:rsidP="00D40811">
            <w:pPr>
              <w:spacing w:after="0" w:line="240" w:lineRule="auto"/>
              <w:rPr>
                <w:color w:val="000000"/>
              </w:rPr>
            </w:pPr>
            <w:r w:rsidRPr="00163D65">
              <w:rPr>
                <w:color w:val="000000"/>
              </w:rPr>
              <w:t xml:space="preserve">Lakshmipur </w:t>
            </w:r>
          </w:p>
        </w:tc>
        <w:tc>
          <w:tcPr>
            <w:tcW w:w="560" w:type="pct"/>
            <w:shd w:val="clear" w:color="auto" w:fill="FFFFFF"/>
            <w:vAlign w:val="center"/>
          </w:tcPr>
          <w:p w14:paraId="18A8FF12" w14:textId="77777777" w:rsidR="00D40811" w:rsidRPr="00163D65" w:rsidRDefault="00D40811" w:rsidP="00D40811">
            <w:pPr>
              <w:spacing w:after="0" w:line="240" w:lineRule="auto"/>
              <w:jc w:val="center"/>
              <w:rPr>
                <w:color w:val="000000"/>
              </w:rPr>
            </w:pPr>
            <w:r w:rsidRPr="00163D65">
              <w:rPr>
                <w:color w:val="000000"/>
              </w:rPr>
              <w:t>5</w:t>
            </w:r>
          </w:p>
        </w:tc>
        <w:tc>
          <w:tcPr>
            <w:tcW w:w="585" w:type="pct"/>
            <w:shd w:val="clear" w:color="auto" w:fill="FFFFFF"/>
            <w:vAlign w:val="center"/>
          </w:tcPr>
          <w:p w14:paraId="18A8FF13" w14:textId="77777777" w:rsidR="00D40811" w:rsidRPr="00163D65" w:rsidRDefault="00D40811" w:rsidP="00D40811">
            <w:pPr>
              <w:spacing w:after="0" w:line="240" w:lineRule="auto"/>
              <w:jc w:val="center"/>
              <w:rPr>
                <w:color w:val="000000"/>
              </w:rPr>
            </w:pPr>
            <w:r w:rsidRPr="00163D65">
              <w:rPr>
                <w:color w:val="000000"/>
              </w:rPr>
              <w:t>58</w:t>
            </w:r>
          </w:p>
        </w:tc>
        <w:tc>
          <w:tcPr>
            <w:tcW w:w="813" w:type="pct"/>
            <w:shd w:val="clear" w:color="auto" w:fill="FFFFFF"/>
            <w:vAlign w:val="center"/>
          </w:tcPr>
          <w:p w14:paraId="18A8FF14" w14:textId="77777777" w:rsidR="00D40811" w:rsidRPr="00163D65" w:rsidRDefault="00D40811" w:rsidP="00D40811">
            <w:pPr>
              <w:spacing w:after="0" w:line="240" w:lineRule="auto"/>
              <w:jc w:val="center"/>
              <w:rPr>
                <w:color w:val="000000"/>
              </w:rPr>
            </w:pPr>
            <w:r w:rsidRPr="00163D65">
              <w:rPr>
                <w:color w:val="000000"/>
              </w:rPr>
              <w:t>4</w:t>
            </w:r>
          </w:p>
        </w:tc>
        <w:tc>
          <w:tcPr>
            <w:tcW w:w="1226" w:type="pct"/>
            <w:shd w:val="clear" w:color="auto" w:fill="FFFFFF"/>
            <w:vAlign w:val="center"/>
          </w:tcPr>
          <w:p w14:paraId="18A8FF15" w14:textId="77777777" w:rsidR="00D40811" w:rsidRPr="00163D65" w:rsidRDefault="00D40811" w:rsidP="00D40811">
            <w:pPr>
              <w:spacing w:after="0" w:line="240" w:lineRule="auto"/>
              <w:jc w:val="center"/>
              <w:rPr>
                <w:color w:val="000000"/>
              </w:rPr>
            </w:pPr>
            <w:r w:rsidRPr="00163D65">
              <w:rPr>
                <w:color w:val="000000"/>
              </w:rPr>
              <w:t>2,044,363</w:t>
            </w:r>
          </w:p>
        </w:tc>
      </w:tr>
      <w:tr w:rsidR="00D40811" w:rsidRPr="00163D65" w14:paraId="18A8FF1D" w14:textId="77777777" w:rsidTr="00D40811">
        <w:trPr>
          <w:trHeight w:val="300"/>
        </w:trPr>
        <w:tc>
          <w:tcPr>
            <w:tcW w:w="816" w:type="pct"/>
            <w:shd w:val="clear" w:color="auto" w:fill="FFFFFF"/>
          </w:tcPr>
          <w:p w14:paraId="18A8FF17" w14:textId="23E14133"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lastRenderedPageBreak/>
              <w:t>Phase-1</w:t>
            </w:r>
          </w:p>
        </w:tc>
        <w:tc>
          <w:tcPr>
            <w:tcW w:w="1000" w:type="pct"/>
            <w:shd w:val="clear" w:color="auto" w:fill="FFFFFF"/>
            <w:vAlign w:val="center"/>
          </w:tcPr>
          <w:p w14:paraId="18A8FF18" w14:textId="77777777" w:rsidR="00D40811" w:rsidRPr="00163D65" w:rsidRDefault="00D40811" w:rsidP="00D40811">
            <w:pPr>
              <w:spacing w:after="0" w:line="240" w:lineRule="auto"/>
              <w:rPr>
                <w:color w:val="000000"/>
              </w:rPr>
            </w:pPr>
            <w:r w:rsidRPr="00163D65">
              <w:rPr>
                <w:color w:val="000000"/>
              </w:rPr>
              <w:t xml:space="preserve">Faridpur </w:t>
            </w:r>
          </w:p>
        </w:tc>
        <w:tc>
          <w:tcPr>
            <w:tcW w:w="560" w:type="pct"/>
            <w:shd w:val="clear" w:color="auto" w:fill="FFFFFF"/>
            <w:vAlign w:val="center"/>
          </w:tcPr>
          <w:p w14:paraId="18A8FF19" w14:textId="77777777" w:rsidR="00D40811" w:rsidRPr="00163D65" w:rsidRDefault="00D40811" w:rsidP="00D40811">
            <w:pPr>
              <w:spacing w:after="0" w:line="240" w:lineRule="auto"/>
              <w:jc w:val="center"/>
              <w:rPr>
                <w:color w:val="000000"/>
              </w:rPr>
            </w:pPr>
            <w:r w:rsidRPr="00163D65">
              <w:rPr>
                <w:color w:val="000000"/>
              </w:rPr>
              <w:t>9</w:t>
            </w:r>
          </w:p>
        </w:tc>
        <w:tc>
          <w:tcPr>
            <w:tcW w:w="585" w:type="pct"/>
            <w:shd w:val="clear" w:color="auto" w:fill="FFFFFF"/>
            <w:vAlign w:val="center"/>
          </w:tcPr>
          <w:p w14:paraId="18A8FF1A" w14:textId="77777777" w:rsidR="00D40811" w:rsidRPr="00163D65" w:rsidRDefault="00D40811" w:rsidP="00D40811">
            <w:pPr>
              <w:spacing w:after="0" w:line="240" w:lineRule="auto"/>
              <w:jc w:val="center"/>
              <w:rPr>
                <w:color w:val="000000"/>
              </w:rPr>
            </w:pPr>
            <w:r w:rsidRPr="00163D65">
              <w:rPr>
                <w:color w:val="000000"/>
              </w:rPr>
              <w:t>81</w:t>
            </w:r>
          </w:p>
        </w:tc>
        <w:tc>
          <w:tcPr>
            <w:tcW w:w="813" w:type="pct"/>
            <w:shd w:val="clear" w:color="auto" w:fill="FFFFFF"/>
            <w:vAlign w:val="center"/>
          </w:tcPr>
          <w:p w14:paraId="18A8FF1B" w14:textId="77777777" w:rsidR="00D40811" w:rsidRPr="00163D65" w:rsidRDefault="00D40811" w:rsidP="00D40811">
            <w:pPr>
              <w:spacing w:after="0" w:line="240" w:lineRule="auto"/>
              <w:jc w:val="center"/>
              <w:rPr>
                <w:color w:val="000000"/>
              </w:rPr>
            </w:pPr>
            <w:r w:rsidRPr="00163D65">
              <w:rPr>
                <w:color w:val="000000"/>
              </w:rPr>
              <w:t>5</w:t>
            </w:r>
          </w:p>
        </w:tc>
        <w:tc>
          <w:tcPr>
            <w:tcW w:w="1226" w:type="pct"/>
            <w:shd w:val="clear" w:color="auto" w:fill="FFFFFF"/>
            <w:vAlign w:val="center"/>
          </w:tcPr>
          <w:p w14:paraId="18A8FF1C" w14:textId="77777777" w:rsidR="00D40811" w:rsidRPr="00163D65" w:rsidRDefault="00D40811" w:rsidP="00D40811">
            <w:pPr>
              <w:spacing w:after="0" w:line="240" w:lineRule="auto"/>
              <w:jc w:val="center"/>
              <w:rPr>
                <w:color w:val="000000"/>
              </w:rPr>
            </w:pPr>
            <w:r w:rsidRPr="00163D65">
              <w:rPr>
                <w:color w:val="000000"/>
              </w:rPr>
              <w:t>2,261,489</w:t>
            </w:r>
          </w:p>
        </w:tc>
      </w:tr>
      <w:tr w:rsidR="00D40811" w:rsidRPr="00163D65" w14:paraId="18A8FF24" w14:textId="77777777" w:rsidTr="00D40811">
        <w:trPr>
          <w:trHeight w:val="300"/>
        </w:trPr>
        <w:tc>
          <w:tcPr>
            <w:tcW w:w="816" w:type="pct"/>
            <w:shd w:val="clear" w:color="auto" w:fill="FFFFFF"/>
          </w:tcPr>
          <w:p w14:paraId="18A8FF1E" w14:textId="138F0484"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Phase-1</w:t>
            </w:r>
          </w:p>
        </w:tc>
        <w:tc>
          <w:tcPr>
            <w:tcW w:w="1000" w:type="pct"/>
            <w:shd w:val="clear" w:color="auto" w:fill="FFFFFF"/>
            <w:vAlign w:val="center"/>
          </w:tcPr>
          <w:p w14:paraId="18A8FF1F" w14:textId="77777777" w:rsidR="00D40811" w:rsidRPr="00163D65" w:rsidRDefault="00D40811" w:rsidP="00D40811">
            <w:pPr>
              <w:spacing w:after="0" w:line="240" w:lineRule="auto"/>
              <w:rPr>
                <w:color w:val="000000"/>
              </w:rPr>
            </w:pPr>
            <w:r w:rsidRPr="00163D65">
              <w:rPr>
                <w:color w:val="000000"/>
              </w:rPr>
              <w:t>Munshiganj</w:t>
            </w:r>
          </w:p>
        </w:tc>
        <w:tc>
          <w:tcPr>
            <w:tcW w:w="560" w:type="pct"/>
            <w:shd w:val="clear" w:color="auto" w:fill="FFFFFF"/>
            <w:vAlign w:val="center"/>
          </w:tcPr>
          <w:p w14:paraId="18A8FF20" w14:textId="77777777" w:rsidR="00D40811" w:rsidRPr="00163D65" w:rsidRDefault="00D40811" w:rsidP="00D40811">
            <w:pPr>
              <w:spacing w:after="0" w:line="240" w:lineRule="auto"/>
              <w:jc w:val="center"/>
              <w:rPr>
                <w:color w:val="000000"/>
              </w:rPr>
            </w:pPr>
            <w:r w:rsidRPr="00163D65">
              <w:rPr>
                <w:color w:val="000000"/>
              </w:rPr>
              <w:t>6</w:t>
            </w:r>
          </w:p>
        </w:tc>
        <w:tc>
          <w:tcPr>
            <w:tcW w:w="585" w:type="pct"/>
            <w:shd w:val="clear" w:color="auto" w:fill="FFFFFF"/>
            <w:vAlign w:val="center"/>
          </w:tcPr>
          <w:p w14:paraId="18A8FF21" w14:textId="77777777" w:rsidR="00D40811" w:rsidRPr="00163D65" w:rsidRDefault="00D40811" w:rsidP="00D40811">
            <w:pPr>
              <w:spacing w:after="0" w:line="240" w:lineRule="auto"/>
              <w:jc w:val="center"/>
              <w:rPr>
                <w:color w:val="000000"/>
              </w:rPr>
            </w:pPr>
            <w:r w:rsidRPr="00163D65">
              <w:rPr>
                <w:color w:val="000000"/>
              </w:rPr>
              <w:t>69</w:t>
            </w:r>
          </w:p>
        </w:tc>
        <w:tc>
          <w:tcPr>
            <w:tcW w:w="813" w:type="pct"/>
            <w:shd w:val="clear" w:color="auto" w:fill="FFFFFF"/>
            <w:vAlign w:val="center"/>
          </w:tcPr>
          <w:p w14:paraId="18A8FF22" w14:textId="77777777" w:rsidR="00D40811" w:rsidRPr="00163D65" w:rsidRDefault="00D40811" w:rsidP="00D40811">
            <w:pPr>
              <w:spacing w:after="0" w:line="240" w:lineRule="auto"/>
              <w:jc w:val="center"/>
              <w:rPr>
                <w:color w:val="000000"/>
              </w:rPr>
            </w:pPr>
            <w:r w:rsidRPr="00163D65">
              <w:rPr>
                <w:color w:val="000000"/>
              </w:rPr>
              <w:t>2</w:t>
            </w:r>
          </w:p>
        </w:tc>
        <w:tc>
          <w:tcPr>
            <w:tcW w:w="1226" w:type="pct"/>
            <w:shd w:val="clear" w:color="auto" w:fill="FFFFFF"/>
            <w:vAlign w:val="center"/>
          </w:tcPr>
          <w:p w14:paraId="18A8FF23" w14:textId="77777777" w:rsidR="00D40811" w:rsidRPr="00163D65" w:rsidRDefault="00D40811" w:rsidP="00D40811">
            <w:pPr>
              <w:spacing w:after="0" w:line="240" w:lineRule="auto"/>
              <w:jc w:val="center"/>
              <w:rPr>
                <w:color w:val="000000"/>
              </w:rPr>
            </w:pPr>
            <w:r w:rsidRPr="00163D65">
              <w:rPr>
                <w:color w:val="000000"/>
              </w:rPr>
              <w:t>1,708,541</w:t>
            </w:r>
          </w:p>
        </w:tc>
      </w:tr>
      <w:tr w:rsidR="00D40811" w:rsidRPr="00163D65" w14:paraId="18A8FF2B" w14:textId="77777777" w:rsidTr="00D40811">
        <w:trPr>
          <w:trHeight w:val="315"/>
        </w:trPr>
        <w:tc>
          <w:tcPr>
            <w:tcW w:w="816" w:type="pct"/>
            <w:shd w:val="clear" w:color="auto" w:fill="FFFFFF"/>
          </w:tcPr>
          <w:p w14:paraId="18A8FF25" w14:textId="70ACFE43"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Phase-1</w:t>
            </w:r>
          </w:p>
        </w:tc>
        <w:tc>
          <w:tcPr>
            <w:tcW w:w="1000" w:type="pct"/>
            <w:shd w:val="clear" w:color="auto" w:fill="E7E6E6" w:themeFill="background2"/>
            <w:vAlign w:val="center"/>
          </w:tcPr>
          <w:p w14:paraId="18A8FF26" w14:textId="77777777" w:rsidR="00D40811" w:rsidRPr="00163D65" w:rsidRDefault="00D40811" w:rsidP="00D40811">
            <w:pPr>
              <w:spacing w:after="0" w:line="240" w:lineRule="auto"/>
              <w:rPr>
                <w:b/>
              </w:rPr>
            </w:pPr>
            <w:r w:rsidRPr="00163D65">
              <w:rPr>
                <w:b/>
              </w:rPr>
              <w:t>Total</w:t>
            </w:r>
          </w:p>
        </w:tc>
        <w:tc>
          <w:tcPr>
            <w:tcW w:w="560" w:type="pct"/>
            <w:shd w:val="clear" w:color="auto" w:fill="E7E6E6" w:themeFill="background2"/>
            <w:vAlign w:val="center"/>
          </w:tcPr>
          <w:p w14:paraId="18A8FF27" w14:textId="77777777" w:rsidR="00D40811" w:rsidRPr="00163D65" w:rsidRDefault="00D40811" w:rsidP="00D40811">
            <w:pPr>
              <w:spacing w:after="0" w:line="240" w:lineRule="auto"/>
              <w:jc w:val="center"/>
              <w:rPr>
                <w:b/>
                <w:color w:val="000000"/>
              </w:rPr>
            </w:pPr>
            <w:r w:rsidRPr="00163D65">
              <w:rPr>
                <w:b/>
                <w:color w:val="000000"/>
              </w:rPr>
              <w:t>35</w:t>
            </w:r>
          </w:p>
        </w:tc>
        <w:tc>
          <w:tcPr>
            <w:tcW w:w="585" w:type="pct"/>
            <w:shd w:val="clear" w:color="auto" w:fill="E7E6E6" w:themeFill="background2"/>
            <w:vAlign w:val="center"/>
          </w:tcPr>
          <w:p w14:paraId="18A8FF28" w14:textId="77777777" w:rsidR="00D40811" w:rsidRPr="00163D65" w:rsidRDefault="00D40811" w:rsidP="00D40811">
            <w:pPr>
              <w:spacing w:after="0" w:line="240" w:lineRule="auto"/>
              <w:jc w:val="center"/>
              <w:rPr>
                <w:b/>
                <w:color w:val="000000"/>
              </w:rPr>
            </w:pPr>
            <w:r w:rsidRPr="00163D65">
              <w:rPr>
                <w:b/>
                <w:color w:val="000000"/>
              </w:rPr>
              <w:t>401</w:t>
            </w:r>
          </w:p>
        </w:tc>
        <w:tc>
          <w:tcPr>
            <w:tcW w:w="813" w:type="pct"/>
            <w:shd w:val="clear" w:color="auto" w:fill="E7E6E6" w:themeFill="background2"/>
            <w:vAlign w:val="center"/>
          </w:tcPr>
          <w:p w14:paraId="18A8FF29" w14:textId="77777777" w:rsidR="00D40811" w:rsidRPr="00163D65" w:rsidRDefault="00D40811" w:rsidP="00D40811">
            <w:pPr>
              <w:spacing w:after="0" w:line="240" w:lineRule="auto"/>
              <w:jc w:val="center"/>
              <w:rPr>
                <w:b/>
                <w:color w:val="000000"/>
              </w:rPr>
            </w:pPr>
            <w:r w:rsidRPr="00163D65">
              <w:rPr>
                <w:b/>
                <w:color w:val="000000"/>
              </w:rPr>
              <w:t>24</w:t>
            </w:r>
          </w:p>
        </w:tc>
        <w:tc>
          <w:tcPr>
            <w:tcW w:w="1226" w:type="pct"/>
            <w:shd w:val="clear" w:color="auto" w:fill="E7E6E6" w:themeFill="background2"/>
          </w:tcPr>
          <w:p w14:paraId="18A8FF2A" w14:textId="77777777" w:rsidR="00D40811" w:rsidRPr="00163D65" w:rsidRDefault="00D40811" w:rsidP="00D40811">
            <w:pPr>
              <w:spacing w:after="0" w:line="240" w:lineRule="auto"/>
              <w:jc w:val="center"/>
              <w:rPr>
                <w:b/>
                <w:color w:val="000000"/>
              </w:rPr>
            </w:pPr>
            <w:r w:rsidRPr="00163D65">
              <w:rPr>
                <w:b/>
                <w:color w:val="000000"/>
              </w:rPr>
              <w:t xml:space="preserve">11,079,547 </w:t>
            </w:r>
          </w:p>
        </w:tc>
      </w:tr>
      <w:tr w:rsidR="006F2120" w:rsidRPr="00163D65" w14:paraId="18A8FF32" w14:textId="77777777" w:rsidTr="00D40811">
        <w:trPr>
          <w:trHeight w:val="300"/>
        </w:trPr>
        <w:tc>
          <w:tcPr>
            <w:tcW w:w="816" w:type="pct"/>
            <w:shd w:val="clear" w:color="auto" w:fill="FFFFFF"/>
          </w:tcPr>
          <w:p w14:paraId="18A8FF2C" w14:textId="64BAC7D5" w:rsidR="006F2120" w:rsidRPr="00163D65" w:rsidRDefault="00E055A4" w:rsidP="00D40811">
            <w:pPr>
              <w:spacing w:after="0" w:line="240" w:lineRule="auto"/>
              <w:jc w:val="center"/>
              <w:rPr>
                <w:color w:val="000000"/>
              </w:rPr>
            </w:pPr>
            <w:r w:rsidRPr="00163D65">
              <w:rPr>
                <w:color w:val="000000"/>
              </w:rPr>
              <w:t>Phase-2</w:t>
            </w:r>
          </w:p>
        </w:tc>
        <w:tc>
          <w:tcPr>
            <w:tcW w:w="1000" w:type="pct"/>
            <w:shd w:val="clear" w:color="auto" w:fill="FFFFFF"/>
            <w:vAlign w:val="center"/>
          </w:tcPr>
          <w:p w14:paraId="18A8FF2D" w14:textId="77777777" w:rsidR="006F2120" w:rsidRPr="00163D65" w:rsidRDefault="00E055A4">
            <w:pPr>
              <w:spacing w:after="0" w:line="240" w:lineRule="auto"/>
              <w:rPr>
                <w:color w:val="000000"/>
              </w:rPr>
            </w:pPr>
            <w:r w:rsidRPr="00163D65">
              <w:rPr>
                <w:color w:val="000000"/>
              </w:rPr>
              <w:t>Moulavibazar</w:t>
            </w:r>
          </w:p>
        </w:tc>
        <w:tc>
          <w:tcPr>
            <w:tcW w:w="560" w:type="pct"/>
            <w:shd w:val="clear" w:color="auto" w:fill="FFFFFF"/>
            <w:vAlign w:val="center"/>
          </w:tcPr>
          <w:p w14:paraId="18A8FF2E" w14:textId="77777777" w:rsidR="006F2120" w:rsidRPr="00163D65" w:rsidRDefault="00E055A4">
            <w:pPr>
              <w:spacing w:after="0" w:line="240" w:lineRule="auto"/>
              <w:jc w:val="center"/>
              <w:rPr>
                <w:color w:val="000000"/>
              </w:rPr>
            </w:pPr>
            <w:r w:rsidRPr="00163D65">
              <w:t>7</w:t>
            </w:r>
          </w:p>
        </w:tc>
        <w:tc>
          <w:tcPr>
            <w:tcW w:w="585" w:type="pct"/>
            <w:shd w:val="clear" w:color="auto" w:fill="FFFFFF"/>
            <w:vAlign w:val="center"/>
          </w:tcPr>
          <w:p w14:paraId="18A8FF2F" w14:textId="77777777" w:rsidR="006F2120" w:rsidRPr="00163D65" w:rsidRDefault="00E055A4">
            <w:pPr>
              <w:spacing w:after="0" w:line="240" w:lineRule="auto"/>
              <w:jc w:val="center"/>
              <w:rPr>
                <w:color w:val="000000"/>
              </w:rPr>
            </w:pPr>
            <w:r w:rsidRPr="00163D65">
              <w:t>67</w:t>
            </w:r>
          </w:p>
        </w:tc>
        <w:tc>
          <w:tcPr>
            <w:tcW w:w="813" w:type="pct"/>
            <w:shd w:val="clear" w:color="auto" w:fill="FFFFFF"/>
            <w:vAlign w:val="center"/>
          </w:tcPr>
          <w:p w14:paraId="18A8FF30" w14:textId="77777777" w:rsidR="006F2120" w:rsidRPr="00163D65" w:rsidRDefault="00E055A4">
            <w:pPr>
              <w:spacing w:after="0" w:line="240" w:lineRule="auto"/>
              <w:jc w:val="center"/>
              <w:rPr>
                <w:color w:val="000000"/>
              </w:rPr>
            </w:pPr>
            <w:r w:rsidRPr="00163D65">
              <w:t>5</w:t>
            </w:r>
          </w:p>
        </w:tc>
        <w:tc>
          <w:tcPr>
            <w:tcW w:w="1226" w:type="pct"/>
            <w:shd w:val="clear" w:color="auto" w:fill="FFFFFF"/>
            <w:vAlign w:val="center"/>
          </w:tcPr>
          <w:p w14:paraId="18A8FF31" w14:textId="77777777" w:rsidR="006F2120" w:rsidRPr="00163D65" w:rsidRDefault="00E055A4">
            <w:pPr>
              <w:spacing w:after="0" w:line="240" w:lineRule="auto"/>
              <w:jc w:val="center"/>
              <w:rPr>
                <w:color w:val="000000"/>
              </w:rPr>
            </w:pPr>
            <w:r w:rsidRPr="00163D65">
              <w:rPr>
                <w:color w:val="000000"/>
              </w:rPr>
              <w:t>2,267,811</w:t>
            </w:r>
          </w:p>
        </w:tc>
      </w:tr>
      <w:tr w:rsidR="00D40811" w:rsidRPr="00163D65" w14:paraId="18A8FF39" w14:textId="77777777" w:rsidTr="00D40811">
        <w:trPr>
          <w:trHeight w:val="300"/>
        </w:trPr>
        <w:tc>
          <w:tcPr>
            <w:tcW w:w="816" w:type="pct"/>
            <w:shd w:val="clear" w:color="auto" w:fill="FFFFFF"/>
          </w:tcPr>
          <w:p w14:paraId="18A8FF33" w14:textId="55456971"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Phase-2</w:t>
            </w:r>
          </w:p>
        </w:tc>
        <w:tc>
          <w:tcPr>
            <w:tcW w:w="1000" w:type="pct"/>
            <w:shd w:val="clear" w:color="auto" w:fill="FFFFFF"/>
            <w:vAlign w:val="center"/>
          </w:tcPr>
          <w:p w14:paraId="18A8FF34" w14:textId="77777777" w:rsidR="00D40811" w:rsidRPr="00163D65" w:rsidRDefault="00D40811" w:rsidP="00D40811">
            <w:pPr>
              <w:spacing w:after="0" w:line="240" w:lineRule="auto"/>
              <w:rPr>
                <w:color w:val="000000"/>
              </w:rPr>
            </w:pPr>
            <w:r w:rsidRPr="00163D65">
              <w:rPr>
                <w:color w:val="000000"/>
              </w:rPr>
              <w:t>Netrokona</w:t>
            </w:r>
          </w:p>
        </w:tc>
        <w:tc>
          <w:tcPr>
            <w:tcW w:w="560" w:type="pct"/>
            <w:shd w:val="clear" w:color="auto" w:fill="FFFFFF"/>
            <w:vAlign w:val="center"/>
          </w:tcPr>
          <w:p w14:paraId="18A8FF35" w14:textId="77777777" w:rsidR="00D40811" w:rsidRPr="00163D65" w:rsidRDefault="00D40811" w:rsidP="00D40811">
            <w:pPr>
              <w:spacing w:after="0" w:line="240" w:lineRule="auto"/>
              <w:jc w:val="center"/>
              <w:rPr>
                <w:color w:val="000000"/>
              </w:rPr>
            </w:pPr>
            <w:r w:rsidRPr="00163D65">
              <w:rPr>
                <w:color w:val="000000"/>
              </w:rPr>
              <w:t>10</w:t>
            </w:r>
          </w:p>
        </w:tc>
        <w:tc>
          <w:tcPr>
            <w:tcW w:w="585" w:type="pct"/>
            <w:shd w:val="clear" w:color="auto" w:fill="FFFFFF"/>
            <w:vAlign w:val="center"/>
          </w:tcPr>
          <w:p w14:paraId="18A8FF36" w14:textId="77777777" w:rsidR="00D40811" w:rsidRPr="00163D65" w:rsidRDefault="00D40811" w:rsidP="00D40811">
            <w:pPr>
              <w:spacing w:after="0" w:line="240" w:lineRule="auto"/>
              <w:jc w:val="center"/>
              <w:rPr>
                <w:color w:val="000000"/>
              </w:rPr>
            </w:pPr>
            <w:r w:rsidRPr="00163D65">
              <w:rPr>
                <w:color w:val="000000"/>
              </w:rPr>
              <w:t>86</w:t>
            </w:r>
          </w:p>
        </w:tc>
        <w:tc>
          <w:tcPr>
            <w:tcW w:w="813" w:type="pct"/>
            <w:shd w:val="clear" w:color="auto" w:fill="FFFFFF"/>
            <w:vAlign w:val="center"/>
          </w:tcPr>
          <w:p w14:paraId="18A8FF37" w14:textId="77777777" w:rsidR="00D40811" w:rsidRPr="00163D65" w:rsidRDefault="00D40811" w:rsidP="00D40811">
            <w:pPr>
              <w:spacing w:after="0" w:line="240" w:lineRule="auto"/>
              <w:jc w:val="center"/>
              <w:rPr>
                <w:color w:val="000000"/>
              </w:rPr>
            </w:pPr>
            <w:r w:rsidRPr="00163D65">
              <w:rPr>
                <w:color w:val="000000"/>
              </w:rPr>
              <w:t>5</w:t>
            </w:r>
          </w:p>
        </w:tc>
        <w:tc>
          <w:tcPr>
            <w:tcW w:w="1226" w:type="pct"/>
            <w:shd w:val="clear" w:color="auto" w:fill="FFFFFF"/>
            <w:vAlign w:val="center"/>
          </w:tcPr>
          <w:p w14:paraId="18A8FF38" w14:textId="77777777" w:rsidR="00D40811" w:rsidRPr="00163D65" w:rsidRDefault="00D40811" w:rsidP="00D40811">
            <w:pPr>
              <w:spacing w:after="0" w:line="240" w:lineRule="auto"/>
              <w:jc w:val="center"/>
              <w:rPr>
                <w:color w:val="000000"/>
              </w:rPr>
            </w:pPr>
            <w:r w:rsidRPr="00163D65">
              <w:rPr>
                <w:color w:val="000000"/>
              </w:rPr>
              <w:t>2,635,047</w:t>
            </w:r>
          </w:p>
        </w:tc>
      </w:tr>
      <w:tr w:rsidR="00D40811" w:rsidRPr="00163D65" w14:paraId="18A8FF40" w14:textId="77777777" w:rsidTr="00D40811">
        <w:trPr>
          <w:trHeight w:val="300"/>
        </w:trPr>
        <w:tc>
          <w:tcPr>
            <w:tcW w:w="816" w:type="pct"/>
            <w:shd w:val="clear" w:color="auto" w:fill="FFFFFF"/>
          </w:tcPr>
          <w:p w14:paraId="18A8FF3A" w14:textId="62EAF801"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Phase-2</w:t>
            </w:r>
          </w:p>
        </w:tc>
        <w:tc>
          <w:tcPr>
            <w:tcW w:w="1000" w:type="pct"/>
            <w:shd w:val="clear" w:color="auto" w:fill="FFFFFF"/>
            <w:vAlign w:val="center"/>
          </w:tcPr>
          <w:p w14:paraId="18A8FF3B" w14:textId="77777777" w:rsidR="00D40811" w:rsidRPr="00163D65" w:rsidRDefault="00D40811" w:rsidP="00D40811">
            <w:pPr>
              <w:spacing w:after="0" w:line="240" w:lineRule="auto"/>
              <w:rPr>
                <w:color w:val="000000"/>
              </w:rPr>
            </w:pPr>
            <w:r w:rsidRPr="00163D65">
              <w:rPr>
                <w:color w:val="000000"/>
              </w:rPr>
              <w:t>Naogaon</w:t>
            </w:r>
          </w:p>
        </w:tc>
        <w:tc>
          <w:tcPr>
            <w:tcW w:w="560" w:type="pct"/>
            <w:shd w:val="clear" w:color="auto" w:fill="FFFFFF"/>
            <w:vAlign w:val="center"/>
          </w:tcPr>
          <w:p w14:paraId="18A8FF3C" w14:textId="77777777" w:rsidR="00D40811" w:rsidRPr="00163D65" w:rsidRDefault="00D40811" w:rsidP="00D40811">
            <w:pPr>
              <w:spacing w:after="0" w:line="240" w:lineRule="auto"/>
              <w:jc w:val="center"/>
              <w:rPr>
                <w:color w:val="000000"/>
              </w:rPr>
            </w:pPr>
            <w:r w:rsidRPr="00163D65">
              <w:rPr>
                <w:color w:val="000000"/>
              </w:rPr>
              <w:t>11</w:t>
            </w:r>
          </w:p>
        </w:tc>
        <w:tc>
          <w:tcPr>
            <w:tcW w:w="585" w:type="pct"/>
            <w:shd w:val="clear" w:color="auto" w:fill="FFFFFF"/>
            <w:vAlign w:val="center"/>
          </w:tcPr>
          <w:p w14:paraId="18A8FF3D" w14:textId="77777777" w:rsidR="00D40811" w:rsidRPr="00163D65" w:rsidRDefault="00D40811" w:rsidP="00D40811">
            <w:pPr>
              <w:spacing w:after="0" w:line="240" w:lineRule="auto"/>
              <w:jc w:val="center"/>
              <w:rPr>
                <w:color w:val="000000"/>
              </w:rPr>
            </w:pPr>
            <w:r w:rsidRPr="00163D65">
              <w:rPr>
                <w:color w:val="000000"/>
              </w:rPr>
              <w:t>99</w:t>
            </w:r>
          </w:p>
        </w:tc>
        <w:tc>
          <w:tcPr>
            <w:tcW w:w="813" w:type="pct"/>
            <w:shd w:val="clear" w:color="auto" w:fill="FFFFFF"/>
            <w:vAlign w:val="center"/>
          </w:tcPr>
          <w:p w14:paraId="18A8FF3E" w14:textId="77777777" w:rsidR="00D40811" w:rsidRPr="00163D65" w:rsidRDefault="00D40811" w:rsidP="00D40811">
            <w:pPr>
              <w:spacing w:after="0" w:line="240" w:lineRule="auto"/>
              <w:jc w:val="center"/>
              <w:rPr>
                <w:color w:val="000000"/>
              </w:rPr>
            </w:pPr>
            <w:r w:rsidRPr="00163D65">
              <w:rPr>
                <w:color w:val="000000"/>
              </w:rPr>
              <w:t>3</w:t>
            </w:r>
          </w:p>
        </w:tc>
        <w:tc>
          <w:tcPr>
            <w:tcW w:w="1226" w:type="pct"/>
            <w:shd w:val="clear" w:color="auto" w:fill="FFFFFF"/>
            <w:vAlign w:val="center"/>
          </w:tcPr>
          <w:p w14:paraId="18A8FF3F" w14:textId="77777777" w:rsidR="00D40811" w:rsidRPr="00163D65" w:rsidRDefault="00D40811" w:rsidP="00D40811">
            <w:pPr>
              <w:spacing w:after="0" w:line="240" w:lineRule="auto"/>
              <w:jc w:val="center"/>
              <w:rPr>
                <w:color w:val="000000"/>
              </w:rPr>
            </w:pPr>
            <w:r w:rsidRPr="00163D65">
              <w:rPr>
                <w:color w:val="000000"/>
              </w:rPr>
              <w:t>3,072,538</w:t>
            </w:r>
          </w:p>
        </w:tc>
      </w:tr>
      <w:tr w:rsidR="00D40811" w:rsidRPr="00163D65" w14:paraId="18A8FF47" w14:textId="77777777" w:rsidTr="00D40811">
        <w:trPr>
          <w:trHeight w:val="300"/>
        </w:trPr>
        <w:tc>
          <w:tcPr>
            <w:tcW w:w="816" w:type="pct"/>
            <w:shd w:val="clear" w:color="auto" w:fill="FFFFFF"/>
          </w:tcPr>
          <w:p w14:paraId="18A8FF41" w14:textId="6B39240A"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Phase-2</w:t>
            </w:r>
          </w:p>
        </w:tc>
        <w:tc>
          <w:tcPr>
            <w:tcW w:w="1000" w:type="pct"/>
            <w:shd w:val="clear" w:color="auto" w:fill="FFFFFF"/>
            <w:vAlign w:val="center"/>
          </w:tcPr>
          <w:p w14:paraId="18A8FF42" w14:textId="77777777" w:rsidR="00D40811" w:rsidRPr="00163D65" w:rsidRDefault="00D40811" w:rsidP="00D40811">
            <w:pPr>
              <w:spacing w:after="0" w:line="240" w:lineRule="auto"/>
              <w:rPr>
                <w:color w:val="000000"/>
              </w:rPr>
            </w:pPr>
            <w:r w:rsidRPr="00163D65">
              <w:rPr>
                <w:color w:val="000000"/>
              </w:rPr>
              <w:t>Sirajganj</w:t>
            </w:r>
          </w:p>
        </w:tc>
        <w:tc>
          <w:tcPr>
            <w:tcW w:w="560" w:type="pct"/>
            <w:shd w:val="clear" w:color="auto" w:fill="FFFFFF"/>
            <w:vAlign w:val="center"/>
          </w:tcPr>
          <w:p w14:paraId="18A8FF43" w14:textId="77777777" w:rsidR="00D40811" w:rsidRPr="00163D65" w:rsidRDefault="00D40811" w:rsidP="00D40811">
            <w:pPr>
              <w:spacing w:after="0" w:line="240" w:lineRule="auto"/>
              <w:jc w:val="center"/>
              <w:rPr>
                <w:color w:val="000000"/>
              </w:rPr>
            </w:pPr>
            <w:r w:rsidRPr="00163D65">
              <w:rPr>
                <w:color w:val="000000"/>
              </w:rPr>
              <w:t>9</w:t>
            </w:r>
          </w:p>
        </w:tc>
        <w:tc>
          <w:tcPr>
            <w:tcW w:w="585" w:type="pct"/>
            <w:shd w:val="clear" w:color="auto" w:fill="FFFFFF"/>
            <w:vAlign w:val="center"/>
          </w:tcPr>
          <w:p w14:paraId="18A8FF44" w14:textId="77777777" w:rsidR="00D40811" w:rsidRPr="00163D65" w:rsidRDefault="00D40811" w:rsidP="00D40811">
            <w:pPr>
              <w:spacing w:after="0" w:line="240" w:lineRule="auto"/>
              <w:jc w:val="center"/>
              <w:rPr>
                <w:color w:val="000000"/>
              </w:rPr>
            </w:pPr>
            <w:r w:rsidRPr="00163D65">
              <w:rPr>
                <w:color w:val="000000"/>
              </w:rPr>
              <w:t>84</w:t>
            </w:r>
          </w:p>
        </w:tc>
        <w:tc>
          <w:tcPr>
            <w:tcW w:w="813" w:type="pct"/>
            <w:shd w:val="clear" w:color="auto" w:fill="FFFFFF"/>
            <w:vAlign w:val="center"/>
          </w:tcPr>
          <w:p w14:paraId="18A8FF45" w14:textId="77777777" w:rsidR="00D40811" w:rsidRPr="00163D65" w:rsidRDefault="00D40811" w:rsidP="00D40811">
            <w:pPr>
              <w:spacing w:after="0" w:line="240" w:lineRule="auto"/>
              <w:jc w:val="center"/>
              <w:rPr>
                <w:color w:val="000000"/>
              </w:rPr>
            </w:pPr>
            <w:r w:rsidRPr="00163D65">
              <w:rPr>
                <w:color w:val="000000"/>
              </w:rPr>
              <w:t>6</w:t>
            </w:r>
          </w:p>
        </w:tc>
        <w:tc>
          <w:tcPr>
            <w:tcW w:w="1226" w:type="pct"/>
            <w:shd w:val="clear" w:color="auto" w:fill="FFFFFF"/>
            <w:vAlign w:val="center"/>
          </w:tcPr>
          <w:p w14:paraId="18A8FF46" w14:textId="77777777" w:rsidR="00D40811" w:rsidRPr="00163D65" w:rsidRDefault="00D40811" w:rsidP="00D40811">
            <w:pPr>
              <w:spacing w:after="0" w:line="240" w:lineRule="auto"/>
              <w:jc w:val="center"/>
              <w:rPr>
                <w:color w:val="000000"/>
              </w:rPr>
            </w:pPr>
            <w:r w:rsidRPr="00163D65">
              <w:rPr>
                <w:color w:val="000000"/>
              </w:rPr>
              <w:t>3,662,623</w:t>
            </w:r>
          </w:p>
        </w:tc>
      </w:tr>
      <w:tr w:rsidR="00D40811" w:rsidRPr="00163D65" w14:paraId="18A8FF4E" w14:textId="77777777" w:rsidTr="00D40811">
        <w:trPr>
          <w:trHeight w:val="315"/>
        </w:trPr>
        <w:tc>
          <w:tcPr>
            <w:tcW w:w="816" w:type="pct"/>
            <w:shd w:val="clear" w:color="auto" w:fill="FFFFFF"/>
          </w:tcPr>
          <w:p w14:paraId="18A8FF48" w14:textId="0A288022"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Phase-2</w:t>
            </w:r>
          </w:p>
        </w:tc>
        <w:tc>
          <w:tcPr>
            <w:tcW w:w="1000" w:type="pct"/>
            <w:shd w:val="clear" w:color="auto" w:fill="E7E6E6" w:themeFill="background2"/>
            <w:vAlign w:val="center"/>
          </w:tcPr>
          <w:p w14:paraId="18A8FF49" w14:textId="77777777" w:rsidR="00D40811" w:rsidRPr="00163D65" w:rsidRDefault="00D40811" w:rsidP="00D40811">
            <w:pPr>
              <w:spacing w:after="0" w:line="240" w:lineRule="auto"/>
              <w:rPr>
                <w:b/>
                <w:color w:val="000000"/>
              </w:rPr>
            </w:pPr>
            <w:r w:rsidRPr="00163D65">
              <w:rPr>
                <w:b/>
                <w:color w:val="000000"/>
              </w:rPr>
              <w:t>Total</w:t>
            </w:r>
          </w:p>
        </w:tc>
        <w:tc>
          <w:tcPr>
            <w:tcW w:w="560" w:type="pct"/>
            <w:shd w:val="clear" w:color="auto" w:fill="E7E6E6" w:themeFill="background2"/>
            <w:vAlign w:val="center"/>
          </w:tcPr>
          <w:p w14:paraId="18A8FF4A" w14:textId="77777777" w:rsidR="00D40811" w:rsidRPr="00163D65" w:rsidRDefault="00D40811" w:rsidP="00D40811">
            <w:pPr>
              <w:spacing w:after="0" w:line="240" w:lineRule="auto"/>
              <w:jc w:val="center"/>
              <w:rPr>
                <w:b/>
                <w:color w:val="000000"/>
              </w:rPr>
            </w:pPr>
            <w:r w:rsidRPr="00163D65">
              <w:rPr>
                <w:b/>
                <w:color w:val="000000"/>
              </w:rPr>
              <w:t>37</w:t>
            </w:r>
          </w:p>
        </w:tc>
        <w:tc>
          <w:tcPr>
            <w:tcW w:w="585" w:type="pct"/>
            <w:shd w:val="clear" w:color="auto" w:fill="E7E6E6" w:themeFill="background2"/>
            <w:vAlign w:val="center"/>
          </w:tcPr>
          <w:p w14:paraId="18A8FF4B" w14:textId="77777777" w:rsidR="00D40811" w:rsidRPr="00163D65" w:rsidRDefault="00D40811" w:rsidP="00D40811">
            <w:pPr>
              <w:spacing w:after="0" w:line="240" w:lineRule="auto"/>
              <w:jc w:val="center"/>
              <w:rPr>
                <w:b/>
                <w:color w:val="000000"/>
              </w:rPr>
            </w:pPr>
            <w:r w:rsidRPr="00163D65">
              <w:rPr>
                <w:b/>
                <w:color w:val="000000"/>
              </w:rPr>
              <w:t>336</w:t>
            </w:r>
          </w:p>
        </w:tc>
        <w:tc>
          <w:tcPr>
            <w:tcW w:w="813" w:type="pct"/>
            <w:shd w:val="clear" w:color="auto" w:fill="E7E6E6" w:themeFill="background2"/>
            <w:vAlign w:val="center"/>
          </w:tcPr>
          <w:p w14:paraId="18A8FF4C" w14:textId="77777777" w:rsidR="00D40811" w:rsidRPr="00163D65" w:rsidRDefault="00D40811" w:rsidP="00D40811">
            <w:pPr>
              <w:spacing w:after="0" w:line="240" w:lineRule="auto"/>
              <w:jc w:val="center"/>
              <w:rPr>
                <w:b/>
                <w:color w:val="000000"/>
              </w:rPr>
            </w:pPr>
            <w:r w:rsidRPr="00163D65">
              <w:rPr>
                <w:b/>
                <w:color w:val="000000"/>
              </w:rPr>
              <w:t>19</w:t>
            </w:r>
          </w:p>
        </w:tc>
        <w:tc>
          <w:tcPr>
            <w:tcW w:w="1226" w:type="pct"/>
            <w:shd w:val="clear" w:color="auto" w:fill="E7E6E6" w:themeFill="background2"/>
            <w:vAlign w:val="center"/>
          </w:tcPr>
          <w:p w14:paraId="18A8FF4D" w14:textId="77777777" w:rsidR="00D40811" w:rsidRPr="00163D65" w:rsidRDefault="00D40811" w:rsidP="00D40811">
            <w:pPr>
              <w:spacing w:after="0" w:line="240" w:lineRule="auto"/>
              <w:jc w:val="center"/>
              <w:rPr>
                <w:b/>
                <w:color w:val="000000"/>
              </w:rPr>
            </w:pPr>
            <w:r w:rsidRPr="00163D65">
              <w:rPr>
                <w:b/>
                <w:color w:val="000000"/>
              </w:rPr>
              <w:t xml:space="preserve">11,638,019 </w:t>
            </w:r>
          </w:p>
        </w:tc>
      </w:tr>
      <w:tr w:rsidR="006F2120" w:rsidRPr="00163D65" w14:paraId="18A8FF55" w14:textId="77777777" w:rsidTr="00D40811">
        <w:trPr>
          <w:trHeight w:val="300"/>
        </w:trPr>
        <w:tc>
          <w:tcPr>
            <w:tcW w:w="816" w:type="pct"/>
            <w:shd w:val="clear" w:color="auto" w:fill="FFFFFF"/>
          </w:tcPr>
          <w:p w14:paraId="18A8FF4F" w14:textId="77777777" w:rsidR="006F2120" w:rsidRPr="00163D65" w:rsidRDefault="00E055A4" w:rsidP="00D40811">
            <w:pPr>
              <w:spacing w:after="0" w:line="240" w:lineRule="auto"/>
              <w:jc w:val="center"/>
              <w:rPr>
                <w:color w:val="000000"/>
              </w:rPr>
            </w:pPr>
            <w:r w:rsidRPr="00163D65">
              <w:rPr>
                <w:color w:val="000000"/>
              </w:rPr>
              <w:t>Phase-3</w:t>
            </w:r>
          </w:p>
        </w:tc>
        <w:tc>
          <w:tcPr>
            <w:tcW w:w="1000" w:type="pct"/>
            <w:shd w:val="clear" w:color="auto" w:fill="FFFFFF"/>
            <w:vAlign w:val="center"/>
          </w:tcPr>
          <w:p w14:paraId="18A8FF50" w14:textId="77777777" w:rsidR="006F2120" w:rsidRPr="00163D65" w:rsidRDefault="00E055A4">
            <w:pPr>
              <w:spacing w:after="0" w:line="240" w:lineRule="auto"/>
              <w:rPr>
                <w:color w:val="000000"/>
              </w:rPr>
            </w:pPr>
            <w:r w:rsidRPr="00163D65">
              <w:rPr>
                <w:color w:val="000000"/>
              </w:rPr>
              <w:t>Pabna</w:t>
            </w:r>
          </w:p>
        </w:tc>
        <w:tc>
          <w:tcPr>
            <w:tcW w:w="560" w:type="pct"/>
            <w:shd w:val="clear" w:color="auto" w:fill="FFFFFF"/>
            <w:vAlign w:val="center"/>
          </w:tcPr>
          <w:p w14:paraId="18A8FF51" w14:textId="77777777" w:rsidR="006F2120" w:rsidRPr="00163D65" w:rsidRDefault="00E055A4">
            <w:pPr>
              <w:spacing w:after="0" w:line="240" w:lineRule="auto"/>
              <w:jc w:val="center"/>
              <w:rPr>
                <w:color w:val="000000"/>
              </w:rPr>
            </w:pPr>
            <w:r w:rsidRPr="00163D65">
              <w:t>9</w:t>
            </w:r>
          </w:p>
        </w:tc>
        <w:tc>
          <w:tcPr>
            <w:tcW w:w="585" w:type="pct"/>
            <w:shd w:val="clear" w:color="auto" w:fill="FFFFFF"/>
            <w:vAlign w:val="center"/>
          </w:tcPr>
          <w:p w14:paraId="18A8FF52" w14:textId="77777777" w:rsidR="006F2120" w:rsidRPr="00163D65" w:rsidRDefault="00E055A4">
            <w:pPr>
              <w:spacing w:after="0" w:line="240" w:lineRule="auto"/>
              <w:jc w:val="center"/>
              <w:rPr>
                <w:color w:val="000000"/>
              </w:rPr>
            </w:pPr>
            <w:r w:rsidRPr="00163D65">
              <w:t>74</w:t>
            </w:r>
          </w:p>
        </w:tc>
        <w:tc>
          <w:tcPr>
            <w:tcW w:w="813" w:type="pct"/>
            <w:shd w:val="clear" w:color="auto" w:fill="FFFFFF"/>
            <w:vAlign w:val="center"/>
          </w:tcPr>
          <w:p w14:paraId="18A8FF53" w14:textId="77777777" w:rsidR="006F2120" w:rsidRPr="00163D65" w:rsidRDefault="00E055A4">
            <w:pPr>
              <w:spacing w:after="0" w:line="240" w:lineRule="auto"/>
              <w:jc w:val="center"/>
              <w:rPr>
                <w:color w:val="000000"/>
              </w:rPr>
            </w:pPr>
            <w:r w:rsidRPr="00163D65">
              <w:t>9</w:t>
            </w:r>
          </w:p>
        </w:tc>
        <w:tc>
          <w:tcPr>
            <w:tcW w:w="1226" w:type="pct"/>
            <w:shd w:val="clear" w:color="auto" w:fill="FFFFFF"/>
            <w:vAlign w:val="center"/>
          </w:tcPr>
          <w:p w14:paraId="18A8FF54" w14:textId="77777777" w:rsidR="006F2120" w:rsidRPr="00163D65" w:rsidRDefault="00E055A4">
            <w:pPr>
              <w:spacing w:after="0" w:line="240" w:lineRule="auto"/>
              <w:jc w:val="center"/>
            </w:pPr>
            <w:r w:rsidRPr="00163D65">
              <w:rPr>
                <w:color w:val="000000"/>
              </w:rPr>
              <w:t>2,984,724</w:t>
            </w:r>
          </w:p>
        </w:tc>
      </w:tr>
      <w:tr w:rsidR="00D40811" w:rsidRPr="00163D65" w14:paraId="18A8FF5C" w14:textId="77777777" w:rsidTr="00D40811">
        <w:trPr>
          <w:trHeight w:val="300"/>
        </w:trPr>
        <w:tc>
          <w:tcPr>
            <w:tcW w:w="816" w:type="pct"/>
            <w:shd w:val="clear" w:color="auto" w:fill="FFFFFF"/>
          </w:tcPr>
          <w:p w14:paraId="18A8FF56" w14:textId="2BF92489"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Phase-3</w:t>
            </w:r>
          </w:p>
        </w:tc>
        <w:tc>
          <w:tcPr>
            <w:tcW w:w="1000" w:type="pct"/>
            <w:shd w:val="clear" w:color="auto" w:fill="FFFFFF"/>
            <w:vAlign w:val="center"/>
          </w:tcPr>
          <w:p w14:paraId="18A8FF57" w14:textId="77777777" w:rsidR="00D40811" w:rsidRPr="00163D65" w:rsidRDefault="00D40811" w:rsidP="00D40811">
            <w:pPr>
              <w:spacing w:after="0" w:line="240" w:lineRule="auto"/>
              <w:rPr>
                <w:color w:val="000000"/>
              </w:rPr>
            </w:pPr>
            <w:r w:rsidRPr="00163D65">
              <w:rPr>
                <w:color w:val="000000"/>
              </w:rPr>
              <w:t>Kurigram</w:t>
            </w:r>
          </w:p>
        </w:tc>
        <w:tc>
          <w:tcPr>
            <w:tcW w:w="560" w:type="pct"/>
            <w:shd w:val="clear" w:color="auto" w:fill="FFFFFF"/>
            <w:vAlign w:val="center"/>
          </w:tcPr>
          <w:p w14:paraId="18A8FF58" w14:textId="77777777" w:rsidR="00D40811" w:rsidRPr="00163D65" w:rsidRDefault="00D40811" w:rsidP="00D40811">
            <w:pPr>
              <w:spacing w:after="0" w:line="240" w:lineRule="auto"/>
              <w:jc w:val="center"/>
              <w:rPr>
                <w:color w:val="000000"/>
              </w:rPr>
            </w:pPr>
            <w:r w:rsidRPr="00163D65">
              <w:rPr>
                <w:color w:val="000000"/>
              </w:rPr>
              <w:t>9</w:t>
            </w:r>
          </w:p>
        </w:tc>
        <w:tc>
          <w:tcPr>
            <w:tcW w:w="585" w:type="pct"/>
            <w:shd w:val="clear" w:color="auto" w:fill="FFFFFF"/>
            <w:vAlign w:val="center"/>
          </w:tcPr>
          <w:p w14:paraId="18A8FF59" w14:textId="77777777" w:rsidR="00D40811" w:rsidRPr="00163D65" w:rsidRDefault="00D40811" w:rsidP="00D40811">
            <w:pPr>
              <w:spacing w:after="0" w:line="240" w:lineRule="auto"/>
              <w:jc w:val="center"/>
              <w:rPr>
                <w:color w:val="000000"/>
              </w:rPr>
            </w:pPr>
            <w:r w:rsidRPr="00163D65">
              <w:rPr>
                <w:color w:val="000000"/>
              </w:rPr>
              <w:t>73</w:t>
            </w:r>
          </w:p>
        </w:tc>
        <w:tc>
          <w:tcPr>
            <w:tcW w:w="813" w:type="pct"/>
            <w:shd w:val="clear" w:color="auto" w:fill="FFFFFF"/>
            <w:vAlign w:val="center"/>
          </w:tcPr>
          <w:p w14:paraId="18A8FF5A" w14:textId="77777777" w:rsidR="00D40811" w:rsidRPr="00163D65" w:rsidRDefault="00D40811" w:rsidP="00D40811">
            <w:pPr>
              <w:spacing w:after="0" w:line="240" w:lineRule="auto"/>
              <w:jc w:val="center"/>
              <w:rPr>
                <w:color w:val="000000"/>
              </w:rPr>
            </w:pPr>
            <w:r w:rsidRPr="00163D65">
              <w:rPr>
                <w:color w:val="000000"/>
              </w:rPr>
              <w:t>3</w:t>
            </w:r>
          </w:p>
        </w:tc>
        <w:tc>
          <w:tcPr>
            <w:tcW w:w="1226" w:type="pct"/>
            <w:shd w:val="clear" w:color="auto" w:fill="FFFFFF"/>
            <w:vAlign w:val="center"/>
          </w:tcPr>
          <w:p w14:paraId="18A8FF5B" w14:textId="77777777" w:rsidR="00D40811" w:rsidRPr="00163D65" w:rsidRDefault="00D40811" w:rsidP="00D40811">
            <w:pPr>
              <w:spacing w:after="0" w:line="240" w:lineRule="auto"/>
              <w:jc w:val="center"/>
              <w:rPr>
                <w:color w:val="000000"/>
              </w:rPr>
            </w:pPr>
            <w:r w:rsidRPr="00163D65">
              <w:rPr>
                <w:color w:val="000000"/>
              </w:rPr>
              <w:t>2,446,026</w:t>
            </w:r>
          </w:p>
        </w:tc>
      </w:tr>
      <w:tr w:rsidR="00D40811" w:rsidRPr="00163D65" w14:paraId="18A8FF63" w14:textId="77777777" w:rsidTr="00D40811">
        <w:trPr>
          <w:trHeight w:val="300"/>
        </w:trPr>
        <w:tc>
          <w:tcPr>
            <w:tcW w:w="816" w:type="pct"/>
            <w:shd w:val="clear" w:color="auto" w:fill="FFFFFF"/>
          </w:tcPr>
          <w:p w14:paraId="18A8FF5D" w14:textId="0FFB6919"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Phase-3</w:t>
            </w:r>
          </w:p>
        </w:tc>
        <w:tc>
          <w:tcPr>
            <w:tcW w:w="1000" w:type="pct"/>
            <w:shd w:val="clear" w:color="auto" w:fill="FFFFFF"/>
            <w:vAlign w:val="center"/>
          </w:tcPr>
          <w:p w14:paraId="18A8FF5E" w14:textId="77777777" w:rsidR="00D40811" w:rsidRPr="00163D65" w:rsidRDefault="00D40811" w:rsidP="00D40811">
            <w:pPr>
              <w:spacing w:after="0" w:line="240" w:lineRule="auto"/>
              <w:rPr>
                <w:color w:val="000000"/>
              </w:rPr>
            </w:pPr>
            <w:r w:rsidRPr="00163D65">
              <w:rPr>
                <w:color w:val="000000"/>
              </w:rPr>
              <w:t>Thakurgaon</w:t>
            </w:r>
          </w:p>
        </w:tc>
        <w:tc>
          <w:tcPr>
            <w:tcW w:w="560" w:type="pct"/>
            <w:shd w:val="clear" w:color="auto" w:fill="FFFFFF"/>
            <w:vAlign w:val="center"/>
          </w:tcPr>
          <w:p w14:paraId="18A8FF5F" w14:textId="77777777" w:rsidR="00D40811" w:rsidRPr="00163D65" w:rsidRDefault="00D40811" w:rsidP="00D40811">
            <w:pPr>
              <w:spacing w:after="0" w:line="240" w:lineRule="auto"/>
              <w:jc w:val="center"/>
            </w:pPr>
            <w:r w:rsidRPr="00163D65">
              <w:rPr>
                <w:color w:val="000000"/>
              </w:rPr>
              <w:t>5</w:t>
            </w:r>
          </w:p>
        </w:tc>
        <w:tc>
          <w:tcPr>
            <w:tcW w:w="585" w:type="pct"/>
            <w:shd w:val="clear" w:color="auto" w:fill="FFFFFF"/>
            <w:vAlign w:val="center"/>
          </w:tcPr>
          <w:p w14:paraId="18A8FF60" w14:textId="77777777" w:rsidR="00D40811" w:rsidRPr="00163D65" w:rsidRDefault="00D40811" w:rsidP="00D40811">
            <w:pPr>
              <w:spacing w:after="0" w:line="240" w:lineRule="auto"/>
              <w:jc w:val="center"/>
            </w:pPr>
            <w:r w:rsidRPr="00163D65">
              <w:rPr>
                <w:color w:val="000000"/>
              </w:rPr>
              <w:t>53</w:t>
            </w:r>
          </w:p>
        </w:tc>
        <w:tc>
          <w:tcPr>
            <w:tcW w:w="813" w:type="pct"/>
            <w:shd w:val="clear" w:color="auto" w:fill="FFFFFF"/>
            <w:vAlign w:val="center"/>
          </w:tcPr>
          <w:p w14:paraId="18A8FF61" w14:textId="77777777" w:rsidR="00D40811" w:rsidRPr="00163D65" w:rsidRDefault="00D40811" w:rsidP="00D40811">
            <w:pPr>
              <w:spacing w:after="0" w:line="240" w:lineRule="auto"/>
              <w:jc w:val="center"/>
            </w:pPr>
            <w:r w:rsidRPr="00163D65">
              <w:rPr>
                <w:color w:val="000000"/>
              </w:rPr>
              <w:t>3</w:t>
            </w:r>
          </w:p>
        </w:tc>
        <w:tc>
          <w:tcPr>
            <w:tcW w:w="1226" w:type="pct"/>
            <w:shd w:val="clear" w:color="auto" w:fill="FFFFFF"/>
            <w:vAlign w:val="center"/>
          </w:tcPr>
          <w:p w14:paraId="18A8FF62" w14:textId="77777777" w:rsidR="00D40811" w:rsidRPr="00163D65" w:rsidRDefault="00D40811" w:rsidP="00D40811">
            <w:pPr>
              <w:spacing w:after="0" w:line="240" w:lineRule="auto"/>
              <w:jc w:val="center"/>
              <w:rPr>
                <w:color w:val="000000"/>
              </w:rPr>
            </w:pPr>
            <w:r w:rsidRPr="00163D65">
              <w:rPr>
                <w:color w:val="000000"/>
              </w:rPr>
              <w:t>1,642,962</w:t>
            </w:r>
          </w:p>
        </w:tc>
      </w:tr>
      <w:tr w:rsidR="00D40811" w:rsidRPr="00163D65" w14:paraId="18A8FF6A" w14:textId="77777777" w:rsidTr="00D40811">
        <w:trPr>
          <w:trHeight w:val="300"/>
        </w:trPr>
        <w:tc>
          <w:tcPr>
            <w:tcW w:w="816" w:type="pct"/>
            <w:shd w:val="clear" w:color="auto" w:fill="FFFFFF"/>
          </w:tcPr>
          <w:p w14:paraId="18A8FF64" w14:textId="3AFBA8F1"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Phase-3</w:t>
            </w:r>
          </w:p>
        </w:tc>
        <w:tc>
          <w:tcPr>
            <w:tcW w:w="1000" w:type="pct"/>
            <w:shd w:val="clear" w:color="auto" w:fill="FFFFFF"/>
            <w:vAlign w:val="center"/>
          </w:tcPr>
          <w:p w14:paraId="18A8FF65" w14:textId="77777777" w:rsidR="00D40811" w:rsidRPr="00163D65" w:rsidRDefault="00D40811" w:rsidP="00D40811">
            <w:pPr>
              <w:spacing w:after="0" w:line="240" w:lineRule="auto"/>
              <w:rPr>
                <w:color w:val="000000"/>
              </w:rPr>
            </w:pPr>
            <w:r w:rsidRPr="00163D65">
              <w:rPr>
                <w:color w:val="000000"/>
              </w:rPr>
              <w:t>Gaibandha</w:t>
            </w:r>
          </w:p>
        </w:tc>
        <w:tc>
          <w:tcPr>
            <w:tcW w:w="560" w:type="pct"/>
            <w:shd w:val="clear" w:color="auto" w:fill="FFFFFF"/>
            <w:vAlign w:val="center"/>
          </w:tcPr>
          <w:p w14:paraId="18A8FF66" w14:textId="77777777" w:rsidR="00D40811" w:rsidRPr="00163D65" w:rsidRDefault="00D40811" w:rsidP="00D40811">
            <w:pPr>
              <w:spacing w:after="0" w:line="240" w:lineRule="auto"/>
              <w:jc w:val="center"/>
              <w:rPr>
                <w:color w:val="000000"/>
              </w:rPr>
            </w:pPr>
            <w:r w:rsidRPr="00163D65">
              <w:rPr>
                <w:color w:val="000000"/>
              </w:rPr>
              <w:t>7</w:t>
            </w:r>
          </w:p>
        </w:tc>
        <w:tc>
          <w:tcPr>
            <w:tcW w:w="585" w:type="pct"/>
            <w:shd w:val="clear" w:color="auto" w:fill="FFFFFF"/>
            <w:vAlign w:val="center"/>
          </w:tcPr>
          <w:p w14:paraId="18A8FF67" w14:textId="77777777" w:rsidR="00D40811" w:rsidRPr="00163D65" w:rsidRDefault="00D40811" w:rsidP="00D40811">
            <w:pPr>
              <w:spacing w:after="0" w:line="240" w:lineRule="auto"/>
              <w:jc w:val="center"/>
              <w:rPr>
                <w:color w:val="000000"/>
              </w:rPr>
            </w:pPr>
            <w:r w:rsidRPr="00163D65">
              <w:rPr>
                <w:color w:val="000000"/>
              </w:rPr>
              <w:t>81</w:t>
            </w:r>
          </w:p>
        </w:tc>
        <w:tc>
          <w:tcPr>
            <w:tcW w:w="813" w:type="pct"/>
            <w:shd w:val="clear" w:color="auto" w:fill="FFFFFF"/>
            <w:vAlign w:val="center"/>
          </w:tcPr>
          <w:p w14:paraId="18A8FF68" w14:textId="77777777" w:rsidR="00D40811" w:rsidRPr="00163D65" w:rsidRDefault="00D40811" w:rsidP="00D40811">
            <w:pPr>
              <w:spacing w:after="0" w:line="240" w:lineRule="auto"/>
              <w:jc w:val="center"/>
              <w:rPr>
                <w:color w:val="000000"/>
              </w:rPr>
            </w:pPr>
            <w:r w:rsidRPr="00163D65">
              <w:rPr>
                <w:color w:val="000000"/>
              </w:rPr>
              <w:t>4</w:t>
            </w:r>
          </w:p>
        </w:tc>
        <w:tc>
          <w:tcPr>
            <w:tcW w:w="1226" w:type="pct"/>
            <w:shd w:val="clear" w:color="auto" w:fill="FFFFFF"/>
            <w:vAlign w:val="center"/>
          </w:tcPr>
          <w:p w14:paraId="18A8FF69" w14:textId="77777777" w:rsidR="00D40811" w:rsidRPr="00163D65" w:rsidRDefault="00D40811" w:rsidP="00D40811">
            <w:pPr>
              <w:spacing w:after="0" w:line="240" w:lineRule="auto"/>
              <w:jc w:val="center"/>
              <w:rPr>
                <w:color w:val="000000"/>
              </w:rPr>
            </w:pPr>
            <w:r w:rsidRPr="00163D65">
              <w:rPr>
                <w:color w:val="000000"/>
              </w:rPr>
              <w:t>2,810,728</w:t>
            </w:r>
          </w:p>
        </w:tc>
      </w:tr>
      <w:tr w:rsidR="00D40811" w:rsidRPr="00163D65" w14:paraId="18A8FF71" w14:textId="77777777" w:rsidTr="00D40811">
        <w:trPr>
          <w:trHeight w:val="300"/>
        </w:trPr>
        <w:tc>
          <w:tcPr>
            <w:tcW w:w="816" w:type="pct"/>
            <w:shd w:val="clear" w:color="auto" w:fill="FFFFFF"/>
          </w:tcPr>
          <w:p w14:paraId="18A8FF6B" w14:textId="638CFC9E" w:rsidR="00D40811" w:rsidRPr="00163D65" w:rsidRDefault="00D40811" w:rsidP="00D40811">
            <w:pPr>
              <w:pBdr>
                <w:top w:val="nil"/>
                <w:left w:val="nil"/>
                <w:bottom w:val="nil"/>
                <w:right w:val="nil"/>
                <w:between w:val="nil"/>
              </w:pBdr>
              <w:spacing w:after="0" w:line="240" w:lineRule="auto"/>
              <w:jc w:val="center"/>
              <w:rPr>
                <w:color w:val="000000"/>
              </w:rPr>
            </w:pPr>
            <w:r w:rsidRPr="00163D65">
              <w:rPr>
                <w:color w:val="000000"/>
              </w:rPr>
              <w:t>Phase-3</w:t>
            </w:r>
          </w:p>
        </w:tc>
        <w:tc>
          <w:tcPr>
            <w:tcW w:w="1000" w:type="pct"/>
            <w:shd w:val="clear" w:color="auto" w:fill="FFFFFF"/>
            <w:vAlign w:val="center"/>
          </w:tcPr>
          <w:p w14:paraId="18A8FF6C" w14:textId="77777777" w:rsidR="00D40811" w:rsidRPr="00163D65" w:rsidRDefault="00D40811" w:rsidP="00D40811">
            <w:pPr>
              <w:spacing w:after="0" w:line="240" w:lineRule="auto"/>
              <w:rPr>
                <w:color w:val="000000"/>
              </w:rPr>
            </w:pPr>
            <w:r w:rsidRPr="00163D65">
              <w:rPr>
                <w:color w:val="000000"/>
              </w:rPr>
              <w:t>Panchagarh</w:t>
            </w:r>
          </w:p>
        </w:tc>
        <w:tc>
          <w:tcPr>
            <w:tcW w:w="560" w:type="pct"/>
            <w:shd w:val="clear" w:color="auto" w:fill="FFFFFF"/>
            <w:vAlign w:val="center"/>
          </w:tcPr>
          <w:p w14:paraId="18A8FF6D" w14:textId="77777777" w:rsidR="00D40811" w:rsidRPr="00163D65" w:rsidRDefault="00D40811" w:rsidP="00D40811">
            <w:pPr>
              <w:spacing w:after="0" w:line="240" w:lineRule="auto"/>
              <w:jc w:val="center"/>
              <w:rPr>
                <w:color w:val="000000"/>
              </w:rPr>
            </w:pPr>
            <w:r w:rsidRPr="00163D65">
              <w:rPr>
                <w:color w:val="000000"/>
              </w:rPr>
              <w:t>5</w:t>
            </w:r>
          </w:p>
        </w:tc>
        <w:tc>
          <w:tcPr>
            <w:tcW w:w="585" w:type="pct"/>
            <w:shd w:val="clear" w:color="auto" w:fill="FFFFFF"/>
            <w:vAlign w:val="center"/>
          </w:tcPr>
          <w:p w14:paraId="18A8FF6E" w14:textId="77777777" w:rsidR="00D40811" w:rsidRPr="00163D65" w:rsidRDefault="00D40811" w:rsidP="00D40811">
            <w:pPr>
              <w:spacing w:after="0" w:line="240" w:lineRule="auto"/>
              <w:jc w:val="center"/>
              <w:rPr>
                <w:color w:val="000000"/>
              </w:rPr>
            </w:pPr>
            <w:r w:rsidRPr="00163D65">
              <w:rPr>
                <w:color w:val="000000"/>
              </w:rPr>
              <w:t>43</w:t>
            </w:r>
          </w:p>
        </w:tc>
        <w:tc>
          <w:tcPr>
            <w:tcW w:w="813" w:type="pct"/>
            <w:shd w:val="clear" w:color="auto" w:fill="FFFFFF"/>
            <w:vAlign w:val="center"/>
          </w:tcPr>
          <w:p w14:paraId="18A8FF6F" w14:textId="77777777" w:rsidR="00D40811" w:rsidRPr="00163D65" w:rsidRDefault="00D40811" w:rsidP="00D40811">
            <w:pPr>
              <w:spacing w:after="0" w:line="240" w:lineRule="auto"/>
              <w:jc w:val="center"/>
              <w:rPr>
                <w:color w:val="000000"/>
              </w:rPr>
            </w:pPr>
            <w:r w:rsidRPr="00163D65">
              <w:rPr>
                <w:color w:val="000000"/>
              </w:rPr>
              <w:t>3</w:t>
            </w:r>
          </w:p>
        </w:tc>
        <w:tc>
          <w:tcPr>
            <w:tcW w:w="1226" w:type="pct"/>
            <w:shd w:val="clear" w:color="auto" w:fill="FFFFFF"/>
            <w:vAlign w:val="center"/>
          </w:tcPr>
          <w:p w14:paraId="18A8FF70" w14:textId="77777777" w:rsidR="00D40811" w:rsidRPr="00163D65" w:rsidRDefault="00D40811" w:rsidP="00D40811">
            <w:pPr>
              <w:spacing w:after="0" w:line="240" w:lineRule="auto"/>
              <w:jc w:val="center"/>
              <w:rPr>
                <w:color w:val="000000"/>
              </w:rPr>
            </w:pPr>
            <w:r w:rsidRPr="00163D65">
              <w:rPr>
                <w:color w:val="000000"/>
              </w:rPr>
              <w:t>1,166,902</w:t>
            </w:r>
          </w:p>
        </w:tc>
      </w:tr>
      <w:tr w:rsidR="00D40811" w:rsidRPr="00163D65" w14:paraId="18A8FF78" w14:textId="77777777" w:rsidTr="00D40811">
        <w:trPr>
          <w:trHeight w:val="300"/>
        </w:trPr>
        <w:tc>
          <w:tcPr>
            <w:tcW w:w="816" w:type="pct"/>
            <w:shd w:val="clear" w:color="auto" w:fill="FFFFFF"/>
          </w:tcPr>
          <w:p w14:paraId="18A8FF72" w14:textId="32C415C9" w:rsidR="00D40811" w:rsidRPr="00163D65" w:rsidRDefault="00D40811" w:rsidP="00D40811">
            <w:pPr>
              <w:widowControl w:val="0"/>
              <w:pBdr>
                <w:top w:val="nil"/>
                <w:left w:val="nil"/>
                <w:bottom w:val="nil"/>
                <w:right w:val="nil"/>
                <w:between w:val="nil"/>
              </w:pBdr>
              <w:spacing w:after="0" w:line="276" w:lineRule="auto"/>
              <w:jc w:val="center"/>
              <w:rPr>
                <w:color w:val="000000"/>
              </w:rPr>
            </w:pPr>
            <w:r w:rsidRPr="00163D65">
              <w:rPr>
                <w:color w:val="000000"/>
              </w:rPr>
              <w:t>Phase-3</w:t>
            </w:r>
          </w:p>
        </w:tc>
        <w:tc>
          <w:tcPr>
            <w:tcW w:w="1000" w:type="pct"/>
            <w:shd w:val="clear" w:color="auto" w:fill="FFFFFF"/>
            <w:vAlign w:val="center"/>
          </w:tcPr>
          <w:p w14:paraId="18A8FF73" w14:textId="77777777" w:rsidR="00D40811" w:rsidRPr="00163D65" w:rsidRDefault="00D40811" w:rsidP="00D40811">
            <w:pPr>
              <w:spacing w:after="0" w:line="240" w:lineRule="auto"/>
              <w:rPr>
                <w:color w:val="000000"/>
              </w:rPr>
            </w:pPr>
            <w:r w:rsidRPr="00163D65">
              <w:rPr>
                <w:color w:val="000000"/>
              </w:rPr>
              <w:t>Sunamganj</w:t>
            </w:r>
          </w:p>
        </w:tc>
        <w:tc>
          <w:tcPr>
            <w:tcW w:w="560" w:type="pct"/>
            <w:shd w:val="clear" w:color="auto" w:fill="FFFFFF"/>
            <w:vAlign w:val="center"/>
          </w:tcPr>
          <w:p w14:paraId="18A8FF74" w14:textId="77777777" w:rsidR="00D40811" w:rsidRPr="00163D65" w:rsidRDefault="00D40811" w:rsidP="00D40811">
            <w:pPr>
              <w:spacing w:after="0" w:line="240" w:lineRule="auto"/>
              <w:jc w:val="center"/>
            </w:pPr>
            <w:r w:rsidRPr="00163D65">
              <w:rPr>
                <w:color w:val="000000"/>
              </w:rPr>
              <w:t>11</w:t>
            </w:r>
          </w:p>
        </w:tc>
        <w:tc>
          <w:tcPr>
            <w:tcW w:w="585" w:type="pct"/>
            <w:shd w:val="clear" w:color="auto" w:fill="FFFFFF"/>
            <w:vAlign w:val="center"/>
          </w:tcPr>
          <w:p w14:paraId="18A8FF75" w14:textId="77777777" w:rsidR="00D40811" w:rsidRPr="00163D65" w:rsidRDefault="00D40811" w:rsidP="00D40811">
            <w:pPr>
              <w:spacing w:after="0" w:line="240" w:lineRule="auto"/>
              <w:jc w:val="center"/>
            </w:pPr>
            <w:r w:rsidRPr="00163D65">
              <w:rPr>
                <w:color w:val="000000"/>
              </w:rPr>
              <w:t>91</w:t>
            </w:r>
          </w:p>
        </w:tc>
        <w:tc>
          <w:tcPr>
            <w:tcW w:w="813" w:type="pct"/>
            <w:shd w:val="clear" w:color="auto" w:fill="FFFFFF"/>
            <w:vAlign w:val="center"/>
          </w:tcPr>
          <w:p w14:paraId="18A8FF76" w14:textId="77777777" w:rsidR="00D40811" w:rsidRPr="00163D65" w:rsidRDefault="00D40811" w:rsidP="00D40811">
            <w:pPr>
              <w:spacing w:after="0" w:line="240" w:lineRule="auto"/>
              <w:jc w:val="center"/>
            </w:pPr>
            <w:r w:rsidRPr="00163D65">
              <w:rPr>
                <w:color w:val="000000"/>
              </w:rPr>
              <w:t>4</w:t>
            </w:r>
          </w:p>
        </w:tc>
        <w:tc>
          <w:tcPr>
            <w:tcW w:w="1226" w:type="pct"/>
            <w:shd w:val="clear" w:color="auto" w:fill="FFFFFF"/>
            <w:vAlign w:val="center"/>
          </w:tcPr>
          <w:p w14:paraId="18A8FF77" w14:textId="77777777" w:rsidR="00D40811" w:rsidRPr="00163D65" w:rsidRDefault="00D40811" w:rsidP="00D40811">
            <w:pPr>
              <w:spacing w:after="0" w:line="240" w:lineRule="auto"/>
              <w:jc w:val="center"/>
              <w:rPr>
                <w:color w:val="000000"/>
              </w:rPr>
            </w:pPr>
            <w:r w:rsidRPr="00163D65">
              <w:rPr>
                <w:color w:val="000000"/>
              </w:rPr>
              <w:t>2,916,337</w:t>
            </w:r>
          </w:p>
        </w:tc>
      </w:tr>
      <w:tr w:rsidR="00D40811" w:rsidRPr="00163D65" w14:paraId="18A8FF7F" w14:textId="77777777" w:rsidTr="00D40811">
        <w:trPr>
          <w:trHeight w:val="300"/>
        </w:trPr>
        <w:tc>
          <w:tcPr>
            <w:tcW w:w="816" w:type="pct"/>
            <w:shd w:val="clear" w:color="auto" w:fill="FFFFFF"/>
          </w:tcPr>
          <w:p w14:paraId="18A8FF79" w14:textId="27849870" w:rsidR="00D40811" w:rsidRPr="00163D65" w:rsidRDefault="00D40811" w:rsidP="00D40811">
            <w:pPr>
              <w:widowControl w:val="0"/>
              <w:pBdr>
                <w:top w:val="nil"/>
                <w:left w:val="nil"/>
                <w:bottom w:val="nil"/>
                <w:right w:val="nil"/>
                <w:between w:val="nil"/>
              </w:pBdr>
              <w:spacing w:after="0" w:line="276" w:lineRule="auto"/>
              <w:jc w:val="center"/>
              <w:rPr>
                <w:color w:val="000000"/>
              </w:rPr>
            </w:pPr>
            <w:r w:rsidRPr="00163D65">
              <w:rPr>
                <w:color w:val="000000"/>
              </w:rPr>
              <w:t>Phase-3</w:t>
            </w:r>
          </w:p>
        </w:tc>
        <w:tc>
          <w:tcPr>
            <w:tcW w:w="1000" w:type="pct"/>
            <w:shd w:val="clear" w:color="auto" w:fill="FFFFFF"/>
            <w:vAlign w:val="center"/>
          </w:tcPr>
          <w:p w14:paraId="18A8FF7A" w14:textId="77777777" w:rsidR="00D40811" w:rsidRPr="00163D65" w:rsidRDefault="00D40811" w:rsidP="00D40811">
            <w:pPr>
              <w:spacing w:after="0" w:line="240" w:lineRule="auto"/>
              <w:rPr>
                <w:color w:val="000000"/>
              </w:rPr>
            </w:pPr>
            <w:r w:rsidRPr="00163D65">
              <w:rPr>
                <w:color w:val="000000"/>
              </w:rPr>
              <w:t>Patuakhali</w:t>
            </w:r>
          </w:p>
        </w:tc>
        <w:tc>
          <w:tcPr>
            <w:tcW w:w="560" w:type="pct"/>
            <w:shd w:val="clear" w:color="auto" w:fill="FFFFFF"/>
            <w:vAlign w:val="center"/>
          </w:tcPr>
          <w:p w14:paraId="18A8FF7B" w14:textId="77777777" w:rsidR="00D40811" w:rsidRPr="00163D65" w:rsidRDefault="00D40811" w:rsidP="00D40811">
            <w:pPr>
              <w:spacing w:after="0" w:line="240" w:lineRule="auto"/>
              <w:jc w:val="center"/>
              <w:rPr>
                <w:color w:val="000000"/>
              </w:rPr>
            </w:pPr>
            <w:r w:rsidRPr="00163D65">
              <w:rPr>
                <w:color w:val="000000"/>
              </w:rPr>
              <w:t>8</w:t>
            </w:r>
          </w:p>
        </w:tc>
        <w:tc>
          <w:tcPr>
            <w:tcW w:w="585" w:type="pct"/>
            <w:shd w:val="clear" w:color="auto" w:fill="FFFFFF"/>
            <w:vAlign w:val="center"/>
          </w:tcPr>
          <w:p w14:paraId="18A8FF7C" w14:textId="77777777" w:rsidR="00D40811" w:rsidRPr="00163D65" w:rsidRDefault="00D40811" w:rsidP="00D40811">
            <w:pPr>
              <w:spacing w:after="0" w:line="240" w:lineRule="auto"/>
              <w:jc w:val="center"/>
              <w:rPr>
                <w:color w:val="000000"/>
              </w:rPr>
            </w:pPr>
            <w:r w:rsidRPr="00163D65">
              <w:rPr>
                <w:color w:val="000000"/>
              </w:rPr>
              <w:t>74</w:t>
            </w:r>
          </w:p>
        </w:tc>
        <w:tc>
          <w:tcPr>
            <w:tcW w:w="813" w:type="pct"/>
            <w:shd w:val="clear" w:color="auto" w:fill="FFFFFF"/>
            <w:vAlign w:val="center"/>
          </w:tcPr>
          <w:p w14:paraId="18A8FF7D" w14:textId="77777777" w:rsidR="00D40811" w:rsidRPr="00163D65" w:rsidRDefault="00D40811" w:rsidP="00D40811">
            <w:pPr>
              <w:spacing w:after="0" w:line="240" w:lineRule="auto"/>
              <w:jc w:val="center"/>
              <w:rPr>
                <w:color w:val="000000"/>
              </w:rPr>
            </w:pPr>
            <w:r w:rsidRPr="00163D65">
              <w:rPr>
                <w:color w:val="000000"/>
              </w:rPr>
              <w:t>3</w:t>
            </w:r>
          </w:p>
        </w:tc>
        <w:tc>
          <w:tcPr>
            <w:tcW w:w="1226" w:type="pct"/>
            <w:shd w:val="clear" w:color="auto" w:fill="FFFFFF"/>
            <w:vAlign w:val="center"/>
          </w:tcPr>
          <w:p w14:paraId="18A8FF7E" w14:textId="77777777" w:rsidR="00D40811" w:rsidRPr="00163D65" w:rsidRDefault="00D40811" w:rsidP="00D40811">
            <w:pPr>
              <w:spacing w:after="0" w:line="240" w:lineRule="auto"/>
              <w:jc w:val="center"/>
              <w:rPr>
                <w:color w:val="000000"/>
              </w:rPr>
            </w:pPr>
            <w:r w:rsidRPr="00163D65">
              <w:rPr>
                <w:color w:val="000000"/>
              </w:rPr>
              <w:t>1,815,181</w:t>
            </w:r>
          </w:p>
        </w:tc>
      </w:tr>
      <w:tr w:rsidR="00D40811" w:rsidRPr="00163D65" w14:paraId="18A8FF86" w14:textId="77777777" w:rsidTr="00D40811">
        <w:trPr>
          <w:trHeight w:val="300"/>
        </w:trPr>
        <w:tc>
          <w:tcPr>
            <w:tcW w:w="816" w:type="pct"/>
            <w:shd w:val="clear" w:color="auto" w:fill="FFFFFF"/>
          </w:tcPr>
          <w:p w14:paraId="18A8FF80" w14:textId="24D8C10E" w:rsidR="00D40811" w:rsidRPr="00163D65" w:rsidRDefault="00D40811" w:rsidP="00D40811">
            <w:pPr>
              <w:widowControl w:val="0"/>
              <w:pBdr>
                <w:top w:val="nil"/>
                <w:left w:val="nil"/>
                <w:bottom w:val="nil"/>
                <w:right w:val="nil"/>
                <w:between w:val="nil"/>
              </w:pBdr>
              <w:spacing w:after="0" w:line="276" w:lineRule="auto"/>
              <w:jc w:val="center"/>
              <w:rPr>
                <w:color w:val="000000"/>
              </w:rPr>
            </w:pPr>
            <w:r w:rsidRPr="00163D65">
              <w:rPr>
                <w:color w:val="000000"/>
              </w:rPr>
              <w:t>Phase-3</w:t>
            </w:r>
          </w:p>
        </w:tc>
        <w:tc>
          <w:tcPr>
            <w:tcW w:w="1000" w:type="pct"/>
            <w:shd w:val="clear" w:color="auto" w:fill="FFFFFF"/>
            <w:vAlign w:val="center"/>
          </w:tcPr>
          <w:p w14:paraId="18A8FF81" w14:textId="77777777" w:rsidR="00D40811" w:rsidRPr="00163D65" w:rsidRDefault="00D40811" w:rsidP="00D40811">
            <w:pPr>
              <w:spacing w:after="0" w:line="240" w:lineRule="auto"/>
              <w:rPr>
                <w:color w:val="000000"/>
              </w:rPr>
            </w:pPr>
            <w:r w:rsidRPr="00163D65">
              <w:rPr>
                <w:color w:val="000000"/>
              </w:rPr>
              <w:t>Pirojpur</w:t>
            </w:r>
          </w:p>
        </w:tc>
        <w:tc>
          <w:tcPr>
            <w:tcW w:w="560" w:type="pct"/>
            <w:shd w:val="clear" w:color="auto" w:fill="FFFFFF"/>
            <w:vAlign w:val="center"/>
          </w:tcPr>
          <w:p w14:paraId="18A8FF82" w14:textId="77777777" w:rsidR="00D40811" w:rsidRPr="00163D65" w:rsidRDefault="00D40811" w:rsidP="00D40811">
            <w:pPr>
              <w:spacing w:after="0" w:line="240" w:lineRule="auto"/>
              <w:jc w:val="center"/>
              <w:rPr>
                <w:color w:val="000000"/>
              </w:rPr>
            </w:pPr>
            <w:r w:rsidRPr="00163D65">
              <w:rPr>
                <w:color w:val="000000"/>
              </w:rPr>
              <w:t>7</w:t>
            </w:r>
          </w:p>
        </w:tc>
        <w:tc>
          <w:tcPr>
            <w:tcW w:w="585" w:type="pct"/>
            <w:shd w:val="clear" w:color="auto" w:fill="FFFFFF"/>
            <w:vAlign w:val="center"/>
          </w:tcPr>
          <w:p w14:paraId="18A8FF83" w14:textId="77777777" w:rsidR="00D40811" w:rsidRPr="00163D65" w:rsidRDefault="00D40811" w:rsidP="00D40811">
            <w:pPr>
              <w:spacing w:after="0" w:line="240" w:lineRule="auto"/>
              <w:jc w:val="center"/>
              <w:rPr>
                <w:color w:val="000000"/>
              </w:rPr>
            </w:pPr>
            <w:r w:rsidRPr="00163D65">
              <w:rPr>
                <w:color w:val="000000"/>
              </w:rPr>
              <w:t>56</w:t>
            </w:r>
          </w:p>
        </w:tc>
        <w:tc>
          <w:tcPr>
            <w:tcW w:w="813" w:type="pct"/>
            <w:shd w:val="clear" w:color="auto" w:fill="FFFFFF"/>
            <w:vAlign w:val="center"/>
          </w:tcPr>
          <w:p w14:paraId="18A8FF84" w14:textId="77777777" w:rsidR="00D40811" w:rsidRPr="00163D65" w:rsidRDefault="00D40811" w:rsidP="00D40811">
            <w:pPr>
              <w:spacing w:after="0" w:line="240" w:lineRule="auto"/>
              <w:jc w:val="center"/>
              <w:rPr>
                <w:color w:val="000000"/>
              </w:rPr>
            </w:pPr>
            <w:r w:rsidRPr="00163D65">
              <w:rPr>
                <w:color w:val="000000"/>
              </w:rPr>
              <w:t>3</w:t>
            </w:r>
          </w:p>
        </w:tc>
        <w:tc>
          <w:tcPr>
            <w:tcW w:w="1226" w:type="pct"/>
            <w:shd w:val="clear" w:color="auto" w:fill="FFFFFF"/>
            <w:vAlign w:val="center"/>
          </w:tcPr>
          <w:p w14:paraId="18A8FF85" w14:textId="77777777" w:rsidR="00D40811" w:rsidRPr="00163D65" w:rsidRDefault="00D40811" w:rsidP="00D40811">
            <w:pPr>
              <w:spacing w:after="0" w:line="240" w:lineRule="auto"/>
              <w:jc w:val="center"/>
              <w:rPr>
                <w:color w:val="000000"/>
              </w:rPr>
            </w:pPr>
            <w:r w:rsidRPr="00163D65">
              <w:rPr>
                <w:color w:val="000000"/>
              </w:rPr>
              <w:t>1,315,958</w:t>
            </w:r>
          </w:p>
        </w:tc>
      </w:tr>
      <w:tr w:rsidR="00D40811" w:rsidRPr="00163D65" w14:paraId="18A8FF8D" w14:textId="77777777" w:rsidTr="00D40811">
        <w:trPr>
          <w:trHeight w:val="300"/>
        </w:trPr>
        <w:tc>
          <w:tcPr>
            <w:tcW w:w="816" w:type="pct"/>
            <w:shd w:val="clear" w:color="auto" w:fill="FFFFFF"/>
          </w:tcPr>
          <w:p w14:paraId="18A8FF87" w14:textId="2A72EAB0" w:rsidR="00D40811" w:rsidRPr="00163D65" w:rsidRDefault="00D40811" w:rsidP="00D40811">
            <w:pPr>
              <w:widowControl w:val="0"/>
              <w:pBdr>
                <w:top w:val="nil"/>
                <w:left w:val="nil"/>
                <w:bottom w:val="nil"/>
                <w:right w:val="nil"/>
                <w:between w:val="nil"/>
              </w:pBdr>
              <w:spacing w:after="0" w:line="276" w:lineRule="auto"/>
              <w:jc w:val="center"/>
              <w:rPr>
                <w:color w:val="000000"/>
              </w:rPr>
            </w:pPr>
            <w:r w:rsidRPr="00163D65">
              <w:rPr>
                <w:color w:val="000000"/>
              </w:rPr>
              <w:t>Phase-3</w:t>
            </w:r>
          </w:p>
        </w:tc>
        <w:tc>
          <w:tcPr>
            <w:tcW w:w="1000" w:type="pct"/>
            <w:shd w:val="clear" w:color="auto" w:fill="FFFFFF"/>
            <w:vAlign w:val="center"/>
          </w:tcPr>
          <w:p w14:paraId="18A8FF88" w14:textId="77777777" w:rsidR="00D40811" w:rsidRPr="00163D65" w:rsidRDefault="00D40811" w:rsidP="00D40811">
            <w:pPr>
              <w:spacing w:after="0" w:line="240" w:lineRule="auto"/>
              <w:rPr>
                <w:color w:val="000000"/>
              </w:rPr>
            </w:pPr>
            <w:r w:rsidRPr="00163D65">
              <w:rPr>
                <w:color w:val="000000"/>
              </w:rPr>
              <w:t>Barguna</w:t>
            </w:r>
          </w:p>
        </w:tc>
        <w:tc>
          <w:tcPr>
            <w:tcW w:w="560" w:type="pct"/>
            <w:shd w:val="clear" w:color="auto" w:fill="FFFFFF"/>
            <w:vAlign w:val="center"/>
          </w:tcPr>
          <w:p w14:paraId="18A8FF89" w14:textId="77777777" w:rsidR="00D40811" w:rsidRPr="00163D65" w:rsidRDefault="00D40811" w:rsidP="00D40811">
            <w:pPr>
              <w:spacing w:after="0" w:line="240" w:lineRule="auto"/>
              <w:jc w:val="center"/>
              <w:rPr>
                <w:color w:val="000000"/>
              </w:rPr>
            </w:pPr>
            <w:r w:rsidRPr="00163D65">
              <w:rPr>
                <w:color w:val="000000"/>
              </w:rPr>
              <w:t>6</w:t>
            </w:r>
          </w:p>
        </w:tc>
        <w:tc>
          <w:tcPr>
            <w:tcW w:w="585" w:type="pct"/>
            <w:shd w:val="clear" w:color="auto" w:fill="FFFFFF"/>
            <w:vAlign w:val="center"/>
          </w:tcPr>
          <w:p w14:paraId="18A8FF8A" w14:textId="77777777" w:rsidR="00D40811" w:rsidRPr="00163D65" w:rsidRDefault="00D40811" w:rsidP="00D40811">
            <w:pPr>
              <w:spacing w:after="0" w:line="240" w:lineRule="auto"/>
              <w:jc w:val="center"/>
              <w:rPr>
                <w:color w:val="000000"/>
              </w:rPr>
            </w:pPr>
            <w:r w:rsidRPr="00163D65">
              <w:rPr>
                <w:color w:val="000000"/>
              </w:rPr>
              <w:t>42</w:t>
            </w:r>
          </w:p>
        </w:tc>
        <w:tc>
          <w:tcPr>
            <w:tcW w:w="813" w:type="pct"/>
            <w:shd w:val="clear" w:color="auto" w:fill="FFFFFF"/>
            <w:vAlign w:val="center"/>
          </w:tcPr>
          <w:p w14:paraId="18A8FF8B" w14:textId="77777777" w:rsidR="00D40811" w:rsidRPr="00163D65" w:rsidRDefault="00D40811" w:rsidP="00D40811">
            <w:pPr>
              <w:spacing w:after="0" w:line="240" w:lineRule="auto"/>
              <w:jc w:val="center"/>
              <w:rPr>
                <w:color w:val="000000"/>
              </w:rPr>
            </w:pPr>
            <w:r w:rsidRPr="00163D65">
              <w:rPr>
                <w:color w:val="000000"/>
              </w:rPr>
              <w:t>4</w:t>
            </w:r>
          </w:p>
        </w:tc>
        <w:tc>
          <w:tcPr>
            <w:tcW w:w="1226" w:type="pct"/>
            <w:shd w:val="clear" w:color="auto" w:fill="FFFFFF"/>
            <w:vAlign w:val="center"/>
          </w:tcPr>
          <w:p w14:paraId="18A8FF8C" w14:textId="77777777" w:rsidR="00D40811" w:rsidRPr="00163D65" w:rsidRDefault="00D40811" w:rsidP="00D40811">
            <w:pPr>
              <w:spacing w:after="0" w:line="240" w:lineRule="auto"/>
              <w:jc w:val="center"/>
              <w:rPr>
                <w:color w:val="000000"/>
              </w:rPr>
            </w:pPr>
            <w:r w:rsidRPr="00163D65">
              <w:rPr>
                <w:color w:val="000000"/>
              </w:rPr>
              <w:t>1,055,172</w:t>
            </w:r>
          </w:p>
        </w:tc>
      </w:tr>
      <w:tr w:rsidR="00D40811" w:rsidRPr="00163D65" w14:paraId="18A8FF94" w14:textId="77777777" w:rsidTr="00D40811">
        <w:trPr>
          <w:trHeight w:val="300"/>
        </w:trPr>
        <w:tc>
          <w:tcPr>
            <w:tcW w:w="816" w:type="pct"/>
            <w:shd w:val="clear" w:color="auto" w:fill="FFFFFF"/>
          </w:tcPr>
          <w:p w14:paraId="18A8FF8E" w14:textId="15A2290C" w:rsidR="00D40811" w:rsidRPr="00163D65" w:rsidRDefault="00D40811" w:rsidP="00D40811">
            <w:pPr>
              <w:widowControl w:val="0"/>
              <w:pBdr>
                <w:top w:val="nil"/>
                <w:left w:val="nil"/>
                <w:bottom w:val="nil"/>
                <w:right w:val="nil"/>
                <w:between w:val="nil"/>
              </w:pBdr>
              <w:spacing w:after="0" w:line="276" w:lineRule="auto"/>
              <w:jc w:val="center"/>
              <w:rPr>
                <w:color w:val="000000"/>
              </w:rPr>
            </w:pPr>
            <w:r w:rsidRPr="00163D65">
              <w:rPr>
                <w:color w:val="000000"/>
              </w:rPr>
              <w:t>Phase-3</w:t>
            </w:r>
          </w:p>
        </w:tc>
        <w:tc>
          <w:tcPr>
            <w:tcW w:w="1000" w:type="pct"/>
            <w:shd w:val="clear" w:color="auto" w:fill="FFFFFF"/>
            <w:vAlign w:val="center"/>
          </w:tcPr>
          <w:p w14:paraId="18A8FF8F" w14:textId="77777777" w:rsidR="00D40811" w:rsidRPr="00163D65" w:rsidRDefault="00D40811" w:rsidP="00D40811">
            <w:pPr>
              <w:spacing w:after="0" w:line="240" w:lineRule="auto"/>
              <w:rPr>
                <w:color w:val="000000"/>
              </w:rPr>
            </w:pPr>
            <w:r w:rsidRPr="00163D65">
              <w:rPr>
                <w:color w:val="000000"/>
              </w:rPr>
              <w:t>Rajbari</w:t>
            </w:r>
          </w:p>
        </w:tc>
        <w:tc>
          <w:tcPr>
            <w:tcW w:w="560" w:type="pct"/>
            <w:shd w:val="clear" w:color="auto" w:fill="FFFFFF"/>
            <w:vAlign w:val="center"/>
          </w:tcPr>
          <w:p w14:paraId="18A8FF90" w14:textId="77777777" w:rsidR="00D40811" w:rsidRPr="00163D65" w:rsidRDefault="00D40811" w:rsidP="00D40811">
            <w:pPr>
              <w:spacing w:after="0" w:line="240" w:lineRule="auto"/>
              <w:jc w:val="center"/>
              <w:rPr>
                <w:color w:val="000000"/>
              </w:rPr>
            </w:pPr>
            <w:r w:rsidRPr="00163D65">
              <w:rPr>
                <w:color w:val="000000"/>
              </w:rPr>
              <w:t>5</w:t>
            </w:r>
          </w:p>
        </w:tc>
        <w:tc>
          <w:tcPr>
            <w:tcW w:w="585" w:type="pct"/>
            <w:shd w:val="clear" w:color="auto" w:fill="FFFFFF"/>
            <w:vAlign w:val="center"/>
          </w:tcPr>
          <w:p w14:paraId="18A8FF91" w14:textId="77777777" w:rsidR="00D40811" w:rsidRPr="00163D65" w:rsidRDefault="00D40811" w:rsidP="00D40811">
            <w:pPr>
              <w:spacing w:after="0" w:line="240" w:lineRule="auto"/>
              <w:jc w:val="center"/>
              <w:rPr>
                <w:color w:val="000000"/>
              </w:rPr>
            </w:pPr>
            <w:r w:rsidRPr="00163D65">
              <w:rPr>
                <w:color w:val="000000"/>
              </w:rPr>
              <w:t>42</w:t>
            </w:r>
          </w:p>
        </w:tc>
        <w:tc>
          <w:tcPr>
            <w:tcW w:w="813" w:type="pct"/>
            <w:shd w:val="clear" w:color="auto" w:fill="FFFFFF"/>
            <w:vAlign w:val="center"/>
          </w:tcPr>
          <w:p w14:paraId="18A8FF92" w14:textId="77777777" w:rsidR="00D40811" w:rsidRPr="00163D65" w:rsidRDefault="00D40811" w:rsidP="00D40811">
            <w:pPr>
              <w:spacing w:after="0" w:line="240" w:lineRule="auto"/>
              <w:jc w:val="center"/>
              <w:rPr>
                <w:color w:val="000000"/>
              </w:rPr>
            </w:pPr>
            <w:r w:rsidRPr="00163D65">
              <w:rPr>
                <w:color w:val="000000"/>
              </w:rPr>
              <w:t>3</w:t>
            </w:r>
          </w:p>
        </w:tc>
        <w:tc>
          <w:tcPr>
            <w:tcW w:w="1226" w:type="pct"/>
            <w:shd w:val="clear" w:color="auto" w:fill="FFFFFF"/>
            <w:vAlign w:val="center"/>
          </w:tcPr>
          <w:p w14:paraId="18A8FF93" w14:textId="77777777" w:rsidR="00D40811" w:rsidRPr="00163D65" w:rsidRDefault="00D40811" w:rsidP="00D40811">
            <w:pPr>
              <w:spacing w:after="0" w:line="240" w:lineRule="auto"/>
              <w:jc w:val="center"/>
              <w:rPr>
                <w:color w:val="000000"/>
              </w:rPr>
            </w:pPr>
            <w:r w:rsidRPr="00163D65">
              <w:rPr>
                <w:color w:val="000000"/>
              </w:rPr>
              <w:t>1,240,957</w:t>
            </w:r>
          </w:p>
        </w:tc>
      </w:tr>
      <w:tr w:rsidR="00D40811" w:rsidRPr="00163D65" w14:paraId="18A8FF9B" w14:textId="77777777" w:rsidTr="00D40811">
        <w:trPr>
          <w:trHeight w:val="315"/>
        </w:trPr>
        <w:tc>
          <w:tcPr>
            <w:tcW w:w="816" w:type="pct"/>
            <w:shd w:val="clear" w:color="auto" w:fill="FFFFFF"/>
          </w:tcPr>
          <w:p w14:paraId="18A8FF95" w14:textId="090D734D" w:rsidR="00D40811" w:rsidRPr="00163D65" w:rsidRDefault="00D40811" w:rsidP="00D40811">
            <w:pPr>
              <w:widowControl w:val="0"/>
              <w:pBdr>
                <w:top w:val="nil"/>
                <w:left w:val="nil"/>
                <w:bottom w:val="nil"/>
                <w:right w:val="nil"/>
                <w:between w:val="nil"/>
              </w:pBdr>
              <w:spacing w:after="0" w:line="276" w:lineRule="auto"/>
              <w:jc w:val="center"/>
              <w:rPr>
                <w:color w:val="000000"/>
              </w:rPr>
            </w:pPr>
            <w:r w:rsidRPr="00163D65">
              <w:rPr>
                <w:color w:val="000000"/>
              </w:rPr>
              <w:t>Phase-3</w:t>
            </w:r>
          </w:p>
        </w:tc>
        <w:tc>
          <w:tcPr>
            <w:tcW w:w="1000" w:type="pct"/>
            <w:shd w:val="clear" w:color="auto" w:fill="E7E6E6" w:themeFill="background2"/>
            <w:vAlign w:val="center"/>
          </w:tcPr>
          <w:p w14:paraId="18A8FF96" w14:textId="77777777" w:rsidR="00D40811" w:rsidRPr="00163D65" w:rsidRDefault="00D40811" w:rsidP="00D40811">
            <w:pPr>
              <w:spacing w:after="0" w:line="240" w:lineRule="auto"/>
              <w:rPr>
                <w:b/>
                <w:color w:val="000000"/>
              </w:rPr>
            </w:pPr>
            <w:r w:rsidRPr="00163D65">
              <w:rPr>
                <w:b/>
                <w:color w:val="000000"/>
              </w:rPr>
              <w:t>Total</w:t>
            </w:r>
          </w:p>
        </w:tc>
        <w:tc>
          <w:tcPr>
            <w:tcW w:w="560" w:type="pct"/>
            <w:shd w:val="clear" w:color="auto" w:fill="E7E6E6" w:themeFill="background2"/>
            <w:vAlign w:val="center"/>
          </w:tcPr>
          <w:p w14:paraId="18A8FF97" w14:textId="77777777" w:rsidR="00D40811" w:rsidRPr="00163D65" w:rsidRDefault="00D40811" w:rsidP="00D40811">
            <w:pPr>
              <w:spacing w:after="0" w:line="240" w:lineRule="auto"/>
              <w:jc w:val="center"/>
              <w:rPr>
                <w:b/>
                <w:color w:val="000000"/>
              </w:rPr>
            </w:pPr>
            <w:r w:rsidRPr="00163D65">
              <w:rPr>
                <w:b/>
                <w:color w:val="000000"/>
              </w:rPr>
              <w:t>72</w:t>
            </w:r>
          </w:p>
        </w:tc>
        <w:tc>
          <w:tcPr>
            <w:tcW w:w="585" w:type="pct"/>
            <w:shd w:val="clear" w:color="auto" w:fill="E7E6E6" w:themeFill="background2"/>
            <w:vAlign w:val="center"/>
          </w:tcPr>
          <w:p w14:paraId="18A8FF98" w14:textId="77777777" w:rsidR="00D40811" w:rsidRPr="00163D65" w:rsidRDefault="00D40811" w:rsidP="00D40811">
            <w:pPr>
              <w:spacing w:after="0" w:line="240" w:lineRule="auto"/>
              <w:jc w:val="center"/>
              <w:rPr>
                <w:b/>
                <w:color w:val="000000"/>
              </w:rPr>
            </w:pPr>
            <w:r w:rsidRPr="00163D65">
              <w:rPr>
                <w:b/>
                <w:color w:val="000000"/>
              </w:rPr>
              <w:t>629</w:t>
            </w:r>
          </w:p>
        </w:tc>
        <w:tc>
          <w:tcPr>
            <w:tcW w:w="813" w:type="pct"/>
            <w:shd w:val="clear" w:color="auto" w:fill="E7E6E6" w:themeFill="background2"/>
            <w:vAlign w:val="center"/>
          </w:tcPr>
          <w:p w14:paraId="18A8FF99" w14:textId="77777777" w:rsidR="00D40811" w:rsidRPr="00163D65" w:rsidRDefault="00D40811" w:rsidP="00D40811">
            <w:pPr>
              <w:spacing w:after="0" w:line="240" w:lineRule="auto"/>
              <w:jc w:val="center"/>
              <w:rPr>
                <w:b/>
                <w:color w:val="000000"/>
              </w:rPr>
            </w:pPr>
            <w:r w:rsidRPr="00163D65">
              <w:rPr>
                <w:b/>
                <w:color w:val="000000"/>
              </w:rPr>
              <w:t>39</w:t>
            </w:r>
          </w:p>
        </w:tc>
        <w:tc>
          <w:tcPr>
            <w:tcW w:w="1226" w:type="pct"/>
            <w:shd w:val="clear" w:color="auto" w:fill="E7E6E6" w:themeFill="background2"/>
            <w:vAlign w:val="center"/>
          </w:tcPr>
          <w:p w14:paraId="18A8FF9A" w14:textId="77777777" w:rsidR="00D40811" w:rsidRPr="00163D65" w:rsidRDefault="00D40811" w:rsidP="00D40811">
            <w:pPr>
              <w:spacing w:after="0" w:line="240" w:lineRule="auto"/>
              <w:jc w:val="center"/>
              <w:rPr>
                <w:b/>
                <w:color w:val="000000"/>
              </w:rPr>
            </w:pPr>
            <w:r w:rsidRPr="00163D65">
              <w:rPr>
                <w:b/>
                <w:color w:val="000000"/>
              </w:rPr>
              <w:t>19,394,947</w:t>
            </w:r>
          </w:p>
        </w:tc>
      </w:tr>
      <w:tr w:rsidR="00203BF1" w:rsidRPr="00163D65" w14:paraId="18A8FFA1" w14:textId="77777777" w:rsidTr="00D40811">
        <w:trPr>
          <w:trHeight w:val="375"/>
        </w:trPr>
        <w:tc>
          <w:tcPr>
            <w:tcW w:w="816" w:type="pct"/>
            <w:shd w:val="clear" w:color="auto" w:fill="E7E6E6" w:themeFill="background2"/>
          </w:tcPr>
          <w:p w14:paraId="1FB01FEE" w14:textId="77777777" w:rsidR="00203BF1" w:rsidRPr="00163D65" w:rsidRDefault="00203BF1">
            <w:pPr>
              <w:spacing w:after="0" w:line="240" w:lineRule="auto"/>
              <w:rPr>
                <w:b/>
                <w:color w:val="000000"/>
              </w:rPr>
            </w:pPr>
            <w:r w:rsidRPr="00163D65">
              <w:rPr>
                <w:b/>
                <w:color w:val="000000"/>
              </w:rPr>
              <w:t>Grand Total</w:t>
            </w:r>
          </w:p>
        </w:tc>
        <w:tc>
          <w:tcPr>
            <w:tcW w:w="1000" w:type="pct"/>
            <w:shd w:val="clear" w:color="auto" w:fill="E7E6E6" w:themeFill="background2"/>
          </w:tcPr>
          <w:p w14:paraId="18A8FF9C" w14:textId="62674B02" w:rsidR="00203BF1" w:rsidRPr="00163D65" w:rsidRDefault="005D0423">
            <w:pPr>
              <w:spacing w:after="0" w:line="240" w:lineRule="auto"/>
              <w:rPr>
                <w:b/>
                <w:color w:val="000000"/>
              </w:rPr>
            </w:pPr>
            <w:r w:rsidRPr="00163D65">
              <w:rPr>
                <w:b/>
                <w:color w:val="000000"/>
              </w:rPr>
              <w:t>-</w:t>
            </w:r>
          </w:p>
        </w:tc>
        <w:tc>
          <w:tcPr>
            <w:tcW w:w="560" w:type="pct"/>
            <w:shd w:val="clear" w:color="auto" w:fill="E7E6E6" w:themeFill="background2"/>
            <w:vAlign w:val="center"/>
          </w:tcPr>
          <w:p w14:paraId="18A8FF9D" w14:textId="77777777" w:rsidR="00203BF1" w:rsidRPr="00163D65" w:rsidRDefault="00203BF1">
            <w:pPr>
              <w:spacing w:after="0" w:line="240" w:lineRule="auto"/>
              <w:jc w:val="center"/>
              <w:rPr>
                <w:b/>
                <w:color w:val="000000"/>
              </w:rPr>
            </w:pPr>
            <w:r w:rsidRPr="00163D65">
              <w:rPr>
                <w:b/>
                <w:color w:val="000000"/>
              </w:rPr>
              <w:t>144</w:t>
            </w:r>
          </w:p>
        </w:tc>
        <w:tc>
          <w:tcPr>
            <w:tcW w:w="585" w:type="pct"/>
            <w:shd w:val="clear" w:color="auto" w:fill="E7E6E6" w:themeFill="background2"/>
            <w:vAlign w:val="center"/>
          </w:tcPr>
          <w:p w14:paraId="18A8FF9E" w14:textId="77777777" w:rsidR="00203BF1" w:rsidRPr="00163D65" w:rsidRDefault="00203BF1">
            <w:pPr>
              <w:spacing w:after="0" w:line="240" w:lineRule="auto"/>
              <w:jc w:val="center"/>
              <w:rPr>
                <w:b/>
                <w:color w:val="000000"/>
              </w:rPr>
            </w:pPr>
            <w:r w:rsidRPr="00163D65">
              <w:rPr>
                <w:b/>
                <w:color w:val="000000"/>
              </w:rPr>
              <w:t>1,366</w:t>
            </w:r>
          </w:p>
        </w:tc>
        <w:tc>
          <w:tcPr>
            <w:tcW w:w="813" w:type="pct"/>
            <w:shd w:val="clear" w:color="auto" w:fill="E7E6E6" w:themeFill="background2"/>
            <w:vAlign w:val="center"/>
          </w:tcPr>
          <w:p w14:paraId="18A8FF9F" w14:textId="77777777" w:rsidR="00203BF1" w:rsidRPr="00163D65" w:rsidRDefault="00203BF1">
            <w:pPr>
              <w:spacing w:after="0" w:line="240" w:lineRule="auto"/>
              <w:jc w:val="center"/>
              <w:rPr>
                <w:b/>
                <w:color w:val="000000"/>
              </w:rPr>
            </w:pPr>
            <w:r w:rsidRPr="00163D65">
              <w:rPr>
                <w:b/>
                <w:color w:val="000000"/>
              </w:rPr>
              <w:t>82</w:t>
            </w:r>
          </w:p>
        </w:tc>
        <w:tc>
          <w:tcPr>
            <w:tcW w:w="1226" w:type="pct"/>
            <w:shd w:val="clear" w:color="auto" w:fill="E7E6E6" w:themeFill="background2"/>
            <w:vAlign w:val="center"/>
          </w:tcPr>
          <w:p w14:paraId="18A8FFA0" w14:textId="77777777" w:rsidR="00203BF1" w:rsidRPr="00163D65" w:rsidRDefault="00203BF1">
            <w:pPr>
              <w:spacing w:after="0" w:line="240" w:lineRule="auto"/>
              <w:jc w:val="center"/>
              <w:rPr>
                <w:b/>
                <w:color w:val="000000"/>
              </w:rPr>
            </w:pPr>
            <w:r w:rsidRPr="00163D65">
              <w:rPr>
                <w:b/>
                <w:color w:val="000000"/>
              </w:rPr>
              <w:t xml:space="preserve">42,112,513 </w:t>
            </w:r>
          </w:p>
        </w:tc>
      </w:tr>
    </w:tbl>
    <w:p w14:paraId="18A8FFA2" w14:textId="77777777" w:rsidR="006F2120" w:rsidRPr="00163D65" w:rsidRDefault="006F2120">
      <w:pPr>
        <w:spacing w:after="0" w:line="240" w:lineRule="auto"/>
      </w:pPr>
    </w:p>
    <w:p w14:paraId="18A8FFA3" w14:textId="5F89E143" w:rsidR="006F2120" w:rsidRPr="00163D65" w:rsidRDefault="00E055A4">
      <w:r w:rsidRPr="00163D65">
        <w:t>The initiative was launched on 14 January 2021 and was implemented in three phases (</w:t>
      </w:r>
      <w:r w:rsidR="00A53621" w:rsidRPr="00163D65">
        <w:t>six</w:t>
      </w:r>
      <w:r w:rsidRPr="00163D65">
        <w:t xml:space="preserve"> districts </w:t>
      </w:r>
      <w:r w:rsidR="00A53621" w:rsidRPr="00163D65">
        <w:t>in</w:t>
      </w:r>
      <w:r w:rsidRPr="00163D65">
        <w:t xml:space="preserve"> </w:t>
      </w:r>
      <w:r w:rsidR="00A53621" w:rsidRPr="00163D65">
        <w:t>P</w:t>
      </w:r>
      <w:r w:rsidRPr="00163D65">
        <w:t>hase</w:t>
      </w:r>
      <w:r w:rsidR="00A53621" w:rsidRPr="00163D65">
        <w:t xml:space="preserve"> 1</w:t>
      </w:r>
      <w:r w:rsidRPr="00163D65">
        <w:t xml:space="preserve">, four </w:t>
      </w:r>
      <w:r w:rsidR="00A53621" w:rsidRPr="00163D65">
        <w:t>P</w:t>
      </w:r>
      <w:r w:rsidRPr="00163D65">
        <w:t>hase</w:t>
      </w:r>
      <w:r w:rsidR="00A53621" w:rsidRPr="00163D65">
        <w:t xml:space="preserve"> 2</w:t>
      </w:r>
      <w:r w:rsidRPr="00163D65">
        <w:t xml:space="preserve">, and 10 </w:t>
      </w:r>
      <w:r w:rsidR="00A53621" w:rsidRPr="00163D65">
        <w:t>in P</w:t>
      </w:r>
      <w:r w:rsidRPr="00163D65">
        <w:t>hase</w:t>
      </w:r>
      <w:r w:rsidR="00A53621" w:rsidRPr="00163D65">
        <w:t xml:space="preserve"> 3</w:t>
      </w:r>
      <w:r w:rsidRPr="00163D65">
        <w:t>). For all districts, implementation of the intervention included the following steps of activities: (1) training of trainers for CHWs, (2) training of CHWs, (3) supply of medical commodities, and (4) orientation of community members.</w:t>
      </w:r>
    </w:p>
    <w:p w14:paraId="18A8FFA4" w14:textId="52929AAF" w:rsidR="006F2120" w:rsidRPr="00163D65" w:rsidRDefault="00E055A4">
      <w:r w:rsidRPr="00163D65">
        <w:t>The intervention was implemented entirely through the public health system</w:t>
      </w:r>
      <w:r w:rsidR="006473C5" w:rsidRPr="00163D65">
        <w:t xml:space="preserve"> – </w:t>
      </w:r>
      <w:r w:rsidRPr="00163D65">
        <w:t xml:space="preserve">the upazila health care and community-based health care functionaries of the government. The Civil Surgeon of the district took the lead in organizing training and providing necessary instructions. The Upazila Health and Family Planning Officers </w:t>
      </w:r>
      <w:r w:rsidR="006473C5" w:rsidRPr="00163D65">
        <w:t xml:space="preserve">(UH&amp;FPOs) </w:t>
      </w:r>
      <w:r w:rsidRPr="00163D65">
        <w:t xml:space="preserve">led the formation of CSTs, coordinated training at the upazila level, and supply of protective items and other supplies to the workers. </w:t>
      </w:r>
    </w:p>
    <w:p w14:paraId="18A8FFA5" w14:textId="5D45142C" w:rsidR="006F2120" w:rsidRPr="00163D65" w:rsidRDefault="00E055A4">
      <w:pPr>
        <w:rPr>
          <w:bCs/>
          <w:iCs/>
        </w:rPr>
      </w:pPr>
      <w:r w:rsidRPr="00163D65">
        <w:rPr>
          <w:bCs/>
          <w:iCs/>
        </w:rPr>
        <w:t>The strategies of the CST intervention were as follows</w:t>
      </w:r>
      <w:r w:rsidR="006473C5" w:rsidRPr="00163D65">
        <w:rPr>
          <w:bCs/>
          <w:iCs/>
        </w:rPr>
        <w:t>:</w:t>
      </w:r>
    </w:p>
    <w:p w14:paraId="18A8FFA6" w14:textId="77777777" w:rsidR="006F2120" w:rsidRPr="00163D65" w:rsidRDefault="00E055A4" w:rsidP="00022156">
      <w:pPr>
        <w:numPr>
          <w:ilvl w:val="0"/>
          <w:numId w:val="14"/>
        </w:numPr>
        <w:shd w:val="clear" w:color="auto" w:fill="FFFFFF"/>
        <w:spacing w:after="0" w:line="240" w:lineRule="auto"/>
      </w:pPr>
      <w:r w:rsidRPr="00163D65">
        <w:t xml:space="preserve">Case detection through </w:t>
      </w:r>
    </w:p>
    <w:p w14:paraId="18A8FFA7" w14:textId="77777777" w:rsidR="006F2120" w:rsidRPr="00163D65" w:rsidRDefault="00E055A4" w:rsidP="00022156">
      <w:pPr>
        <w:numPr>
          <w:ilvl w:val="1"/>
          <w:numId w:val="14"/>
        </w:numPr>
        <w:shd w:val="clear" w:color="auto" w:fill="FFFFFF"/>
        <w:spacing w:after="0" w:line="240" w:lineRule="auto"/>
      </w:pPr>
      <w:r w:rsidRPr="00163D65">
        <w:t>enhanced reporting of suspects</w:t>
      </w:r>
    </w:p>
    <w:p w14:paraId="18A8FFA8" w14:textId="77777777" w:rsidR="006F2120" w:rsidRPr="00163D65" w:rsidRDefault="00E055A4" w:rsidP="00022156">
      <w:pPr>
        <w:numPr>
          <w:ilvl w:val="1"/>
          <w:numId w:val="14"/>
        </w:numPr>
        <w:shd w:val="clear" w:color="auto" w:fill="FFFFFF"/>
        <w:spacing w:after="0" w:line="240" w:lineRule="auto"/>
      </w:pPr>
      <w:r w:rsidRPr="00163D65">
        <w:t xml:space="preserve">more screening and testing </w:t>
      </w:r>
    </w:p>
    <w:p w14:paraId="18A8FFA9" w14:textId="77777777" w:rsidR="006F2120" w:rsidRPr="00163D65" w:rsidRDefault="00E055A4" w:rsidP="00022156">
      <w:pPr>
        <w:numPr>
          <w:ilvl w:val="0"/>
          <w:numId w:val="14"/>
        </w:numPr>
        <w:shd w:val="clear" w:color="auto" w:fill="FFFFFF"/>
        <w:spacing w:after="0" w:line="240" w:lineRule="auto"/>
      </w:pPr>
      <w:r w:rsidRPr="00163D65">
        <w:t>Household case management and follow up by CST</w:t>
      </w:r>
    </w:p>
    <w:p w14:paraId="18A8FFAA" w14:textId="77777777" w:rsidR="006F2120" w:rsidRPr="00163D65" w:rsidRDefault="00E055A4" w:rsidP="00022156">
      <w:pPr>
        <w:numPr>
          <w:ilvl w:val="0"/>
          <w:numId w:val="14"/>
        </w:numPr>
        <w:shd w:val="clear" w:color="auto" w:fill="FFFFFF"/>
        <w:spacing w:after="0" w:line="240" w:lineRule="auto"/>
      </w:pPr>
      <w:r w:rsidRPr="00163D65">
        <w:t>Disease awareness and stigma reduction campaign through</w:t>
      </w:r>
    </w:p>
    <w:p w14:paraId="18A8FFAB" w14:textId="1308F4D9" w:rsidR="006F2120" w:rsidRPr="00163D65" w:rsidRDefault="00E055A4" w:rsidP="00022156">
      <w:pPr>
        <w:numPr>
          <w:ilvl w:val="1"/>
          <w:numId w:val="14"/>
        </w:numPr>
        <w:shd w:val="clear" w:color="auto" w:fill="FFFFFF"/>
        <w:spacing w:after="0" w:line="240" w:lineRule="auto"/>
      </w:pPr>
      <w:r w:rsidRPr="00163D65">
        <w:t>Mayor, Union Parishad, Imams, other sector actors</w:t>
      </w:r>
    </w:p>
    <w:p w14:paraId="18A8FFAC" w14:textId="3E23CBB4" w:rsidR="006F2120" w:rsidRPr="00163D65" w:rsidRDefault="00E055A4" w:rsidP="00022156">
      <w:pPr>
        <w:numPr>
          <w:ilvl w:val="1"/>
          <w:numId w:val="14"/>
        </w:numPr>
        <w:shd w:val="clear" w:color="auto" w:fill="FFFFFF"/>
        <w:spacing w:after="0" w:line="240" w:lineRule="auto"/>
      </w:pPr>
      <w:r w:rsidRPr="00163D65">
        <w:t xml:space="preserve">Community Clinic centric groups (Community Group, and Community Support Group) </w:t>
      </w:r>
    </w:p>
    <w:p w14:paraId="18A8FFAD" w14:textId="50FC49A1" w:rsidR="006F2120" w:rsidRPr="00163D65" w:rsidRDefault="00B3474B" w:rsidP="00022156">
      <w:pPr>
        <w:numPr>
          <w:ilvl w:val="1"/>
          <w:numId w:val="14"/>
        </w:numPr>
        <w:shd w:val="clear" w:color="auto" w:fill="FFFFFF"/>
        <w:spacing w:after="0" w:line="240" w:lineRule="auto"/>
      </w:pPr>
      <w:r w:rsidRPr="00163D65">
        <w:t>CHWs</w:t>
      </w:r>
    </w:p>
    <w:p w14:paraId="18A8FFAE" w14:textId="77777777" w:rsidR="006F2120" w:rsidRPr="00163D65" w:rsidRDefault="00E055A4" w:rsidP="00022156">
      <w:pPr>
        <w:numPr>
          <w:ilvl w:val="0"/>
          <w:numId w:val="14"/>
        </w:numPr>
        <w:shd w:val="clear" w:color="auto" w:fill="FFFFFF"/>
        <w:spacing w:after="0" w:line="240" w:lineRule="auto"/>
      </w:pPr>
      <w:r w:rsidRPr="00163D65">
        <w:t>Referral for severe cases</w:t>
      </w:r>
    </w:p>
    <w:p w14:paraId="18A8FFAF" w14:textId="77777777" w:rsidR="006F2120" w:rsidRPr="00163D65" w:rsidRDefault="00E055A4" w:rsidP="00022156">
      <w:pPr>
        <w:numPr>
          <w:ilvl w:val="0"/>
          <w:numId w:val="14"/>
        </w:numPr>
        <w:shd w:val="clear" w:color="auto" w:fill="FFFFFF"/>
        <w:spacing w:after="0" w:line="240" w:lineRule="auto"/>
      </w:pPr>
      <w:r w:rsidRPr="00163D65">
        <w:lastRenderedPageBreak/>
        <w:t>Post-COVID follow up</w:t>
      </w:r>
    </w:p>
    <w:p w14:paraId="18A8FFB0" w14:textId="77777777" w:rsidR="006F2120" w:rsidRPr="00163D65" w:rsidRDefault="006F2120">
      <w:pPr>
        <w:spacing w:after="0" w:line="240" w:lineRule="auto"/>
      </w:pPr>
    </w:p>
    <w:p w14:paraId="18A8FFB1" w14:textId="77777777" w:rsidR="006F2120" w:rsidRPr="00163D65" w:rsidRDefault="00E055A4">
      <w:pPr>
        <w:pBdr>
          <w:top w:val="nil"/>
          <w:left w:val="nil"/>
          <w:bottom w:val="nil"/>
          <w:right w:val="nil"/>
          <w:between w:val="nil"/>
        </w:pBdr>
        <w:shd w:val="clear" w:color="auto" w:fill="FFFFFF"/>
        <w:spacing w:before="120" w:after="120" w:line="240" w:lineRule="auto"/>
        <w:jc w:val="both"/>
        <w:rPr>
          <w:b/>
          <w:color w:val="000000"/>
        </w:rPr>
      </w:pPr>
      <w:r w:rsidRPr="00163D65">
        <w:rPr>
          <w:b/>
          <w:color w:val="000000"/>
        </w:rPr>
        <w:t>Implementation of Intervention</w:t>
      </w:r>
    </w:p>
    <w:p w14:paraId="18A8FFB3" w14:textId="0AC95A2D" w:rsidR="006F2120" w:rsidRPr="00163D65" w:rsidRDefault="00E055A4">
      <w:r w:rsidRPr="00163D65">
        <w:t xml:space="preserve">The </w:t>
      </w:r>
      <w:r w:rsidR="004A09F8" w:rsidRPr="00163D65">
        <w:t xml:space="preserve">Emergency Response </w:t>
      </w:r>
      <w:r w:rsidRPr="00163D65">
        <w:t>deployed district and upazila level staff (through implementing partner, Shimantik) in all districts. The staff engaged the health authorities and local government bodies (Union Parishads and Upazila Parishads) and trained them on the intervention. The project staff facilitated the organization of meetings, training of CHWs, orientation of community members at the community level, and distribution of medical equipment and communication materials to CHWs. They also managed the population-wide dissemination of intervention messages through street and mosque loudspeaker announcements and the display of posters in suitable places. Considering the workload of doctors at UHC</w:t>
      </w:r>
      <w:r w:rsidR="004A09F8" w:rsidRPr="00163D65">
        <w:t>s</w:t>
      </w:r>
      <w:r w:rsidRPr="00163D65">
        <w:t>, a project staff (</w:t>
      </w:r>
      <w:r w:rsidR="004A09F8" w:rsidRPr="00163D65">
        <w:t>call center assistant</w:t>
      </w:r>
      <w:r w:rsidRPr="00163D65">
        <w:t xml:space="preserve">) was assigned to support the Call Center functions at the UHC, e.g., recording callers’ information, ensuring telemedicine by doctors, and communicating with CHWs regarding the home visit. </w:t>
      </w:r>
    </w:p>
    <w:p w14:paraId="18A8FFB4" w14:textId="2B885C91" w:rsidR="006F2120" w:rsidRPr="00163D65" w:rsidRDefault="00E055A4" w:rsidP="006325A0">
      <w:pPr>
        <w:spacing w:after="0"/>
      </w:pPr>
      <w:r w:rsidRPr="00163D65">
        <w:t>Once the intervention was introduced in an upazila and district, the project staff support</w:t>
      </w:r>
      <w:r w:rsidR="00984063" w:rsidRPr="00163D65">
        <w:t>ed</w:t>
      </w:r>
      <w:r w:rsidRPr="00163D65">
        <w:t xml:space="preserve"> CHWs on the identification of suspected cases, record keeping and reporting, working with community members and </w:t>
      </w:r>
      <w:r w:rsidR="00FE04CF" w:rsidRPr="00163D65">
        <w:t xml:space="preserve">Union Parishad </w:t>
      </w:r>
      <w:r w:rsidRPr="00163D65">
        <w:t xml:space="preserve">members to encourage them </w:t>
      </w:r>
      <w:r w:rsidR="00FE04CF" w:rsidRPr="00163D65">
        <w:t>to support</w:t>
      </w:r>
      <w:r w:rsidRPr="00163D65">
        <w:t xml:space="preserve"> the community</w:t>
      </w:r>
      <w:r w:rsidR="00FE04CF" w:rsidRPr="00163D65">
        <w:t>,</w:t>
      </w:r>
      <w:r w:rsidRPr="00163D65">
        <w:t xml:space="preserve"> and managing data from the intervention. The same approach was followed in all project districts as implementation progressed phase-wise. All project staff were trained by SCI COVID-19 Response Team on the details of the intervention and the role of Shimantik staff in implementing the intervention at the field level.</w:t>
      </w:r>
    </w:p>
    <w:p w14:paraId="18A8FFB6" w14:textId="6AD417A2" w:rsidR="006F2120" w:rsidRPr="00163D65" w:rsidRDefault="00E055A4" w:rsidP="006325A0">
      <w:pPr>
        <w:spacing w:before="160"/>
      </w:pPr>
      <w:r w:rsidRPr="00163D65">
        <w:t>Advocacy and sensitization meetings were conducted with public and private health managers in all first-phase districts and upazilas</w:t>
      </w:r>
      <w:r w:rsidR="007926B0" w:rsidRPr="00163D65">
        <w:t>,</w:t>
      </w:r>
      <w:r w:rsidRPr="00163D65">
        <w:t xml:space="preserve"> except Kushtia district. The meetings provided information on COVID-19 and the intervention design. Later, as the information on COVID-19 spread around widely and the need for community-based intervention was recognized as urgent, the district and upazila level seminars were ruled out for other districts. </w:t>
      </w:r>
    </w:p>
    <w:p w14:paraId="18A8FFB9" w14:textId="6868C7FB" w:rsidR="006F2120" w:rsidRPr="00163D65" w:rsidRDefault="00E055A4" w:rsidP="006325A0">
      <w:pPr>
        <w:rPr>
          <w:color w:val="000000"/>
        </w:rPr>
      </w:pPr>
      <w:r w:rsidRPr="00163D65">
        <w:t xml:space="preserve">The project started implementing interventions in the second phase districts in June 2021 in </w:t>
      </w:r>
      <w:r w:rsidR="002A3E58" w:rsidRPr="00163D65">
        <w:t>Moulavibazar</w:t>
      </w:r>
      <w:r w:rsidRPr="00163D65">
        <w:t>, Netrokona, Naogaon, and Sirajganj through the vaccine registration activity in 24 unions of eight upazilas of four districts. The training of trainers (TOT) for second phase districts was conducted in September-October 2021, and the actual CST intervention (home visit) started in January 2022</w:t>
      </w:r>
      <w:r w:rsidR="006B53F0" w:rsidRPr="00163D65">
        <w:t>,</w:t>
      </w:r>
      <w:r w:rsidRPr="00163D65">
        <w:t xml:space="preserve"> following the training of CHWs in the earlier month. </w:t>
      </w:r>
    </w:p>
    <w:p w14:paraId="18A8FFBC" w14:textId="72C993EC" w:rsidR="006F2120" w:rsidRPr="00163D65" w:rsidRDefault="00E055A4">
      <w:r w:rsidRPr="00163D65">
        <w:t xml:space="preserve">The third phase rollout began in January 2022 with </w:t>
      </w:r>
      <w:r w:rsidR="006B53F0" w:rsidRPr="00163D65">
        <w:t>the TOT</w:t>
      </w:r>
      <w:r w:rsidRPr="00163D65">
        <w:t xml:space="preserve"> of CHW</w:t>
      </w:r>
      <w:r w:rsidR="006B53F0" w:rsidRPr="00163D65">
        <w:t>s</w:t>
      </w:r>
      <w:r w:rsidRPr="00163D65">
        <w:t>.</w:t>
      </w:r>
      <w:r w:rsidR="00E72101" w:rsidRPr="00163D65">
        <w:t xml:space="preserve"> </w:t>
      </w:r>
      <w:r w:rsidRPr="00163D65">
        <w:t xml:space="preserve">Ten districts of the third phase were divided into two clusters for the sake of convenience in field staff hiring, logistic preparations, and </w:t>
      </w:r>
      <w:r w:rsidR="006B53F0" w:rsidRPr="00163D65">
        <w:t>conducting TOTs</w:t>
      </w:r>
      <w:r w:rsidRPr="00163D65">
        <w:t xml:space="preserve"> in batches. The last batch of TOT was held on 23-24 February 2022. Upon completion of </w:t>
      </w:r>
      <w:r w:rsidR="006B53F0" w:rsidRPr="00163D65">
        <w:t xml:space="preserve">the </w:t>
      </w:r>
      <w:r w:rsidRPr="00163D65">
        <w:t xml:space="preserve">TOT and subsequent CHW training, the CST functions in third phase districts started in February 2022 in five districts (Pabna, Kurigram, Thakurgaon, Panchagarh, and Gaibandha) and in March 2022 in </w:t>
      </w:r>
      <w:r w:rsidR="006B53F0" w:rsidRPr="00163D65">
        <w:t xml:space="preserve">the </w:t>
      </w:r>
      <w:r w:rsidRPr="00163D65">
        <w:t>other five districts (Sunamganj, Patuakhali, Pirojpur, Barguna, and Rajbari).</w:t>
      </w:r>
    </w:p>
    <w:p w14:paraId="18A8FFBD" w14:textId="4817000A" w:rsidR="006F2120" w:rsidRPr="00163D65" w:rsidRDefault="00E055A4">
      <w:pPr>
        <w:spacing w:after="120" w:line="240" w:lineRule="auto"/>
        <w:rPr>
          <w:b/>
        </w:rPr>
      </w:pPr>
      <w:r w:rsidRPr="00163D65">
        <w:rPr>
          <w:b/>
        </w:rPr>
        <w:t>Training Manuals</w:t>
      </w:r>
    </w:p>
    <w:p w14:paraId="18A8FFBE" w14:textId="0AE982E3" w:rsidR="006F2120" w:rsidRPr="00163D65" w:rsidRDefault="00E055A4">
      <w:r w:rsidRPr="00163D65">
        <w:t>The project adapted urban CST tools, including guidelines, standard operating procedures, training modules, and job aids for implementation in rural and urban municipality areas. Three manuals (</w:t>
      </w:r>
      <w:hyperlink r:id="rId47" w:history="1">
        <w:r w:rsidRPr="00163D65">
          <w:rPr>
            <w:rStyle w:val="Hyperlink"/>
          </w:rPr>
          <w:t>CST Manual for CHWs</w:t>
        </w:r>
      </w:hyperlink>
      <w:r w:rsidRPr="00163D65">
        <w:t xml:space="preserve">, </w:t>
      </w:r>
      <w:hyperlink r:id="rId48" w:history="1">
        <w:r w:rsidRPr="00163D65">
          <w:rPr>
            <w:rStyle w:val="Hyperlink"/>
          </w:rPr>
          <w:t>CST Implementation Guideline for Managers and Workers</w:t>
        </w:r>
      </w:hyperlink>
      <w:r w:rsidRPr="00163D65">
        <w:t xml:space="preserve">, and </w:t>
      </w:r>
      <w:hyperlink r:id="rId49" w:history="1">
        <w:r w:rsidRPr="00163D65">
          <w:rPr>
            <w:rStyle w:val="Hyperlink"/>
          </w:rPr>
          <w:t>CST MIS Guideline on Data Management</w:t>
        </w:r>
      </w:hyperlink>
      <w:r w:rsidRPr="00163D65">
        <w:t>) were developed, printed, and distributed to all CHWs during training.</w:t>
      </w:r>
      <w:r w:rsidR="00E72101" w:rsidRPr="00163D65">
        <w:t xml:space="preserve"> </w:t>
      </w:r>
      <w:r w:rsidRPr="00163D65">
        <w:t xml:space="preserve">All guidelines were developed in consultation with relevant DGHS sections and other stakeholders. The CST intervention </w:t>
      </w:r>
      <w:r w:rsidR="00910922" w:rsidRPr="00163D65">
        <w:t xml:space="preserve">drew on </w:t>
      </w:r>
      <w:r w:rsidRPr="00163D65">
        <w:t xml:space="preserve">the support of icddr,b and the Food and Agriculture Organization (FAO) to develop a tracking application (App) for the CST intervention with necessary customizations for the </w:t>
      </w:r>
      <w:r w:rsidRPr="00163D65">
        <w:lastRenderedPageBreak/>
        <w:t xml:space="preserve">rural model. The App was meant </w:t>
      </w:r>
      <w:r w:rsidR="00AA4F0A" w:rsidRPr="00163D65">
        <w:t>for use</w:t>
      </w:r>
      <w:r w:rsidRPr="00163D65">
        <w:t xml:space="preserve"> in </w:t>
      </w:r>
      <w:r w:rsidR="002A3E58" w:rsidRPr="00163D65">
        <w:t>Lakshmipur</w:t>
      </w:r>
      <w:r w:rsidRPr="00163D65">
        <w:t xml:space="preserve"> district. However, it was not used ultimately due to many local-level factors.</w:t>
      </w:r>
      <w:r w:rsidRPr="00163D65">
        <w:rPr>
          <w:noProof/>
        </w:rPr>
        <mc:AlternateContent>
          <mc:Choice Requires="wpg">
            <w:drawing>
              <wp:anchor distT="0" distB="0" distL="114300" distR="114300" simplePos="0" relativeHeight="251656192" behindDoc="0" locked="0" layoutInCell="1" hidden="0" allowOverlap="1" wp14:anchorId="18A904CA" wp14:editId="00BBFD48">
                <wp:simplePos x="0" y="0"/>
                <wp:positionH relativeFrom="column">
                  <wp:posOffset>3136900</wp:posOffset>
                </wp:positionH>
                <wp:positionV relativeFrom="paragraph">
                  <wp:posOffset>342900</wp:posOffset>
                </wp:positionV>
                <wp:extent cx="2896870" cy="1807845"/>
                <wp:effectExtent l="0" t="0" r="0" b="0"/>
                <wp:wrapSquare wrapText="bothSides" distT="0" distB="0" distL="114300" distR="114300"/>
                <wp:docPr id="2123563285" name="Group 2123563285" descr="Photo of a conference room with people sitting at a U-shaped table wearing face masks. "/>
                <wp:cNvGraphicFramePr/>
                <a:graphic xmlns:a="http://schemas.openxmlformats.org/drawingml/2006/main">
                  <a:graphicData uri="http://schemas.microsoft.com/office/word/2010/wordprocessingGroup">
                    <wpg:wgp>
                      <wpg:cNvGrpSpPr/>
                      <wpg:grpSpPr>
                        <a:xfrm>
                          <a:off x="0" y="0"/>
                          <a:ext cx="2896870" cy="1807845"/>
                          <a:chOff x="3897550" y="2876075"/>
                          <a:chExt cx="2896900" cy="1807850"/>
                        </a:xfrm>
                      </wpg:grpSpPr>
                      <wpg:grpSp>
                        <wpg:cNvPr id="2123563281" name="Group 2123563281"/>
                        <wpg:cNvGrpSpPr/>
                        <wpg:grpSpPr>
                          <a:xfrm>
                            <a:off x="3897565" y="2876078"/>
                            <a:ext cx="2896870" cy="1807845"/>
                            <a:chOff x="0" y="0"/>
                            <a:chExt cx="2896870" cy="1971675"/>
                          </a:xfrm>
                        </wpg:grpSpPr>
                        <wps:wsp>
                          <wps:cNvPr id="2123563284" name="Rectangle 2123563284" descr="Photo of a conference room with people sitting at a U-shaped table wearing face masks. "/>
                          <wps:cNvSpPr/>
                          <wps:spPr>
                            <a:xfrm>
                              <a:off x="0" y="0"/>
                              <a:ext cx="2896850" cy="1971675"/>
                            </a:xfrm>
                            <a:prstGeom prst="rect">
                              <a:avLst/>
                            </a:prstGeom>
                            <a:noFill/>
                            <a:ln>
                              <a:noFill/>
                            </a:ln>
                          </wps:spPr>
                          <wps:txbx>
                            <w:txbxContent>
                              <w:p w14:paraId="18A90541"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32" name="Shape 32" descr="C:\Users\sukumarsarker.con\Documents\COVID-19\Reports\Photos\CST_Faridpur.jpg"/>
                            <pic:cNvPicPr preferRelativeResize="0"/>
                          </pic:nvPicPr>
                          <pic:blipFill rotWithShape="1">
                            <a:blip r:embed="rId50">
                              <a:alphaModFix/>
                            </a:blip>
                            <a:srcRect/>
                            <a:stretch/>
                          </pic:blipFill>
                          <pic:spPr>
                            <a:xfrm>
                              <a:off x="0" y="0"/>
                              <a:ext cx="2896870" cy="1807845"/>
                            </a:xfrm>
                            <a:prstGeom prst="rect">
                              <a:avLst/>
                            </a:prstGeom>
                            <a:noFill/>
                            <a:ln>
                              <a:noFill/>
                            </a:ln>
                          </pic:spPr>
                        </pic:pic>
                        <wps:wsp>
                          <wps:cNvPr id="2123563286" name="Rectangle 2123563286"/>
                          <wps:cNvSpPr/>
                          <wps:spPr>
                            <a:xfrm>
                              <a:off x="0" y="1714500"/>
                              <a:ext cx="2896870" cy="257175"/>
                            </a:xfrm>
                            <a:prstGeom prst="rect">
                              <a:avLst/>
                            </a:prstGeom>
                            <a:solidFill>
                              <a:srgbClr val="FFFFFF"/>
                            </a:solidFill>
                            <a:ln>
                              <a:noFill/>
                            </a:ln>
                          </wps:spPr>
                          <wps:txbx>
                            <w:txbxContent>
                              <w:p w14:paraId="18A90542" w14:textId="77777777" w:rsidR="006F2120" w:rsidRDefault="00E055A4">
                                <w:pPr>
                                  <w:spacing w:after="200" w:line="240" w:lineRule="auto"/>
                                  <w:jc w:val="center"/>
                                  <w:textDirection w:val="btLr"/>
                                </w:pPr>
                                <w:r>
                                  <w:rPr>
                                    <w:rFonts w:ascii="Gill Sans" w:hAnsi="Gill Sans"/>
                                    <w:color w:val="000000"/>
                                    <w:sz w:val="18"/>
                                  </w:rPr>
                                  <w:t>Launch of CST intervention at Faridpur district</w:t>
                                </w:r>
                              </w:p>
                            </w:txbxContent>
                          </wps:txbx>
                          <wps:bodyPr spcFirstLastPara="1" wrap="square" lIns="0" tIns="0" rIns="0" bIns="0" anchor="t" anchorCtr="0">
                            <a:noAutofit/>
                          </wps:bodyPr>
                        </wps:wsp>
                      </wpg:grpSp>
                    </wpg:wgp>
                  </a:graphicData>
                </a:graphic>
              </wp:anchor>
            </w:drawing>
          </mc:Choice>
          <mc:Fallback>
            <w:pict>
              <v:group w14:anchorId="18A904CA" id="Group 2123563285" o:spid="_x0000_s1064" alt="Photo of a conference room with people sitting at a U-shaped table wearing face masks. " style="position:absolute;margin-left:247pt;margin-top:27pt;width:228.1pt;height:142.35pt;z-index:251656192" coordorigin="38975,28760" coordsize="28969,1807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">
                <v:group id="Group 2123563281" o:spid="_x0000_s1065" style="position:absolute;left:38975;top:28760;width:28969;height:18079" coordsize="28968,19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">
                  <v:rect id="Rectangle 2123563284" o:spid="_x0000_s1066" alt="Photo of a conference room with people sitting at a U-shaped table wearing face masks. " style="position:absolute;width:28968;height:19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" filled="f" stroked="f">
                    <v:textbox inset="2.53958mm,2.53958mm,2.53958mm,2.53958mm">
                      <w:txbxContent>
                        <w:p w14:paraId="18A90541" w14:textId="77777777" w:rsidR="006F2120" w:rsidRDefault="006F2120">
                          <w:pPr>
                            <w:spacing w:after="0" w:line="240" w:lineRule="auto"/>
                            <w:textDirection w:val="btLr"/>
                          </w:pPr>
                        </w:p>
                      </w:txbxContent>
                    </v:textbox>
                  </v:rect>
                  <v:shape id="Shape 32" o:spid="_x0000_s1067" type="#_x0000_t75" style="position:absolute;width:28968;height:1807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">
                    <v:imagedata r:id="rId51" o:title="CST_Faridpur"/>
                  </v:shape>
                  <v:rect id="Rectangle 2123563286" o:spid="_x0000_s1068" style="position:absolute;top:17145;width:28968;height:25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" stroked="f">
                    <v:textbox inset="0,0,0,0">
                      <w:txbxContent>
                        <w:p w14:paraId="18A90542" w14:textId="77777777" w:rsidR="006F2120" w:rsidRDefault="00E055A4">
                          <w:pPr>
                            <w:spacing w:after="200" w:line="240" w:lineRule="auto"/>
                            <w:jc w:val="center"/>
                            <w:textDirection w:val="btLr"/>
                          </w:pPr>
                          <w:r>
                            <w:rPr>
                              <w:rFonts w:ascii="Gill Sans" w:hAnsi="Gill Sans"/>
                              <w:color w:val="000000"/>
                              <w:sz w:val="18"/>
                            </w:rPr>
                            <w:t>Launch of CST intervention at Faridpur district</w:t>
                          </w:r>
                        </w:p>
                      </w:txbxContent>
                    </v:textbox>
                  </v:rect>
                </v:group>
                <w10:wrap type="square"/>
              </v:group>
            </w:pict>
          </mc:Fallback>
        </mc:AlternateContent>
      </w:r>
    </w:p>
    <w:p w14:paraId="18A8FFBF" w14:textId="77777777" w:rsidR="006F2120" w:rsidRPr="00163D65" w:rsidRDefault="00E055A4">
      <w:pPr>
        <w:keepNext/>
        <w:pBdr>
          <w:top w:val="nil"/>
          <w:left w:val="nil"/>
          <w:bottom w:val="nil"/>
          <w:right w:val="nil"/>
          <w:between w:val="nil"/>
        </w:pBdr>
        <w:spacing w:after="200" w:line="240" w:lineRule="auto"/>
        <w:rPr>
          <w:i/>
          <w:color w:val="44546A"/>
        </w:rPr>
      </w:pPr>
      <w:r w:rsidRPr="00163D65">
        <w:rPr>
          <w:b/>
          <w:color w:val="000000"/>
        </w:rPr>
        <w:t>Training of Trainers of CHWs</w:t>
      </w:r>
    </w:p>
    <w:p w14:paraId="18A8FFC0" w14:textId="0A667339" w:rsidR="006F2120" w:rsidRPr="00163D65" w:rsidRDefault="00E055A4">
      <w:r w:rsidRPr="00163D65">
        <w:t xml:space="preserve">Since the onset of the activity, the </w:t>
      </w:r>
      <w:r w:rsidR="001E6AFD" w:rsidRPr="00163D65">
        <w:t>Emergency Response</w:t>
      </w:r>
      <w:r w:rsidRPr="00163D65">
        <w:t xml:space="preserve"> conducted training of Medical Officers from </w:t>
      </w:r>
      <w:r w:rsidR="001E6AFD" w:rsidRPr="00163D65">
        <w:t>UHCs</w:t>
      </w:r>
      <w:r w:rsidRPr="00163D65">
        <w:t xml:space="preserve"> and Civil Surgeons’ office of project districts as trainers to train the CHWs. The two-day TOT was conducted for 346 trainers in different batches. The training covered details of CST components, including data recording and reporting. Relevant guidelines were shared with all participants in the training.</w:t>
      </w:r>
      <w:r w:rsidR="00E72101" w:rsidRPr="00163D65">
        <w:t xml:space="preserve"> </w:t>
      </w:r>
      <w:r w:rsidRPr="00163D65">
        <w:t xml:space="preserve">Directors and other officials of DGHS participated in the training and facilitated sessions. </w:t>
      </w:r>
    </w:p>
    <w:p w14:paraId="18A8FFC1" w14:textId="77777777" w:rsidR="006F2120" w:rsidRPr="00163D65" w:rsidRDefault="006F2120">
      <w:pPr>
        <w:pBdr>
          <w:top w:val="nil"/>
          <w:left w:val="nil"/>
          <w:bottom w:val="nil"/>
          <w:right w:val="nil"/>
          <w:between w:val="nil"/>
        </w:pBdr>
        <w:shd w:val="clear" w:color="auto" w:fill="FFFFFF"/>
        <w:spacing w:after="0" w:line="240" w:lineRule="auto"/>
        <w:rPr>
          <w:color w:val="000000"/>
        </w:rPr>
      </w:pPr>
    </w:p>
    <w:p w14:paraId="18A8FFC2" w14:textId="77777777" w:rsidR="006F2120" w:rsidRPr="00163D65" w:rsidRDefault="00E055A4">
      <w:r w:rsidRPr="00163D65">
        <w:t xml:space="preserve">Additionally, the project conducted training of field level staff of the CST implementing partner-Shimantik on the full package of CST intervention to help staff to have a clear vision and common understanding of the CST intervention. </w:t>
      </w:r>
    </w:p>
    <w:p w14:paraId="18A8FFC3" w14:textId="77777777" w:rsidR="006F2120" w:rsidRPr="00163D65" w:rsidRDefault="00E055A4">
      <w:pPr>
        <w:spacing w:after="120" w:line="240" w:lineRule="auto"/>
        <w:rPr>
          <w:b/>
        </w:rPr>
      </w:pPr>
      <w:r w:rsidRPr="00163D65">
        <w:rPr>
          <w:b/>
        </w:rPr>
        <w:t>Training of CHWs</w:t>
      </w:r>
    </w:p>
    <w:p w14:paraId="18A8FFC5" w14:textId="0A8BC577" w:rsidR="006F2120" w:rsidRPr="00163D65" w:rsidRDefault="00E055A4" w:rsidP="006325A0">
      <w:pPr>
        <w:rPr>
          <w:b/>
          <w:color w:val="000000"/>
        </w:rPr>
      </w:pPr>
      <w:r w:rsidRPr="00163D65">
        <w:t>Day-long training was conducted for all CHWs at respective upazila levels. The training included discussions on COVID-19 sign symptoms and classification, home-based case management, transmission prevention, identification and reporting of suspects, awareness building in the community, use of medical equipment, and recording and reporting of data. CHWs were provided with an infra-red thermometer and pulse oximeter to help assess the clinical condition of suspect</w:t>
      </w:r>
      <w:r w:rsidR="00CB552B" w:rsidRPr="00163D65">
        <w:t>ed cases</w:t>
      </w:r>
      <w:r w:rsidRPr="00163D65">
        <w:t xml:space="preserve">, and manuals to guide them to follow the intervention designs. Table </w:t>
      </w:r>
      <w:r w:rsidR="00CB552B" w:rsidRPr="00163D65">
        <w:t>8</w:t>
      </w:r>
      <w:r w:rsidRPr="00163D65">
        <w:t xml:space="preserve"> shows the schedule of CHW training at districts.</w:t>
      </w:r>
      <w:r w:rsidRPr="00163D65">
        <w:rPr>
          <w:noProof/>
        </w:rPr>
        <mc:AlternateContent>
          <mc:Choice Requires="wpg">
            <w:drawing>
              <wp:anchor distT="0" distB="0" distL="114300" distR="114300" simplePos="0" relativeHeight="251658240" behindDoc="0" locked="0" layoutInCell="1" hidden="0" allowOverlap="1" wp14:anchorId="18A904CC" wp14:editId="20E432B3">
                <wp:simplePos x="0" y="0"/>
                <wp:positionH relativeFrom="column">
                  <wp:posOffset>2921000</wp:posOffset>
                </wp:positionH>
                <wp:positionV relativeFrom="paragraph">
                  <wp:posOffset>355600</wp:posOffset>
                </wp:positionV>
                <wp:extent cx="2833370" cy="1842135"/>
                <wp:effectExtent l="0" t="0" r="0" b="0"/>
                <wp:wrapSquare wrapText="bothSides" distT="0" distB="0" distL="114300" distR="114300"/>
                <wp:docPr id="2123563294" name="Group 2123563294" descr="Photo of a group of people in a meeting room weaving face masks, listening to a few men at the front of the room speak. "/>
                <wp:cNvGraphicFramePr/>
                <a:graphic xmlns:a="http://schemas.openxmlformats.org/drawingml/2006/main">
                  <a:graphicData uri="http://schemas.microsoft.com/office/word/2010/wordprocessingGroup">
                    <wpg:wgp>
                      <wpg:cNvGrpSpPr/>
                      <wpg:grpSpPr>
                        <a:xfrm>
                          <a:off x="0" y="0"/>
                          <a:ext cx="2833370" cy="1842135"/>
                          <a:chOff x="3929300" y="2858925"/>
                          <a:chExt cx="2833400" cy="1842150"/>
                        </a:xfrm>
                      </wpg:grpSpPr>
                      <wpg:grpSp>
                        <wpg:cNvPr id="2123563288" name="Group 2123563288"/>
                        <wpg:cNvGrpSpPr/>
                        <wpg:grpSpPr>
                          <a:xfrm>
                            <a:off x="3929315" y="2858933"/>
                            <a:ext cx="2833370" cy="1842135"/>
                            <a:chOff x="0" y="0"/>
                            <a:chExt cx="2833370" cy="2028825"/>
                          </a:xfrm>
                        </wpg:grpSpPr>
                        <wps:wsp>
                          <wps:cNvPr id="2123563292" name="Rectangle 2123563292" descr="Photo of a group of people in a meeting room weaving face masks, listening to a few men at the front of the room speak. "/>
                          <wps:cNvSpPr/>
                          <wps:spPr>
                            <a:xfrm>
                              <a:off x="0" y="0"/>
                              <a:ext cx="2833350" cy="2028825"/>
                            </a:xfrm>
                            <a:prstGeom prst="rect">
                              <a:avLst/>
                            </a:prstGeom>
                            <a:noFill/>
                            <a:ln>
                              <a:noFill/>
                            </a:ln>
                          </wps:spPr>
                          <wps:txbx>
                            <w:txbxContent>
                              <w:p w14:paraId="18A90543"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57" name="Shape 57" descr="A group of people in a room with balloons&#10;&#10;Description automatically generated with medium confidence"/>
                            <pic:cNvPicPr preferRelativeResize="0"/>
                          </pic:nvPicPr>
                          <pic:blipFill rotWithShape="1">
                            <a:blip r:embed="rId52">
                              <a:alphaModFix/>
                            </a:blip>
                            <a:srcRect/>
                            <a:stretch/>
                          </pic:blipFill>
                          <pic:spPr>
                            <a:xfrm>
                              <a:off x="0" y="0"/>
                              <a:ext cx="2833370" cy="1714500"/>
                            </a:xfrm>
                            <a:prstGeom prst="rect">
                              <a:avLst/>
                            </a:prstGeom>
                            <a:noFill/>
                            <a:ln>
                              <a:noFill/>
                            </a:ln>
                          </pic:spPr>
                        </pic:pic>
                        <wps:wsp>
                          <wps:cNvPr id="2123563293" name="Rectangle 2123563293"/>
                          <wps:cNvSpPr/>
                          <wps:spPr>
                            <a:xfrm>
                              <a:off x="0" y="1771650"/>
                              <a:ext cx="2833370" cy="257175"/>
                            </a:xfrm>
                            <a:prstGeom prst="rect">
                              <a:avLst/>
                            </a:prstGeom>
                            <a:solidFill>
                              <a:srgbClr val="FFFFFF"/>
                            </a:solidFill>
                            <a:ln>
                              <a:noFill/>
                            </a:ln>
                          </wps:spPr>
                          <wps:txbx>
                            <w:txbxContent>
                              <w:p w14:paraId="18A90544" w14:textId="77777777" w:rsidR="006F2120" w:rsidRDefault="00E055A4">
                                <w:pPr>
                                  <w:spacing w:after="200" w:line="240" w:lineRule="auto"/>
                                  <w:jc w:val="center"/>
                                  <w:textDirection w:val="btLr"/>
                                </w:pPr>
                                <w:r>
                                  <w:rPr>
                                    <w:rFonts w:ascii="Gill Sans" w:hAnsi="Gill Sans"/>
                                    <w:color w:val="000000"/>
                                    <w:sz w:val="18"/>
                                  </w:rPr>
                                  <w:t>US Ambassador visits UH&amp;FWC at Munshiganj district</w:t>
                                </w:r>
                              </w:p>
                            </w:txbxContent>
                          </wps:txbx>
                          <wps:bodyPr spcFirstLastPara="1" wrap="square" lIns="0" tIns="0" rIns="0" bIns="0" anchor="t" anchorCtr="0">
                            <a:noAutofit/>
                          </wps:bodyPr>
                        </wps:wsp>
                      </wpg:grpSp>
                    </wpg:wgp>
                  </a:graphicData>
                </a:graphic>
              </wp:anchor>
            </w:drawing>
          </mc:Choice>
          <mc:Fallback>
            <w:pict>
              <v:group w14:anchorId="18A904CC" id="Group 2123563294" o:spid="_x0000_s1069" alt="Photo of a group of people in a meeting room weaving face masks, listening to a few men at the front of the room speak. " style="position:absolute;margin-left:230pt;margin-top:28pt;width:223.1pt;height:145.05pt;z-index:251658240" coordorigin="39293,28589" coordsize="28334,1842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">
                <v:group id="Group 2123563288" o:spid="_x0000_s1070" style="position:absolute;left:39293;top:28589;width:28333;height:18421" coordsize="28333,20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">
                  <v:rect id="Rectangle 2123563292" o:spid="_x0000_s1071" alt="Photo of a group of people in a meeting room weaving face masks, listening to a few men at the front of the room speak. " style="position:absolute;width:28333;height:202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" filled="f" stroked="f">
                    <v:textbox inset="2.53958mm,2.53958mm,2.53958mm,2.53958mm">
                      <w:txbxContent>
                        <w:p w14:paraId="18A90543" w14:textId="77777777" w:rsidR="006F2120" w:rsidRDefault="006F2120">
                          <w:pPr>
                            <w:spacing w:after="0" w:line="240" w:lineRule="auto"/>
                            <w:textDirection w:val="btLr"/>
                          </w:pPr>
                        </w:p>
                      </w:txbxContent>
                    </v:textbox>
                  </v:rect>
                  <v:shape id="Shape 57" o:spid="_x0000_s1072" type="#_x0000_t75" alt="A group of people in a room with balloons&#10;&#10;Description automatically generated with medium confidence" style="position:absolute;width:28333;height:1714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">
                    <v:imagedata r:id="rId53" o:title="A group of people in a room with balloons&#10;&#10;Description automatically generated with medium confidence"/>
                  </v:shape>
                  <v:rect id="Rectangle 2123563293" o:spid="_x0000_s1073" style="position:absolute;top:17716;width:2833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" stroked="f">
                    <v:textbox inset="0,0,0,0">
                      <w:txbxContent>
                        <w:p w14:paraId="18A90544" w14:textId="77777777" w:rsidR="006F2120" w:rsidRDefault="00E055A4">
                          <w:pPr>
                            <w:spacing w:after="200" w:line="240" w:lineRule="auto"/>
                            <w:jc w:val="center"/>
                            <w:textDirection w:val="btLr"/>
                          </w:pPr>
                          <w:r>
                            <w:rPr>
                              <w:rFonts w:ascii="Gill Sans" w:hAnsi="Gill Sans"/>
                              <w:color w:val="000000"/>
                              <w:sz w:val="18"/>
                            </w:rPr>
                            <w:t>US Ambassador visits UH&amp;FWC at Munshiganj district</w:t>
                          </w:r>
                        </w:p>
                      </w:txbxContent>
                    </v:textbox>
                  </v:rect>
                </v:group>
                <w10:wrap type="square"/>
              </v:group>
            </w:pict>
          </mc:Fallback>
        </mc:AlternateContent>
      </w:r>
    </w:p>
    <w:p w14:paraId="18A8FFC6" w14:textId="77777777" w:rsidR="006F2120" w:rsidRPr="00163D65" w:rsidRDefault="006F2120">
      <w:pPr>
        <w:pBdr>
          <w:top w:val="nil"/>
          <w:left w:val="nil"/>
          <w:bottom w:val="nil"/>
          <w:right w:val="nil"/>
          <w:between w:val="nil"/>
        </w:pBdr>
        <w:shd w:val="clear" w:color="auto" w:fill="FFFFFF"/>
        <w:spacing w:after="0" w:line="240" w:lineRule="auto"/>
        <w:jc w:val="center"/>
        <w:rPr>
          <w:b/>
          <w:color w:val="000000"/>
        </w:rPr>
      </w:pPr>
    </w:p>
    <w:p w14:paraId="18A8FFC7" w14:textId="2F232ED6" w:rsidR="006F2120" w:rsidRPr="00163D65" w:rsidRDefault="00E055A4">
      <w:pPr>
        <w:tabs>
          <w:tab w:val="left" w:pos="5542"/>
        </w:tabs>
        <w:jc w:val="center"/>
        <w:rPr>
          <w:i/>
        </w:rPr>
      </w:pPr>
      <w:r w:rsidRPr="00163D65">
        <w:rPr>
          <w:i/>
        </w:rPr>
        <w:t xml:space="preserve">Table </w:t>
      </w:r>
      <w:r w:rsidR="00CB552B" w:rsidRPr="00163D65">
        <w:rPr>
          <w:i/>
        </w:rPr>
        <w:t>8</w:t>
      </w:r>
      <w:r w:rsidRPr="00163D65">
        <w:rPr>
          <w:i/>
        </w:rPr>
        <w:t>: Schedule of CHW Training</w:t>
      </w:r>
    </w:p>
    <w:tbl>
      <w:tblPr>
        <w:tblStyle w:val="a5"/>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617"/>
        <w:gridCol w:w="1797"/>
        <w:gridCol w:w="4279"/>
        <w:gridCol w:w="1657"/>
      </w:tblGrid>
      <w:tr w:rsidR="006F2120" w:rsidRPr="00163D65" w14:paraId="18A8FFCC" w14:textId="77777777" w:rsidTr="005D0423">
        <w:trPr>
          <w:trHeight w:val="287"/>
          <w:tblHeader/>
        </w:trPr>
        <w:tc>
          <w:tcPr>
            <w:tcW w:w="865" w:type="pct"/>
            <w:shd w:val="clear" w:color="auto" w:fill="E7E6E6" w:themeFill="background2"/>
          </w:tcPr>
          <w:p w14:paraId="18A8FFC8" w14:textId="77777777" w:rsidR="006F2120" w:rsidRPr="00163D65" w:rsidRDefault="00E055A4">
            <w:pPr>
              <w:jc w:val="center"/>
              <w:rPr>
                <w:b/>
              </w:rPr>
            </w:pPr>
            <w:r w:rsidRPr="00163D65">
              <w:rPr>
                <w:b/>
              </w:rPr>
              <w:t>Phase</w:t>
            </w:r>
          </w:p>
        </w:tc>
        <w:tc>
          <w:tcPr>
            <w:tcW w:w="961" w:type="pct"/>
            <w:shd w:val="clear" w:color="auto" w:fill="E7E6E6" w:themeFill="background2"/>
          </w:tcPr>
          <w:p w14:paraId="18A8FFC9" w14:textId="77777777" w:rsidR="006F2120" w:rsidRPr="00163D65" w:rsidRDefault="00E055A4">
            <w:pPr>
              <w:jc w:val="center"/>
              <w:rPr>
                <w:b/>
              </w:rPr>
            </w:pPr>
            <w:r w:rsidRPr="00163D65">
              <w:rPr>
                <w:b/>
              </w:rPr>
              <w:t>No. of Batches</w:t>
            </w:r>
          </w:p>
        </w:tc>
        <w:tc>
          <w:tcPr>
            <w:tcW w:w="2288" w:type="pct"/>
            <w:shd w:val="clear" w:color="auto" w:fill="E7E6E6" w:themeFill="background2"/>
          </w:tcPr>
          <w:p w14:paraId="18A8FFCA" w14:textId="77777777" w:rsidR="006F2120" w:rsidRPr="00163D65" w:rsidRDefault="00E055A4">
            <w:pPr>
              <w:jc w:val="center"/>
              <w:rPr>
                <w:b/>
              </w:rPr>
            </w:pPr>
            <w:r w:rsidRPr="00163D65">
              <w:rPr>
                <w:b/>
              </w:rPr>
              <w:t>Date</w:t>
            </w:r>
          </w:p>
        </w:tc>
        <w:tc>
          <w:tcPr>
            <w:tcW w:w="886" w:type="pct"/>
            <w:shd w:val="clear" w:color="auto" w:fill="E7E6E6" w:themeFill="background2"/>
          </w:tcPr>
          <w:p w14:paraId="18A8FFCB" w14:textId="77777777" w:rsidR="006F2120" w:rsidRPr="00163D65" w:rsidRDefault="00E055A4">
            <w:pPr>
              <w:jc w:val="center"/>
              <w:rPr>
                <w:b/>
              </w:rPr>
            </w:pPr>
            <w:r w:rsidRPr="00163D65">
              <w:rPr>
                <w:b/>
              </w:rPr>
              <w:t>No. of Participant</w:t>
            </w:r>
          </w:p>
        </w:tc>
      </w:tr>
      <w:tr w:rsidR="006F2120" w:rsidRPr="00163D65" w14:paraId="18A8FFD1" w14:textId="77777777" w:rsidTr="005D0423">
        <w:tc>
          <w:tcPr>
            <w:tcW w:w="865" w:type="pct"/>
            <w:vAlign w:val="center"/>
          </w:tcPr>
          <w:p w14:paraId="18A8FFCD" w14:textId="77777777" w:rsidR="006F2120" w:rsidRPr="00163D65" w:rsidRDefault="00E055A4">
            <w:pPr>
              <w:jc w:val="center"/>
            </w:pPr>
            <w:r w:rsidRPr="00163D65">
              <w:t>1</w:t>
            </w:r>
          </w:p>
        </w:tc>
        <w:tc>
          <w:tcPr>
            <w:tcW w:w="961" w:type="pct"/>
          </w:tcPr>
          <w:p w14:paraId="18A8FFCE" w14:textId="77777777" w:rsidR="006F2120" w:rsidRPr="00163D65" w:rsidRDefault="00E055A4">
            <w:pPr>
              <w:jc w:val="center"/>
            </w:pPr>
            <w:r w:rsidRPr="00163D65">
              <w:t>136</w:t>
            </w:r>
          </w:p>
        </w:tc>
        <w:tc>
          <w:tcPr>
            <w:tcW w:w="2288" w:type="pct"/>
          </w:tcPr>
          <w:p w14:paraId="18A8FFCF" w14:textId="77777777" w:rsidR="006F2120" w:rsidRPr="00163D65" w:rsidRDefault="00E055A4">
            <w:pPr>
              <w:jc w:val="center"/>
            </w:pPr>
            <w:r w:rsidRPr="00163D65">
              <w:t>15 March - 30 May 2021</w:t>
            </w:r>
          </w:p>
        </w:tc>
        <w:tc>
          <w:tcPr>
            <w:tcW w:w="886" w:type="pct"/>
          </w:tcPr>
          <w:p w14:paraId="18A8FFD0" w14:textId="77777777" w:rsidR="006F2120" w:rsidRPr="00163D65" w:rsidRDefault="00E055A4">
            <w:pPr>
              <w:jc w:val="center"/>
            </w:pPr>
            <w:r w:rsidRPr="00163D65">
              <w:t>5,318</w:t>
            </w:r>
          </w:p>
        </w:tc>
      </w:tr>
      <w:tr w:rsidR="006F2120" w:rsidRPr="00163D65" w14:paraId="18A8FFD6" w14:textId="77777777" w:rsidTr="005D0423">
        <w:tc>
          <w:tcPr>
            <w:tcW w:w="865" w:type="pct"/>
            <w:vAlign w:val="center"/>
          </w:tcPr>
          <w:p w14:paraId="18A8FFD2" w14:textId="77777777" w:rsidR="006F2120" w:rsidRPr="00163D65" w:rsidRDefault="00E055A4">
            <w:pPr>
              <w:jc w:val="center"/>
            </w:pPr>
            <w:r w:rsidRPr="00163D65">
              <w:t>2</w:t>
            </w:r>
          </w:p>
        </w:tc>
        <w:tc>
          <w:tcPr>
            <w:tcW w:w="961" w:type="pct"/>
          </w:tcPr>
          <w:p w14:paraId="18A8FFD3" w14:textId="77777777" w:rsidR="006F2120" w:rsidRPr="00163D65" w:rsidRDefault="00E055A4">
            <w:pPr>
              <w:jc w:val="center"/>
            </w:pPr>
            <w:r w:rsidRPr="00163D65">
              <w:t>129</w:t>
            </w:r>
          </w:p>
        </w:tc>
        <w:tc>
          <w:tcPr>
            <w:tcW w:w="2288" w:type="pct"/>
          </w:tcPr>
          <w:p w14:paraId="18A8FFD4" w14:textId="77777777" w:rsidR="006F2120" w:rsidRPr="00163D65" w:rsidRDefault="00E055A4">
            <w:pPr>
              <w:jc w:val="center"/>
            </w:pPr>
            <w:r w:rsidRPr="00163D65">
              <w:t>19 December 2021- 3 January 2022</w:t>
            </w:r>
          </w:p>
        </w:tc>
        <w:tc>
          <w:tcPr>
            <w:tcW w:w="886" w:type="pct"/>
          </w:tcPr>
          <w:p w14:paraId="18A8FFD5" w14:textId="77777777" w:rsidR="006F2120" w:rsidRPr="00163D65" w:rsidRDefault="00E055A4">
            <w:pPr>
              <w:jc w:val="center"/>
            </w:pPr>
            <w:r w:rsidRPr="00163D65">
              <w:t>4,577</w:t>
            </w:r>
          </w:p>
        </w:tc>
      </w:tr>
      <w:tr w:rsidR="006F2120" w:rsidRPr="00163D65" w14:paraId="18A8FFDB" w14:textId="77777777" w:rsidTr="005D0423">
        <w:tc>
          <w:tcPr>
            <w:tcW w:w="865" w:type="pct"/>
            <w:tcBorders>
              <w:right w:val="single" w:sz="4" w:space="0" w:color="000000"/>
            </w:tcBorders>
          </w:tcPr>
          <w:p w14:paraId="18A8FFD7" w14:textId="77777777" w:rsidR="006F2120" w:rsidRPr="00163D65" w:rsidRDefault="00E055A4">
            <w:pPr>
              <w:jc w:val="center"/>
            </w:pPr>
            <w:r w:rsidRPr="00163D65">
              <w:t>3</w:t>
            </w:r>
          </w:p>
        </w:tc>
        <w:tc>
          <w:tcPr>
            <w:tcW w:w="961" w:type="pct"/>
            <w:tcBorders>
              <w:left w:val="single" w:sz="4" w:space="0" w:color="000000"/>
              <w:right w:val="single" w:sz="4" w:space="0" w:color="000000"/>
            </w:tcBorders>
          </w:tcPr>
          <w:p w14:paraId="18A8FFD8" w14:textId="77777777" w:rsidR="006F2120" w:rsidRPr="00163D65" w:rsidRDefault="00E055A4">
            <w:pPr>
              <w:jc w:val="center"/>
            </w:pPr>
            <w:r w:rsidRPr="00163D65">
              <w:t>244</w:t>
            </w:r>
          </w:p>
        </w:tc>
        <w:tc>
          <w:tcPr>
            <w:tcW w:w="2288" w:type="pct"/>
            <w:tcBorders>
              <w:left w:val="single" w:sz="4" w:space="0" w:color="000000"/>
            </w:tcBorders>
          </w:tcPr>
          <w:p w14:paraId="18A8FFD9" w14:textId="77777777" w:rsidR="006F2120" w:rsidRPr="00163D65" w:rsidRDefault="00E055A4">
            <w:pPr>
              <w:jc w:val="center"/>
            </w:pPr>
            <w:r w:rsidRPr="00163D65">
              <w:t>25 January – 5 April 2022</w:t>
            </w:r>
          </w:p>
        </w:tc>
        <w:tc>
          <w:tcPr>
            <w:tcW w:w="886" w:type="pct"/>
          </w:tcPr>
          <w:p w14:paraId="18A8FFDA" w14:textId="77777777" w:rsidR="006F2120" w:rsidRPr="00163D65" w:rsidRDefault="00E055A4">
            <w:pPr>
              <w:jc w:val="center"/>
            </w:pPr>
            <w:r w:rsidRPr="00163D65">
              <w:t>8,462</w:t>
            </w:r>
          </w:p>
        </w:tc>
      </w:tr>
      <w:tr w:rsidR="005D0423" w:rsidRPr="00163D65" w14:paraId="18A8FFDE" w14:textId="77777777" w:rsidTr="005D0423">
        <w:tc>
          <w:tcPr>
            <w:tcW w:w="865" w:type="pct"/>
            <w:shd w:val="clear" w:color="auto" w:fill="E7E6E6" w:themeFill="background2"/>
          </w:tcPr>
          <w:p w14:paraId="6810988F" w14:textId="29F8EE7A" w:rsidR="005D0423" w:rsidRPr="00163D65" w:rsidRDefault="009F0FD4" w:rsidP="009F0FD4">
            <w:pPr>
              <w:jc w:val="center"/>
              <w:rPr>
                <w:b/>
              </w:rPr>
            </w:pPr>
            <w:r w:rsidRPr="00163D65">
              <w:rPr>
                <w:b/>
              </w:rPr>
              <w:t>-</w:t>
            </w:r>
          </w:p>
        </w:tc>
        <w:tc>
          <w:tcPr>
            <w:tcW w:w="961" w:type="pct"/>
            <w:shd w:val="clear" w:color="auto" w:fill="E7E6E6" w:themeFill="background2"/>
          </w:tcPr>
          <w:p w14:paraId="5FB99DFC" w14:textId="4DE188CC" w:rsidR="005D0423" w:rsidRPr="00163D65" w:rsidRDefault="009F0FD4" w:rsidP="009F0FD4">
            <w:pPr>
              <w:jc w:val="center"/>
              <w:rPr>
                <w:b/>
              </w:rPr>
            </w:pPr>
            <w:r w:rsidRPr="00163D65">
              <w:rPr>
                <w:b/>
              </w:rPr>
              <w:t>-</w:t>
            </w:r>
          </w:p>
        </w:tc>
        <w:tc>
          <w:tcPr>
            <w:tcW w:w="2288" w:type="pct"/>
            <w:shd w:val="clear" w:color="auto" w:fill="E7E6E6" w:themeFill="background2"/>
          </w:tcPr>
          <w:p w14:paraId="18A8FFDC" w14:textId="6049E914" w:rsidR="005D0423" w:rsidRPr="00163D65" w:rsidRDefault="009F0FD4" w:rsidP="009F0FD4">
            <w:pPr>
              <w:jc w:val="center"/>
              <w:rPr>
                <w:b/>
              </w:rPr>
            </w:pPr>
            <w:r w:rsidRPr="00163D65">
              <w:rPr>
                <w:b/>
              </w:rPr>
              <w:t>-</w:t>
            </w:r>
          </w:p>
        </w:tc>
        <w:tc>
          <w:tcPr>
            <w:tcW w:w="886" w:type="pct"/>
            <w:shd w:val="clear" w:color="auto" w:fill="E7E6E6" w:themeFill="background2"/>
          </w:tcPr>
          <w:p w14:paraId="18A8FFDD" w14:textId="62491D61" w:rsidR="005D0423" w:rsidRPr="00163D65" w:rsidRDefault="009F0FD4">
            <w:pPr>
              <w:jc w:val="center"/>
              <w:rPr>
                <w:b/>
              </w:rPr>
            </w:pPr>
            <w:r w:rsidRPr="00163D65">
              <w:rPr>
                <w:b/>
              </w:rPr>
              <w:t xml:space="preserve">Total: </w:t>
            </w:r>
            <w:r w:rsidR="005D0423" w:rsidRPr="00163D65">
              <w:rPr>
                <w:b/>
              </w:rPr>
              <w:t>18,357</w:t>
            </w:r>
          </w:p>
        </w:tc>
      </w:tr>
    </w:tbl>
    <w:p w14:paraId="18A8FFDF" w14:textId="77777777" w:rsidR="006F2120" w:rsidRPr="00163D65" w:rsidRDefault="006F2120">
      <w:pPr>
        <w:spacing w:after="120" w:line="240" w:lineRule="auto"/>
        <w:rPr>
          <w:b/>
        </w:rPr>
      </w:pPr>
    </w:p>
    <w:p w14:paraId="18A8FFE0" w14:textId="77777777" w:rsidR="006F2120" w:rsidRPr="00163D65" w:rsidRDefault="00E055A4">
      <w:pPr>
        <w:spacing w:after="120" w:line="240" w:lineRule="auto"/>
        <w:rPr>
          <w:b/>
        </w:rPr>
      </w:pPr>
      <w:r w:rsidRPr="00163D65">
        <w:rPr>
          <w:b/>
        </w:rPr>
        <w:t>Orientation of Community Members</w:t>
      </w:r>
    </w:p>
    <w:p w14:paraId="18A8FFE2" w14:textId="689DE071" w:rsidR="006F2120" w:rsidRPr="00163D65" w:rsidRDefault="00E055A4">
      <w:r w:rsidRPr="00163D65">
        <w:t xml:space="preserve">A CST included about 20-21 community members who were mostly drawn from the already constructed Community Groups and Community Support Groups. Local religious leaders and affiliated </w:t>
      </w:r>
      <w:r w:rsidR="00C745EA" w:rsidRPr="00163D65">
        <w:t xml:space="preserve">Union Parishad </w:t>
      </w:r>
      <w:r w:rsidRPr="00163D65">
        <w:t xml:space="preserve">members were engaged as members in the CST. All CST members received </w:t>
      </w:r>
      <w:r w:rsidR="001509C0" w:rsidRPr="00163D65">
        <w:t xml:space="preserve">two to </w:t>
      </w:r>
      <w:r w:rsidR="001509C0" w:rsidRPr="00163D65">
        <w:lastRenderedPageBreak/>
        <w:t>three</w:t>
      </w:r>
      <w:r w:rsidRPr="00163D65">
        <w:t xml:space="preserve"> hours of orientation on COVID-19 overview, community-based approaches in the management of COVID-19, and the role of community members in responding to the pandemic. Since the CST is CC-centric, a list of CST members was asked to be kept available with the </w:t>
      </w:r>
      <w:r w:rsidR="001509C0" w:rsidRPr="00163D65">
        <w:t>community health care providers (</w:t>
      </w:r>
      <w:r w:rsidRPr="00163D65">
        <w:t>C</w:t>
      </w:r>
      <w:r w:rsidR="001509C0" w:rsidRPr="00163D65">
        <w:t>HCPs)</w:t>
      </w:r>
      <w:r w:rsidRPr="00163D65">
        <w:t xml:space="preserve"> of CCs. A total of 121,989 community members were oriented through the intervention.</w:t>
      </w:r>
    </w:p>
    <w:p w14:paraId="18A8FFE3" w14:textId="335179AE" w:rsidR="006F2120" w:rsidRPr="00163D65" w:rsidRDefault="00E055A4">
      <w:pPr>
        <w:spacing w:after="120" w:line="240" w:lineRule="auto"/>
        <w:rPr>
          <w:b/>
        </w:rPr>
      </w:pPr>
      <w:r w:rsidRPr="00163D65">
        <w:rPr>
          <w:b/>
        </w:rPr>
        <w:t xml:space="preserve">Medical Equipment and </w:t>
      </w:r>
      <w:r w:rsidR="001509C0" w:rsidRPr="00163D65">
        <w:rPr>
          <w:b/>
        </w:rPr>
        <w:t>Information, Education, Communication (</w:t>
      </w:r>
      <w:r w:rsidRPr="00163D65">
        <w:rPr>
          <w:b/>
        </w:rPr>
        <w:t>IEC</w:t>
      </w:r>
      <w:r w:rsidR="001509C0" w:rsidRPr="00163D65">
        <w:rPr>
          <w:b/>
        </w:rPr>
        <w:t>)</w:t>
      </w:r>
      <w:r w:rsidRPr="00163D65">
        <w:rPr>
          <w:b/>
        </w:rPr>
        <w:t xml:space="preserve"> Materials for CHWs</w:t>
      </w:r>
    </w:p>
    <w:p w14:paraId="18A8FFE4" w14:textId="0BB83209" w:rsidR="006F2120" w:rsidRPr="00163D65" w:rsidRDefault="00E055A4">
      <w:r w:rsidRPr="00163D65">
        <w:t xml:space="preserve">The project distributed medical equipment to CHWs for their personal protection and to help in case management (Table </w:t>
      </w:r>
      <w:r w:rsidR="001509C0" w:rsidRPr="00163D65">
        <w:t>9</w:t>
      </w:r>
      <w:r w:rsidRPr="00163D65">
        <w:t>). Personal protective items increased CHWs’ confidence in working in the community and assessing cases in households.</w:t>
      </w:r>
    </w:p>
    <w:p w14:paraId="18A8FFE5" w14:textId="346434B9" w:rsidR="006F2120" w:rsidRPr="00163D65" w:rsidRDefault="00E055A4">
      <w:pPr>
        <w:keepNext/>
        <w:pBdr>
          <w:top w:val="nil"/>
          <w:left w:val="nil"/>
          <w:bottom w:val="nil"/>
          <w:right w:val="nil"/>
          <w:between w:val="nil"/>
        </w:pBdr>
        <w:spacing w:after="120" w:line="240" w:lineRule="auto"/>
        <w:jc w:val="center"/>
        <w:rPr>
          <w:i/>
          <w:color w:val="000000"/>
        </w:rPr>
      </w:pPr>
      <w:bookmarkStart w:id="19" w:name="_heading=h.1v1yuxt" w:colFirst="0" w:colLast="0"/>
      <w:bookmarkEnd w:id="19"/>
      <w:r w:rsidRPr="00163D65">
        <w:rPr>
          <w:i/>
          <w:color w:val="000000"/>
        </w:rPr>
        <w:t>Table</w:t>
      </w:r>
      <w:r w:rsidR="001509C0" w:rsidRPr="00163D65">
        <w:rPr>
          <w:i/>
          <w:color w:val="000000"/>
        </w:rPr>
        <w:t xml:space="preserve"> </w:t>
      </w:r>
      <w:r w:rsidRPr="00163D65">
        <w:rPr>
          <w:i/>
          <w:color w:val="000000"/>
        </w:rPr>
        <w:t>9: No. of Medical Items Distributed among CHWs in 20 Districts</w:t>
      </w:r>
    </w:p>
    <w:tbl>
      <w:tblPr>
        <w:tblStyle w:val="a6"/>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5060"/>
        <w:gridCol w:w="4290"/>
      </w:tblGrid>
      <w:tr w:rsidR="006F2120" w:rsidRPr="00163D65" w14:paraId="18A8FFE8" w14:textId="77777777" w:rsidTr="006170E3">
        <w:trPr>
          <w:tblHeader/>
        </w:trPr>
        <w:tc>
          <w:tcPr>
            <w:tcW w:w="2706" w:type="pct"/>
            <w:shd w:val="clear" w:color="auto" w:fill="E7E6E6" w:themeFill="background2"/>
          </w:tcPr>
          <w:p w14:paraId="18A8FFE6" w14:textId="77777777" w:rsidR="006F2120" w:rsidRPr="00163D65" w:rsidRDefault="00E055A4" w:rsidP="00C76B96">
            <w:pPr>
              <w:pBdr>
                <w:top w:val="nil"/>
                <w:left w:val="nil"/>
                <w:bottom w:val="nil"/>
                <w:right w:val="nil"/>
                <w:between w:val="nil"/>
              </w:pBdr>
              <w:spacing w:before="120" w:after="120"/>
              <w:jc w:val="center"/>
              <w:rPr>
                <w:rFonts w:eastAsia="Gill Sans" w:cs="Gill Sans"/>
                <w:b/>
                <w:color w:val="000000"/>
              </w:rPr>
            </w:pPr>
            <w:r w:rsidRPr="00163D65">
              <w:rPr>
                <w:rFonts w:eastAsia="Gill Sans" w:cs="Gill Sans"/>
                <w:b/>
                <w:color w:val="000000"/>
              </w:rPr>
              <w:t>Medical Items</w:t>
            </w:r>
          </w:p>
        </w:tc>
        <w:tc>
          <w:tcPr>
            <w:tcW w:w="2294" w:type="pct"/>
            <w:shd w:val="clear" w:color="auto" w:fill="E7E6E6" w:themeFill="background2"/>
          </w:tcPr>
          <w:p w14:paraId="18A8FFE7" w14:textId="77777777" w:rsidR="006F2120" w:rsidRPr="00163D65" w:rsidRDefault="00E055A4" w:rsidP="00C76B96">
            <w:pPr>
              <w:pBdr>
                <w:top w:val="nil"/>
                <w:left w:val="nil"/>
                <w:bottom w:val="nil"/>
                <w:right w:val="nil"/>
                <w:between w:val="nil"/>
              </w:pBdr>
              <w:spacing w:before="120" w:after="120"/>
              <w:jc w:val="center"/>
              <w:rPr>
                <w:rFonts w:eastAsia="Gill Sans" w:cs="Gill Sans"/>
                <w:b/>
                <w:color w:val="000000"/>
              </w:rPr>
            </w:pPr>
            <w:r w:rsidRPr="00163D65">
              <w:rPr>
                <w:rFonts w:eastAsia="Gill Sans" w:cs="Gill Sans"/>
                <w:b/>
                <w:color w:val="000000"/>
              </w:rPr>
              <w:t>Numbers Distributed</w:t>
            </w:r>
          </w:p>
        </w:tc>
      </w:tr>
      <w:tr w:rsidR="006F2120" w:rsidRPr="00163D65" w14:paraId="18A8FFEB" w14:textId="77777777" w:rsidTr="006170E3">
        <w:tc>
          <w:tcPr>
            <w:tcW w:w="2706" w:type="pct"/>
          </w:tcPr>
          <w:p w14:paraId="18A8FFE9"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Pulse Oximeter</w:t>
            </w:r>
          </w:p>
        </w:tc>
        <w:tc>
          <w:tcPr>
            <w:tcW w:w="2294" w:type="pct"/>
          </w:tcPr>
          <w:p w14:paraId="18A8FFEA"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13,030 pieces</w:t>
            </w:r>
          </w:p>
        </w:tc>
      </w:tr>
      <w:tr w:rsidR="006F2120" w:rsidRPr="00163D65" w14:paraId="18A8FFEE" w14:textId="77777777" w:rsidTr="006170E3">
        <w:tc>
          <w:tcPr>
            <w:tcW w:w="2706" w:type="pct"/>
          </w:tcPr>
          <w:p w14:paraId="18A8FFEC"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Infra-red Thermometer</w:t>
            </w:r>
          </w:p>
        </w:tc>
        <w:tc>
          <w:tcPr>
            <w:tcW w:w="2294" w:type="pct"/>
          </w:tcPr>
          <w:p w14:paraId="18A8FFED"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11,030 pieces</w:t>
            </w:r>
          </w:p>
        </w:tc>
      </w:tr>
      <w:tr w:rsidR="006F2120" w:rsidRPr="00163D65" w14:paraId="18A8FFF1" w14:textId="77777777" w:rsidTr="006170E3">
        <w:tc>
          <w:tcPr>
            <w:tcW w:w="2706" w:type="pct"/>
          </w:tcPr>
          <w:p w14:paraId="18A8FFEF"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Mask</w:t>
            </w:r>
          </w:p>
        </w:tc>
        <w:tc>
          <w:tcPr>
            <w:tcW w:w="2294" w:type="pct"/>
          </w:tcPr>
          <w:p w14:paraId="18A8FFF0"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633,900 pieces</w:t>
            </w:r>
          </w:p>
        </w:tc>
      </w:tr>
      <w:tr w:rsidR="006F2120" w:rsidRPr="00163D65" w14:paraId="18A8FFF4" w14:textId="77777777" w:rsidTr="006170E3">
        <w:tc>
          <w:tcPr>
            <w:tcW w:w="2706" w:type="pct"/>
          </w:tcPr>
          <w:p w14:paraId="18A8FFF2"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Gloves</w:t>
            </w:r>
          </w:p>
        </w:tc>
        <w:tc>
          <w:tcPr>
            <w:tcW w:w="2294" w:type="pct"/>
          </w:tcPr>
          <w:p w14:paraId="18A8FFF3"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77,400 pieces</w:t>
            </w:r>
          </w:p>
        </w:tc>
      </w:tr>
      <w:tr w:rsidR="006F2120" w:rsidRPr="00163D65" w14:paraId="18A8FFF7" w14:textId="77777777" w:rsidTr="006170E3">
        <w:tc>
          <w:tcPr>
            <w:tcW w:w="2706" w:type="pct"/>
          </w:tcPr>
          <w:p w14:paraId="18A8FFF5"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Face Shield</w:t>
            </w:r>
          </w:p>
        </w:tc>
        <w:tc>
          <w:tcPr>
            <w:tcW w:w="2294" w:type="pct"/>
          </w:tcPr>
          <w:p w14:paraId="18A8FFF6"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1,548 pieces</w:t>
            </w:r>
          </w:p>
        </w:tc>
      </w:tr>
      <w:tr w:rsidR="006F2120" w:rsidRPr="00163D65" w14:paraId="18A8FFFA" w14:textId="77777777" w:rsidTr="006170E3">
        <w:tc>
          <w:tcPr>
            <w:tcW w:w="2706" w:type="pct"/>
          </w:tcPr>
          <w:p w14:paraId="18A8FFF8"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Hand Sanitizer</w:t>
            </w:r>
          </w:p>
        </w:tc>
        <w:tc>
          <w:tcPr>
            <w:tcW w:w="2294" w:type="pct"/>
          </w:tcPr>
          <w:p w14:paraId="18A8FFF9"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11,030 pieces</w:t>
            </w:r>
          </w:p>
        </w:tc>
      </w:tr>
    </w:tbl>
    <w:p w14:paraId="18A8FFFB" w14:textId="77777777" w:rsidR="006F2120" w:rsidRPr="00163D65" w:rsidRDefault="006F2120">
      <w:pPr>
        <w:shd w:val="clear" w:color="auto" w:fill="FFFFFF"/>
        <w:spacing w:after="0"/>
        <w:rPr>
          <w:b/>
          <w:color w:val="222222"/>
        </w:rPr>
      </w:pPr>
      <w:bookmarkStart w:id="20" w:name="bookmark=id.4f1mdlm" w:colFirst="0" w:colLast="0"/>
      <w:bookmarkEnd w:id="20"/>
    </w:p>
    <w:p w14:paraId="18A8FFFC" w14:textId="77777777" w:rsidR="006F2120" w:rsidRPr="00163D65" w:rsidRDefault="00E055A4">
      <w:pPr>
        <w:shd w:val="clear" w:color="auto" w:fill="FFFFFF"/>
        <w:rPr>
          <w:b/>
          <w:color w:val="222222"/>
        </w:rPr>
      </w:pPr>
      <w:r w:rsidRPr="00163D65">
        <w:rPr>
          <w:b/>
          <w:color w:val="222222"/>
        </w:rPr>
        <w:t>Awareness and Behavior Change</w:t>
      </w:r>
    </w:p>
    <w:p w14:paraId="18A8FFFD" w14:textId="61480FDB" w:rsidR="006F2120" w:rsidRPr="00163D65" w:rsidRDefault="00E055A4">
      <w:r w:rsidRPr="00163D65">
        <w:t>To inform people about the Call Center, the project conducted loudspeaker announcements at the beginning of the intervention. Announcements were made throughout the catchments through street miking</w:t>
      </w:r>
      <w:r w:rsidR="005A611E" w:rsidRPr="00163D65">
        <w:t>,</w:t>
      </w:r>
      <w:r w:rsidRPr="00163D65">
        <w:t xml:space="preserve"> as well as miking from mosques in the community. Messages focused on transmission of COVID-19 and seeking assistance from the Call Center in case of acquisition of COVID-19-like disease. Informational and educational materials (</w:t>
      </w:r>
      <w:r w:rsidR="003A1721" w:rsidRPr="00163D65">
        <w:t>posters, stickers, leaflets for mosque miking, and leaflet for street miki</w:t>
      </w:r>
      <w:r w:rsidRPr="00163D65">
        <w:t xml:space="preserve">ng) were produced and used to support the intervention in project districts (Table </w:t>
      </w:r>
      <w:r w:rsidR="00F2306A" w:rsidRPr="00163D65">
        <w:t>10</w:t>
      </w:r>
      <w:r w:rsidRPr="00163D65">
        <w:t xml:space="preserve">). The </w:t>
      </w:r>
      <w:r w:rsidR="005A611E" w:rsidRPr="00163D65">
        <w:t>behavior change communication (</w:t>
      </w:r>
      <w:r w:rsidRPr="00163D65">
        <w:t>BCC</w:t>
      </w:r>
      <w:r w:rsidR="005A611E" w:rsidRPr="00163D65">
        <w:t>)</w:t>
      </w:r>
      <w:r w:rsidRPr="00163D65">
        <w:t xml:space="preserve"> materials were adapted from the materials produced by UNICEF for urban interventions. While leaflets were distributed along with miking, posters were displayed in places of community gatherings, e.g., tea stalls. During household visits, CHWs displayed stickers with </w:t>
      </w:r>
      <w:r w:rsidR="005A611E" w:rsidRPr="00163D65">
        <w:t xml:space="preserve">Call Center </w:t>
      </w:r>
      <w:r w:rsidRPr="00163D65">
        <w:t>numbers on the doors of residents.</w:t>
      </w:r>
    </w:p>
    <w:p w14:paraId="18A8FFFE" w14:textId="249539AC" w:rsidR="006F2120" w:rsidRPr="00163D65" w:rsidRDefault="00E055A4">
      <w:pPr>
        <w:keepNext/>
        <w:pBdr>
          <w:top w:val="nil"/>
          <w:left w:val="nil"/>
          <w:bottom w:val="nil"/>
          <w:right w:val="nil"/>
          <w:between w:val="nil"/>
        </w:pBdr>
        <w:spacing w:after="120" w:line="240" w:lineRule="auto"/>
        <w:jc w:val="center"/>
        <w:rPr>
          <w:i/>
          <w:color w:val="000000"/>
        </w:rPr>
      </w:pPr>
      <w:r w:rsidRPr="00163D65">
        <w:rPr>
          <w:i/>
          <w:color w:val="000000"/>
        </w:rPr>
        <w:t xml:space="preserve">Table </w:t>
      </w:r>
      <w:r w:rsidR="00F2306A" w:rsidRPr="00163D65">
        <w:rPr>
          <w:i/>
          <w:color w:val="000000"/>
        </w:rPr>
        <w:t>10</w:t>
      </w:r>
      <w:r w:rsidRPr="00163D65">
        <w:rPr>
          <w:i/>
          <w:color w:val="000000"/>
        </w:rPr>
        <w:t>: No. of BCC Materials Distributed among CHWs in 20 Districts</w:t>
      </w:r>
    </w:p>
    <w:tbl>
      <w:tblPr>
        <w:tblStyle w:val="a7"/>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5060"/>
        <w:gridCol w:w="4290"/>
      </w:tblGrid>
      <w:tr w:rsidR="006F2120" w:rsidRPr="00163D65" w14:paraId="18A90001" w14:textId="77777777" w:rsidTr="006170E3">
        <w:trPr>
          <w:tblHeader/>
        </w:trPr>
        <w:tc>
          <w:tcPr>
            <w:tcW w:w="2706" w:type="pct"/>
            <w:shd w:val="clear" w:color="auto" w:fill="E7E6E6" w:themeFill="background2"/>
          </w:tcPr>
          <w:p w14:paraId="18A8FFFF" w14:textId="77777777" w:rsidR="006F2120" w:rsidRPr="00163D65" w:rsidRDefault="00E055A4" w:rsidP="00C76B96">
            <w:pPr>
              <w:pBdr>
                <w:top w:val="nil"/>
                <w:left w:val="nil"/>
                <w:bottom w:val="nil"/>
                <w:right w:val="nil"/>
                <w:between w:val="nil"/>
              </w:pBdr>
              <w:spacing w:before="120" w:after="120"/>
              <w:jc w:val="center"/>
              <w:rPr>
                <w:rFonts w:eastAsia="Gill Sans" w:cs="Gill Sans"/>
                <w:b/>
                <w:color w:val="000000"/>
              </w:rPr>
            </w:pPr>
            <w:r w:rsidRPr="00163D65">
              <w:rPr>
                <w:rFonts w:eastAsia="Gill Sans" w:cs="Gill Sans"/>
                <w:b/>
                <w:color w:val="000000"/>
              </w:rPr>
              <w:t>BCC Items</w:t>
            </w:r>
          </w:p>
        </w:tc>
        <w:tc>
          <w:tcPr>
            <w:tcW w:w="2294" w:type="pct"/>
            <w:shd w:val="clear" w:color="auto" w:fill="E7E6E6" w:themeFill="background2"/>
          </w:tcPr>
          <w:p w14:paraId="18A90000" w14:textId="77777777" w:rsidR="006F2120" w:rsidRPr="00163D65" w:rsidRDefault="00E055A4" w:rsidP="00C76B96">
            <w:pPr>
              <w:pBdr>
                <w:top w:val="nil"/>
                <w:left w:val="nil"/>
                <w:bottom w:val="nil"/>
                <w:right w:val="nil"/>
                <w:between w:val="nil"/>
              </w:pBdr>
              <w:spacing w:before="120" w:after="120"/>
              <w:jc w:val="center"/>
              <w:rPr>
                <w:rFonts w:eastAsia="Gill Sans" w:cs="Gill Sans"/>
                <w:b/>
                <w:color w:val="000000"/>
              </w:rPr>
            </w:pPr>
            <w:r w:rsidRPr="00163D65">
              <w:rPr>
                <w:rFonts w:eastAsia="Gill Sans" w:cs="Gill Sans"/>
                <w:b/>
                <w:color w:val="000000"/>
              </w:rPr>
              <w:t>Numbers Distributed</w:t>
            </w:r>
          </w:p>
        </w:tc>
      </w:tr>
      <w:tr w:rsidR="006F2120" w:rsidRPr="00163D65" w14:paraId="18A90004" w14:textId="77777777" w:rsidTr="006170E3">
        <w:tc>
          <w:tcPr>
            <w:tcW w:w="2706" w:type="pct"/>
          </w:tcPr>
          <w:p w14:paraId="18A90002"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Poster</w:t>
            </w:r>
          </w:p>
        </w:tc>
        <w:tc>
          <w:tcPr>
            <w:tcW w:w="2294" w:type="pct"/>
          </w:tcPr>
          <w:p w14:paraId="18A90003"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45,500 pieces</w:t>
            </w:r>
          </w:p>
        </w:tc>
      </w:tr>
      <w:tr w:rsidR="006F2120" w:rsidRPr="00163D65" w14:paraId="18A90007" w14:textId="77777777" w:rsidTr="006170E3">
        <w:tc>
          <w:tcPr>
            <w:tcW w:w="2706" w:type="pct"/>
          </w:tcPr>
          <w:p w14:paraId="18A90005"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Sticker for households</w:t>
            </w:r>
          </w:p>
        </w:tc>
        <w:tc>
          <w:tcPr>
            <w:tcW w:w="2294" w:type="pct"/>
          </w:tcPr>
          <w:p w14:paraId="18A90006"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1,372,000 pieces</w:t>
            </w:r>
          </w:p>
        </w:tc>
      </w:tr>
      <w:tr w:rsidR="006F2120" w:rsidRPr="00163D65" w14:paraId="18A9000A" w14:textId="77777777" w:rsidTr="006170E3">
        <w:tc>
          <w:tcPr>
            <w:tcW w:w="2706" w:type="pct"/>
          </w:tcPr>
          <w:p w14:paraId="18A90008" w14:textId="0BD251A8"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 xml:space="preserve">Leaflet for </w:t>
            </w:r>
            <w:r w:rsidR="00F2306A" w:rsidRPr="00163D65">
              <w:rPr>
                <w:rFonts w:eastAsia="Gill Sans" w:cs="Gill Sans"/>
                <w:color w:val="000000"/>
              </w:rPr>
              <w:t>m</w:t>
            </w:r>
            <w:r w:rsidRPr="00163D65">
              <w:rPr>
                <w:rFonts w:eastAsia="Gill Sans" w:cs="Gill Sans"/>
                <w:color w:val="000000"/>
              </w:rPr>
              <w:t>osque miking</w:t>
            </w:r>
          </w:p>
        </w:tc>
        <w:tc>
          <w:tcPr>
            <w:tcW w:w="2294" w:type="pct"/>
          </w:tcPr>
          <w:p w14:paraId="18A90009"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150,000 pieces</w:t>
            </w:r>
          </w:p>
        </w:tc>
      </w:tr>
      <w:tr w:rsidR="006F2120" w:rsidRPr="00163D65" w14:paraId="18A9000D" w14:textId="77777777" w:rsidTr="006170E3">
        <w:tc>
          <w:tcPr>
            <w:tcW w:w="2706" w:type="pct"/>
          </w:tcPr>
          <w:p w14:paraId="18A9000B" w14:textId="1E93492A"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 xml:space="preserve">Leaflet for </w:t>
            </w:r>
            <w:r w:rsidR="00F2306A" w:rsidRPr="00163D65">
              <w:rPr>
                <w:rFonts w:eastAsia="Gill Sans" w:cs="Gill Sans"/>
                <w:color w:val="000000"/>
              </w:rPr>
              <w:t>s</w:t>
            </w:r>
            <w:r w:rsidRPr="00163D65">
              <w:rPr>
                <w:rFonts w:eastAsia="Gill Sans" w:cs="Gill Sans"/>
                <w:color w:val="000000"/>
              </w:rPr>
              <w:t>treet miking</w:t>
            </w:r>
          </w:p>
        </w:tc>
        <w:tc>
          <w:tcPr>
            <w:tcW w:w="2294" w:type="pct"/>
          </w:tcPr>
          <w:p w14:paraId="18A9000C"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1,144,000 pieces</w:t>
            </w:r>
          </w:p>
        </w:tc>
      </w:tr>
      <w:tr w:rsidR="006F2120" w:rsidRPr="00163D65" w14:paraId="18A90010" w14:textId="77777777" w:rsidTr="006170E3">
        <w:tc>
          <w:tcPr>
            <w:tcW w:w="2706" w:type="pct"/>
          </w:tcPr>
          <w:p w14:paraId="18A9000E"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Leaflet on vaccination</w:t>
            </w:r>
          </w:p>
        </w:tc>
        <w:tc>
          <w:tcPr>
            <w:tcW w:w="2294" w:type="pct"/>
          </w:tcPr>
          <w:p w14:paraId="18A9000F"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8,000 pieces</w:t>
            </w:r>
          </w:p>
        </w:tc>
      </w:tr>
    </w:tbl>
    <w:p w14:paraId="18A90011" w14:textId="77777777" w:rsidR="006F2120" w:rsidRPr="00163D65" w:rsidRDefault="006F2120">
      <w:pPr>
        <w:spacing w:after="120" w:line="240" w:lineRule="auto"/>
        <w:rPr>
          <w:b/>
        </w:rPr>
      </w:pPr>
    </w:p>
    <w:p w14:paraId="18A90012" w14:textId="77777777" w:rsidR="006F2120" w:rsidRPr="00163D65" w:rsidRDefault="00E055A4">
      <w:pPr>
        <w:spacing w:after="120" w:line="240" w:lineRule="auto"/>
        <w:rPr>
          <w:b/>
        </w:rPr>
      </w:pPr>
      <w:r w:rsidRPr="00163D65">
        <w:rPr>
          <w:b/>
        </w:rPr>
        <w:t>Telemedicine</w:t>
      </w:r>
    </w:p>
    <w:p w14:paraId="18A90013" w14:textId="2D9284EA" w:rsidR="006F2120" w:rsidRPr="00163D65" w:rsidRDefault="00E055A4">
      <w:r w:rsidRPr="00163D65">
        <w:t xml:space="preserve">The CST intervention promoted the establishment of Call Centers at </w:t>
      </w:r>
      <w:r w:rsidR="00F2306A" w:rsidRPr="00163D65">
        <w:t>UHCs</w:t>
      </w:r>
      <w:r w:rsidRPr="00163D65">
        <w:t xml:space="preserve"> or </w:t>
      </w:r>
      <w:r w:rsidR="00F2306A" w:rsidRPr="00163D65">
        <w:t>DHs</w:t>
      </w:r>
      <w:r w:rsidRPr="00163D65">
        <w:t xml:space="preserve"> to respond to calls from the community and provide telemedicine services.</w:t>
      </w:r>
      <w:r w:rsidR="00E72101" w:rsidRPr="00163D65">
        <w:t xml:space="preserve"> </w:t>
      </w:r>
      <w:r w:rsidRPr="00163D65">
        <w:t xml:space="preserve">The </w:t>
      </w:r>
      <w:r w:rsidR="00F2306A" w:rsidRPr="00163D65">
        <w:t xml:space="preserve">Call Center </w:t>
      </w:r>
      <w:r w:rsidRPr="00163D65">
        <w:t xml:space="preserve">doctors were asked to conduct verbal screening of callers who reported as suspected cases and provide telemedicine services </w:t>
      </w:r>
      <w:r w:rsidRPr="00163D65">
        <w:lastRenderedPageBreak/>
        <w:t xml:space="preserve">on the first day and the seventh day </w:t>
      </w:r>
      <w:r w:rsidR="00881104" w:rsidRPr="00163D65">
        <w:t>of</w:t>
      </w:r>
      <w:r w:rsidRPr="00163D65">
        <w:t xml:space="preserve"> the call date. The</w:t>
      </w:r>
      <w:r w:rsidR="00881104" w:rsidRPr="00163D65">
        <w:t xml:space="preserve"> seventh</w:t>
      </w:r>
      <w:r w:rsidRPr="00163D65">
        <w:t xml:space="preserve"> day of telemedicine was to ensure follow-up of clinical conditions of the potential cases and provide necessary medication advice. The </w:t>
      </w:r>
      <w:r w:rsidR="00881104" w:rsidRPr="00163D65">
        <w:t xml:space="preserve">Call Centers </w:t>
      </w:r>
      <w:r w:rsidRPr="00163D65">
        <w:t xml:space="preserve">also encouraged suspected cases to take laboratory tests for confirmatory diagnosis of COVID-19. </w:t>
      </w:r>
    </w:p>
    <w:p w14:paraId="18A90014" w14:textId="77777777" w:rsidR="006F2120" w:rsidRPr="00163D65" w:rsidRDefault="00E055A4">
      <w:pPr>
        <w:spacing w:after="120" w:line="240" w:lineRule="auto"/>
        <w:rPr>
          <w:b/>
        </w:rPr>
      </w:pPr>
      <w:r w:rsidRPr="00163D65">
        <w:rPr>
          <w:b/>
        </w:rPr>
        <w:t>COVID Testing</w:t>
      </w:r>
    </w:p>
    <w:p w14:paraId="18A90015" w14:textId="4E997FD9" w:rsidR="006F2120" w:rsidRPr="00163D65" w:rsidRDefault="00E055A4">
      <w:r w:rsidRPr="00163D65">
        <w:t xml:space="preserve">The project did not support any COVID testing service under the CST intervention. The government entirely </w:t>
      </w:r>
      <w:r w:rsidR="00670257" w:rsidRPr="00163D65">
        <w:t xml:space="preserve">managed </w:t>
      </w:r>
      <w:r w:rsidRPr="00163D65">
        <w:t xml:space="preserve">COVID testing at government health facilities. Initially, the </w:t>
      </w:r>
      <w:r w:rsidR="00670257" w:rsidRPr="00163D65">
        <w:t>UHCs</w:t>
      </w:r>
      <w:r w:rsidRPr="00163D65">
        <w:t xml:space="preserve"> collected samples and </w:t>
      </w:r>
      <w:r w:rsidR="002A3E58" w:rsidRPr="00163D65">
        <w:t>sent them</w:t>
      </w:r>
      <w:r w:rsidRPr="00163D65">
        <w:t xml:space="preserve"> to the district or any reference laboratory for RT-PCR testing. Later, with the introduction of Rapid Antigen Testing (RAT), COVID testing services (RAT backed up by RT-PCR at District for RAT Negatives) were expanded to all </w:t>
      </w:r>
      <w:r w:rsidR="00670257" w:rsidRPr="00163D65">
        <w:t>UHCs</w:t>
      </w:r>
      <w:r w:rsidRPr="00163D65">
        <w:t xml:space="preserve"> in the project area.</w:t>
      </w:r>
    </w:p>
    <w:p w14:paraId="18A90016" w14:textId="77777777" w:rsidR="006F2120" w:rsidRPr="00163D65" w:rsidRDefault="00E055A4">
      <w:pPr>
        <w:spacing w:after="120" w:line="240" w:lineRule="auto"/>
        <w:rPr>
          <w:b/>
        </w:rPr>
      </w:pPr>
      <w:r w:rsidRPr="00163D65">
        <w:rPr>
          <w:b/>
        </w:rPr>
        <w:t>Supervision and monitoring</w:t>
      </w:r>
      <w:r w:rsidRPr="00163D65">
        <w:rPr>
          <w:color w:val="000000"/>
          <w:highlight w:val="black"/>
        </w:rPr>
        <w:t xml:space="preserve"> </w:t>
      </w:r>
    </w:p>
    <w:p w14:paraId="18A90017" w14:textId="7D9D2A6D" w:rsidR="006F2120" w:rsidRPr="00163D65" w:rsidRDefault="00E055A4">
      <w:r w:rsidRPr="00163D65">
        <w:t xml:space="preserve">The intervention was supervised and monitored through the existing government supervision structure in the community health system. Support to the community was a routine task of CHWs. The CHWs were also expected to support the community-level activities imparted by the volunteers and </w:t>
      </w:r>
      <w:r w:rsidR="00D6189A" w:rsidRPr="00163D65">
        <w:t>Community Group</w:t>
      </w:r>
      <w:r w:rsidRPr="00163D65">
        <w:t>/</w:t>
      </w:r>
      <w:r w:rsidR="00D6189A" w:rsidRPr="00163D65">
        <w:t>Community Support Group</w:t>
      </w:r>
      <w:r w:rsidRPr="00163D65">
        <w:t xml:space="preserve"> members. The union-level supervisors (</w:t>
      </w:r>
      <w:r w:rsidR="00D72020" w:rsidRPr="00163D65">
        <w:t>assistant health inspector</w:t>
      </w:r>
      <w:r w:rsidRPr="00163D65">
        <w:t>,</w:t>
      </w:r>
      <w:r w:rsidR="00D72020" w:rsidRPr="00163D65">
        <w:t xml:space="preserve"> family planning inspector</w:t>
      </w:r>
      <w:r w:rsidRPr="00163D65">
        <w:t>, and NGO supervisors) supervised and supported the accomplishments of all CHWs (</w:t>
      </w:r>
      <w:r w:rsidR="003F53B2" w:rsidRPr="00163D65">
        <w:t xml:space="preserve">health assistant, family welfare assistant, </w:t>
      </w:r>
      <w:r w:rsidRPr="00163D65">
        <w:t>NGO CHW) at the community level.</w:t>
      </w:r>
      <w:r w:rsidR="00E72101" w:rsidRPr="00163D65">
        <w:t xml:space="preserve"> </w:t>
      </w:r>
      <w:r w:rsidRPr="00163D65">
        <w:t xml:space="preserve">Additionally, the union supervisors also </w:t>
      </w:r>
      <w:r w:rsidR="003F53B2" w:rsidRPr="00163D65">
        <w:t>supported</w:t>
      </w:r>
      <w:r w:rsidRPr="00163D65">
        <w:t xml:space="preserve"> CHWs to support the community members, as and when required. At the upazila level, the Health Inspector and Assistant Upazila Family Planning Officer were tasked to facilitate the establishment and functions of the </w:t>
      </w:r>
      <w:r w:rsidR="00191FE2" w:rsidRPr="00163D65">
        <w:t>Call Center and</w:t>
      </w:r>
      <w:r w:rsidRPr="00163D65">
        <w:t xml:space="preserve"> sample collection, ensure testing from the designated test center, transmit information to CST-CHW</w:t>
      </w:r>
      <w:r w:rsidR="00191FE2" w:rsidRPr="00163D65">
        <w:t>s</w:t>
      </w:r>
      <w:r w:rsidRPr="00163D65">
        <w:t xml:space="preserve">, and support the data management system. The progress in </w:t>
      </w:r>
      <w:r w:rsidR="00191FE2" w:rsidRPr="00163D65">
        <w:t xml:space="preserve">the </w:t>
      </w:r>
      <w:r w:rsidRPr="00163D65">
        <w:t>CST Intervention may be seen in Table 1</w:t>
      </w:r>
      <w:r w:rsidR="00191FE2" w:rsidRPr="00163D65">
        <w:t>1</w:t>
      </w:r>
      <w:r w:rsidRPr="00163D65">
        <w:t>.</w:t>
      </w:r>
    </w:p>
    <w:p w14:paraId="18A90018" w14:textId="4AE2875C" w:rsidR="006F2120" w:rsidRPr="00163D65" w:rsidRDefault="00E055A4">
      <w:pPr>
        <w:keepNext/>
        <w:pBdr>
          <w:top w:val="nil"/>
          <w:left w:val="nil"/>
          <w:bottom w:val="nil"/>
          <w:right w:val="nil"/>
          <w:between w:val="nil"/>
        </w:pBdr>
        <w:spacing w:after="120" w:line="240" w:lineRule="auto"/>
        <w:jc w:val="center"/>
        <w:rPr>
          <w:i/>
          <w:color w:val="000000"/>
        </w:rPr>
      </w:pPr>
      <w:r w:rsidRPr="00163D65">
        <w:rPr>
          <w:i/>
          <w:color w:val="000000"/>
        </w:rPr>
        <w:t xml:space="preserve">Table </w:t>
      </w:r>
      <w:r w:rsidR="00191FE2" w:rsidRPr="00163D65">
        <w:rPr>
          <w:i/>
          <w:color w:val="000000"/>
        </w:rPr>
        <w:t>11</w:t>
      </w:r>
      <w:r w:rsidRPr="00163D65">
        <w:rPr>
          <w:i/>
          <w:color w:val="000000"/>
        </w:rPr>
        <w:t xml:space="preserve">: Implementation Progress in </w:t>
      </w:r>
      <w:r w:rsidR="00191FE2" w:rsidRPr="00163D65">
        <w:rPr>
          <w:i/>
          <w:color w:val="000000"/>
        </w:rPr>
        <w:t xml:space="preserve">the </w:t>
      </w:r>
      <w:r w:rsidRPr="00163D65">
        <w:rPr>
          <w:i/>
          <w:color w:val="000000"/>
        </w:rPr>
        <w:t>Community Support Team Intervention</w:t>
      </w:r>
    </w:p>
    <w:tbl>
      <w:tblPr>
        <w:tblStyle w:val="a8"/>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4366"/>
        <w:gridCol w:w="4984"/>
      </w:tblGrid>
      <w:tr w:rsidR="006F2120" w:rsidRPr="00163D65" w14:paraId="18A9001B" w14:textId="77777777" w:rsidTr="00663514">
        <w:trPr>
          <w:trHeight w:val="143"/>
          <w:tblHeader/>
        </w:trPr>
        <w:tc>
          <w:tcPr>
            <w:tcW w:w="2335" w:type="pct"/>
            <w:shd w:val="clear" w:color="auto" w:fill="F2F2F2"/>
          </w:tcPr>
          <w:p w14:paraId="18A90019" w14:textId="77777777" w:rsidR="006F2120" w:rsidRPr="00163D65" w:rsidRDefault="00E055A4">
            <w:pPr>
              <w:pBdr>
                <w:top w:val="nil"/>
                <w:left w:val="nil"/>
                <w:bottom w:val="nil"/>
                <w:right w:val="nil"/>
                <w:between w:val="nil"/>
              </w:pBdr>
              <w:spacing w:before="120" w:after="160"/>
              <w:rPr>
                <w:rFonts w:eastAsia="Gill Sans" w:cs="Gill Sans"/>
                <w:color w:val="000000"/>
              </w:rPr>
            </w:pPr>
            <w:r w:rsidRPr="00163D65">
              <w:rPr>
                <w:rFonts w:eastAsia="Gill Sans" w:cs="Gill Sans"/>
                <w:b/>
                <w:color w:val="000000"/>
              </w:rPr>
              <w:t>Performance Indicators</w:t>
            </w:r>
          </w:p>
        </w:tc>
        <w:tc>
          <w:tcPr>
            <w:tcW w:w="2665" w:type="pct"/>
            <w:shd w:val="clear" w:color="auto" w:fill="F2F2F2"/>
          </w:tcPr>
          <w:p w14:paraId="18A9001A" w14:textId="77777777" w:rsidR="006F2120" w:rsidRPr="00163D65" w:rsidRDefault="00E055A4">
            <w:pPr>
              <w:pBdr>
                <w:top w:val="nil"/>
                <w:left w:val="nil"/>
                <w:bottom w:val="nil"/>
                <w:right w:val="nil"/>
                <w:between w:val="nil"/>
              </w:pBdr>
              <w:spacing w:before="120" w:after="160"/>
              <w:rPr>
                <w:rFonts w:eastAsia="Gill Sans" w:cs="Gill Sans"/>
                <w:b/>
                <w:color w:val="000000"/>
              </w:rPr>
            </w:pPr>
            <w:r w:rsidRPr="00163D65">
              <w:rPr>
                <w:rFonts w:eastAsia="Gill Sans" w:cs="Gill Sans"/>
                <w:b/>
                <w:color w:val="000000"/>
              </w:rPr>
              <w:t>January 2021- July 2022</w:t>
            </w:r>
          </w:p>
        </w:tc>
      </w:tr>
      <w:tr w:rsidR="006F2120" w:rsidRPr="00163D65" w14:paraId="18A90020" w14:textId="77777777" w:rsidTr="00663514">
        <w:trPr>
          <w:trHeight w:val="620"/>
        </w:trPr>
        <w:tc>
          <w:tcPr>
            <w:tcW w:w="2335" w:type="pct"/>
          </w:tcPr>
          <w:p w14:paraId="18A9001C" w14:textId="77777777" w:rsidR="006F2120" w:rsidRPr="00163D65" w:rsidRDefault="00E055A4">
            <w:pPr>
              <w:pBdr>
                <w:top w:val="nil"/>
                <w:left w:val="nil"/>
                <w:bottom w:val="nil"/>
                <w:right w:val="nil"/>
                <w:between w:val="nil"/>
              </w:pBdr>
              <w:spacing w:after="160"/>
              <w:rPr>
                <w:rFonts w:eastAsia="Gill Sans" w:cs="Gill Sans"/>
                <w:color w:val="000000"/>
              </w:rPr>
            </w:pPr>
            <w:r w:rsidRPr="00163D65">
              <w:rPr>
                <w:rFonts w:eastAsia="Gill Sans" w:cs="Gill Sans"/>
                <w:color w:val="000000"/>
              </w:rPr>
              <w:t>No. of CSTs formed in the target districts</w:t>
            </w:r>
          </w:p>
        </w:tc>
        <w:tc>
          <w:tcPr>
            <w:tcW w:w="2665" w:type="pct"/>
          </w:tcPr>
          <w:p w14:paraId="18A9001D" w14:textId="2D880EF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5,417 (Faridpur-281, Madaripur-216, Gopalganj-253, Laxmipur-268, Munshiganj-182, and Kushtia-309, Moul</w:t>
            </w:r>
            <w:r w:rsidR="000011DC" w:rsidRPr="00163D65">
              <w:rPr>
                <w:rFonts w:eastAsia="Gill Sans" w:cs="Gill Sans"/>
                <w:color w:val="000000"/>
              </w:rPr>
              <w:t>a</w:t>
            </w:r>
            <w:r w:rsidRPr="00163D65">
              <w:rPr>
                <w:rFonts w:eastAsia="Gill Sans" w:cs="Gill Sans"/>
                <w:color w:val="000000"/>
              </w:rPr>
              <w:t>vibazar-228, Netrokona-315, Sirajg</w:t>
            </w:r>
            <w:r w:rsidR="000011DC" w:rsidRPr="00163D65">
              <w:rPr>
                <w:rFonts w:eastAsia="Gill Sans" w:cs="Gill Sans"/>
                <w:color w:val="000000"/>
              </w:rPr>
              <w:t>a</w:t>
            </w:r>
            <w:r w:rsidRPr="00163D65">
              <w:rPr>
                <w:rFonts w:eastAsia="Gill Sans" w:cs="Gill Sans"/>
                <w:color w:val="000000"/>
              </w:rPr>
              <w:t xml:space="preserve">nj-446, Naugaon-373), Thakurgaon-203, Panchagarh-149, Kurigram-360, Pabna-338, Gaibandha-342, Rajbari-168, Patuakhali-291, Pirojpur-220, Barguna-155, Sunamganj-320.) </w:t>
            </w:r>
          </w:p>
          <w:p w14:paraId="18A9001E" w14:textId="77777777" w:rsidR="006F2120" w:rsidRPr="00163D65" w:rsidRDefault="006F2120">
            <w:pPr>
              <w:pBdr>
                <w:top w:val="nil"/>
                <w:left w:val="nil"/>
                <w:bottom w:val="nil"/>
                <w:right w:val="nil"/>
                <w:between w:val="nil"/>
              </w:pBdr>
              <w:rPr>
                <w:rFonts w:eastAsia="Gill Sans" w:cs="Gill Sans"/>
                <w:color w:val="000000"/>
              </w:rPr>
            </w:pPr>
          </w:p>
          <w:p w14:paraId="18A9001F" w14:textId="2E08EF49"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(CC</w:t>
            </w:r>
            <w:r w:rsidR="000011DC" w:rsidRPr="00163D65">
              <w:rPr>
                <w:rFonts w:eastAsia="Gill Sans" w:cs="Gill Sans"/>
                <w:color w:val="000000"/>
              </w:rPr>
              <w:t>-</w:t>
            </w:r>
            <w:r w:rsidRPr="00163D65">
              <w:rPr>
                <w:rFonts w:eastAsia="Gill Sans" w:cs="Gill Sans"/>
                <w:color w:val="000000"/>
              </w:rPr>
              <w:t>based-4,124, FWC</w:t>
            </w:r>
            <w:r w:rsidR="000011DC" w:rsidRPr="00163D65">
              <w:rPr>
                <w:rFonts w:eastAsia="Gill Sans" w:cs="Gill Sans"/>
                <w:color w:val="000000"/>
              </w:rPr>
              <w:t>-</w:t>
            </w:r>
            <w:r w:rsidRPr="00163D65">
              <w:rPr>
                <w:rFonts w:eastAsia="Gill Sans" w:cs="Gill Sans"/>
                <w:color w:val="000000"/>
              </w:rPr>
              <w:t>based-1,108, UHC</w:t>
            </w:r>
            <w:r w:rsidR="000011DC" w:rsidRPr="00163D65">
              <w:rPr>
                <w:rFonts w:eastAsia="Gill Sans" w:cs="Gill Sans"/>
                <w:color w:val="000000"/>
              </w:rPr>
              <w:t>-</w:t>
            </w:r>
            <w:r w:rsidRPr="00163D65">
              <w:rPr>
                <w:rFonts w:eastAsia="Gill Sans" w:cs="Gill Sans"/>
                <w:color w:val="000000"/>
              </w:rPr>
              <w:t>based-29, and Municipality Ward-based CST- 326.)</w:t>
            </w:r>
          </w:p>
        </w:tc>
      </w:tr>
      <w:tr w:rsidR="006F2120" w:rsidRPr="00163D65" w14:paraId="18A90026" w14:textId="77777777" w:rsidTr="00663514">
        <w:trPr>
          <w:trHeight w:val="710"/>
        </w:trPr>
        <w:tc>
          <w:tcPr>
            <w:tcW w:w="2335" w:type="pct"/>
          </w:tcPr>
          <w:p w14:paraId="18A90021" w14:textId="77777777" w:rsidR="006F2120" w:rsidRPr="00163D65" w:rsidRDefault="00E055A4">
            <w:pPr>
              <w:pBdr>
                <w:top w:val="nil"/>
                <w:left w:val="nil"/>
                <w:bottom w:val="nil"/>
                <w:right w:val="nil"/>
                <w:between w:val="nil"/>
              </w:pBdr>
              <w:spacing w:after="160"/>
              <w:rPr>
                <w:rFonts w:eastAsia="Gill Sans" w:cs="Gill Sans"/>
                <w:color w:val="000000"/>
              </w:rPr>
            </w:pPr>
            <w:r w:rsidRPr="00163D65">
              <w:rPr>
                <w:rFonts w:eastAsia="Gill Sans" w:cs="Gill Sans"/>
                <w:color w:val="000000"/>
              </w:rPr>
              <w:t>Implementation guideline and training modules developed</w:t>
            </w:r>
          </w:p>
        </w:tc>
        <w:tc>
          <w:tcPr>
            <w:tcW w:w="2665" w:type="pct"/>
          </w:tcPr>
          <w:p w14:paraId="18A90022" w14:textId="27D0A0E2"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Three guidelines were developed:</w:t>
            </w:r>
          </w:p>
          <w:p w14:paraId="18A90023" w14:textId="77777777" w:rsidR="006F2120" w:rsidRPr="00163D65" w:rsidRDefault="00E055A4" w:rsidP="00022156">
            <w:pPr>
              <w:numPr>
                <w:ilvl w:val="0"/>
                <w:numId w:val="15"/>
              </w:numPr>
              <w:pBdr>
                <w:top w:val="nil"/>
                <w:left w:val="nil"/>
                <w:bottom w:val="nil"/>
                <w:right w:val="nil"/>
                <w:between w:val="nil"/>
              </w:pBdr>
              <w:ind w:left="161" w:hanging="161"/>
              <w:rPr>
                <w:rFonts w:eastAsia="Gill Sans" w:cs="Gill Sans"/>
                <w:color w:val="000000"/>
              </w:rPr>
            </w:pPr>
            <w:r w:rsidRPr="00163D65">
              <w:rPr>
                <w:rFonts w:eastAsia="Gill Sans" w:cs="Gill Sans"/>
                <w:color w:val="000000"/>
              </w:rPr>
              <w:t>CST Implementation Guideline</w:t>
            </w:r>
          </w:p>
          <w:p w14:paraId="18A90024" w14:textId="77777777" w:rsidR="006F2120" w:rsidRPr="00163D65" w:rsidRDefault="00E055A4" w:rsidP="00022156">
            <w:pPr>
              <w:numPr>
                <w:ilvl w:val="0"/>
                <w:numId w:val="15"/>
              </w:numPr>
              <w:pBdr>
                <w:top w:val="nil"/>
                <w:left w:val="nil"/>
                <w:bottom w:val="nil"/>
                <w:right w:val="nil"/>
                <w:between w:val="nil"/>
              </w:pBdr>
              <w:ind w:left="161" w:hanging="161"/>
              <w:rPr>
                <w:rFonts w:eastAsia="Gill Sans" w:cs="Gill Sans"/>
                <w:color w:val="000000"/>
              </w:rPr>
            </w:pPr>
            <w:r w:rsidRPr="00163D65">
              <w:rPr>
                <w:rFonts w:eastAsia="Gill Sans" w:cs="Gill Sans"/>
                <w:color w:val="000000"/>
              </w:rPr>
              <w:t>CST manual for CHWs</w:t>
            </w:r>
          </w:p>
          <w:p w14:paraId="18A90025" w14:textId="77777777" w:rsidR="006F2120" w:rsidRPr="00163D65" w:rsidRDefault="00E055A4" w:rsidP="00022156">
            <w:pPr>
              <w:numPr>
                <w:ilvl w:val="0"/>
                <w:numId w:val="15"/>
              </w:numPr>
              <w:pBdr>
                <w:top w:val="nil"/>
                <w:left w:val="nil"/>
                <w:bottom w:val="nil"/>
                <w:right w:val="nil"/>
                <w:between w:val="nil"/>
              </w:pBdr>
              <w:ind w:left="161" w:hanging="161"/>
              <w:rPr>
                <w:rFonts w:eastAsia="Gill Sans" w:cs="Gill Sans"/>
                <w:color w:val="000000"/>
              </w:rPr>
            </w:pPr>
            <w:r w:rsidRPr="00163D65">
              <w:rPr>
                <w:rFonts w:eastAsia="Gill Sans" w:cs="Gill Sans"/>
                <w:color w:val="000000"/>
              </w:rPr>
              <w:t>User Manual on CST MIS</w:t>
            </w:r>
          </w:p>
        </w:tc>
      </w:tr>
      <w:tr w:rsidR="006F2120" w:rsidRPr="00163D65" w14:paraId="18A90029" w14:textId="77777777" w:rsidTr="00663514">
        <w:trPr>
          <w:trHeight w:val="296"/>
        </w:trPr>
        <w:tc>
          <w:tcPr>
            <w:tcW w:w="2335" w:type="pct"/>
          </w:tcPr>
          <w:p w14:paraId="18A90027"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District advocacy and sensitization meeting conducted</w:t>
            </w:r>
          </w:p>
        </w:tc>
        <w:tc>
          <w:tcPr>
            <w:tcW w:w="2665" w:type="pct"/>
          </w:tcPr>
          <w:p w14:paraId="18A90028" w14:textId="09B8BE05"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 xml:space="preserve">5 meetings held at District level (Faridpur, Munshiganj, Madaripur, Gopalganj, and </w:t>
            </w:r>
            <w:r w:rsidR="002A3E58" w:rsidRPr="00163D65">
              <w:rPr>
                <w:rFonts w:eastAsia="Gill Sans" w:cs="Gill Sans"/>
                <w:color w:val="000000"/>
              </w:rPr>
              <w:t>Lakshmipur</w:t>
            </w:r>
            <w:r w:rsidRPr="00163D65">
              <w:rPr>
                <w:rFonts w:eastAsia="Gill Sans" w:cs="Gill Sans"/>
                <w:color w:val="000000"/>
              </w:rPr>
              <w:t>)</w:t>
            </w:r>
          </w:p>
        </w:tc>
      </w:tr>
      <w:tr w:rsidR="006F2120" w:rsidRPr="00163D65" w14:paraId="18A9002C" w14:textId="77777777" w:rsidTr="00663514">
        <w:trPr>
          <w:trHeight w:val="539"/>
        </w:trPr>
        <w:tc>
          <w:tcPr>
            <w:tcW w:w="2335" w:type="pct"/>
          </w:tcPr>
          <w:p w14:paraId="18A9002A"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Upazila advocacy and sensitization meeting conducted</w:t>
            </w:r>
          </w:p>
        </w:tc>
        <w:tc>
          <w:tcPr>
            <w:tcW w:w="2665" w:type="pct"/>
          </w:tcPr>
          <w:p w14:paraId="18A9002B"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26 meetings held in 26 upazilas of 5 districts</w:t>
            </w:r>
          </w:p>
        </w:tc>
      </w:tr>
      <w:tr w:rsidR="006F2120" w:rsidRPr="00163D65" w14:paraId="18A9002F" w14:textId="77777777" w:rsidTr="00663514">
        <w:trPr>
          <w:trHeight w:val="530"/>
        </w:trPr>
        <w:tc>
          <w:tcPr>
            <w:tcW w:w="2335" w:type="pct"/>
            <w:shd w:val="clear" w:color="auto" w:fill="auto"/>
          </w:tcPr>
          <w:p w14:paraId="18A9002D"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lastRenderedPageBreak/>
              <w:t>Training of Trainers for implementation of the CST model held</w:t>
            </w:r>
          </w:p>
        </w:tc>
        <w:tc>
          <w:tcPr>
            <w:tcW w:w="2665" w:type="pct"/>
            <w:shd w:val="clear" w:color="auto" w:fill="auto"/>
          </w:tcPr>
          <w:p w14:paraId="18A9002E"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346 trainers trained</w:t>
            </w:r>
          </w:p>
        </w:tc>
      </w:tr>
      <w:tr w:rsidR="006F2120" w:rsidRPr="00163D65" w14:paraId="18A90032" w14:textId="77777777" w:rsidTr="00663514">
        <w:trPr>
          <w:trHeight w:val="350"/>
        </w:trPr>
        <w:tc>
          <w:tcPr>
            <w:tcW w:w="2335" w:type="pct"/>
            <w:shd w:val="clear" w:color="auto" w:fill="auto"/>
          </w:tcPr>
          <w:p w14:paraId="18A90030"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No. of CHWs trained of CST intervention</w:t>
            </w:r>
          </w:p>
        </w:tc>
        <w:tc>
          <w:tcPr>
            <w:tcW w:w="2665" w:type="pct"/>
            <w:shd w:val="clear" w:color="auto" w:fill="auto"/>
          </w:tcPr>
          <w:p w14:paraId="18A90031"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18,357</w:t>
            </w:r>
          </w:p>
        </w:tc>
      </w:tr>
      <w:tr w:rsidR="006F2120" w:rsidRPr="00163D65" w14:paraId="18A90035" w14:textId="77777777" w:rsidTr="00663514">
        <w:trPr>
          <w:trHeight w:val="530"/>
        </w:trPr>
        <w:tc>
          <w:tcPr>
            <w:tcW w:w="2335" w:type="pct"/>
            <w:shd w:val="clear" w:color="auto" w:fill="auto"/>
          </w:tcPr>
          <w:p w14:paraId="18A90033" w14:textId="77777777" w:rsidR="006F2120" w:rsidRPr="00163D65" w:rsidRDefault="00E055A4">
            <w:r w:rsidRPr="00163D65">
              <w:rPr>
                <w:color w:val="222222"/>
              </w:rPr>
              <w:t>Number of CG/CSG/Multipurpose volunteer members oriented on CST design</w:t>
            </w:r>
          </w:p>
        </w:tc>
        <w:tc>
          <w:tcPr>
            <w:tcW w:w="2665" w:type="pct"/>
            <w:shd w:val="clear" w:color="auto" w:fill="auto"/>
          </w:tcPr>
          <w:p w14:paraId="18A90034" w14:textId="77777777"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121,989</w:t>
            </w:r>
          </w:p>
        </w:tc>
      </w:tr>
      <w:tr w:rsidR="006F2120" w:rsidRPr="00163D65" w14:paraId="18A90038" w14:textId="77777777" w:rsidTr="00663514">
        <w:trPr>
          <w:trHeight w:val="350"/>
        </w:trPr>
        <w:tc>
          <w:tcPr>
            <w:tcW w:w="2335" w:type="pct"/>
            <w:shd w:val="clear" w:color="auto" w:fill="auto"/>
          </w:tcPr>
          <w:p w14:paraId="18A90036" w14:textId="77777777" w:rsidR="006F2120" w:rsidRPr="00163D65" w:rsidRDefault="00E055A4">
            <w:pPr>
              <w:rPr>
                <w:color w:val="222222"/>
              </w:rPr>
            </w:pPr>
            <w:r w:rsidRPr="00163D65">
              <w:rPr>
                <w:color w:val="222222"/>
              </w:rPr>
              <w:t>Number of UP members oriented</w:t>
            </w:r>
          </w:p>
        </w:tc>
        <w:tc>
          <w:tcPr>
            <w:tcW w:w="2665" w:type="pct"/>
            <w:shd w:val="clear" w:color="auto" w:fill="auto"/>
          </w:tcPr>
          <w:p w14:paraId="18A90037" w14:textId="41FC5526" w:rsidR="006F2120" w:rsidRPr="00163D65" w:rsidRDefault="00E055A4">
            <w:pPr>
              <w:pBdr>
                <w:top w:val="nil"/>
                <w:left w:val="nil"/>
                <w:bottom w:val="nil"/>
                <w:right w:val="nil"/>
                <w:between w:val="nil"/>
              </w:pBdr>
              <w:rPr>
                <w:rFonts w:eastAsia="Gill Sans" w:cs="Gill Sans"/>
                <w:color w:val="000000"/>
              </w:rPr>
            </w:pPr>
            <w:r w:rsidRPr="00163D65">
              <w:rPr>
                <w:rFonts w:eastAsia="Gill Sans" w:cs="Gill Sans"/>
                <w:color w:val="000000"/>
              </w:rPr>
              <w:t xml:space="preserve">8,252 (in </w:t>
            </w:r>
            <w:r w:rsidR="0099776D" w:rsidRPr="00163D65">
              <w:rPr>
                <w:rFonts w:eastAsia="Gill Sans" w:cs="Gill Sans"/>
                <w:color w:val="000000"/>
              </w:rPr>
              <w:t>P</w:t>
            </w:r>
            <w:r w:rsidRPr="00163D65">
              <w:rPr>
                <w:rFonts w:eastAsia="Gill Sans" w:cs="Gill Sans"/>
                <w:color w:val="000000"/>
              </w:rPr>
              <w:t xml:space="preserve">hase </w:t>
            </w:r>
            <w:r w:rsidR="0099776D" w:rsidRPr="00163D65">
              <w:rPr>
                <w:rFonts w:eastAsia="Gill Sans" w:cs="Gill Sans"/>
                <w:color w:val="000000"/>
              </w:rPr>
              <w:t xml:space="preserve">1 </w:t>
            </w:r>
            <w:r w:rsidRPr="00163D65">
              <w:rPr>
                <w:rFonts w:eastAsia="Gill Sans" w:cs="Gill Sans"/>
                <w:color w:val="000000"/>
              </w:rPr>
              <w:t>districts)</w:t>
            </w:r>
          </w:p>
        </w:tc>
      </w:tr>
    </w:tbl>
    <w:p w14:paraId="18A90039" w14:textId="77777777" w:rsidR="006F2120" w:rsidRPr="00163D65" w:rsidRDefault="006F2120">
      <w:pPr>
        <w:spacing w:after="120" w:line="240" w:lineRule="auto"/>
        <w:rPr>
          <w:b/>
        </w:rPr>
      </w:pPr>
    </w:p>
    <w:p w14:paraId="18A9003A" w14:textId="4479914A" w:rsidR="006F2120" w:rsidRPr="00163D65" w:rsidRDefault="00E055A4">
      <w:pPr>
        <w:spacing w:after="120" w:line="240" w:lineRule="auto"/>
        <w:rPr>
          <w:b/>
        </w:rPr>
      </w:pPr>
      <w:r w:rsidRPr="00163D65">
        <w:rPr>
          <w:b/>
        </w:rPr>
        <w:t>Information Management</w:t>
      </w:r>
    </w:p>
    <w:p w14:paraId="18A9003B" w14:textId="38A86D7D" w:rsidR="006F2120" w:rsidRPr="00163D65" w:rsidRDefault="00E055A4">
      <w:r w:rsidRPr="00163D65">
        <w:t xml:space="preserve">In order to track the implementation of the intervention, the data management system collected, compiled, and reported numerical and narrative information on the indicators shown in Table </w:t>
      </w:r>
      <w:r w:rsidR="005E546F" w:rsidRPr="00163D65">
        <w:t>12</w:t>
      </w:r>
      <w:r w:rsidRPr="00163D65">
        <w:t xml:space="preserve">. The information system was paper-based with information from home visit-based management, call center-based telemedicine service, and laboratory-based diagnostic information. These indicators were in alignment with the government indicator requirement and were customized for rural intervention. An MIS Guideline was developed to guide data recording and reporting on the CST intervention. SCI/MaMoni worked with DGHS on integrating the CST data in DGHS MIS, but the effort did not advance </w:t>
      </w:r>
      <w:r w:rsidR="005E546F" w:rsidRPr="00163D65">
        <w:t>substantially</w:t>
      </w:r>
      <w:r w:rsidRPr="00163D65">
        <w:t xml:space="preserve"> due to many administrative barriers.</w:t>
      </w:r>
    </w:p>
    <w:p w14:paraId="18A9003C" w14:textId="77777777" w:rsidR="006F2120" w:rsidRPr="00163D65" w:rsidRDefault="00E055A4">
      <w:pPr>
        <w:spacing w:after="120"/>
        <w:rPr>
          <w:b/>
        </w:rPr>
      </w:pPr>
      <w:r w:rsidRPr="00163D65">
        <w:rPr>
          <w:b/>
        </w:rPr>
        <w:t>CST Results (March 2021 to July 2022)</w:t>
      </w:r>
    </w:p>
    <w:p w14:paraId="18A9003D" w14:textId="51BB054C" w:rsidR="006F2120" w:rsidRPr="00163D65" w:rsidRDefault="00E055A4">
      <w:r w:rsidRPr="00163D65">
        <w:t>The intervention produced a considerable number of service output data (Table 1</w:t>
      </w:r>
      <w:r w:rsidR="005E546F" w:rsidRPr="00163D65">
        <w:t>2</w:t>
      </w:r>
      <w:r w:rsidRPr="00163D65">
        <w:t xml:space="preserve">). The results show that </w:t>
      </w:r>
      <w:r w:rsidR="005E546F" w:rsidRPr="00163D65">
        <w:t>many</w:t>
      </w:r>
      <w:r w:rsidRPr="00163D65">
        <w:t xml:space="preserve"> suspected cases benefited </w:t>
      </w:r>
      <w:r w:rsidR="005E546F" w:rsidRPr="00163D65">
        <w:t xml:space="preserve">from </w:t>
      </w:r>
      <w:r w:rsidRPr="00163D65">
        <w:t xml:space="preserve">telemedicine by the </w:t>
      </w:r>
      <w:r w:rsidR="005E546F" w:rsidRPr="00163D65">
        <w:t xml:space="preserve">Call Center </w:t>
      </w:r>
      <w:r w:rsidRPr="00163D65">
        <w:t xml:space="preserve">and household visits by the CHWs. While mild-moderate cases were treated mostly at home, severe cases, as identified by CHWs, were referred to the facilities. </w:t>
      </w:r>
      <w:r w:rsidR="00DF21D7" w:rsidRPr="00163D65">
        <w:t>T</w:t>
      </w:r>
      <w:r w:rsidRPr="00163D65">
        <w:t>hese were the data reported by the government CHWs and health system staff</w:t>
      </w:r>
      <w:r w:rsidR="00DF21D7" w:rsidRPr="00163D65">
        <w:t>, but the Emergency Response</w:t>
      </w:r>
      <w:r w:rsidRPr="00163D65">
        <w:t xml:space="preserve"> could not measure how the output data influenced the expected objective</w:t>
      </w:r>
      <w:r w:rsidR="00DF21D7" w:rsidRPr="00163D65">
        <w:t>s</w:t>
      </w:r>
      <w:r w:rsidRPr="00163D65">
        <w:t xml:space="preserve">. </w:t>
      </w:r>
      <w:r w:rsidR="00DF21D7" w:rsidRPr="00163D65">
        <w:t>D</w:t>
      </w:r>
      <w:r w:rsidRPr="00163D65">
        <w:t xml:space="preserve">iscussion </w:t>
      </w:r>
      <w:r w:rsidR="00DF21D7" w:rsidRPr="00163D65">
        <w:t xml:space="preserve">must </w:t>
      </w:r>
      <w:r w:rsidRPr="00163D65">
        <w:t>be undertaken to use the results in program planning.</w:t>
      </w:r>
    </w:p>
    <w:p w14:paraId="18A9003E" w14:textId="0EC71725" w:rsidR="006F2120" w:rsidRPr="00163D65" w:rsidRDefault="00E055A4">
      <w:pPr>
        <w:spacing w:line="240" w:lineRule="auto"/>
        <w:jc w:val="center"/>
        <w:rPr>
          <w:i/>
        </w:rPr>
      </w:pPr>
      <w:bookmarkStart w:id="21" w:name="_heading=h.2u6wntf" w:colFirst="0" w:colLast="0"/>
      <w:bookmarkEnd w:id="21"/>
      <w:r w:rsidRPr="00163D65">
        <w:rPr>
          <w:i/>
        </w:rPr>
        <w:t>Table 1</w:t>
      </w:r>
      <w:r w:rsidR="005E546F" w:rsidRPr="00163D65">
        <w:rPr>
          <w:i/>
        </w:rPr>
        <w:t>2</w:t>
      </w:r>
      <w:r w:rsidRPr="00163D65">
        <w:rPr>
          <w:i/>
        </w:rPr>
        <w:t>: Achievements in</w:t>
      </w:r>
      <w:r w:rsidR="00DF21D7" w:rsidRPr="00163D65">
        <w:rPr>
          <w:i/>
        </w:rPr>
        <w:t xml:space="preserve"> the</w:t>
      </w:r>
      <w:r w:rsidRPr="00163D65">
        <w:rPr>
          <w:i/>
        </w:rPr>
        <w:t xml:space="preserve"> CST Intervention</w:t>
      </w:r>
    </w:p>
    <w:tbl>
      <w:tblPr>
        <w:tblStyle w:val="a9"/>
        <w:tblW w:w="5000" w:type="pct"/>
        <w:tblLook w:val="0420" w:firstRow="1" w:lastRow="0" w:firstColumn="0" w:lastColumn="0" w:noHBand="0" w:noVBand="1"/>
      </w:tblPr>
      <w:tblGrid>
        <w:gridCol w:w="3792"/>
        <w:gridCol w:w="1500"/>
        <w:gridCol w:w="1324"/>
        <w:gridCol w:w="1412"/>
        <w:gridCol w:w="1322"/>
      </w:tblGrid>
      <w:tr w:rsidR="006F2120" w:rsidRPr="00163D65" w14:paraId="18A90044" w14:textId="77777777" w:rsidTr="006170E3">
        <w:trPr>
          <w:trHeight w:val="755"/>
          <w:tblHeader/>
        </w:trPr>
        <w:tc>
          <w:tcPr>
            <w:tcW w:w="2028" w:type="pct"/>
            <w:tcBorders>
              <w:top w:val="single" w:sz="4" w:space="0" w:color="000000"/>
              <w:left w:val="single" w:sz="4" w:space="0" w:color="000000"/>
              <w:bottom w:val="single" w:sz="4" w:space="0" w:color="000000"/>
              <w:right w:val="single" w:sz="4" w:space="0" w:color="000000"/>
            </w:tcBorders>
            <w:shd w:val="clear" w:color="auto" w:fill="E7E6E6" w:themeFill="background2"/>
          </w:tcPr>
          <w:p w14:paraId="18A9003F" w14:textId="77777777" w:rsidR="006F2120" w:rsidRPr="00163D65" w:rsidRDefault="00E055A4">
            <w:pPr>
              <w:spacing w:after="0" w:line="240" w:lineRule="auto"/>
              <w:jc w:val="center"/>
              <w:rPr>
                <w:b/>
              </w:rPr>
            </w:pPr>
            <w:r w:rsidRPr="00163D65">
              <w:rPr>
                <w:b/>
              </w:rPr>
              <w:t>Indicators</w:t>
            </w:r>
          </w:p>
        </w:tc>
        <w:tc>
          <w:tcPr>
            <w:tcW w:w="802" w:type="pct"/>
            <w:tcBorders>
              <w:top w:val="single" w:sz="4" w:space="0" w:color="000000"/>
              <w:left w:val="nil"/>
              <w:bottom w:val="single" w:sz="4" w:space="0" w:color="000000"/>
              <w:right w:val="single" w:sz="4" w:space="0" w:color="000000"/>
            </w:tcBorders>
            <w:shd w:val="clear" w:color="auto" w:fill="E7E6E6" w:themeFill="background2"/>
          </w:tcPr>
          <w:p w14:paraId="18A90040" w14:textId="33F1F8A0" w:rsidR="006F2120" w:rsidRPr="00163D65" w:rsidRDefault="00E055A4">
            <w:pPr>
              <w:spacing w:after="0" w:line="240" w:lineRule="auto"/>
              <w:jc w:val="center"/>
              <w:rPr>
                <w:b/>
              </w:rPr>
            </w:pPr>
            <w:r w:rsidRPr="00163D65">
              <w:rPr>
                <w:b/>
              </w:rPr>
              <w:t>Phase 1</w:t>
            </w:r>
            <w:r w:rsidR="00E72101" w:rsidRPr="00163D65">
              <w:rPr>
                <w:b/>
              </w:rPr>
              <w:t xml:space="preserve">          </w:t>
            </w:r>
            <w:r w:rsidRPr="00163D65">
              <w:rPr>
                <w:b/>
              </w:rPr>
              <w:t>(March 2021-July 2022)</w:t>
            </w:r>
          </w:p>
        </w:tc>
        <w:tc>
          <w:tcPr>
            <w:tcW w:w="708" w:type="pct"/>
            <w:tcBorders>
              <w:top w:val="single" w:sz="4" w:space="0" w:color="000000"/>
              <w:left w:val="nil"/>
              <w:bottom w:val="single" w:sz="4" w:space="0" w:color="000000"/>
              <w:right w:val="single" w:sz="4" w:space="0" w:color="000000"/>
            </w:tcBorders>
            <w:shd w:val="clear" w:color="auto" w:fill="E7E6E6" w:themeFill="background2"/>
          </w:tcPr>
          <w:p w14:paraId="18A90041" w14:textId="33AF95D4" w:rsidR="006F2120" w:rsidRPr="00163D65" w:rsidRDefault="00E055A4">
            <w:pPr>
              <w:spacing w:after="0" w:line="240" w:lineRule="auto"/>
              <w:jc w:val="center"/>
              <w:rPr>
                <w:b/>
              </w:rPr>
            </w:pPr>
            <w:r w:rsidRPr="00163D65">
              <w:rPr>
                <w:b/>
              </w:rPr>
              <w:t>Phase 2</w:t>
            </w:r>
            <w:r w:rsidR="00E72101" w:rsidRPr="00163D65">
              <w:rPr>
                <w:b/>
              </w:rPr>
              <w:t xml:space="preserve">         </w:t>
            </w:r>
            <w:r w:rsidRPr="00163D65">
              <w:rPr>
                <w:b/>
              </w:rPr>
              <w:t>(Feb 2022-July 2022)</w:t>
            </w:r>
          </w:p>
        </w:tc>
        <w:tc>
          <w:tcPr>
            <w:tcW w:w="755" w:type="pct"/>
            <w:tcBorders>
              <w:top w:val="single" w:sz="4" w:space="0" w:color="000000"/>
              <w:left w:val="nil"/>
              <w:bottom w:val="single" w:sz="4" w:space="0" w:color="000000"/>
              <w:right w:val="single" w:sz="4" w:space="0" w:color="000000"/>
            </w:tcBorders>
            <w:shd w:val="clear" w:color="auto" w:fill="E7E6E6" w:themeFill="background2"/>
          </w:tcPr>
          <w:p w14:paraId="18A90042" w14:textId="617E4C3E" w:rsidR="006F2120" w:rsidRPr="00163D65" w:rsidRDefault="00E055A4">
            <w:pPr>
              <w:spacing w:after="0" w:line="240" w:lineRule="auto"/>
              <w:jc w:val="center"/>
              <w:rPr>
                <w:b/>
              </w:rPr>
            </w:pPr>
            <w:r w:rsidRPr="00163D65">
              <w:rPr>
                <w:b/>
              </w:rPr>
              <w:t>Phase 3</w:t>
            </w:r>
            <w:r w:rsidR="00E72101" w:rsidRPr="00163D65">
              <w:rPr>
                <w:b/>
              </w:rPr>
              <w:t xml:space="preserve">         </w:t>
            </w:r>
            <w:r w:rsidRPr="00163D65">
              <w:rPr>
                <w:b/>
              </w:rPr>
              <w:t xml:space="preserve"> (March 2022-July 2022)</w:t>
            </w:r>
          </w:p>
        </w:tc>
        <w:tc>
          <w:tcPr>
            <w:tcW w:w="707" w:type="pct"/>
            <w:tcBorders>
              <w:top w:val="single" w:sz="4" w:space="0" w:color="000000"/>
              <w:left w:val="nil"/>
              <w:bottom w:val="single" w:sz="4" w:space="0" w:color="000000"/>
              <w:right w:val="single" w:sz="4" w:space="0" w:color="000000"/>
            </w:tcBorders>
            <w:shd w:val="clear" w:color="auto" w:fill="E7E6E6" w:themeFill="background2"/>
          </w:tcPr>
          <w:p w14:paraId="18A90043" w14:textId="77777777" w:rsidR="006F2120" w:rsidRPr="00163D65" w:rsidRDefault="00E055A4">
            <w:pPr>
              <w:spacing w:after="0" w:line="240" w:lineRule="auto"/>
              <w:jc w:val="center"/>
              <w:rPr>
                <w:b/>
              </w:rPr>
            </w:pPr>
            <w:r w:rsidRPr="00163D65">
              <w:rPr>
                <w:b/>
              </w:rPr>
              <w:t>Grand Total</w:t>
            </w:r>
          </w:p>
        </w:tc>
      </w:tr>
      <w:tr w:rsidR="006F2120" w:rsidRPr="00163D65" w14:paraId="18A9004A" w14:textId="77777777" w:rsidTr="006170E3">
        <w:trPr>
          <w:trHeight w:val="260"/>
        </w:trPr>
        <w:tc>
          <w:tcPr>
            <w:tcW w:w="2028" w:type="pct"/>
            <w:tcBorders>
              <w:top w:val="nil"/>
              <w:left w:val="single" w:sz="4" w:space="0" w:color="000000"/>
              <w:bottom w:val="single" w:sz="4" w:space="0" w:color="000000"/>
              <w:right w:val="single" w:sz="4" w:space="0" w:color="000000"/>
            </w:tcBorders>
            <w:shd w:val="clear" w:color="auto" w:fill="FFFFFF"/>
          </w:tcPr>
          <w:p w14:paraId="18A90045" w14:textId="453FD784" w:rsidR="006F2120" w:rsidRPr="00163D65" w:rsidRDefault="00E055A4">
            <w:pPr>
              <w:spacing w:after="120" w:line="240" w:lineRule="auto"/>
            </w:pPr>
            <w:r w:rsidRPr="00163D65">
              <w:t xml:space="preserve">No. of calls received at the Call </w:t>
            </w:r>
            <w:r w:rsidR="00DF21D7" w:rsidRPr="00163D65">
              <w:t>C</w:t>
            </w:r>
            <w:r w:rsidRPr="00163D65">
              <w:t>enter</w:t>
            </w:r>
          </w:p>
        </w:tc>
        <w:tc>
          <w:tcPr>
            <w:tcW w:w="802" w:type="pct"/>
            <w:tcBorders>
              <w:top w:val="nil"/>
              <w:left w:val="nil"/>
              <w:bottom w:val="single" w:sz="4" w:space="0" w:color="000000"/>
              <w:right w:val="single" w:sz="4" w:space="0" w:color="000000"/>
            </w:tcBorders>
            <w:shd w:val="clear" w:color="auto" w:fill="FFFFFF"/>
          </w:tcPr>
          <w:p w14:paraId="18A90046" w14:textId="77777777" w:rsidR="006F2120" w:rsidRPr="00163D65" w:rsidRDefault="00E055A4">
            <w:pPr>
              <w:spacing w:after="120" w:line="240" w:lineRule="auto"/>
              <w:jc w:val="center"/>
            </w:pPr>
            <w:r w:rsidRPr="00163D65">
              <w:t>132,614</w:t>
            </w:r>
          </w:p>
        </w:tc>
        <w:tc>
          <w:tcPr>
            <w:tcW w:w="708" w:type="pct"/>
            <w:tcBorders>
              <w:top w:val="nil"/>
              <w:left w:val="nil"/>
              <w:bottom w:val="single" w:sz="4" w:space="0" w:color="000000"/>
              <w:right w:val="single" w:sz="4" w:space="0" w:color="000000"/>
            </w:tcBorders>
            <w:shd w:val="clear" w:color="auto" w:fill="FFFFFF"/>
          </w:tcPr>
          <w:p w14:paraId="18A90047" w14:textId="77777777" w:rsidR="006F2120" w:rsidRPr="00163D65" w:rsidRDefault="00E055A4">
            <w:pPr>
              <w:spacing w:after="120" w:line="240" w:lineRule="auto"/>
              <w:jc w:val="center"/>
            </w:pPr>
            <w:r w:rsidRPr="00163D65">
              <w:t>9,957</w:t>
            </w:r>
          </w:p>
        </w:tc>
        <w:tc>
          <w:tcPr>
            <w:tcW w:w="755" w:type="pct"/>
            <w:tcBorders>
              <w:top w:val="nil"/>
              <w:left w:val="nil"/>
              <w:bottom w:val="single" w:sz="4" w:space="0" w:color="000000"/>
              <w:right w:val="single" w:sz="4" w:space="0" w:color="000000"/>
            </w:tcBorders>
            <w:shd w:val="clear" w:color="auto" w:fill="FFFFFF"/>
          </w:tcPr>
          <w:p w14:paraId="18A90048" w14:textId="77777777" w:rsidR="006F2120" w:rsidRPr="00163D65" w:rsidRDefault="00E055A4">
            <w:pPr>
              <w:spacing w:after="120" w:line="240" w:lineRule="auto"/>
              <w:jc w:val="center"/>
            </w:pPr>
            <w:r w:rsidRPr="00163D65">
              <w:t>7,124</w:t>
            </w:r>
          </w:p>
        </w:tc>
        <w:tc>
          <w:tcPr>
            <w:tcW w:w="707" w:type="pct"/>
            <w:tcBorders>
              <w:top w:val="nil"/>
              <w:left w:val="nil"/>
              <w:bottom w:val="single" w:sz="4" w:space="0" w:color="000000"/>
              <w:right w:val="single" w:sz="4" w:space="0" w:color="000000"/>
            </w:tcBorders>
            <w:shd w:val="clear" w:color="auto" w:fill="FFFFFF"/>
          </w:tcPr>
          <w:p w14:paraId="18A90049" w14:textId="77777777" w:rsidR="006F2120" w:rsidRPr="00163D65" w:rsidRDefault="00E055A4">
            <w:pPr>
              <w:spacing w:after="120" w:line="240" w:lineRule="auto"/>
              <w:jc w:val="center"/>
            </w:pPr>
            <w:r w:rsidRPr="00163D65">
              <w:t>149,695</w:t>
            </w:r>
          </w:p>
        </w:tc>
      </w:tr>
      <w:tr w:rsidR="006F2120" w:rsidRPr="00163D65" w14:paraId="18A90050" w14:textId="77777777" w:rsidTr="006170E3">
        <w:trPr>
          <w:trHeight w:val="161"/>
        </w:trPr>
        <w:tc>
          <w:tcPr>
            <w:tcW w:w="2028" w:type="pct"/>
            <w:tcBorders>
              <w:top w:val="nil"/>
              <w:left w:val="single" w:sz="4" w:space="0" w:color="000000"/>
              <w:bottom w:val="single" w:sz="4" w:space="0" w:color="000000"/>
              <w:right w:val="single" w:sz="4" w:space="0" w:color="000000"/>
            </w:tcBorders>
            <w:shd w:val="clear" w:color="auto" w:fill="FFFFFF"/>
          </w:tcPr>
          <w:p w14:paraId="18A9004B" w14:textId="77777777" w:rsidR="006F2120" w:rsidRPr="00163D65" w:rsidRDefault="00E055A4">
            <w:pPr>
              <w:spacing w:after="120" w:line="240" w:lineRule="auto"/>
            </w:pPr>
            <w:r w:rsidRPr="00163D65">
              <w:t>No. of callers encouraged for testing</w:t>
            </w:r>
          </w:p>
        </w:tc>
        <w:tc>
          <w:tcPr>
            <w:tcW w:w="802" w:type="pct"/>
            <w:tcBorders>
              <w:top w:val="nil"/>
              <w:left w:val="nil"/>
              <w:bottom w:val="single" w:sz="4" w:space="0" w:color="000000"/>
              <w:right w:val="single" w:sz="4" w:space="0" w:color="000000"/>
            </w:tcBorders>
            <w:shd w:val="clear" w:color="auto" w:fill="FFFFFF"/>
          </w:tcPr>
          <w:p w14:paraId="18A9004C" w14:textId="77777777" w:rsidR="006F2120" w:rsidRPr="00163D65" w:rsidRDefault="00E055A4">
            <w:pPr>
              <w:spacing w:after="120" w:line="240" w:lineRule="auto"/>
              <w:jc w:val="center"/>
            </w:pPr>
            <w:r w:rsidRPr="00163D65">
              <w:t>90,416</w:t>
            </w:r>
          </w:p>
        </w:tc>
        <w:tc>
          <w:tcPr>
            <w:tcW w:w="708" w:type="pct"/>
            <w:tcBorders>
              <w:top w:val="nil"/>
              <w:left w:val="nil"/>
              <w:bottom w:val="single" w:sz="4" w:space="0" w:color="000000"/>
              <w:right w:val="single" w:sz="4" w:space="0" w:color="000000"/>
            </w:tcBorders>
            <w:shd w:val="clear" w:color="auto" w:fill="FFFFFF"/>
          </w:tcPr>
          <w:p w14:paraId="18A9004D" w14:textId="77777777" w:rsidR="006F2120" w:rsidRPr="00163D65" w:rsidRDefault="00E055A4">
            <w:pPr>
              <w:spacing w:after="120" w:line="240" w:lineRule="auto"/>
              <w:jc w:val="center"/>
            </w:pPr>
            <w:r w:rsidRPr="00163D65">
              <w:t>5,704</w:t>
            </w:r>
          </w:p>
        </w:tc>
        <w:tc>
          <w:tcPr>
            <w:tcW w:w="755" w:type="pct"/>
            <w:tcBorders>
              <w:top w:val="nil"/>
              <w:left w:val="nil"/>
              <w:bottom w:val="single" w:sz="4" w:space="0" w:color="000000"/>
              <w:right w:val="single" w:sz="4" w:space="0" w:color="000000"/>
            </w:tcBorders>
            <w:shd w:val="clear" w:color="auto" w:fill="FFFFFF"/>
          </w:tcPr>
          <w:p w14:paraId="18A9004E" w14:textId="77777777" w:rsidR="006F2120" w:rsidRPr="00163D65" w:rsidRDefault="00E055A4">
            <w:pPr>
              <w:spacing w:after="120" w:line="240" w:lineRule="auto"/>
              <w:jc w:val="center"/>
            </w:pPr>
            <w:r w:rsidRPr="00163D65">
              <w:t>3,857</w:t>
            </w:r>
          </w:p>
        </w:tc>
        <w:tc>
          <w:tcPr>
            <w:tcW w:w="707" w:type="pct"/>
            <w:tcBorders>
              <w:top w:val="nil"/>
              <w:left w:val="nil"/>
              <w:bottom w:val="single" w:sz="4" w:space="0" w:color="000000"/>
              <w:right w:val="single" w:sz="4" w:space="0" w:color="000000"/>
            </w:tcBorders>
            <w:shd w:val="clear" w:color="auto" w:fill="FFFFFF"/>
          </w:tcPr>
          <w:p w14:paraId="18A9004F" w14:textId="77777777" w:rsidR="006F2120" w:rsidRPr="00163D65" w:rsidRDefault="00E055A4">
            <w:pPr>
              <w:spacing w:after="120" w:line="240" w:lineRule="auto"/>
              <w:jc w:val="center"/>
            </w:pPr>
            <w:r w:rsidRPr="00163D65">
              <w:t>99,977</w:t>
            </w:r>
          </w:p>
        </w:tc>
      </w:tr>
      <w:tr w:rsidR="006F2120" w:rsidRPr="00163D65" w14:paraId="18A90056" w14:textId="77777777" w:rsidTr="006170E3">
        <w:trPr>
          <w:trHeight w:val="467"/>
        </w:trPr>
        <w:tc>
          <w:tcPr>
            <w:tcW w:w="2028" w:type="pct"/>
            <w:tcBorders>
              <w:top w:val="nil"/>
              <w:left w:val="single" w:sz="4" w:space="0" w:color="000000"/>
              <w:bottom w:val="single" w:sz="4" w:space="0" w:color="000000"/>
              <w:right w:val="single" w:sz="4" w:space="0" w:color="000000"/>
            </w:tcBorders>
            <w:shd w:val="clear" w:color="auto" w:fill="FFFFFF"/>
          </w:tcPr>
          <w:p w14:paraId="18A90051" w14:textId="77777777" w:rsidR="006F2120" w:rsidRPr="00163D65" w:rsidRDefault="00E055A4">
            <w:pPr>
              <w:spacing w:after="0" w:line="240" w:lineRule="auto"/>
            </w:pPr>
            <w:r w:rsidRPr="00163D65">
              <w:t>No. of 1st day telemedicine services provided by the call center</w:t>
            </w:r>
          </w:p>
        </w:tc>
        <w:tc>
          <w:tcPr>
            <w:tcW w:w="802" w:type="pct"/>
            <w:tcBorders>
              <w:top w:val="nil"/>
              <w:left w:val="nil"/>
              <w:bottom w:val="single" w:sz="4" w:space="0" w:color="000000"/>
              <w:right w:val="single" w:sz="4" w:space="0" w:color="000000"/>
            </w:tcBorders>
            <w:shd w:val="clear" w:color="auto" w:fill="FFFFFF"/>
          </w:tcPr>
          <w:p w14:paraId="18A90052" w14:textId="77777777" w:rsidR="006F2120" w:rsidRPr="00163D65" w:rsidRDefault="00E055A4">
            <w:pPr>
              <w:spacing w:after="0" w:line="240" w:lineRule="auto"/>
              <w:jc w:val="center"/>
            </w:pPr>
            <w:r w:rsidRPr="00163D65">
              <w:t>63,456</w:t>
            </w:r>
          </w:p>
        </w:tc>
        <w:tc>
          <w:tcPr>
            <w:tcW w:w="708" w:type="pct"/>
            <w:tcBorders>
              <w:top w:val="nil"/>
              <w:left w:val="nil"/>
              <w:bottom w:val="single" w:sz="4" w:space="0" w:color="000000"/>
              <w:right w:val="single" w:sz="4" w:space="0" w:color="000000"/>
            </w:tcBorders>
            <w:shd w:val="clear" w:color="auto" w:fill="FFFFFF"/>
          </w:tcPr>
          <w:p w14:paraId="18A90053" w14:textId="77777777" w:rsidR="006F2120" w:rsidRPr="00163D65" w:rsidRDefault="00E055A4">
            <w:pPr>
              <w:spacing w:after="0" w:line="240" w:lineRule="auto"/>
              <w:jc w:val="center"/>
            </w:pPr>
            <w:r w:rsidRPr="00163D65">
              <w:t>7,992</w:t>
            </w:r>
          </w:p>
        </w:tc>
        <w:tc>
          <w:tcPr>
            <w:tcW w:w="755" w:type="pct"/>
            <w:tcBorders>
              <w:top w:val="nil"/>
              <w:left w:val="nil"/>
              <w:bottom w:val="single" w:sz="4" w:space="0" w:color="000000"/>
              <w:right w:val="single" w:sz="4" w:space="0" w:color="000000"/>
            </w:tcBorders>
            <w:shd w:val="clear" w:color="auto" w:fill="FFFFFF"/>
          </w:tcPr>
          <w:p w14:paraId="18A90054" w14:textId="77777777" w:rsidR="006F2120" w:rsidRPr="00163D65" w:rsidRDefault="00E055A4">
            <w:pPr>
              <w:spacing w:after="0" w:line="240" w:lineRule="auto"/>
              <w:jc w:val="center"/>
            </w:pPr>
            <w:r w:rsidRPr="00163D65">
              <w:t>4,639</w:t>
            </w:r>
          </w:p>
        </w:tc>
        <w:tc>
          <w:tcPr>
            <w:tcW w:w="707" w:type="pct"/>
            <w:tcBorders>
              <w:top w:val="nil"/>
              <w:left w:val="nil"/>
              <w:bottom w:val="single" w:sz="4" w:space="0" w:color="000000"/>
              <w:right w:val="single" w:sz="4" w:space="0" w:color="000000"/>
            </w:tcBorders>
            <w:shd w:val="clear" w:color="auto" w:fill="FFFFFF"/>
          </w:tcPr>
          <w:p w14:paraId="18A90055" w14:textId="77777777" w:rsidR="006F2120" w:rsidRPr="00163D65" w:rsidRDefault="00E055A4">
            <w:pPr>
              <w:spacing w:after="0" w:line="240" w:lineRule="auto"/>
              <w:jc w:val="center"/>
            </w:pPr>
            <w:r w:rsidRPr="00163D65">
              <w:t>76,087</w:t>
            </w:r>
          </w:p>
        </w:tc>
      </w:tr>
      <w:tr w:rsidR="006F2120" w:rsidRPr="00163D65" w14:paraId="18A9005C" w14:textId="77777777" w:rsidTr="006170E3">
        <w:trPr>
          <w:trHeight w:val="530"/>
        </w:trPr>
        <w:tc>
          <w:tcPr>
            <w:tcW w:w="2028" w:type="pct"/>
            <w:tcBorders>
              <w:top w:val="nil"/>
              <w:left w:val="single" w:sz="4" w:space="0" w:color="000000"/>
              <w:bottom w:val="single" w:sz="4" w:space="0" w:color="000000"/>
              <w:right w:val="single" w:sz="4" w:space="0" w:color="000000"/>
            </w:tcBorders>
            <w:shd w:val="clear" w:color="auto" w:fill="FFFFFF"/>
          </w:tcPr>
          <w:p w14:paraId="18A90057" w14:textId="77777777" w:rsidR="006F2120" w:rsidRPr="00163D65" w:rsidRDefault="00E055A4">
            <w:pPr>
              <w:spacing w:after="0" w:line="240" w:lineRule="auto"/>
            </w:pPr>
            <w:r w:rsidRPr="00163D65">
              <w:t>No. of 7-day follow-up telemedicine services provided by the call center</w:t>
            </w:r>
          </w:p>
        </w:tc>
        <w:tc>
          <w:tcPr>
            <w:tcW w:w="802" w:type="pct"/>
            <w:tcBorders>
              <w:top w:val="nil"/>
              <w:left w:val="nil"/>
              <w:bottom w:val="single" w:sz="4" w:space="0" w:color="000000"/>
              <w:right w:val="single" w:sz="4" w:space="0" w:color="000000"/>
            </w:tcBorders>
            <w:shd w:val="clear" w:color="auto" w:fill="FFFFFF"/>
          </w:tcPr>
          <w:p w14:paraId="18A90058" w14:textId="77777777" w:rsidR="006F2120" w:rsidRPr="00163D65" w:rsidRDefault="00E055A4">
            <w:pPr>
              <w:spacing w:after="0" w:line="240" w:lineRule="auto"/>
              <w:jc w:val="center"/>
            </w:pPr>
            <w:r w:rsidRPr="00163D65">
              <w:t>43,594</w:t>
            </w:r>
          </w:p>
        </w:tc>
        <w:tc>
          <w:tcPr>
            <w:tcW w:w="708" w:type="pct"/>
            <w:tcBorders>
              <w:top w:val="nil"/>
              <w:left w:val="nil"/>
              <w:bottom w:val="single" w:sz="4" w:space="0" w:color="000000"/>
              <w:right w:val="single" w:sz="4" w:space="0" w:color="000000"/>
            </w:tcBorders>
            <w:shd w:val="clear" w:color="auto" w:fill="FFFFFF"/>
          </w:tcPr>
          <w:p w14:paraId="18A90059" w14:textId="77777777" w:rsidR="006F2120" w:rsidRPr="00163D65" w:rsidRDefault="00E055A4">
            <w:pPr>
              <w:spacing w:after="0" w:line="240" w:lineRule="auto"/>
              <w:jc w:val="center"/>
            </w:pPr>
            <w:r w:rsidRPr="00163D65">
              <w:t>4,410</w:t>
            </w:r>
          </w:p>
        </w:tc>
        <w:tc>
          <w:tcPr>
            <w:tcW w:w="755" w:type="pct"/>
            <w:tcBorders>
              <w:top w:val="nil"/>
              <w:left w:val="nil"/>
              <w:bottom w:val="single" w:sz="4" w:space="0" w:color="000000"/>
              <w:right w:val="single" w:sz="4" w:space="0" w:color="000000"/>
            </w:tcBorders>
            <w:shd w:val="clear" w:color="auto" w:fill="FFFFFF"/>
          </w:tcPr>
          <w:p w14:paraId="18A9005A" w14:textId="77777777" w:rsidR="006F2120" w:rsidRPr="00163D65" w:rsidRDefault="00E055A4">
            <w:pPr>
              <w:spacing w:after="0" w:line="240" w:lineRule="auto"/>
              <w:jc w:val="center"/>
            </w:pPr>
            <w:r w:rsidRPr="00163D65">
              <w:t>1,537</w:t>
            </w:r>
          </w:p>
        </w:tc>
        <w:tc>
          <w:tcPr>
            <w:tcW w:w="707" w:type="pct"/>
            <w:tcBorders>
              <w:top w:val="nil"/>
              <w:left w:val="nil"/>
              <w:bottom w:val="single" w:sz="4" w:space="0" w:color="000000"/>
              <w:right w:val="single" w:sz="4" w:space="0" w:color="000000"/>
            </w:tcBorders>
            <w:shd w:val="clear" w:color="auto" w:fill="FFFFFF"/>
          </w:tcPr>
          <w:p w14:paraId="18A9005B" w14:textId="77777777" w:rsidR="006F2120" w:rsidRPr="00163D65" w:rsidRDefault="00E055A4">
            <w:pPr>
              <w:spacing w:after="0" w:line="240" w:lineRule="auto"/>
              <w:jc w:val="center"/>
            </w:pPr>
            <w:r w:rsidRPr="00163D65">
              <w:t>49,541</w:t>
            </w:r>
          </w:p>
        </w:tc>
      </w:tr>
      <w:tr w:rsidR="006F2120" w:rsidRPr="00163D65" w14:paraId="18A90062" w14:textId="77777777" w:rsidTr="006170E3">
        <w:trPr>
          <w:trHeight w:val="440"/>
        </w:trPr>
        <w:tc>
          <w:tcPr>
            <w:tcW w:w="2028" w:type="pct"/>
            <w:tcBorders>
              <w:top w:val="nil"/>
              <w:left w:val="single" w:sz="4" w:space="0" w:color="000000"/>
              <w:bottom w:val="single" w:sz="4" w:space="0" w:color="000000"/>
              <w:right w:val="single" w:sz="4" w:space="0" w:color="000000"/>
            </w:tcBorders>
            <w:shd w:val="clear" w:color="auto" w:fill="FFFFFF"/>
          </w:tcPr>
          <w:p w14:paraId="18A9005D" w14:textId="77777777" w:rsidR="006F2120" w:rsidRPr="00163D65" w:rsidRDefault="00E055A4">
            <w:pPr>
              <w:spacing w:after="0" w:line="240" w:lineRule="auto"/>
            </w:pPr>
            <w:r w:rsidRPr="00163D65">
              <w:t>No. of samples sent for testing from the facility to laboratory at district</w:t>
            </w:r>
          </w:p>
        </w:tc>
        <w:tc>
          <w:tcPr>
            <w:tcW w:w="802" w:type="pct"/>
            <w:tcBorders>
              <w:top w:val="nil"/>
              <w:left w:val="nil"/>
              <w:bottom w:val="single" w:sz="4" w:space="0" w:color="000000"/>
              <w:right w:val="single" w:sz="4" w:space="0" w:color="000000"/>
            </w:tcBorders>
            <w:shd w:val="clear" w:color="auto" w:fill="FFFFFF"/>
          </w:tcPr>
          <w:p w14:paraId="18A9005E" w14:textId="77777777" w:rsidR="006F2120" w:rsidRPr="00163D65" w:rsidRDefault="00E055A4">
            <w:pPr>
              <w:spacing w:after="0" w:line="240" w:lineRule="auto"/>
              <w:jc w:val="center"/>
            </w:pPr>
            <w:r w:rsidRPr="00163D65">
              <w:t>166,589</w:t>
            </w:r>
          </w:p>
        </w:tc>
        <w:tc>
          <w:tcPr>
            <w:tcW w:w="708" w:type="pct"/>
            <w:tcBorders>
              <w:top w:val="nil"/>
              <w:left w:val="nil"/>
              <w:bottom w:val="single" w:sz="4" w:space="0" w:color="000000"/>
              <w:right w:val="single" w:sz="4" w:space="0" w:color="000000"/>
            </w:tcBorders>
            <w:shd w:val="clear" w:color="auto" w:fill="FFFFFF"/>
          </w:tcPr>
          <w:p w14:paraId="18A9005F" w14:textId="77777777" w:rsidR="006F2120" w:rsidRPr="00163D65" w:rsidRDefault="00E055A4">
            <w:pPr>
              <w:spacing w:after="0" w:line="240" w:lineRule="auto"/>
              <w:jc w:val="center"/>
            </w:pPr>
            <w:r w:rsidRPr="00163D65">
              <w:t>4,444</w:t>
            </w:r>
          </w:p>
        </w:tc>
        <w:tc>
          <w:tcPr>
            <w:tcW w:w="755" w:type="pct"/>
            <w:tcBorders>
              <w:top w:val="nil"/>
              <w:left w:val="nil"/>
              <w:bottom w:val="single" w:sz="4" w:space="0" w:color="000000"/>
              <w:right w:val="single" w:sz="4" w:space="0" w:color="000000"/>
            </w:tcBorders>
            <w:shd w:val="clear" w:color="auto" w:fill="FFFFFF"/>
          </w:tcPr>
          <w:p w14:paraId="18A90060" w14:textId="77777777" w:rsidR="006F2120" w:rsidRPr="00163D65" w:rsidRDefault="00E055A4">
            <w:pPr>
              <w:spacing w:after="0" w:line="240" w:lineRule="auto"/>
              <w:jc w:val="center"/>
            </w:pPr>
            <w:r w:rsidRPr="00163D65">
              <w:t>2,878</w:t>
            </w:r>
          </w:p>
        </w:tc>
        <w:tc>
          <w:tcPr>
            <w:tcW w:w="707" w:type="pct"/>
            <w:tcBorders>
              <w:top w:val="nil"/>
              <w:left w:val="nil"/>
              <w:bottom w:val="single" w:sz="4" w:space="0" w:color="000000"/>
              <w:right w:val="single" w:sz="4" w:space="0" w:color="000000"/>
            </w:tcBorders>
            <w:shd w:val="clear" w:color="auto" w:fill="FFFFFF"/>
          </w:tcPr>
          <w:p w14:paraId="18A90061" w14:textId="77777777" w:rsidR="006F2120" w:rsidRPr="00163D65" w:rsidRDefault="00E055A4">
            <w:pPr>
              <w:spacing w:after="0" w:line="240" w:lineRule="auto"/>
              <w:jc w:val="center"/>
            </w:pPr>
            <w:r w:rsidRPr="00163D65">
              <w:t>173,911</w:t>
            </w:r>
          </w:p>
        </w:tc>
      </w:tr>
      <w:tr w:rsidR="006F2120" w:rsidRPr="00163D65" w14:paraId="18A90068" w14:textId="77777777" w:rsidTr="006170E3">
        <w:trPr>
          <w:trHeight w:val="413"/>
        </w:trPr>
        <w:tc>
          <w:tcPr>
            <w:tcW w:w="2028" w:type="pct"/>
            <w:tcBorders>
              <w:top w:val="nil"/>
              <w:left w:val="single" w:sz="4" w:space="0" w:color="000000"/>
              <w:bottom w:val="single" w:sz="4" w:space="0" w:color="000000"/>
              <w:right w:val="single" w:sz="4" w:space="0" w:color="000000"/>
            </w:tcBorders>
            <w:shd w:val="clear" w:color="auto" w:fill="FFFFFF"/>
          </w:tcPr>
          <w:p w14:paraId="18A90063" w14:textId="77777777" w:rsidR="006F2120" w:rsidRPr="00163D65" w:rsidRDefault="00E055A4">
            <w:pPr>
              <w:spacing w:after="0" w:line="240" w:lineRule="auto"/>
            </w:pPr>
            <w:r w:rsidRPr="00163D65">
              <w:t>No. of samples confirmed as positive by the laboratory</w:t>
            </w:r>
          </w:p>
        </w:tc>
        <w:tc>
          <w:tcPr>
            <w:tcW w:w="802" w:type="pct"/>
            <w:tcBorders>
              <w:top w:val="nil"/>
              <w:left w:val="nil"/>
              <w:bottom w:val="single" w:sz="4" w:space="0" w:color="000000"/>
              <w:right w:val="single" w:sz="4" w:space="0" w:color="000000"/>
            </w:tcBorders>
            <w:shd w:val="clear" w:color="auto" w:fill="FFFFFF"/>
          </w:tcPr>
          <w:p w14:paraId="18A90064" w14:textId="77777777" w:rsidR="006F2120" w:rsidRPr="00163D65" w:rsidRDefault="00E055A4">
            <w:pPr>
              <w:spacing w:after="0" w:line="240" w:lineRule="auto"/>
              <w:jc w:val="center"/>
            </w:pPr>
            <w:r w:rsidRPr="00163D65">
              <w:t>48,344</w:t>
            </w:r>
          </w:p>
        </w:tc>
        <w:tc>
          <w:tcPr>
            <w:tcW w:w="708" w:type="pct"/>
            <w:tcBorders>
              <w:top w:val="nil"/>
              <w:left w:val="nil"/>
              <w:bottom w:val="single" w:sz="4" w:space="0" w:color="000000"/>
              <w:right w:val="single" w:sz="4" w:space="0" w:color="000000"/>
            </w:tcBorders>
            <w:shd w:val="clear" w:color="auto" w:fill="FFFFFF"/>
          </w:tcPr>
          <w:p w14:paraId="18A90065" w14:textId="77777777" w:rsidR="006F2120" w:rsidRPr="00163D65" w:rsidRDefault="00E055A4">
            <w:pPr>
              <w:spacing w:after="0" w:line="240" w:lineRule="auto"/>
              <w:jc w:val="center"/>
            </w:pPr>
            <w:r w:rsidRPr="00163D65">
              <w:t>678</w:t>
            </w:r>
          </w:p>
        </w:tc>
        <w:tc>
          <w:tcPr>
            <w:tcW w:w="755" w:type="pct"/>
            <w:tcBorders>
              <w:top w:val="nil"/>
              <w:left w:val="nil"/>
              <w:bottom w:val="single" w:sz="4" w:space="0" w:color="000000"/>
              <w:right w:val="single" w:sz="4" w:space="0" w:color="000000"/>
            </w:tcBorders>
            <w:shd w:val="clear" w:color="auto" w:fill="FFFFFF"/>
          </w:tcPr>
          <w:p w14:paraId="18A90066" w14:textId="77777777" w:rsidR="006F2120" w:rsidRPr="00163D65" w:rsidRDefault="00E055A4">
            <w:pPr>
              <w:spacing w:after="0" w:line="240" w:lineRule="auto"/>
              <w:jc w:val="center"/>
            </w:pPr>
            <w:r w:rsidRPr="00163D65">
              <w:t>355</w:t>
            </w:r>
          </w:p>
        </w:tc>
        <w:tc>
          <w:tcPr>
            <w:tcW w:w="707" w:type="pct"/>
            <w:tcBorders>
              <w:top w:val="nil"/>
              <w:left w:val="nil"/>
              <w:bottom w:val="single" w:sz="4" w:space="0" w:color="000000"/>
              <w:right w:val="single" w:sz="4" w:space="0" w:color="000000"/>
            </w:tcBorders>
            <w:shd w:val="clear" w:color="auto" w:fill="FFFFFF"/>
          </w:tcPr>
          <w:p w14:paraId="18A90067" w14:textId="77777777" w:rsidR="006F2120" w:rsidRPr="00163D65" w:rsidRDefault="00E055A4">
            <w:pPr>
              <w:spacing w:after="0" w:line="240" w:lineRule="auto"/>
              <w:jc w:val="center"/>
            </w:pPr>
            <w:r w:rsidRPr="00163D65">
              <w:t>49,377</w:t>
            </w:r>
          </w:p>
        </w:tc>
      </w:tr>
      <w:tr w:rsidR="006F2120" w:rsidRPr="00163D65" w14:paraId="18A9006E" w14:textId="77777777" w:rsidTr="006170E3">
        <w:trPr>
          <w:trHeight w:val="305"/>
        </w:trPr>
        <w:tc>
          <w:tcPr>
            <w:tcW w:w="2028" w:type="pct"/>
            <w:tcBorders>
              <w:top w:val="nil"/>
              <w:left w:val="single" w:sz="4" w:space="0" w:color="000000"/>
              <w:bottom w:val="single" w:sz="4" w:space="0" w:color="000000"/>
              <w:right w:val="single" w:sz="4" w:space="0" w:color="000000"/>
            </w:tcBorders>
            <w:shd w:val="clear" w:color="auto" w:fill="FFFFFF"/>
          </w:tcPr>
          <w:p w14:paraId="18A90069" w14:textId="3D3BB97F" w:rsidR="006F2120" w:rsidRPr="00163D65" w:rsidRDefault="00E055A4">
            <w:pPr>
              <w:spacing w:after="120" w:line="240" w:lineRule="auto"/>
            </w:pPr>
            <w:r w:rsidRPr="00163D65">
              <w:t xml:space="preserve">No. of </w:t>
            </w:r>
            <w:r w:rsidR="00DF21D7" w:rsidRPr="00163D65">
              <w:t>households</w:t>
            </w:r>
            <w:r w:rsidRPr="00163D65">
              <w:t xml:space="preserve"> visited by CHWs</w:t>
            </w:r>
          </w:p>
        </w:tc>
        <w:tc>
          <w:tcPr>
            <w:tcW w:w="802" w:type="pct"/>
            <w:tcBorders>
              <w:top w:val="nil"/>
              <w:left w:val="nil"/>
              <w:bottom w:val="single" w:sz="4" w:space="0" w:color="000000"/>
              <w:right w:val="single" w:sz="4" w:space="0" w:color="000000"/>
            </w:tcBorders>
            <w:shd w:val="clear" w:color="auto" w:fill="FFFFFF"/>
          </w:tcPr>
          <w:p w14:paraId="18A9006A" w14:textId="77777777" w:rsidR="006F2120" w:rsidRPr="00163D65" w:rsidRDefault="00E055A4">
            <w:pPr>
              <w:spacing w:after="120" w:line="240" w:lineRule="auto"/>
              <w:jc w:val="center"/>
            </w:pPr>
            <w:r w:rsidRPr="00163D65">
              <w:t>3,055,810</w:t>
            </w:r>
          </w:p>
        </w:tc>
        <w:tc>
          <w:tcPr>
            <w:tcW w:w="708" w:type="pct"/>
            <w:tcBorders>
              <w:top w:val="nil"/>
              <w:left w:val="nil"/>
              <w:bottom w:val="single" w:sz="4" w:space="0" w:color="000000"/>
              <w:right w:val="single" w:sz="4" w:space="0" w:color="000000"/>
            </w:tcBorders>
            <w:shd w:val="clear" w:color="auto" w:fill="FFFFFF"/>
          </w:tcPr>
          <w:p w14:paraId="18A9006B" w14:textId="77777777" w:rsidR="006F2120" w:rsidRPr="00163D65" w:rsidRDefault="00E055A4">
            <w:pPr>
              <w:spacing w:after="120" w:line="240" w:lineRule="auto"/>
              <w:jc w:val="center"/>
            </w:pPr>
            <w:r w:rsidRPr="00163D65">
              <w:t>769,723</w:t>
            </w:r>
          </w:p>
        </w:tc>
        <w:tc>
          <w:tcPr>
            <w:tcW w:w="755" w:type="pct"/>
            <w:tcBorders>
              <w:top w:val="nil"/>
              <w:left w:val="nil"/>
              <w:bottom w:val="single" w:sz="4" w:space="0" w:color="000000"/>
              <w:right w:val="single" w:sz="4" w:space="0" w:color="000000"/>
            </w:tcBorders>
            <w:shd w:val="clear" w:color="auto" w:fill="FFFFFF"/>
          </w:tcPr>
          <w:p w14:paraId="18A9006C" w14:textId="77777777" w:rsidR="006F2120" w:rsidRPr="00163D65" w:rsidRDefault="00E055A4">
            <w:pPr>
              <w:spacing w:after="120" w:line="240" w:lineRule="auto"/>
              <w:jc w:val="center"/>
            </w:pPr>
            <w:r w:rsidRPr="00163D65">
              <w:t>816,586</w:t>
            </w:r>
          </w:p>
        </w:tc>
        <w:tc>
          <w:tcPr>
            <w:tcW w:w="707" w:type="pct"/>
            <w:tcBorders>
              <w:top w:val="nil"/>
              <w:left w:val="nil"/>
              <w:bottom w:val="single" w:sz="4" w:space="0" w:color="000000"/>
              <w:right w:val="single" w:sz="4" w:space="0" w:color="000000"/>
            </w:tcBorders>
            <w:shd w:val="clear" w:color="auto" w:fill="FFFFFF"/>
          </w:tcPr>
          <w:p w14:paraId="18A9006D" w14:textId="77777777" w:rsidR="006F2120" w:rsidRPr="00163D65" w:rsidRDefault="00E055A4">
            <w:pPr>
              <w:spacing w:after="120" w:line="240" w:lineRule="auto"/>
              <w:jc w:val="center"/>
            </w:pPr>
            <w:r w:rsidRPr="00163D65">
              <w:t>4,642,119</w:t>
            </w:r>
          </w:p>
        </w:tc>
      </w:tr>
      <w:tr w:rsidR="006F2120" w:rsidRPr="00163D65" w14:paraId="18A90074" w14:textId="77777777" w:rsidTr="006170E3">
        <w:trPr>
          <w:trHeight w:val="440"/>
        </w:trPr>
        <w:tc>
          <w:tcPr>
            <w:tcW w:w="2028" w:type="pct"/>
            <w:tcBorders>
              <w:top w:val="nil"/>
              <w:left w:val="single" w:sz="4" w:space="0" w:color="000000"/>
              <w:bottom w:val="single" w:sz="4" w:space="0" w:color="000000"/>
              <w:right w:val="single" w:sz="4" w:space="0" w:color="000000"/>
            </w:tcBorders>
            <w:shd w:val="clear" w:color="auto" w:fill="FFFFFF"/>
          </w:tcPr>
          <w:p w14:paraId="18A9006F" w14:textId="77777777" w:rsidR="006F2120" w:rsidRPr="00163D65" w:rsidRDefault="00E055A4">
            <w:pPr>
              <w:spacing w:after="0" w:line="240" w:lineRule="auto"/>
            </w:pPr>
            <w:r w:rsidRPr="00163D65">
              <w:lastRenderedPageBreak/>
              <w:t>No. of cases suspected through household visits</w:t>
            </w:r>
          </w:p>
        </w:tc>
        <w:tc>
          <w:tcPr>
            <w:tcW w:w="802" w:type="pct"/>
            <w:tcBorders>
              <w:top w:val="nil"/>
              <w:left w:val="nil"/>
              <w:bottom w:val="single" w:sz="4" w:space="0" w:color="000000"/>
              <w:right w:val="single" w:sz="4" w:space="0" w:color="000000"/>
            </w:tcBorders>
            <w:shd w:val="clear" w:color="auto" w:fill="FFFFFF"/>
          </w:tcPr>
          <w:p w14:paraId="18A90070" w14:textId="77777777" w:rsidR="006F2120" w:rsidRPr="00163D65" w:rsidRDefault="00E055A4">
            <w:pPr>
              <w:spacing w:after="0" w:line="240" w:lineRule="auto"/>
              <w:jc w:val="center"/>
            </w:pPr>
            <w:r w:rsidRPr="00163D65">
              <w:t>133,335</w:t>
            </w:r>
          </w:p>
        </w:tc>
        <w:tc>
          <w:tcPr>
            <w:tcW w:w="708" w:type="pct"/>
            <w:tcBorders>
              <w:top w:val="nil"/>
              <w:left w:val="nil"/>
              <w:bottom w:val="single" w:sz="4" w:space="0" w:color="000000"/>
              <w:right w:val="single" w:sz="4" w:space="0" w:color="000000"/>
            </w:tcBorders>
            <w:shd w:val="clear" w:color="auto" w:fill="FFFFFF"/>
          </w:tcPr>
          <w:p w14:paraId="18A90071" w14:textId="77777777" w:rsidR="006F2120" w:rsidRPr="00163D65" w:rsidRDefault="00E055A4">
            <w:pPr>
              <w:spacing w:after="0" w:line="240" w:lineRule="auto"/>
              <w:jc w:val="center"/>
            </w:pPr>
            <w:r w:rsidRPr="00163D65">
              <w:t>13,980</w:t>
            </w:r>
          </w:p>
        </w:tc>
        <w:tc>
          <w:tcPr>
            <w:tcW w:w="755" w:type="pct"/>
            <w:tcBorders>
              <w:top w:val="nil"/>
              <w:left w:val="nil"/>
              <w:bottom w:val="single" w:sz="4" w:space="0" w:color="000000"/>
              <w:right w:val="single" w:sz="4" w:space="0" w:color="000000"/>
            </w:tcBorders>
            <w:shd w:val="clear" w:color="auto" w:fill="FFFFFF"/>
          </w:tcPr>
          <w:p w14:paraId="18A90072" w14:textId="77777777" w:rsidR="006F2120" w:rsidRPr="00163D65" w:rsidRDefault="00E055A4">
            <w:pPr>
              <w:spacing w:after="0" w:line="240" w:lineRule="auto"/>
              <w:jc w:val="center"/>
            </w:pPr>
            <w:r w:rsidRPr="00163D65">
              <w:t>18,308</w:t>
            </w:r>
          </w:p>
        </w:tc>
        <w:tc>
          <w:tcPr>
            <w:tcW w:w="707" w:type="pct"/>
            <w:tcBorders>
              <w:top w:val="nil"/>
              <w:left w:val="nil"/>
              <w:bottom w:val="single" w:sz="4" w:space="0" w:color="000000"/>
              <w:right w:val="single" w:sz="4" w:space="0" w:color="000000"/>
            </w:tcBorders>
            <w:shd w:val="clear" w:color="auto" w:fill="FFFFFF"/>
          </w:tcPr>
          <w:p w14:paraId="18A90073" w14:textId="77777777" w:rsidR="006F2120" w:rsidRPr="00163D65" w:rsidRDefault="00E055A4">
            <w:pPr>
              <w:spacing w:after="0" w:line="240" w:lineRule="auto"/>
              <w:jc w:val="center"/>
            </w:pPr>
            <w:r w:rsidRPr="00163D65">
              <w:t>165,623</w:t>
            </w:r>
          </w:p>
        </w:tc>
      </w:tr>
      <w:tr w:rsidR="006F2120" w:rsidRPr="00163D65" w14:paraId="18A9007A" w14:textId="77777777" w:rsidTr="006170E3">
        <w:trPr>
          <w:trHeight w:val="536"/>
        </w:trPr>
        <w:tc>
          <w:tcPr>
            <w:tcW w:w="2028" w:type="pct"/>
            <w:tcBorders>
              <w:top w:val="nil"/>
              <w:left w:val="single" w:sz="4" w:space="0" w:color="000000"/>
              <w:bottom w:val="single" w:sz="4" w:space="0" w:color="000000"/>
              <w:right w:val="single" w:sz="4" w:space="0" w:color="000000"/>
            </w:tcBorders>
            <w:shd w:val="clear" w:color="auto" w:fill="FFFFFF"/>
          </w:tcPr>
          <w:p w14:paraId="18A90075" w14:textId="77777777" w:rsidR="006F2120" w:rsidRPr="00163D65" w:rsidRDefault="00E055A4">
            <w:pPr>
              <w:spacing w:after="0" w:line="240" w:lineRule="auto"/>
            </w:pPr>
            <w:r w:rsidRPr="00163D65">
              <w:t>No. of suspected cases provided home care (with quarantine advice)</w:t>
            </w:r>
          </w:p>
        </w:tc>
        <w:tc>
          <w:tcPr>
            <w:tcW w:w="802" w:type="pct"/>
            <w:tcBorders>
              <w:top w:val="nil"/>
              <w:left w:val="nil"/>
              <w:bottom w:val="single" w:sz="4" w:space="0" w:color="000000"/>
              <w:right w:val="single" w:sz="4" w:space="0" w:color="000000"/>
            </w:tcBorders>
            <w:shd w:val="clear" w:color="auto" w:fill="FFFFFF"/>
          </w:tcPr>
          <w:p w14:paraId="18A90076" w14:textId="77777777" w:rsidR="006F2120" w:rsidRPr="00163D65" w:rsidRDefault="00E055A4">
            <w:pPr>
              <w:spacing w:after="0" w:line="240" w:lineRule="auto"/>
              <w:jc w:val="center"/>
            </w:pPr>
            <w:r w:rsidRPr="00163D65">
              <w:t>115,692</w:t>
            </w:r>
          </w:p>
        </w:tc>
        <w:tc>
          <w:tcPr>
            <w:tcW w:w="708" w:type="pct"/>
            <w:tcBorders>
              <w:top w:val="nil"/>
              <w:left w:val="nil"/>
              <w:bottom w:val="single" w:sz="4" w:space="0" w:color="000000"/>
              <w:right w:val="single" w:sz="4" w:space="0" w:color="000000"/>
            </w:tcBorders>
            <w:shd w:val="clear" w:color="auto" w:fill="FFFFFF"/>
          </w:tcPr>
          <w:p w14:paraId="18A90077" w14:textId="77777777" w:rsidR="006F2120" w:rsidRPr="00163D65" w:rsidRDefault="00E055A4">
            <w:pPr>
              <w:spacing w:after="0" w:line="240" w:lineRule="auto"/>
              <w:jc w:val="center"/>
            </w:pPr>
            <w:r w:rsidRPr="00163D65">
              <w:t>9,395</w:t>
            </w:r>
          </w:p>
        </w:tc>
        <w:tc>
          <w:tcPr>
            <w:tcW w:w="755" w:type="pct"/>
            <w:tcBorders>
              <w:top w:val="nil"/>
              <w:left w:val="nil"/>
              <w:bottom w:val="single" w:sz="4" w:space="0" w:color="000000"/>
              <w:right w:val="single" w:sz="4" w:space="0" w:color="000000"/>
            </w:tcBorders>
            <w:shd w:val="clear" w:color="auto" w:fill="FFFFFF"/>
          </w:tcPr>
          <w:p w14:paraId="18A90078" w14:textId="77777777" w:rsidR="006F2120" w:rsidRPr="00163D65" w:rsidRDefault="00E055A4">
            <w:pPr>
              <w:spacing w:after="0" w:line="240" w:lineRule="auto"/>
              <w:jc w:val="center"/>
            </w:pPr>
            <w:r w:rsidRPr="00163D65">
              <w:t>17,765</w:t>
            </w:r>
          </w:p>
        </w:tc>
        <w:tc>
          <w:tcPr>
            <w:tcW w:w="707" w:type="pct"/>
            <w:tcBorders>
              <w:top w:val="nil"/>
              <w:left w:val="nil"/>
              <w:bottom w:val="single" w:sz="4" w:space="0" w:color="000000"/>
              <w:right w:val="single" w:sz="4" w:space="0" w:color="000000"/>
            </w:tcBorders>
            <w:shd w:val="clear" w:color="auto" w:fill="FFFFFF"/>
          </w:tcPr>
          <w:p w14:paraId="18A90079" w14:textId="77777777" w:rsidR="006F2120" w:rsidRPr="00163D65" w:rsidRDefault="00E055A4">
            <w:pPr>
              <w:spacing w:after="0" w:line="240" w:lineRule="auto"/>
              <w:jc w:val="center"/>
            </w:pPr>
            <w:r w:rsidRPr="00163D65">
              <w:t>142,852</w:t>
            </w:r>
          </w:p>
        </w:tc>
      </w:tr>
      <w:tr w:rsidR="006F2120" w:rsidRPr="00163D65" w14:paraId="18A90080" w14:textId="77777777" w:rsidTr="006170E3">
        <w:trPr>
          <w:trHeight w:val="536"/>
        </w:trPr>
        <w:tc>
          <w:tcPr>
            <w:tcW w:w="2028" w:type="pct"/>
            <w:tcBorders>
              <w:top w:val="nil"/>
              <w:left w:val="single" w:sz="4" w:space="0" w:color="000000"/>
              <w:bottom w:val="single" w:sz="4" w:space="0" w:color="000000"/>
              <w:right w:val="single" w:sz="4" w:space="0" w:color="000000"/>
            </w:tcBorders>
            <w:shd w:val="clear" w:color="auto" w:fill="FFFFFF"/>
          </w:tcPr>
          <w:p w14:paraId="18A9007B" w14:textId="77777777" w:rsidR="006F2120" w:rsidRPr="00163D65" w:rsidRDefault="00E055A4">
            <w:pPr>
              <w:spacing w:after="0" w:line="240" w:lineRule="auto"/>
            </w:pPr>
            <w:r w:rsidRPr="00163D65">
              <w:t>No. of mild-moderate cases provided home care(with isolation advice)</w:t>
            </w:r>
          </w:p>
        </w:tc>
        <w:tc>
          <w:tcPr>
            <w:tcW w:w="802" w:type="pct"/>
            <w:tcBorders>
              <w:top w:val="nil"/>
              <w:left w:val="nil"/>
              <w:bottom w:val="single" w:sz="4" w:space="0" w:color="000000"/>
              <w:right w:val="single" w:sz="4" w:space="0" w:color="000000"/>
            </w:tcBorders>
            <w:shd w:val="clear" w:color="auto" w:fill="FFFFFF"/>
          </w:tcPr>
          <w:p w14:paraId="18A9007C" w14:textId="77777777" w:rsidR="006F2120" w:rsidRPr="00163D65" w:rsidRDefault="00E055A4">
            <w:pPr>
              <w:spacing w:after="0" w:line="240" w:lineRule="auto"/>
              <w:jc w:val="center"/>
            </w:pPr>
            <w:r w:rsidRPr="00163D65">
              <w:t>30,175</w:t>
            </w:r>
          </w:p>
        </w:tc>
        <w:tc>
          <w:tcPr>
            <w:tcW w:w="708" w:type="pct"/>
            <w:tcBorders>
              <w:top w:val="nil"/>
              <w:left w:val="nil"/>
              <w:bottom w:val="single" w:sz="4" w:space="0" w:color="000000"/>
              <w:right w:val="single" w:sz="4" w:space="0" w:color="000000"/>
            </w:tcBorders>
            <w:shd w:val="clear" w:color="auto" w:fill="FFFFFF"/>
          </w:tcPr>
          <w:p w14:paraId="18A9007D" w14:textId="77777777" w:rsidR="006F2120" w:rsidRPr="00163D65" w:rsidRDefault="00E055A4">
            <w:pPr>
              <w:spacing w:after="0" w:line="240" w:lineRule="auto"/>
              <w:jc w:val="center"/>
            </w:pPr>
            <w:r w:rsidRPr="00163D65">
              <w:t>3,058</w:t>
            </w:r>
          </w:p>
        </w:tc>
        <w:tc>
          <w:tcPr>
            <w:tcW w:w="755" w:type="pct"/>
            <w:tcBorders>
              <w:top w:val="nil"/>
              <w:left w:val="nil"/>
              <w:bottom w:val="single" w:sz="4" w:space="0" w:color="000000"/>
              <w:right w:val="single" w:sz="4" w:space="0" w:color="000000"/>
            </w:tcBorders>
            <w:shd w:val="clear" w:color="auto" w:fill="FFFFFF"/>
          </w:tcPr>
          <w:p w14:paraId="18A9007E" w14:textId="77777777" w:rsidR="006F2120" w:rsidRPr="00163D65" w:rsidRDefault="00E055A4">
            <w:pPr>
              <w:spacing w:after="0" w:line="240" w:lineRule="auto"/>
              <w:jc w:val="center"/>
            </w:pPr>
            <w:r w:rsidRPr="00163D65">
              <w:t>432</w:t>
            </w:r>
          </w:p>
        </w:tc>
        <w:tc>
          <w:tcPr>
            <w:tcW w:w="707" w:type="pct"/>
            <w:tcBorders>
              <w:top w:val="nil"/>
              <w:left w:val="nil"/>
              <w:bottom w:val="single" w:sz="4" w:space="0" w:color="000000"/>
              <w:right w:val="single" w:sz="4" w:space="0" w:color="000000"/>
            </w:tcBorders>
            <w:shd w:val="clear" w:color="auto" w:fill="FFFFFF"/>
          </w:tcPr>
          <w:p w14:paraId="18A9007F" w14:textId="77777777" w:rsidR="006F2120" w:rsidRPr="00163D65" w:rsidRDefault="00E055A4">
            <w:pPr>
              <w:spacing w:after="0" w:line="240" w:lineRule="auto"/>
              <w:jc w:val="center"/>
            </w:pPr>
            <w:r w:rsidRPr="00163D65">
              <w:t>33,665</w:t>
            </w:r>
          </w:p>
        </w:tc>
      </w:tr>
      <w:tr w:rsidR="006F2120" w:rsidRPr="00163D65" w14:paraId="18A90086" w14:textId="77777777" w:rsidTr="006170E3">
        <w:trPr>
          <w:trHeight w:val="314"/>
        </w:trPr>
        <w:tc>
          <w:tcPr>
            <w:tcW w:w="2028" w:type="pct"/>
            <w:tcBorders>
              <w:top w:val="nil"/>
              <w:left w:val="single" w:sz="4" w:space="0" w:color="000000"/>
              <w:bottom w:val="single" w:sz="4" w:space="0" w:color="000000"/>
              <w:right w:val="single" w:sz="4" w:space="0" w:color="000000"/>
            </w:tcBorders>
            <w:shd w:val="clear" w:color="auto" w:fill="FFFFFF"/>
          </w:tcPr>
          <w:p w14:paraId="18A90081" w14:textId="77777777" w:rsidR="006F2120" w:rsidRPr="00163D65" w:rsidRDefault="00E055A4">
            <w:pPr>
              <w:spacing w:after="120" w:line="240" w:lineRule="auto"/>
            </w:pPr>
            <w:r w:rsidRPr="00163D65">
              <w:t>No. of severe cases referred by the CHWs</w:t>
            </w:r>
          </w:p>
        </w:tc>
        <w:tc>
          <w:tcPr>
            <w:tcW w:w="802" w:type="pct"/>
            <w:tcBorders>
              <w:top w:val="nil"/>
              <w:left w:val="nil"/>
              <w:bottom w:val="single" w:sz="4" w:space="0" w:color="000000"/>
              <w:right w:val="single" w:sz="4" w:space="0" w:color="000000"/>
            </w:tcBorders>
            <w:shd w:val="clear" w:color="auto" w:fill="FFFFFF"/>
          </w:tcPr>
          <w:p w14:paraId="18A90082" w14:textId="77777777" w:rsidR="006F2120" w:rsidRPr="00163D65" w:rsidRDefault="00E055A4">
            <w:pPr>
              <w:spacing w:after="120" w:line="240" w:lineRule="auto"/>
              <w:jc w:val="center"/>
            </w:pPr>
            <w:r w:rsidRPr="00163D65">
              <w:t>15,561</w:t>
            </w:r>
          </w:p>
        </w:tc>
        <w:tc>
          <w:tcPr>
            <w:tcW w:w="708" w:type="pct"/>
            <w:tcBorders>
              <w:top w:val="nil"/>
              <w:left w:val="nil"/>
              <w:bottom w:val="single" w:sz="4" w:space="0" w:color="000000"/>
              <w:right w:val="single" w:sz="4" w:space="0" w:color="000000"/>
            </w:tcBorders>
            <w:shd w:val="clear" w:color="auto" w:fill="FFFFFF"/>
          </w:tcPr>
          <w:p w14:paraId="18A90083" w14:textId="77777777" w:rsidR="006F2120" w:rsidRPr="00163D65" w:rsidRDefault="00E055A4">
            <w:pPr>
              <w:spacing w:after="120" w:line="240" w:lineRule="auto"/>
              <w:jc w:val="center"/>
            </w:pPr>
            <w:r w:rsidRPr="00163D65">
              <w:t>1,527</w:t>
            </w:r>
          </w:p>
        </w:tc>
        <w:tc>
          <w:tcPr>
            <w:tcW w:w="755" w:type="pct"/>
            <w:tcBorders>
              <w:top w:val="nil"/>
              <w:left w:val="nil"/>
              <w:bottom w:val="single" w:sz="4" w:space="0" w:color="000000"/>
              <w:right w:val="single" w:sz="4" w:space="0" w:color="000000"/>
            </w:tcBorders>
            <w:shd w:val="clear" w:color="auto" w:fill="FFFFFF"/>
          </w:tcPr>
          <w:p w14:paraId="18A90084" w14:textId="77777777" w:rsidR="006F2120" w:rsidRPr="00163D65" w:rsidRDefault="00E055A4">
            <w:pPr>
              <w:spacing w:after="120" w:line="240" w:lineRule="auto"/>
              <w:jc w:val="center"/>
            </w:pPr>
            <w:r w:rsidRPr="00163D65">
              <w:t>110</w:t>
            </w:r>
          </w:p>
        </w:tc>
        <w:tc>
          <w:tcPr>
            <w:tcW w:w="707" w:type="pct"/>
            <w:tcBorders>
              <w:top w:val="nil"/>
              <w:left w:val="nil"/>
              <w:bottom w:val="single" w:sz="4" w:space="0" w:color="000000"/>
              <w:right w:val="single" w:sz="4" w:space="0" w:color="000000"/>
            </w:tcBorders>
            <w:shd w:val="clear" w:color="auto" w:fill="FFFFFF"/>
          </w:tcPr>
          <w:p w14:paraId="18A90085" w14:textId="77777777" w:rsidR="006F2120" w:rsidRPr="00163D65" w:rsidRDefault="00E055A4">
            <w:pPr>
              <w:spacing w:after="120" w:line="240" w:lineRule="auto"/>
              <w:jc w:val="center"/>
            </w:pPr>
            <w:r w:rsidRPr="00163D65">
              <w:t>17,198</w:t>
            </w:r>
          </w:p>
        </w:tc>
      </w:tr>
      <w:tr w:rsidR="006F2120" w:rsidRPr="00163D65" w14:paraId="18A9008C" w14:textId="77777777" w:rsidTr="006170E3">
        <w:trPr>
          <w:trHeight w:val="523"/>
        </w:trPr>
        <w:tc>
          <w:tcPr>
            <w:tcW w:w="2028" w:type="pct"/>
            <w:tcBorders>
              <w:top w:val="nil"/>
              <w:left w:val="single" w:sz="4" w:space="0" w:color="000000"/>
              <w:bottom w:val="single" w:sz="4" w:space="0" w:color="000000"/>
              <w:right w:val="single" w:sz="4" w:space="0" w:color="000000"/>
            </w:tcBorders>
            <w:shd w:val="clear" w:color="auto" w:fill="FFFFFF"/>
          </w:tcPr>
          <w:p w14:paraId="18A90087" w14:textId="77777777" w:rsidR="006F2120" w:rsidRPr="00163D65" w:rsidRDefault="00E055A4">
            <w:pPr>
              <w:spacing w:after="0" w:line="240" w:lineRule="auto"/>
            </w:pPr>
            <w:r w:rsidRPr="00163D65">
              <w:t>No. of post-COVID follow up visits made to hospital returnees</w:t>
            </w:r>
          </w:p>
        </w:tc>
        <w:tc>
          <w:tcPr>
            <w:tcW w:w="802" w:type="pct"/>
            <w:tcBorders>
              <w:top w:val="nil"/>
              <w:left w:val="nil"/>
              <w:bottom w:val="single" w:sz="4" w:space="0" w:color="000000"/>
              <w:right w:val="single" w:sz="4" w:space="0" w:color="000000"/>
            </w:tcBorders>
            <w:shd w:val="clear" w:color="auto" w:fill="FFFFFF"/>
          </w:tcPr>
          <w:p w14:paraId="18A90088" w14:textId="77777777" w:rsidR="006F2120" w:rsidRPr="00163D65" w:rsidRDefault="00E055A4">
            <w:pPr>
              <w:spacing w:after="0" w:line="240" w:lineRule="auto"/>
              <w:jc w:val="center"/>
            </w:pPr>
            <w:r w:rsidRPr="00163D65">
              <w:t>8,297</w:t>
            </w:r>
          </w:p>
        </w:tc>
        <w:tc>
          <w:tcPr>
            <w:tcW w:w="708" w:type="pct"/>
            <w:tcBorders>
              <w:top w:val="nil"/>
              <w:left w:val="nil"/>
              <w:bottom w:val="single" w:sz="4" w:space="0" w:color="000000"/>
              <w:right w:val="single" w:sz="4" w:space="0" w:color="000000"/>
            </w:tcBorders>
            <w:shd w:val="clear" w:color="auto" w:fill="FFFFFF"/>
          </w:tcPr>
          <w:p w14:paraId="18A90089" w14:textId="77777777" w:rsidR="006F2120" w:rsidRPr="00163D65" w:rsidRDefault="00E055A4">
            <w:pPr>
              <w:spacing w:after="0" w:line="240" w:lineRule="auto"/>
              <w:jc w:val="center"/>
            </w:pPr>
            <w:r w:rsidRPr="00163D65">
              <w:t>10</w:t>
            </w:r>
          </w:p>
        </w:tc>
        <w:tc>
          <w:tcPr>
            <w:tcW w:w="755" w:type="pct"/>
            <w:tcBorders>
              <w:top w:val="nil"/>
              <w:left w:val="nil"/>
              <w:bottom w:val="single" w:sz="4" w:space="0" w:color="000000"/>
              <w:right w:val="single" w:sz="4" w:space="0" w:color="000000"/>
            </w:tcBorders>
            <w:shd w:val="clear" w:color="auto" w:fill="FFFFFF"/>
          </w:tcPr>
          <w:p w14:paraId="18A9008A" w14:textId="77777777" w:rsidR="006F2120" w:rsidRPr="00163D65" w:rsidRDefault="00E055A4">
            <w:pPr>
              <w:spacing w:after="0" w:line="240" w:lineRule="auto"/>
              <w:jc w:val="center"/>
            </w:pPr>
            <w:r w:rsidRPr="00163D65">
              <w:t>14</w:t>
            </w:r>
          </w:p>
        </w:tc>
        <w:tc>
          <w:tcPr>
            <w:tcW w:w="707" w:type="pct"/>
            <w:tcBorders>
              <w:top w:val="nil"/>
              <w:left w:val="nil"/>
              <w:bottom w:val="single" w:sz="4" w:space="0" w:color="000000"/>
              <w:right w:val="single" w:sz="4" w:space="0" w:color="000000"/>
            </w:tcBorders>
            <w:shd w:val="clear" w:color="auto" w:fill="FFFFFF"/>
          </w:tcPr>
          <w:p w14:paraId="18A9008B" w14:textId="77777777" w:rsidR="006F2120" w:rsidRPr="00163D65" w:rsidRDefault="00E055A4">
            <w:pPr>
              <w:spacing w:after="0" w:line="240" w:lineRule="auto"/>
              <w:jc w:val="center"/>
            </w:pPr>
            <w:r w:rsidRPr="00163D65">
              <w:t>8,321</w:t>
            </w:r>
          </w:p>
        </w:tc>
      </w:tr>
    </w:tbl>
    <w:p w14:paraId="18A9008E" w14:textId="77777777" w:rsidR="006F2120" w:rsidRPr="00163D65" w:rsidRDefault="00E055A4">
      <w:pPr>
        <w:shd w:val="clear" w:color="auto" w:fill="FFFFFF"/>
        <w:spacing w:before="280" w:after="120" w:line="240" w:lineRule="auto"/>
        <w:rPr>
          <w:b/>
          <w:color w:val="000000"/>
        </w:rPr>
      </w:pPr>
      <w:r w:rsidRPr="00163D65">
        <w:rPr>
          <w:b/>
          <w:color w:val="000000"/>
        </w:rPr>
        <w:t>Challenges and Resolution</w:t>
      </w:r>
    </w:p>
    <w:p w14:paraId="18A9008F" w14:textId="131C4F63" w:rsidR="006F2120" w:rsidRPr="00163D65" w:rsidRDefault="00E055A4" w:rsidP="00022156">
      <w:pPr>
        <w:numPr>
          <w:ilvl w:val="0"/>
          <w:numId w:val="10"/>
        </w:numPr>
        <w:spacing w:after="0" w:line="240" w:lineRule="auto"/>
        <w:ind w:left="360"/>
        <w:rPr>
          <w:color w:val="000000"/>
        </w:rPr>
      </w:pPr>
      <w:r w:rsidRPr="00163D65">
        <w:rPr>
          <w:color w:val="000000"/>
        </w:rPr>
        <w:t xml:space="preserve">Implementing training activities during the lockdown environment and </w:t>
      </w:r>
      <w:r w:rsidRPr="00163D65">
        <w:t>accommodating other</w:t>
      </w:r>
      <w:r w:rsidRPr="00163D65">
        <w:rPr>
          <w:color w:val="000000"/>
        </w:rPr>
        <w:t xml:space="preserve"> priorities</w:t>
      </w:r>
      <w:r w:rsidR="005F0CE6" w:rsidRPr="00163D65">
        <w:rPr>
          <w:color w:val="000000"/>
        </w:rPr>
        <w:t>,</w:t>
      </w:r>
      <w:r w:rsidRPr="00163D65">
        <w:rPr>
          <w:color w:val="000000"/>
        </w:rPr>
        <w:t xml:space="preserve"> e.g., vaccination, was a remarkable challenge. The local health authorities gradually realized the importance of the intervention and accommodated CST training activities within other priorities and restrictions.</w:t>
      </w:r>
    </w:p>
    <w:p w14:paraId="18A90090" w14:textId="77777777" w:rsidR="006F2120" w:rsidRPr="00163D65" w:rsidRDefault="006F2120">
      <w:pPr>
        <w:spacing w:after="0" w:line="240" w:lineRule="auto"/>
        <w:rPr>
          <w:color w:val="000000"/>
        </w:rPr>
      </w:pPr>
    </w:p>
    <w:p w14:paraId="18A90091" w14:textId="62787412" w:rsidR="006F2120" w:rsidRPr="00163D65" w:rsidRDefault="00E055A4" w:rsidP="00022156">
      <w:pPr>
        <w:numPr>
          <w:ilvl w:val="0"/>
          <w:numId w:val="10"/>
        </w:numPr>
        <w:spacing w:after="0" w:line="240" w:lineRule="auto"/>
        <w:ind w:left="360"/>
        <w:rPr>
          <w:color w:val="000000"/>
        </w:rPr>
      </w:pPr>
      <w:r w:rsidRPr="00163D65">
        <w:rPr>
          <w:color w:val="000000"/>
        </w:rPr>
        <w:t xml:space="preserve">Managing the load of the Call Center was difficult when the incidence of the disease </w:t>
      </w:r>
      <w:r w:rsidR="005F0CE6" w:rsidRPr="00163D65">
        <w:rPr>
          <w:color w:val="000000"/>
        </w:rPr>
        <w:t>and call volume were</w:t>
      </w:r>
      <w:r w:rsidRPr="00163D65">
        <w:rPr>
          <w:color w:val="000000"/>
        </w:rPr>
        <w:t xml:space="preserve"> high, during the outbreak caused by the Delta variant. A project staff (Call Center Assistant) was deployed to support </w:t>
      </w:r>
      <w:r w:rsidR="005F0CE6" w:rsidRPr="00163D65">
        <w:rPr>
          <w:color w:val="000000"/>
        </w:rPr>
        <w:t xml:space="preserve">Call Center </w:t>
      </w:r>
      <w:r w:rsidRPr="00163D65">
        <w:rPr>
          <w:color w:val="000000"/>
        </w:rPr>
        <w:t xml:space="preserve">functions and manage the call load. </w:t>
      </w:r>
    </w:p>
    <w:p w14:paraId="18A90092" w14:textId="77777777" w:rsidR="006F2120" w:rsidRPr="00163D65" w:rsidRDefault="006F2120">
      <w:pPr>
        <w:spacing w:after="0" w:line="240" w:lineRule="auto"/>
        <w:rPr>
          <w:color w:val="000000"/>
        </w:rPr>
      </w:pPr>
    </w:p>
    <w:p w14:paraId="18A90093" w14:textId="0A4A1932" w:rsidR="006F2120" w:rsidRPr="00163D65" w:rsidRDefault="00E055A4" w:rsidP="00022156">
      <w:pPr>
        <w:numPr>
          <w:ilvl w:val="0"/>
          <w:numId w:val="10"/>
        </w:numPr>
        <w:spacing w:after="0" w:line="240" w:lineRule="auto"/>
        <w:ind w:left="360"/>
        <w:rPr>
          <w:color w:val="000000"/>
        </w:rPr>
      </w:pPr>
      <w:r w:rsidRPr="00163D65">
        <w:rPr>
          <w:color w:val="000000"/>
        </w:rPr>
        <w:t>Data recording and reporting by CHWs was a cumbersome process in the bifurcated health system.</w:t>
      </w:r>
      <w:r w:rsidR="00E72101" w:rsidRPr="00163D65">
        <w:rPr>
          <w:color w:val="000000"/>
        </w:rPr>
        <w:t xml:space="preserve"> </w:t>
      </w:r>
      <w:r w:rsidRPr="00163D65">
        <w:rPr>
          <w:color w:val="000000"/>
        </w:rPr>
        <w:t>In the absence of data calls by DGHS on the community-based interventions, the project staff had to collect and compile data for reporting. Establishing quality data management and informed decision-making at the local level was also not possible during the intervention period.</w:t>
      </w:r>
    </w:p>
    <w:p w14:paraId="18A90094" w14:textId="77777777" w:rsidR="006F2120" w:rsidRPr="00163D65" w:rsidRDefault="006F2120">
      <w:pPr>
        <w:spacing w:after="0" w:line="240" w:lineRule="auto"/>
        <w:rPr>
          <w:color w:val="000000"/>
        </w:rPr>
      </w:pPr>
    </w:p>
    <w:p w14:paraId="18A90095" w14:textId="77777777" w:rsidR="006F2120" w:rsidRPr="00163D65" w:rsidRDefault="00E055A4" w:rsidP="00022156">
      <w:pPr>
        <w:numPr>
          <w:ilvl w:val="0"/>
          <w:numId w:val="10"/>
        </w:numPr>
        <w:spacing w:after="0" w:line="240" w:lineRule="auto"/>
        <w:ind w:left="360"/>
        <w:rPr>
          <w:color w:val="000000"/>
        </w:rPr>
      </w:pPr>
      <w:r w:rsidRPr="00163D65">
        <w:rPr>
          <w:color w:val="000000"/>
        </w:rPr>
        <w:t>Training of CHWs was conducted through a cascade approach to enable implementation in large geographic areas and thus was liable to loss of rigor in training and deviation in clarifying intervention messages. While the project deployed staff to work with CHWs to facilitate their understanding of the intervention and data reporting from home visits, the project, however, could not establish any mechanism to validate the data reported by CHWs.</w:t>
      </w:r>
    </w:p>
    <w:p w14:paraId="18A90096" w14:textId="77777777" w:rsidR="006F2120" w:rsidRPr="00163D65" w:rsidRDefault="006F2120">
      <w:pPr>
        <w:spacing w:after="0" w:line="240" w:lineRule="auto"/>
        <w:rPr>
          <w:color w:val="000000"/>
        </w:rPr>
      </w:pPr>
    </w:p>
    <w:p w14:paraId="18A90097" w14:textId="57B5510E" w:rsidR="006F2120" w:rsidRPr="00163D65" w:rsidRDefault="00E055A4" w:rsidP="00022156">
      <w:pPr>
        <w:numPr>
          <w:ilvl w:val="0"/>
          <w:numId w:val="10"/>
        </w:numPr>
        <w:spacing w:after="0" w:line="240" w:lineRule="auto"/>
        <w:ind w:left="360"/>
        <w:rPr>
          <w:color w:val="000000"/>
        </w:rPr>
      </w:pPr>
      <w:r w:rsidRPr="00163D65">
        <w:rPr>
          <w:color w:val="000000"/>
        </w:rPr>
        <w:t xml:space="preserve">Local level ownership of the intervention by DGHS varied among places. Supervision of the intervention by government supervisors was not </w:t>
      </w:r>
      <w:r w:rsidR="00F65A92" w:rsidRPr="00163D65">
        <w:rPr>
          <w:color w:val="000000"/>
        </w:rPr>
        <w:t>sufficient</w:t>
      </w:r>
      <w:r w:rsidRPr="00163D65">
        <w:rPr>
          <w:color w:val="000000"/>
        </w:rPr>
        <w:t xml:space="preserve"> and remained a challenge throughout the intervention period.</w:t>
      </w:r>
    </w:p>
    <w:p w14:paraId="18A90098" w14:textId="77777777" w:rsidR="006F2120" w:rsidRPr="00163D65" w:rsidRDefault="006F2120">
      <w:pPr>
        <w:spacing w:after="0"/>
        <w:rPr>
          <w:b/>
        </w:rPr>
      </w:pPr>
    </w:p>
    <w:p w14:paraId="18A90099"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2.2 and 2.3: Develop Community-led Screening Mechanism to Identify Influenza-like Illnesses (ILI) and Link with Case Management Approaches and Leverage Support of Local Government Bodies to Spearhead Community Initiatives</w:t>
      </w:r>
    </w:p>
    <w:p w14:paraId="18A9009A" w14:textId="4A93E6E1" w:rsidR="006F2120" w:rsidRPr="00163D65" w:rsidRDefault="00E055A4">
      <w:r w:rsidRPr="00163D65">
        <w:t xml:space="preserve">As the pandemic progressed and the incidence of the disease rose, the </w:t>
      </w:r>
      <w:r w:rsidR="00F65A92" w:rsidRPr="00163D65">
        <w:t>Emergency Response team</w:t>
      </w:r>
      <w:r w:rsidRPr="00163D65">
        <w:t xml:space="preserve"> realized that the health workers were unable to reach all possible suspected cases and felt the need to strengthen the intervention through </w:t>
      </w:r>
      <w:r w:rsidR="00802ECF" w:rsidRPr="00163D65">
        <w:t>a</w:t>
      </w:r>
      <w:r w:rsidRPr="00163D65">
        <w:t>n active screening model for the identification of COVID-19 cases in the rural community</w:t>
      </w:r>
      <w:r w:rsidR="00802ECF" w:rsidRPr="00163D65">
        <w:t xml:space="preserve">, </w:t>
      </w:r>
      <w:r w:rsidRPr="00163D65">
        <w:t xml:space="preserve">to supplement the ongoing CST intervention. The purpose of the active search model would be to: </w:t>
      </w:r>
    </w:p>
    <w:p w14:paraId="18A9009B" w14:textId="77777777" w:rsidR="006F2120" w:rsidRPr="00163D65" w:rsidRDefault="00E055A4" w:rsidP="00022156">
      <w:pPr>
        <w:numPr>
          <w:ilvl w:val="0"/>
          <w:numId w:val="17"/>
        </w:numPr>
        <w:spacing w:after="0" w:line="240" w:lineRule="auto"/>
      </w:pPr>
      <w:r w:rsidRPr="00163D65">
        <w:lastRenderedPageBreak/>
        <w:t>Develop a community-led screening mechanism to identify COVID-19 Illnesses and link the possible case with case management approaches and support services, and</w:t>
      </w:r>
    </w:p>
    <w:p w14:paraId="18A9009C" w14:textId="77777777" w:rsidR="006F2120" w:rsidRPr="00163D65" w:rsidRDefault="00E055A4" w:rsidP="00022156">
      <w:pPr>
        <w:numPr>
          <w:ilvl w:val="0"/>
          <w:numId w:val="17"/>
        </w:numPr>
        <w:spacing w:after="0" w:line="240" w:lineRule="auto"/>
      </w:pPr>
      <w:r w:rsidRPr="00163D65">
        <w:t>Develop a mechanism of support by local government bodies to spearhead community initiatives.</w:t>
      </w:r>
    </w:p>
    <w:p w14:paraId="18A9009D" w14:textId="02C38687" w:rsidR="006F2120" w:rsidRPr="00163D65" w:rsidRDefault="00E055A4">
      <w:r w:rsidRPr="00163D65">
        <w:br/>
        <w:t xml:space="preserve">With the above objectives, the </w:t>
      </w:r>
      <w:r w:rsidR="00802ECF" w:rsidRPr="00163D65">
        <w:t xml:space="preserve">Emergency Response </w:t>
      </w:r>
      <w:r w:rsidRPr="00163D65">
        <w:t>implemented an intervention to establish a community-based mechanism within the CST intervention that identifie</w:t>
      </w:r>
      <w:r w:rsidR="00802ECF" w:rsidRPr="00163D65">
        <w:t>d</w:t>
      </w:r>
      <w:r w:rsidRPr="00163D65">
        <w:t xml:space="preserve"> new suspected cases, provide</w:t>
      </w:r>
      <w:r w:rsidR="00802ECF" w:rsidRPr="00163D65">
        <w:t>d</w:t>
      </w:r>
      <w:r w:rsidRPr="00163D65">
        <w:t xml:space="preserve"> quarantine advice to suspected cases, encourage</w:t>
      </w:r>
      <w:r w:rsidR="00802ECF" w:rsidRPr="00163D65">
        <w:t>d</w:t>
      </w:r>
      <w:r w:rsidRPr="00163D65">
        <w:t xml:space="preserve"> testing, </w:t>
      </w:r>
      <w:r w:rsidR="00173AD5" w:rsidRPr="00163D65">
        <w:t xml:space="preserve">and </w:t>
      </w:r>
      <w:r w:rsidRPr="00163D65">
        <w:t>connect</w:t>
      </w:r>
      <w:r w:rsidR="00802ECF" w:rsidRPr="00163D65">
        <w:t>ed</w:t>
      </w:r>
      <w:r w:rsidRPr="00163D65">
        <w:t xml:space="preserve"> those cases with </w:t>
      </w:r>
      <w:r w:rsidR="00802ECF" w:rsidRPr="00163D65">
        <w:t xml:space="preserve">the </w:t>
      </w:r>
      <w:r w:rsidRPr="00163D65">
        <w:t xml:space="preserve">respective CST for case management support and with the Union Parishad to avail social support and GOB-supported initiatives. The activity was nested in the ongoing CST intervention areas. Partners in Health and Development (PHD) implemented the activity through a sub-agreement under </w:t>
      </w:r>
      <w:r w:rsidR="00173AD5" w:rsidRPr="00163D65">
        <w:t>the Emergency Response</w:t>
      </w:r>
      <w:r w:rsidRPr="00163D65">
        <w:t xml:space="preserve">. The intervention was implemented </w:t>
      </w:r>
      <w:r w:rsidR="00173AD5" w:rsidRPr="00163D65">
        <w:t xml:space="preserve">as </w:t>
      </w:r>
      <w:r w:rsidRPr="00163D65">
        <w:t>a pilot study</w:t>
      </w:r>
      <w:r w:rsidR="00173AD5" w:rsidRPr="00163D65">
        <w:t xml:space="preserve"> </w:t>
      </w:r>
      <w:r w:rsidRPr="00163D65">
        <w:t xml:space="preserve">from 20 May 2022 to 31 July 2022 at two unions, Ghatmajhi union of Sadar Upazila, Madaripur District and </w:t>
      </w:r>
      <w:r w:rsidR="002A3E58" w:rsidRPr="00163D65">
        <w:t>Patavog</w:t>
      </w:r>
      <w:r w:rsidRPr="00163D65">
        <w:t xml:space="preserve"> Union of Sreenagar Upazila, Munshiganj District. </w:t>
      </w:r>
    </w:p>
    <w:p w14:paraId="18A9009E" w14:textId="77777777" w:rsidR="006F2120" w:rsidRPr="00163D65" w:rsidRDefault="00E055A4">
      <w:pPr>
        <w:spacing w:after="120" w:line="240" w:lineRule="auto"/>
        <w:jc w:val="both"/>
        <w:rPr>
          <w:b/>
        </w:rPr>
      </w:pPr>
      <w:r w:rsidRPr="00163D65">
        <w:rPr>
          <w:b/>
        </w:rPr>
        <w:t>Implementation</w:t>
      </w:r>
    </w:p>
    <w:p w14:paraId="18A9009F" w14:textId="59DD407B" w:rsidR="006F2120" w:rsidRPr="00163D65" w:rsidRDefault="00E055A4">
      <w:r w:rsidRPr="00163D65">
        <w:t>The following activities were conducted during the period of May 2022-Sept 2022</w:t>
      </w:r>
      <w:r w:rsidR="00877EE9" w:rsidRPr="00163D65">
        <w:t>.</w:t>
      </w:r>
    </w:p>
    <w:p w14:paraId="18A900A0" w14:textId="77777777" w:rsidR="006F2120" w:rsidRPr="00163D65" w:rsidRDefault="00E055A4">
      <w:pPr>
        <w:spacing w:after="120" w:line="240" w:lineRule="auto"/>
        <w:rPr>
          <w:b/>
          <w:i/>
        </w:rPr>
      </w:pPr>
      <w:r w:rsidRPr="00163D65">
        <w:rPr>
          <w:b/>
          <w:i/>
        </w:rPr>
        <w:t>Active Screening by Volunteers</w:t>
      </w:r>
    </w:p>
    <w:p w14:paraId="18A900A1" w14:textId="0DD4176E" w:rsidR="006F2120" w:rsidRPr="00163D65" w:rsidRDefault="00E055A4">
      <w:r w:rsidRPr="00163D65">
        <w:t>For implementation of the pilot</w:t>
      </w:r>
      <w:r w:rsidR="009A6B23" w:rsidRPr="00163D65">
        <w:t>, 18 v</w:t>
      </w:r>
      <w:r w:rsidRPr="00163D65">
        <w:t xml:space="preserve">olunteers were recruited for </w:t>
      </w:r>
      <w:r w:rsidR="009A6B23" w:rsidRPr="00163D65">
        <w:t>two</w:t>
      </w:r>
      <w:r w:rsidRPr="00163D65">
        <w:t xml:space="preserve"> piloting </w:t>
      </w:r>
      <w:r w:rsidR="009A6B23" w:rsidRPr="00163D65">
        <w:t>u</w:t>
      </w:r>
      <w:r w:rsidRPr="00163D65">
        <w:t xml:space="preserve">nions, one for each </w:t>
      </w:r>
      <w:r w:rsidR="009A6B23" w:rsidRPr="00163D65">
        <w:t>ward of the union</w:t>
      </w:r>
      <w:r w:rsidRPr="00163D65">
        <w:t xml:space="preserve">. The </w:t>
      </w:r>
      <w:r w:rsidR="00781735" w:rsidRPr="00163D65">
        <w:t>vo</w:t>
      </w:r>
      <w:r w:rsidRPr="00163D65">
        <w:t xml:space="preserve">lunteers were recruited by a </w:t>
      </w:r>
      <w:r w:rsidR="00781735" w:rsidRPr="00163D65">
        <w:t>three</w:t>
      </w:r>
      <w:r w:rsidRPr="00163D65">
        <w:t xml:space="preserve">-member </w:t>
      </w:r>
      <w:r w:rsidR="00781735" w:rsidRPr="00163D65">
        <w:t>“</w:t>
      </w:r>
      <w:r w:rsidRPr="00163D65">
        <w:t>Selection Committee</w:t>
      </w:r>
      <w:r w:rsidR="00781735" w:rsidRPr="00163D65">
        <w:t>”</w:t>
      </w:r>
      <w:r w:rsidRPr="00163D65">
        <w:t xml:space="preserve"> </w:t>
      </w:r>
      <w:r w:rsidR="00781735" w:rsidRPr="00163D65">
        <w:t>comprised of</w:t>
      </w:r>
      <w:r w:rsidRPr="00163D65">
        <w:t xml:space="preserve"> the representative of </w:t>
      </w:r>
      <w:r w:rsidR="00781735" w:rsidRPr="00163D65">
        <w:t xml:space="preserve">the </w:t>
      </w:r>
      <w:r w:rsidRPr="00163D65">
        <w:t xml:space="preserve">UP Chairman, a representative of Upazila Health and Family Planning Officer (UHFPO), and Technical Coordinator of PHD. A day-long training was provided to all volunteers on the data collection process, communicating with families, and reporting information on the affected persons to the </w:t>
      </w:r>
      <w:r w:rsidR="00781735" w:rsidRPr="00163D65">
        <w:t>CHWs</w:t>
      </w:r>
      <w:r w:rsidRPr="00163D65">
        <w:t xml:space="preserve"> and union parishad.</w:t>
      </w:r>
    </w:p>
    <w:p w14:paraId="18A900A3" w14:textId="520199D2" w:rsidR="006F2120" w:rsidRPr="00163D65" w:rsidRDefault="00E055A4">
      <w:r w:rsidRPr="00163D65">
        <w:t>The project developed a household screening register to record information on screening, follow-up, referral, CST linkage</w:t>
      </w:r>
      <w:r w:rsidR="00781735" w:rsidRPr="00163D65">
        <w:t>,</w:t>
      </w:r>
      <w:r w:rsidRPr="00163D65">
        <w:t xml:space="preserve"> and social support</w:t>
      </w:r>
      <w:r w:rsidR="00781735" w:rsidRPr="00163D65">
        <w:t>,</w:t>
      </w:r>
      <w:r w:rsidRPr="00163D65">
        <w:t xml:space="preserve"> and a user guideline for ensuring uniform use of the register. The </w:t>
      </w:r>
      <w:r w:rsidR="00781735" w:rsidRPr="00163D65">
        <w:t>v</w:t>
      </w:r>
      <w:r w:rsidRPr="00163D65">
        <w:t xml:space="preserve">olunteers collected information at both unions using the </w:t>
      </w:r>
      <w:r w:rsidR="00781735" w:rsidRPr="00163D65">
        <w:t>re</w:t>
      </w:r>
      <w:r w:rsidRPr="00163D65">
        <w:t xml:space="preserve">gister. For the </w:t>
      </w:r>
      <w:r w:rsidR="002A3E58" w:rsidRPr="00163D65">
        <w:t>three-month</w:t>
      </w:r>
      <w:r w:rsidRPr="00163D65">
        <w:t xml:space="preserve"> data collection period, all the </w:t>
      </w:r>
      <w:r w:rsidR="00781735" w:rsidRPr="00163D65">
        <w:t>v</w:t>
      </w:r>
      <w:r w:rsidRPr="00163D65">
        <w:t xml:space="preserve">olunteers of two </w:t>
      </w:r>
      <w:r w:rsidR="00781735" w:rsidRPr="00163D65">
        <w:t>u</w:t>
      </w:r>
      <w:r w:rsidRPr="00163D65">
        <w:t xml:space="preserve">nions completed four rounds of household visits. Volunteers of </w:t>
      </w:r>
      <w:r w:rsidR="00781735" w:rsidRPr="00163D65">
        <w:t>six w</w:t>
      </w:r>
      <w:r w:rsidRPr="00163D65">
        <w:t xml:space="preserve">ards of Ghatmajhi UP were able to complete five rounds of household visits to all the households of their </w:t>
      </w:r>
      <w:r w:rsidR="00781735" w:rsidRPr="00163D65">
        <w:t>w</w:t>
      </w:r>
      <w:r w:rsidRPr="00163D65">
        <w:t>ard.</w:t>
      </w:r>
    </w:p>
    <w:p w14:paraId="18A900A4" w14:textId="77777777" w:rsidR="006F2120" w:rsidRPr="00163D65" w:rsidRDefault="00E055A4">
      <w:pPr>
        <w:spacing w:line="240" w:lineRule="auto"/>
        <w:rPr>
          <w:b/>
          <w:i/>
        </w:rPr>
      </w:pPr>
      <w:r w:rsidRPr="00163D65">
        <w:rPr>
          <w:b/>
          <w:i/>
        </w:rPr>
        <w:t>Deployment of Community Information Providers</w:t>
      </w:r>
    </w:p>
    <w:p w14:paraId="18A900A5" w14:textId="487658AD" w:rsidR="006F2120" w:rsidRPr="00163D65" w:rsidRDefault="00E055A4">
      <w:pPr>
        <w:rPr>
          <w:b/>
        </w:rPr>
      </w:pPr>
      <w:r w:rsidRPr="00163D65">
        <w:t xml:space="preserve">Three Community Information Providers (CIPs) for each ward, who were interested in providing voluntary service in identifying suspected COVID- 19 cases, were identified through the </w:t>
      </w:r>
      <w:r w:rsidR="00E46C2B" w:rsidRPr="00163D65">
        <w:t>v</w:t>
      </w:r>
      <w:r w:rsidRPr="00163D65">
        <w:t xml:space="preserve">olunteers, their Union Supervisors, and UP members. A total </w:t>
      </w:r>
      <w:r w:rsidR="00E46C2B" w:rsidRPr="00163D65">
        <w:t xml:space="preserve">of </w:t>
      </w:r>
      <w:r w:rsidRPr="00163D65">
        <w:t>54 CIPs were selected</w:t>
      </w:r>
      <w:r w:rsidR="00E46C2B" w:rsidRPr="00163D65">
        <w:t xml:space="preserve"> – </w:t>
      </w:r>
      <w:r w:rsidRPr="00163D65">
        <w:t>27 for Ghatmajhi Union of Madaripur Sadar and 27 for the Patavog Union of Sreenagar Upazila. The project also oriented the CIPs on providing information to the volunteers on cases occurring in the community. The CIPs provided useful information to the volunteers regarding possible new case findings.</w:t>
      </w:r>
    </w:p>
    <w:p w14:paraId="18A900A6" w14:textId="7F34B431" w:rsidR="006F2120" w:rsidRPr="00163D65" w:rsidRDefault="00E055A4">
      <w:pPr>
        <w:spacing w:after="120" w:line="240" w:lineRule="auto"/>
        <w:rPr>
          <w:b/>
          <w:i/>
        </w:rPr>
      </w:pPr>
      <w:r w:rsidRPr="00163D65">
        <w:rPr>
          <w:b/>
          <w:i/>
        </w:rPr>
        <w:t xml:space="preserve">Sensitization and Active </w:t>
      </w:r>
      <w:r w:rsidR="00E46C2B" w:rsidRPr="00163D65">
        <w:rPr>
          <w:b/>
          <w:i/>
        </w:rPr>
        <w:t>E</w:t>
      </w:r>
      <w:r w:rsidRPr="00163D65">
        <w:rPr>
          <w:b/>
          <w:i/>
        </w:rPr>
        <w:t>ngagement of Local Government (LG) bodies</w:t>
      </w:r>
    </w:p>
    <w:p w14:paraId="18A900A7" w14:textId="1DCE381E" w:rsidR="006F2120" w:rsidRPr="00163D65" w:rsidRDefault="00E055A4">
      <w:r w:rsidRPr="00163D65">
        <w:t>Throughout the piloting, the UP members designed UP engagement plan</w:t>
      </w:r>
      <w:r w:rsidR="00E46C2B" w:rsidRPr="00163D65">
        <w:t>s</w:t>
      </w:r>
      <w:r w:rsidRPr="00163D65">
        <w:t xml:space="preserve"> in response to COVID-19 that identified their roles and responsibilities. Both the UPs developed a one-year Action Plan on COVID- 19 Response for the period July 2022 to June 2023. The project also sensitized the members of the Union Education Health and Family Planning Standing Committee (UEHFPSC) on the active screening mechanism and possible community response, which made the UEHFPSC members aware of COVID-19 issues and the necessary support they can provide in COVID-19 response. </w:t>
      </w:r>
    </w:p>
    <w:p w14:paraId="18A900A9" w14:textId="5EE2C898" w:rsidR="006F2120" w:rsidRPr="00163D65" w:rsidRDefault="00E055A4" w:rsidP="00267E1E">
      <w:r w:rsidRPr="00163D65">
        <w:lastRenderedPageBreak/>
        <w:t xml:space="preserve">The project team also shared the union-level plans with both Upazila Parishads to seek the necessary support. Furthermore, two sharing workshops were organized on </w:t>
      </w:r>
      <w:r w:rsidR="00641A54" w:rsidRPr="00163D65">
        <w:t xml:space="preserve">the </w:t>
      </w:r>
      <w:r w:rsidRPr="00163D65">
        <w:t xml:space="preserve">Community Screening and Local Government Support Plan for Emergency Response to COVID-19 with all UP Chairman and Secretary where the </w:t>
      </w:r>
      <w:r w:rsidR="0070456C" w:rsidRPr="00163D65">
        <w:t xml:space="preserve">active screening model and action plan </w:t>
      </w:r>
      <w:r w:rsidRPr="00163D65">
        <w:t>developed by Ghatmajhi and Patavog UP were shared and presented.</w:t>
      </w:r>
    </w:p>
    <w:p w14:paraId="6A22870F" w14:textId="77777777" w:rsidR="0070456C" w:rsidRPr="00163D65" w:rsidRDefault="0070456C">
      <w:pPr>
        <w:spacing w:after="0" w:line="240" w:lineRule="auto"/>
        <w:rPr>
          <w:b/>
        </w:rPr>
      </w:pPr>
    </w:p>
    <w:p w14:paraId="18A900AA" w14:textId="7E7BB02C" w:rsidR="006F2120" w:rsidRPr="00163D65" w:rsidRDefault="00E055A4">
      <w:pPr>
        <w:spacing w:after="0" w:line="240" w:lineRule="auto"/>
        <w:rPr>
          <w:b/>
        </w:rPr>
      </w:pPr>
      <w:r w:rsidRPr="00163D65">
        <w:rPr>
          <w:b/>
        </w:rPr>
        <w:t>Results</w:t>
      </w:r>
    </w:p>
    <w:p w14:paraId="18A900AB" w14:textId="77777777" w:rsidR="006F2120" w:rsidRPr="00163D65" w:rsidRDefault="006F2120">
      <w:pPr>
        <w:spacing w:after="0" w:line="240" w:lineRule="auto"/>
        <w:jc w:val="both"/>
        <w:rPr>
          <w:b/>
        </w:rPr>
      </w:pPr>
    </w:p>
    <w:p w14:paraId="18A900AF" w14:textId="4AA4838F" w:rsidR="006F2120" w:rsidRPr="00163D65" w:rsidRDefault="00E055A4">
      <w:r w:rsidRPr="00163D65">
        <w:rPr>
          <w:b/>
        </w:rPr>
        <w:t>100% Surveillance and Referrals:</w:t>
      </w:r>
      <w:r w:rsidRPr="00163D65">
        <w:t xml:space="preserve"> The pilot identified that the volunteers were able to perform multiple visits to all households in their respective wards. They were able to identify all COVID-like illnesses through household screening and connect the cases with CHWs. </w:t>
      </w:r>
      <w:r w:rsidR="00FC74BC" w:rsidRPr="00163D65">
        <w:t>Suspected cases</w:t>
      </w:r>
      <w:r w:rsidRPr="00163D65">
        <w:t xml:space="preserve"> were successfully referred to CCs and UHC</w:t>
      </w:r>
      <w:r w:rsidR="00FC74BC" w:rsidRPr="00163D65">
        <w:t>s</w:t>
      </w:r>
      <w:r w:rsidRPr="00163D65">
        <w:t xml:space="preserve"> at the sub-district level. Table 1</w:t>
      </w:r>
      <w:r w:rsidR="00FC74BC" w:rsidRPr="00163D65">
        <w:t>3</w:t>
      </w:r>
      <w:r w:rsidRPr="00163D65">
        <w:t xml:space="preserve"> shows achievements in active surveillance and referral.</w:t>
      </w:r>
    </w:p>
    <w:p w14:paraId="463C0C44" w14:textId="77777777" w:rsidR="00C76B96" w:rsidRPr="00163D65" w:rsidRDefault="00C76B96">
      <w:pPr>
        <w:spacing w:after="120" w:line="240" w:lineRule="auto"/>
        <w:jc w:val="center"/>
        <w:rPr>
          <w:i/>
        </w:rPr>
      </w:pPr>
    </w:p>
    <w:p w14:paraId="18A900B0" w14:textId="05B685EA" w:rsidR="006F2120" w:rsidRPr="00163D65" w:rsidRDefault="00E055A4">
      <w:pPr>
        <w:spacing w:after="120" w:line="240" w:lineRule="auto"/>
        <w:jc w:val="center"/>
        <w:rPr>
          <w:i/>
        </w:rPr>
      </w:pPr>
      <w:r w:rsidRPr="00163D65">
        <w:rPr>
          <w:i/>
        </w:rPr>
        <w:t>Table 1</w:t>
      </w:r>
      <w:r w:rsidR="00FC74BC" w:rsidRPr="00163D65">
        <w:rPr>
          <w:i/>
        </w:rPr>
        <w:t>3</w:t>
      </w:r>
      <w:r w:rsidRPr="00163D65">
        <w:rPr>
          <w:i/>
        </w:rPr>
        <w:t>: Achievements in Active Surveillance and Referral</w:t>
      </w:r>
    </w:p>
    <w:tbl>
      <w:tblPr>
        <w:tblStyle w:val="aa"/>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6012"/>
        <w:gridCol w:w="1502"/>
        <w:gridCol w:w="1836"/>
      </w:tblGrid>
      <w:tr w:rsidR="006F2120" w:rsidRPr="00163D65" w14:paraId="18A900B4" w14:textId="77777777" w:rsidTr="006170E3">
        <w:trPr>
          <w:trHeight w:val="265"/>
          <w:tblHeader/>
        </w:trPr>
        <w:tc>
          <w:tcPr>
            <w:tcW w:w="3215" w:type="pct"/>
            <w:shd w:val="clear" w:color="auto" w:fill="E7E6E6" w:themeFill="background2"/>
          </w:tcPr>
          <w:p w14:paraId="18A900B1" w14:textId="77777777" w:rsidR="006F2120" w:rsidRPr="00163D65" w:rsidRDefault="00E055A4" w:rsidP="00C76B96">
            <w:pPr>
              <w:jc w:val="center"/>
              <w:rPr>
                <w:b/>
                <w:bCs/>
              </w:rPr>
            </w:pPr>
            <w:r w:rsidRPr="00163D65">
              <w:rPr>
                <w:b/>
                <w:bCs/>
              </w:rPr>
              <w:t>Particulars</w:t>
            </w:r>
          </w:p>
        </w:tc>
        <w:tc>
          <w:tcPr>
            <w:tcW w:w="803" w:type="pct"/>
            <w:shd w:val="clear" w:color="auto" w:fill="E7E6E6" w:themeFill="background2"/>
          </w:tcPr>
          <w:p w14:paraId="18A900B2" w14:textId="598C42BE" w:rsidR="006F2120" w:rsidRPr="00163D65" w:rsidRDefault="00E055A4" w:rsidP="00C76B96">
            <w:pPr>
              <w:jc w:val="center"/>
              <w:rPr>
                <w:b/>
                <w:bCs/>
              </w:rPr>
            </w:pPr>
            <w:r w:rsidRPr="00163D65">
              <w:rPr>
                <w:b/>
                <w:bCs/>
              </w:rPr>
              <w:t xml:space="preserve">Patavog UP </w:t>
            </w:r>
            <w:r w:rsidR="002A3E58" w:rsidRPr="00163D65">
              <w:rPr>
                <w:b/>
                <w:bCs/>
              </w:rPr>
              <w:t>Munshiganj</w:t>
            </w:r>
          </w:p>
        </w:tc>
        <w:tc>
          <w:tcPr>
            <w:tcW w:w="982" w:type="pct"/>
            <w:shd w:val="clear" w:color="auto" w:fill="E7E6E6" w:themeFill="background2"/>
          </w:tcPr>
          <w:p w14:paraId="18A900B3" w14:textId="77777777" w:rsidR="006F2120" w:rsidRPr="00163D65" w:rsidRDefault="00E055A4" w:rsidP="00C76B96">
            <w:pPr>
              <w:jc w:val="center"/>
              <w:rPr>
                <w:b/>
                <w:bCs/>
              </w:rPr>
            </w:pPr>
            <w:r w:rsidRPr="00163D65">
              <w:rPr>
                <w:b/>
                <w:bCs/>
              </w:rPr>
              <w:t>Ghatmajhi UP Madaripur</w:t>
            </w:r>
          </w:p>
        </w:tc>
      </w:tr>
      <w:tr w:rsidR="006F2120" w:rsidRPr="00163D65" w14:paraId="18A900B8" w14:textId="77777777" w:rsidTr="006170E3">
        <w:trPr>
          <w:trHeight w:val="251"/>
        </w:trPr>
        <w:tc>
          <w:tcPr>
            <w:tcW w:w="3215" w:type="pct"/>
          </w:tcPr>
          <w:p w14:paraId="18A900B5" w14:textId="77777777" w:rsidR="006F2120" w:rsidRPr="00163D65" w:rsidRDefault="00E055A4">
            <w:r w:rsidRPr="00163D65">
              <w:t>Number of Household</w:t>
            </w:r>
          </w:p>
        </w:tc>
        <w:tc>
          <w:tcPr>
            <w:tcW w:w="803" w:type="pct"/>
          </w:tcPr>
          <w:p w14:paraId="18A900B6" w14:textId="77777777" w:rsidR="006F2120" w:rsidRPr="00163D65" w:rsidRDefault="00E055A4">
            <w:r w:rsidRPr="00163D65">
              <w:t>3,152</w:t>
            </w:r>
          </w:p>
        </w:tc>
        <w:tc>
          <w:tcPr>
            <w:tcW w:w="982" w:type="pct"/>
          </w:tcPr>
          <w:p w14:paraId="18A900B7" w14:textId="77777777" w:rsidR="006F2120" w:rsidRPr="00163D65" w:rsidRDefault="00E055A4">
            <w:r w:rsidRPr="00163D65">
              <w:t>4,857</w:t>
            </w:r>
          </w:p>
        </w:tc>
      </w:tr>
      <w:tr w:rsidR="006F2120" w:rsidRPr="00163D65" w14:paraId="18A900BC" w14:textId="77777777" w:rsidTr="006170E3">
        <w:trPr>
          <w:trHeight w:val="251"/>
        </w:trPr>
        <w:tc>
          <w:tcPr>
            <w:tcW w:w="3215" w:type="pct"/>
          </w:tcPr>
          <w:p w14:paraId="18A900B9" w14:textId="74E96849" w:rsidR="006F2120" w:rsidRPr="00163D65" w:rsidRDefault="00E055A4">
            <w:r w:rsidRPr="00163D65">
              <w:t>No. of</w:t>
            </w:r>
            <w:r w:rsidR="00035657" w:rsidRPr="00163D65">
              <w:t xml:space="preserve"> households</w:t>
            </w:r>
            <w:r w:rsidRPr="00163D65">
              <w:t xml:space="preserve"> visited with multiple round</w:t>
            </w:r>
          </w:p>
        </w:tc>
        <w:tc>
          <w:tcPr>
            <w:tcW w:w="803" w:type="pct"/>
          </w:tcPr>
          <w:p w14:paraId="18A900BA" w14:textId="77777777" w:rsidR="006F2120" w:rsidRPr="00163D65" w:rsidRDefault="00E055A4">
            <w:r w:rsidRPr="00163D65">
              <w:t>12,362</w:t>
            </w:r>
          </w:p>
        </w:tc>
        <w:tc>
          <w:tcPr>
            <w:tcW w:w="982" w:type="pct"/>
          </w:tcPr>
          <w:p w14:paraId="18A900BB" w14:textId="77777777" w:rsidR="006F2120" w:rsidRPr="00163D65" w:rsidRDefault="00E055A4">
            <w:r w:rsidRPr="00163D65">
              <w:t>25,070</w:t>
            </w:r>
          </w:p>
        </w:tc>
      </w:tr>
      <w:tr w:rsidR="006F2120" w:rsidRPr="00163D65" w14:paraId="18A900C0" w14:textId="77777777" w:rsidTr="006170E3">
        <w:trPr>
          <w:trHeight w:val="296"/>
        </w:trPr>
        <w:tc>
          <w:tcPr>
            <w:tcW w:w="3215" w:type="pct"/>
          </w:tcPr>
          <w:p w14:paraId="18A900BD" w14:textId="77777777" w:rsidR="006F2120" w:rsidRPr="00163D65" w:rsidRDefault="00E055A4">
            <w:r w:rsidRPr="00163D65">
              <w:t>Suspected cases identified with COVID-like symptoms</w:t>
            </w:r>
          </w:p>
        </w:tc>
        <w:tc>
          <w:tcPr>
            <w:tcW w:w="803" w:type="pct"/>
          </w:tcPr>
          <w:p w14:paraId="18A900BE" w14:textId="77777777" w:rsidR="006F2120" w:rsidRPr="00163D65" w:rsidRDefault="00E055A4">
            <w:r w:rsidRPr="00163D65">
              <w:t>2,946</w:t>
            </w:r>
          </w:p>
        </w:tc>
        <w:tc>
          <w:tcPr>
            <w:tcW w:w="982" w:type="pct"/>
          </w:tcPr>
          <w:p w14:paraId="18A900BF" w14:textId="77777777" w:rsidR="006F2120" w:rsidRPr="00163D65" w:rsidRDefault="00E055A4">
            <w:r w:rsidRPr="00163D65">
              <w:t>4,438</w:t>
            </w:r>
          </w:p>
        </w:tc>
      </w:tr>
      <w:tr w:rsidR="006F2120" w:rsidRPr="00163D65" w14:paraId="18A900C4" w14:textId="77777777" w:rsidTr="006170E3">
        <w:trPr>
          <w:trHeight w:val="251"/>
        </w:trPr>
        <w:tc>
          <w:tcPr>
            <w:tcW w:w="3215" w:type="pct"/>
          </w:tcPr>
          <w:p w14:paraId="18A900C1" w14:textId="77777777" w:rsidR="006F2120" w:rsidRPr="00163D65" w:rsidRDefault="00E055A4">
            <w:r w:rsidRPr="00163D65">
              <w:t>Total referred cases</w:t>
            </w:r>
          </w:p>
        </w:tc>
        <w:tc>
          <w:tcPr>
            <w:tcW w:w="803" w:type="pct"/>
          </w:tcPr>
          <w:p w14:paraId="18A900C2" w14:textId="77777777" w:rsidR="006F2120" w:rsidRPr="00163D65" w:rsidRDefault="00E055A4">
            <w:r w:rsidRPr="00163D65">
              <w:t>2,939</w:t>
            </w:r>
          </w:p>
        </w:tc>
        <w:tc>
          <w:tcPr>
            <w:tcW w:w="982" w:type="pct"/>
          </w:tcPr>
          <w:p w14:paraId="18A900C3" w14:textId="77777777" w:rsidR="006F2120" w:rsidRPr="00163D65" w:rsidRDefault="00E055A4">
            <w:r w:rsidRPr="00163D65">
              <w:t>4,438</w:t>
            </w:r>
          </w:p>
        </w:tc>
      </w:tr>
      <w:tr w:rsidR="006F2120" w:rsidRPr="00163D65" w14:paraId="18A900C8" w14:textId="77777777" w:rsidTr="006170E3">
        <w:trPr>
          <w:trHeight w:val="251"/>
        </w:trPr>
        <w:tc>
          <w:tcPr>
            <w:tcW w:w="3215" w:type="pct"/>
          </w:tcPr>
          <w:p w14:paraId="18A900C5" w14:textId="314F7361" w:rsidR="006F2120" w:rsidRPr="00163D65" w:rsidRDefault="00E055A4">
            <w:r w:rsidRPr="00163D65">
              <w:t>Referred to CC</w:t>
            </w:r>
          </w:p>
        </w:tc>
        <w:tc>
          <w:tcPr>
            <w:tcW w:w="803" w:type="pct"/>
          </w:tcPr>
          <w:p w14:paraId="18A900C6" w14:textId="77777777" w:rsidR="006F2120" w:rsidRPr="00163D65" w:rsidRDefault="00E055A4">
            <w:r w:rsidRPr="00163D65">
              <w:t xml:space="preserve"> 2,028</w:t>
            </w:r>
          </w:p>
        </w:tc>
        <w:tc>
          <w:tcPr>
            <w:tcW w:w="982" w:type="pct"/>
          </w:tcPr>
          <w:p w14:paraId="18A900C7" w14:textId="77777777" w:rsidR="006F2120" w:rsidRPr="00163D65" w:rsidRDefault="00E055A4">
            <w:r w:rsidRPr="00163D65">
              <w:t>2,815</w:t>
            </w:r>
          </w:p>
        </w:tc>
      </w:tr>
      <w:tr w:rsidR="006F2120" w:rsidRPr="00163D65" w14:paraId="18A900CC" w14:textId="77777777" w:rsidTr="006170E3">
        <w:trPr>
          <w:trHeight w:val="251"/>
        </w:trPr>
        <w:tc>
          <w:tcPr>
            <w:tcW w:w="3215" w:type="pct"/>
          </w:tcPr>
          <w:p w14:paraId="18A900C9" w14:textId="77777777" w:rsidR="006F2120" w:rsidRPr="00163D65" w:rsidRDefault="00E055A4">
            <w:r w:rsidRPr="00163D65">
              <w:t>Referred to Union Health &amp; Family Welfare Centre (UH&amp;FWC)</w:t>
            </w:r>
          </w:p>
        </w:tc>
        <w:tc>
          <w:tcPr>
            <w:tcW w:w="803" w:type="pct"/>
          </w:tcPr>
          <w:p w14:paraId="18A900CA" w14:textId="77777777" w:rsidR="006F2120" w:rsidRPr="00163D65" w:rsidRDefault="00E055A4">
            <w:r w:rsidRPr="00163D65">
              <w:t xml:space="preserve"> 511</w:t>
            </w:r>
          </w:p>
        </w:tc>
        <w:tc>
          <w:tcPr>
            <w:tcW w:w="982" w:type="pct"/>
          </w:tcPr>
          <w:p w14:paraId="18A900CB" w14:textId="77777777" w:rsidR="006F2120" w:rsidRPr="00163D65" w:rsidRDefault="00E055A4">
            <w:r w:rsidRPr="00163D65">
              <w:t>854</w:t>
            </w:r>
          </w:p>
        </w:tc>
      </w:tr>
      <w:tr w:rsidR="006F2120" w:rsidRPr="00163D65" w14:paraId="18A900D0" w14:textId="77777777" w:rsidTr="006170E3">
        <w:trPr>
          <w:trHeight w:val="251"/>
        </w:trPr>
        <w:tc>
          <w:tcPr>
            <w:tcW w:w="3215" w:type="pct"/>
          </w:tcPr>
          <w:p w14:paraId="18A900CD" w14:textId="2CCCE32D" w:rsidR="006F2120" w:rsidRPr="00163D65" w:rsidRDefault="00E055A4">
            <w:r w:rsidRPr="00163D65">
              <w:t>Referred to UHC</w:t>
            </w:r>
          </w:p>
        </w:tc>
        <w:tc>
          <w:tcPr>
            <w:tcW w:w="803" w:type="pct"/>
          </w:tcPr>
          <w:p w14:paraId="18A900CE" w14:textId="77777777" w:rsidR="006F2120" w:rsidRPr="00163D65" w:rsidRDefault="00E055A4">
            <w:r w:rsidRPr="00163D65">
              <w:t xml:space="preserve"> 390</w:t>
            </w:r>
          </w:p>
        </w:tc>
        <w:tc>
          <w:tcPr>
            <w:tcW w:w="982" w:type="pct"/>
          </w:tcPr>
          <w:p w14:paraId="18A900CF" w14:textId="77777777" w:rsidR="006F2120" w:rsidRPr="00163D65" w:rsidRDefault="00E055A4">
            <w:r w:rsidRPr="00163D65">
              <w:t>-</w:t>
            </w:r>
          </w:p>
        </w:tc>
      </w:tr>
      <w:tr w:rsidR="006F2120" w:rsidRPr="00163D65" w14:paraId="18A900D4" w14:textId="77777777" w:rsidTr="006170E3">
        <w:trPr>
          <w:trHeight w:val="251"/>
        </w:trPr>
        <w:tc>
          <w:tcPr>
            <w:tcW w:w="3215" w:type="pct"/>
          </w:tcPr>
          <w:p w14:paraId="18A900D1" w14:textId="4B34115C" w:rsidR="006F2120" w:rsidRPr="00163D65" w:rsidRDefault="00E055A4">
            <w:r w:rsidRPr="00163D65">
              <w:t xml:space="preserve">Referred to </w:t>
            </w:r>
            <w:r w:rsidR="00535AC2" w:rsidRPr="00163D65">
              <w:t>DH</w:t>
            </w:r>
          </w:p>
        </w:tc>
        <w:tc>
          <w:tcPr>
            <w:tcW w:w="803" w:type="pct"/>
          </w:tcPr>
          <w:p w14:paraId="18A900D2" w14:textId="77777777" w:rsidR="006F2120" w:rsidRPr="00163D65" w:rsidRDefault="00E055A4">
            <w:r w:rsidRPr="00163D65">
              <w:t>10</w:t>
            </w:r>
          </w:p>
        </w:tc>
        <w:tc>
          <w:tcPr>
            <w:tcW w:w="982" w:type="pct"/>
          </w:tcPr>
          <w:p w14:paraId="18A900D3" w14:textId="77777777" w:rsidR="006F2120" w:rsidRPr="00163D65" w:rsidRDefault="00E055A4">
            <w:r w:rsidRPr="00163D65">
              <w:t>769</w:t>
            </w:r>
          </w:p>
        </w:tc>
      </w:tr>
      <w:tr w:rsidR="006F2120" w:rsidRPr="00163D65" w14:paraId="18A900D8" w14:textId="77777777" w:rsidTr="006170E3">
        <w:trPr>
          <w:trHeight w:val="265"/>
        </w:trPr>
        <w:tc>
          <w:tcPr>
            <w:tcW w:w="3215" w:type="pct"/>
          </w:tcPr>
          <w:p w14:paraId="18A900D5" w14:textId="77777777" w:rsidR="006F2120" w:rsidRPr="00163D65" w:rsidRDefault="00E055A4">
            <w:r w:rsidRPr="00163D65">
              <w:t>Follow-up by Volunteer</w:t>
            </w:r>
          </w:p>
        </w:tc>
        <w:tc>
          <w:tcPr>
            <w:tcW w:w="803" w:type="pct"/>
          </w:tcPr>
          <w:p w14:paraId="18A900D6" w14:textId="77777777" w:rsidR="006F2120" w:rsidRPr="00163D65" w:rsidRDefault="00E055A4">
            <w:r w:rsidRPr="00163D65">
              <w:t>2,873</w:t>
            </w:r>
          </w:p>
        </w:tc>
        <w:tc>
          <w:tcPr>
            <w:tcW w:w="982" w:type="pct"/>
          </w:tcPr>
          <w:p w14:paraId="18A900D7" w14:textId="77777777" w:rsidR="006F2120" w:rsidRPr="00163D65" w:rsidRDefault="00E055A4">
            <w:r w:rsidRPr="00163D65">
              <w:t>4,019</w:t>
            </w:r>
          </w:p>
        </w:tc>
      </w:tr>
      <w:tr w:rsidR="006F2120" w:rsidRPr="00163D65" w14:paraId="18A900DC" w14:textId="77777777" w:rsidTr="006170E3">
        <w:trPr>
          <w:trHeight w:val="265"/>
        </w:trPr>
        <w:tc>
          <w:tcPr>
            <w:tcW w:w="3215" w:type="pct"/>
          </w:tcPr>
          <w:p w14:paraId="18A900D9" w14:textId="77777777" w:rsidR="006F2120" w:rsidRPr="00163D65" w:rsidRDefault="00E055A4">
            <w:r w:rsidRPr="00163D65">
              <w:t xml:space="preserve">Follow-up by Union Supervisor </w:t>
            </w:r>
          </w:p>
        </w:tc>
        <w:tc>
          <w:tcPr>
            <w:tcW w:w="803" w:type="pct"/>
          </w:tcPr>
          <w:p w14:paraId="18A900DA" w14:textId="77777777" w:rsidR="006F2120" w:rsidRPr="00163D65" w:rsidRDefault="00E055A4">
            <w:r w:rsidRPr="00163D65">
              <w:t>389</w:t>
            </w:r>
          </w:p>
        </w:tc>
        <w:tc>
          <w:tcPr>
            <w:tcW w:w="982" w:type="pct"/>
          </w:tcPr>
          <w:p w14:paraId="18A900DB" w14:textId="77777777" w:rsidR="006F2120" w:rsidRPr="00163D65" w:rsidRDefault="00E055A4">
            <w:r w:rsidRPr="00163D65">
              <w:t>497</w:t>
            </w:r>
          </w:p>
        </w:tc>
      </w:tr>
    </w:tbl>
    <w:p w14:paraId="18A900DD" w14:textId="77777777" w:rsidR="006F2120" w:rsidRPr="00163D65" w:rsidRDefault="006F2120">
      <w:pPr>
        <w:spacing w:after="0" w:line="240" w:lineRule="auto"/>
        <w:rPr>
          <w:b/>
        </w:rPr>
      </w:pPr>
    </w:p>
    <w:p w14:paraId="18A900DE" w14:textId="278AD25C" w:rsidR="006F2120" w:rsidRPr="00163D65" w:rsidRDefault="00E055A4">
      <w:pPr>
        <w:rPr>
          <w:b/>
        </w:rPr>
      </w:pPr>
      <w:r w:rsidRPr="00163D65">
        <w:rPr>
          <w:b/>
        </w:rPr>
        <w:t xml:space="preserve">Active Involvement of Local Government Bodies: </w:t>
      </w:r>
      <w:r w:rsidRPr="00163D65">
        <w:t>The UPs of selected sites were responsive, and they developed a yearly UP Action Plan to support the affected families. The Upazila Parishad of Sadar, Madaripur, also developed an Action Plan to monitor CST and UP performance.</w:t>
      </w:r>
    </w:p>
    <w:p w14:paraId="18A900E0" w14:textId="65894869" w:rsidR="006F2120" w:rsidRPr="00163D65" w:rsidRDefault="00E055A4" w:rsidP="006325A0">
      <w:pPr>
        <w:rPr>
          <w:b/>
          <w:sz w:val="24"/>
          <w:szCs w:val="24"/>
        </w:rPr>
      </w:pPr>
      <w:r w:rsidRPr="00163D65">
        <w:rPr>
          <w:b/>
        </w:rPr>
        <w:t>Mobilization of funds:</w:t>
      </w:r>
      <w:r w:rsidRPr="00163D65">
        <w:t xml:space="preserve"> The UPs mobilized funds from their allocation to the CCs for emergency support to the affected people</w:t>
      </w:r>
      <w:r w:rsidR="00D62992" w:rsidRPr="00163D65">
        <w:t>:</w:t>
      </w:r>
      <w:r w:rsidR="004659FC" w:rsidRPr="00163D65">
        <w:t xml:space="preserve"> </w:t>
      </w:r>
      <w:r w:rsidRPr="00163D65">
        <w:t>Tk. 3,500 at Basailvog CC of Patavog Union, Munshiganj</w:t>
      </w:r>
      <w:r w:rsidR="00D62992" w:rsidRPr="00163D65">
        <w:t>,</w:t>
      </w:r>
      <w:r w:rsidRPr="00163D65">
        <w:t xml:space="preserve"> and Tk. 5,100 at Ghatmajhi CC of Ghatmajhi UP, Madaripur district</w:t>
      </w:r>
      <w:r w:rsidR="00D62992" w:rsidRPr="00163D65">
        <w:t>.</w:t>
      </w:r>
    </w:p>
    <w:p w14:paraId="18A900E1"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2.4: Expanded Access for the Industrial Workforce (RMG)</w:t>
      </w:r>
    </w:p>
    <w:p w14:paraId="18A900E2" w14:textId="5B121922" w:rsidR="006F2120" w:rsidRPr="00163D65" w:rsidRDefault="009B2B94">
      <w:r w:rsidRPr="00163D65">
        <w:t xml:space="preserve">The </w:t>
      </w:r>
      <w:r w:rsidR="007770F7" w:rsidRPr="00163D65">
        <w:t>RMG</w:t>
      </w:r>
      <w:r w:rsidR="00E055A4" w:rsidRPr="00163D65">
        <w:t xml:space="preserve"> industry has been a driving force in Bangladesh’s economy, accounting for more than 80</w:t>
      </w:r>
      <w:r w:rsidR="00177298" w:rsidRPr="00163D65">
        <w:t>%</w:t>
      </w:r>
      <w:r w:rsidR="00E055A4" w:rsidRPr="00163D65">
        <w:t xml:space="preserve"> of its export earnings. However, with the outbreak of COVID-19 the industry was vulnerable to </w:t>
      </w:r>
      <w:r w:rsidR="007770F7" w:rsidRPr="00163D65">
        <w:t>steep decline,</w:t>
      </w:r>
      <w:r w:rsidR="00E055A4" w:rsidRPr="00163D65">
        <w:t xml:space="preserve"> as many factories closed initially. Access to health </w:t>
      </w:r>
      <w:r w:rsidR="000B5A01" w:rsidRPr="00163D65">
        <w:t xml:space="preserve">care </w:t>
      </w:r>
      <w:r w:rsidR="00E055A4" w:rsidRPr="00163D65">
        <w:t xml:space="preserve">by the RMG workers was threatened by lockdown initiatives and social distancing measures adopted by the government, physicians, and others. Telemedicine or digital access to health services became </w:t>
      </w:r>
      <w:r w:rsidR="002A637B" w:rsidRPr="00163D65">
        <w:t>RMG workers’</w:t>
      </w:r>
      <w:r w:rsidR="00E055A4" w:rsidRPr="00163D65">
        <w:t xml:space="preserve"> ma</w:t>
      </w:r>
      <w:r w:rsidR="002A637B" w:rsidRPr="00163D65">
        <w:t>in</w:t>
      </w:r>
      <w:r w:rsidR="00E055A4" w:rsidRPr="00163D65">
        <w:t xml:space="preserve"> means of accessing healthcare from doctors and hospitals</w:t>
      </w:r>
      <w:r w:rsidR="002A637B" w:rsidRPr="00163D65">
        <w:t xml:space="preserve">. </w:t>
      </w:r>
      <w:r w:rsidR="00E055A4" w:rsidRPr="00163D65">
        <w:t xml:space="preserve">It was thus imperative to develop and implement appropriate interventions to protect the thousands of people employed in this industry who </w:t>
      </w:r>
      <w:r w:rsidR="00B42E2D" w:rsidRPr="00163D65">
        <w:t xml:space="preserve">were </w:t>
      </w:r>
      <w:r w:rsidR="00E055A4" w:rsidRPr="00163D65">
        <w:t>contribut</w:t>
      </w:r>
      <w:r w:rsidR="00B42E2D" w:rsidRPr="00163D65">
        <w:t>ing</w:t>
      </w:r>
      <w:r w:rsidR="00E055A4" w:rsidRPr="00163D65">
        <w:t xml:space="preserve"> substantially to the economy and face</w:t>
      </w:r>
      <w:r w:rsidR="00B42E2D" w:rsidRPr="00163D65">
        <w:t>d</w:t>
      </w:r>
      <w:r w:rsidR="00E055A4" w:rsidRPr="00163D65">
        <w:t xml:space="preserve"> greater risks due to the congregate work setting. </w:t>
      </w:r>
    </w:p>
    <w:p w14:paraId="18A900E3" w14:textId="14B3BB59" w:rsidR="006F2120" w:rsidRPr="00163D65" w:rsidRDefault="000B5A01">
      <w:r w:rsidRPr="00163D65">
        <w:lastRenderedPageBreak/>
        <w:t>The Emergency Response</w:t>
      </w:r>
      <w:r w:rsidR="00E055A4" w:rsidRPr="00163D65">
        <w:t xml:space="preserve"> developed a partnership with Digital Health Solutions (DH), a subsidiary entity of the Grameen Health Trust</w:t>
      </w:r>
      <w:r w:rsidR="00B42E2D" w:rsidRPr="00163D65">
        <w:t xml:space="preserve"> and </w:t>
      </w:r>
      <w:r w:rsidR="00E055A4" w:rsidRPr="00163D65">
        <w:t>the Bangladesh Garments Manufacturers and Exporters Association (BGMEA), Bangladesh Export Processing Zone Authority (BEPZA), and selected RMG factories to develop and implement selected interventions from December 2020 to August 2022.</w:t>
      </w:r>
      <w:r w:rsidR="00E72101" w:rsidRPr="00163D65">
        <w:t xml:space="preserve"> </w:t>
      </w:r>
      <w:r w:rsidR="00E055A4" w:rsidRPr="00163D65">
        <w:t>The goal was to ensure RMG workers a COVID-19-safe work environment and continued access to selected health services.</w:t>
      </w:r>
    </w:p>
    <w:p w14:paraId="18A900E4" w14:textId="14AB2EED" w:rsidR="006F2120" w:rsidRPr="00163D65" w:rsidRDefault="00E055A4">
      <w:r w:rsidRPr="00163D65">
        <w:t>The interventions aimed to make healthcare affordable and accessible to the RMG workers through technology and innovation. The specific objectives were to (1) enable access to quality medical care and advice to target beneficiary groups through innovative technology-based solutions and (2) strengthen health system resilience by supporting the ongoing delivery of essential healthcare services through remote access to general and specialized physicians. An attempt was also made to lessen out-of-pocket expenses for healthcare through micro health insurance coverage or alternate forms of medical bill cash back. The interventions were implemented in two phases</w:t>
      </w:r>
      <w:r w:rsidR="006C382E" w:rsidRPr="00163D65">
        <w:t>: P</w:t>
      </w:r>
      <w:r w:rsidRPr="00163D65">
        <w:t xml:space="preserve">hase 1 in December 2020–September 2021 and </w:t>
      </w:r>
      <w:r w:rsidR="006C382E" w:rsidRPr="00163D65">
        <w:t>P</w:t>
      </w:r>
      <w:r w:rsidRPr="00163D65">
        <w:t xml:space="preserve">hase 2 in February 2022–August 2022. Annex 16 shows the list of RMG factories engaged in the project. </w:t>
      </w:r>
      <w:r w:rsidRPr="00163D65">
        <w:rPr>
          <w:noProof/>
        </w:rPr>
        <mc:AlternateContent>
          <mc:Choice Requires="wpg">
            <w:drawing>
              <wp:anchor distT="0" distB="0" distL="114300" distR="114300" simplePos="0" relativeHeight="251660288" behindDoc="0" locked="0" layoutInCell="1" hidden="0" allowOverlap="1" wp14:anchorId="18A904CE" wp14:editId="49503838">
                <wp:simplePos x="0" y="0"/>
                <wp:positionH relativeFrom="column">
                  <wp:posOffset>2857500</wp:posOffset>
                </wp:positionH>
                <wp:positionV relativeFrom="paragraph">
                  <wp:posOffset>241300</wp:posOffset>
                </wp:positionV>
                <wp:extent cx="3086100" cy="2638425"/>
                <wp:effectExtent l="0" t="0" r="0" b="0"/>
                <wp:wrapSquare wrapText="bothSides" distT="0" distB="0" distL="114300" distR="114300"/>
                <wp:docPr id="33" name="Group 33" descr="Screenshot of an advertisement for free specialist doctor consultations. "/>
                <wp:cNvGraphicFramePr/>
                <a:graphic xmlns:a="http://schemas.openxmlformats.org/drawingml/2006/main">
                  <a:graphicData uri="http://schemas.microsoft.com/office/word/2010/wordprocessingGroup">
                    <wpg:wgp>
                      <wpg:cNvGrpSpPr/>
                      <wpg:grpSpPr>
                        <a:xfrm>
                          <a:off x="0" y="0"/>
                          <a:ext cx="3086100" cy="2638425"/>
                          <a:chOff x="3802950" y="2460775"/>
                          <a:chExt cx="3086100" cy="2638450"/>
                        </a:xfrm>
                      </wpg:grpSpPr>
                      <wpg:grpSp>
                        <wpg:cNvPr id="34" name="Group 34"/>
                        <wpg:cNvGrpSpPr/>
                        <wpg:grpSpPr>
                          <a:xfrm>
                            <a:off x="3802950" y="2460788"/>
                            <a:ext cx="3086100" cy="2638425"/>
                            <a:chOff x="0" y="0"/>
                            <a:chExt cx="3086100" cy="2638425"/>
                          </a:xfrm>
                        </wpg:grpSpPr>
                        <wps:wsp>
                          <wps:cNvPr id="35" name="Rectangle 35" descr="Screenshot of an advertisement for free specialist doctor consultations. "/>
                          <wps:cNvSpPr/>
                          <wps:spPr>
                            <a:xfrm>
                              <a:off x="0" y="0"/>
                              <a:ext cx="3086100" cy="2638425"/>
                            </a:xfrm>
                            <a:prstGeom prst="rect">
                              <a:avLst/>
                            </a:prstGeom>
                            <a:noFill/>
                            <a:ln>
                              <a:noFill/>
                            </a:ln>
                          </wps:spPr>
                          <wps:txbx>
                            <w:txbxContent>
                              <w:p w14:paraId="18A90545"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36" name="Shape 4" descr="Graphical user interface, website&#10;&#10;Description automatically generated"/>
                            <pic:cNvPicPr preferRelativeResize="0"/>
                          </pic:nvPicPr>
                          <pic:blipFill rotWithShape="1">
                            <a:blip r:embed="rId54">
                              <a:alphaModFix/>
                            </a:blip>
                            <a:srcRect/>
                            <a:stretch/>
                          </pic:blipFill>
                          <pic:spPr>
                            <a:xfrm>
                              <a:off x="0" y="0"/>
                              <a:ext cx="3086100" cy="2308860"/>
                            </a:xfrm>
                            <a:prstGeom prst="rect">
                              <a:avLst/>
                            </a:prstGeom>
                            <a:noFill/>
                            <a:ln>
                              <a:noFill/>
                            </a:ln>
                          </pic:spPr>
                        </pic:pic>
                        <wps:wsp>
                          <wps:cNvPr id="37" name="Rectangle 37"/>
                          <wps:cNvSpPr/>
                          <wps:spPr>
                            <a:xfrm>
                              <a:off x="0" y="2371725"/>
                              <a:ext cx="3086100" cy="266700"/>
                            </a:xfrm>
                            <a:prstGeom prst="rect">
                              <a:avLst/>
                            </a:prstGeom>
                            <a:solidFill>
                              <a:srgbClr val="FFFFFF"/>
                            </a:solidFill>
                            <a:ln>
                              <a:noFill/>
                            </a:ln>
                          </wps:spPr>
                          <wps:txbx>
                            <w:txbxContent>
                              <w:p w14:paraId="18A90546" w14:textId="77777777" w:rsidR="006F2120" w:rsidRDefault="00E055A4">
                                <w:pPr>
                                  <w:spacing w:after="200" w:line="240" w:lineRule="auto"/>
                                  <w:jc w:val="center"/>
                                  <w:textDirection w:val="btLr"/>
                                </w:pPr>
                                <w:r>
                                  <w:rPr>
                                    <w:rFonts w:ascii="Gill Sans" w:hAnsi="Gill Sans"/>
                                    <w:color w:val="000000"/>
                                    <w:sz w:val="18"/>
                                  </w:rPr>
                                  <w:t>RMG intervention poster</w:t>
                                </w:r>
                              </w:p>
                            </w:txbxContent>
                          </wps:txbx>
                          <wps:bodyPr spcFirstLastPara="1" wrap="square" lIns="0" tIns="0" rIns="0" bIns="0" anchor="t" anchorCtr="0">
                            <a:noAutofit/>
                          </wps:bodyPr>
                        </wps:wsp>
                      </wpg:grpSp>
                    </wpg:wgp>
                  </a:graphicData>
                </a:graphic>
              </wp:anchor>
            </w:drawing>
          </mc:Choice>
          <mc:Fallback>
            <w:pict>
              <v:group w14:anchorId="18A904CE" id="Group 33" o:spid="_x0000_s1074" alt="Screenshot of an advertisement for free specialist doctor consultations. " style="position:absolute;margin-left:225pt;margin-top:19pt;width:243pt;height:207.75pt;z-index:251660288" coordorigin="38029,24607" coordsize="30861,2638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">
                <v:group id="Group 34" o:spid="_x0000_s1075" style="position:absolute;left:38029;top:24607;width:30861;height:26385" coordsize="30861,263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">
                  <v:rect id="Rectangle 35" o:spid="_x0000_s1076" alt="Screenshot of an advertisement for free specialist doctor consultations. " style="position:absolute;width:30861;height:263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" filled="f" stroked="f">
                    <v:textbox inset="2.53958mm,2.53958mm,2.53958mm,2.53958mm">
                      <w:txbxContent>
                        <w:p w14:paraId="18A90545" w14:textId="77777777" w:rsidR="006F2120" w:rsidRDefault="006F2120">
                          <w:pPr>
                            <w:spacing w:after="0" w:line="240" w:lineRule="auto"/>
                            <w:textDirection w:val="btLr"/>
                          </w:pPr>
                        </w:p>
                      </w:txbxContent>
                    </v:textbox>
                  </v:rect>
                  <v:shape id="Shape 4" o:spid="_x0000_s1077" type="#_x0000_t75" alt="Graphical user interface, website&#10;&#10;Description automatically generated" style="position:absolute;width:30861;height:23088;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">
                    <v:imagedata r:id="rId55" o:title="Graphical user interface, website&#10;&#10;Description automatically generated"/>
                  </v:shape>
                  <v:rect id="Rectangle 37" o:spid="_x0000_s1078" style="position:absolute;top:23717;width:3086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" stroked="f">
                    <v:textbox inset="0,0,0,0">
                      <w:txbxContent>
                        <w:p w14:paraId="18A90546" w14:textId="77777777" w:rsidR="006F2120" w:rsidRDefault="00E055A4">
                          <w:pPr>
                            <w:spacing w:after="200" w:line="240" w:lineRule="auto"/>
                            <w:jc w:val="center"/>
                            <w:textDirection w:val="btLr"/>
                          </w:pPr>
                          <w:r>
                            <w:rPr>
                              <w:rFonts w:ascii="Gill Sans" w:hAnsi="Gill Sans"/>
                              <w:color w:val="000000"/>
                              <w:sz w:val="18"/>
                            </w:rPr>
                            <w:t>RMG intervention poster</w:t>
                          </w:r>
                        </w:p>
                      </w:txbxContent>
                    </v:textbox>
                  </v:rect>
                </v:group>
                <w10:wrap type="square"/>
              </v:group>
            </w:pict>
          </mc:Fallback>
        </mc:AlternateContent>
      </w:r>
    </w:p>
    <w:p w14:paraId="18A900E5" w14:textId="77777777" w:rsidR="006F2120" w:rsidRPr="00163D65" w:rsidRDefault="00E055A4">
      <w:pPr>
        <w:spacing w:line="240" w:lineRule="auto"/>
        <w:rPr>
          <w:b/>
        </w:rPr>
      </w:pPr>
      <w:r w:rsidRPr="00163D65">
        <w:rPr>
          <w:b/>
        </w:rPr>
        <w:t>Implementation</w:t>
      </w:r>
    </w:p>
    <w:p w14:paraId="18A900E6" w14:textId="4D52F035" w:rsidR="006F2120" w:rsidRPr="00163D65" w:rsidRDefault="00E055A4">
      <w:r w:rsidRPr="00163D65">
        <w:t xml:space="preserve">The </w:t>
      </w:r>
      <w:r w:rsidR="006C382E" w:rsidRPr="00163D65">
        <w:t xml:space="preserve">Emergency Response </w:t>
      </w:r>
      <w:r w:rsidRPr="00163D65">
        <w:t xml:space="preserve">worked in 76 RMG factories of Dhaka city and </w:t>
      </w:r>
      <w:r w:rsidR="006C382E" w:rsidRPr="00163D65">
        <w:t xml:space="preserve">environs, </w:t>
      </w:r>
      <w:r w:rsidRPr="00163D65">
        <w:t>with coverage of around 200,000 workers</w:t>
      </w:r>
      <w:r w:rsidR="006C382E" w:rsidRPr="00163D65">
        <w:t>,</w:t>
      </w:r>
      <w:r w:rsidRPr="00163D65">
        <w:t xml:space="preserve"> and achieved the following:</w:t>
      </w:r>
    </w:p>
    <w:p w14:paraId="18A900E7" w14:textId="01D60BBB" w:rsidR="006F2120" w:rsidRPr="00163D65" w:rsidRDefault="00E055A4" w:rsidP="00022156">
      <w:pPr>
        <w:numPr>
          <w:ilvl w:val="0"/>
          <w:numId w:val="18"/>
        </w:numPr>
        <w:spacing w:after="0" w:line="240" w:lineRule="auto"/>
      </w:pPr>
      <w:r w:rsidRPr="00163D65">
        <w:t>Developed policies and practices on workplace safety and COVID-19 prevention</w:t>
      </w:r>
    </w:p>
    <w:p w14:paraId="18A900E8" w14:textId="0B8CBCAF" w:rsidR="006F2120" w:rsidRPr="00163D65" w:rsidRDefault="00E055A4" w:rsidP="00022156">
      <w:pPr>
        <w:numPr>
          <w:ilvl w:val="0"/>
          <w:numId w:val="18"/>
        </w:numPr>
        <w:spacing w:after="0" w:line="240" w:lineRule="auto"/>
      </w:pPr>
      <w:r w:rsidRPr="00163D65">
        <w:t xml:space="preserve">Strengthened the capacity of 76 factory clinics on </w:t>
      </w:r>
      <w:r w:rsidR="00EA1856" w:rsidRPr="00163D65">
        <w:t xml:space="preserve">COVID-19 </w:t>
      </w:r>
      <w:r w:rsidRPr="00163D65">
        <w:t>treatment and transmission prevention practices and prepared the factory health clinics to create provisions to access specialist doctor services.</w:t>
      </w:r>
    </w:p>
    <w:p w14:paraId="18A900E9" w14:textId="77777777" w:rsidR="006F2120" w:rsidRPr="00163D65" w:rsidRDefault="006F2120">
      <w:pPr>
        <w:spacing w:after="0" w:line="240" w:lineRule="auto"/>
        <w:jc w:val="both"/>
        <w:rPr>
          <w:b/>
        </w:rPr>
      </w:pPr>
    </w:p>
    <w:p w14:paraId="18A900EA" w14:textId="77777777" w:rsidR="006F2120" w:rsidRPr="00163D65" w:rsidRDefault="00E055A4">
      <w:pPr>
        <w:spacing w:after="240" w:line="240" w:lineRule="auto"/>
        <w:jc w:val="both"/>
        <w:rPr>
          <w:b/>
        </w:rPr>
      </w:pPr>
      <w:r w:rsidRPr="00163D65">
        <w:rPr>
          <w:b/>
        </w:rPr>
        <w:t>Key Achievements in Phase 1</w:t>
      </w:r>
    </w:p>
    <w:p w14:paraId="18A900EB"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Workplace Safety Guidelines</w:t>
      </w:r>
    </w:p>
    <w:p w14:paraId="18A900EC" w14:textId="44C2FC84" w:rsidR="006F2120" w:rsidRPr="00163D65" w:rsidRDefault="00E055A4">
      <w:r w:rsidRPr="00163D65">
        <w:t xml:space="preserve">A </w:t>
      </w:r>
      <w:hyperlink r:id="rId56" w:history="1">
        <w:r w:rsidRPr="00163D65">
          <w:rPr>
            <w:rStyle w:val="Hyperlink"/>
          </w:rPr>
          <w:t>workplace safety guideline</w:t>
        </w:r>
      </w:hyperlink>
      <w:r w:rsidRPr="00163D65">
        <w:t xml:space="preserve"> was developed in consultation with DGHS and BGMEA. The guideline </w:t>
      </w:r>
      <w:r w:rsidR="008E6D27" w:rsidRPr="00163D65">
        <w:t>covered</w:t>
      </w:r>
      <w:r w:rsidRPr="00163D65">
        <w:t xml:space="preserve"> COVID-19 infection and how to prevent it</w:t>
      </w:r>
      <w:r w:rsidR="00564C34" w:rsidRPr="00163D65">
        <w:t>;</w:t>
      </w:r>
      <w:r w:rsidRPr="00163D65">
        <w:t xml:space="preserve"> what practices the factories should follow in terms of limiting congregation</w:t>
      </w:r>
      <w:r w:rsidR="00564C34" w:rsidRPr="00163D65">
        <w:t>;</w:t>
      </w:r>
      <w:r w:rsidRPr="00163D65">
        <w:t xml:space="preserve"> ensuring preventive practices</w:t>
      </w:r>
      <w:r w:rsidR="00564C34" w:rsidRPr="00163D65">
        <w:t xml:space="preserve">; </w:t>
      </w:r>
      <w:r w:rsidRPr="00163D65">
        <w:t>and supporting workers if they f</w:t>
      </w:r>
      <w:r w:rsidR="00564C34" w:rsidRPr="00163D65">
        <w:t>e</w:t>
      </w:r>
      <w:r w:rsidRPr="00163D65">
        <w:t>ll ill. Two hundred copies of the workplace safety guideline were distributed among the participating factories, other members of BGMEA, and respective managers of DGHS.</w:t>
      </w:r>
      <w:r w:rsidR="00E72101" w:rsidRPr="00163D65">
        <w:t xml:space="preserve"> </w:t>
      </w:r>
      <w:r w:rsidRPr="00163D65">
        <w:t xml:space="preserve">The guideline created interest among other factory owners as well. The </w:t>
      </w:r>
      <w:r w:rsidR="00AE1F06" w:rsidRPr="00163D65">
        <w:t>Emergency Response</w:t>
      </w:r>
      <w:r w:rsidRPr="00163D65">
        <w:t xml:space="preserve"> also introduced required communication materials to support health interventions for garment workers. The distribution list of the Workplace Safety guideline is available in Annex 17.</w:t>
      </w:r>
    </w:p>
    <w:p w14:paraId="18A900EE"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lastRenderedPageBreak/>
        <w:t>Digital Health Service Platform</w:t>
      </w:r>
    </w:p>
    <w:p w14:paraId="18A900EF" w14:textId="4485459B" w:rsidR="006F2120" w:rsidRPr="00163D65" w:rsidRDefault="00E055A4">
      <w:r w:rsidRPr="00163D65">
        <w:t xml:space="preserve">The project established a digital health service platform through a toll-free hotline number (08000111000) to provide round-the-clock doctor consultation for the target beneficiaries, including consultation with four specialist doctors in gynecology and obstetrics, pediatrics, dermatology, and </w:t>
      </w:r>
      <w:r w:rsidR="00851326" w:rsidRPr="00163D65">
        <w:t>MHPSS.</w:t>
      </w:r>
      <w:r w:rsidRPr="00163D65">
        <w:t xml:space="preserve"> The service also included referral for testing and hospitalization and post-COVID follow-up, if required. By the end of September 2021, 17,479 calls were </w:t>
      </w:r>
      <w:r w:rsidR="00851326" w:rsidRPr="00163D65">
        <w:t xml:space="preserve">made </w:t>
      </w:r>
      <w:r w:rsidRPr="00163D65">
        <w:t xml:space="preserve">by the beneficiaries, of which 16,494 (94%) consultations were provided by graduate doctors and 985 (6%) were provided by specialist doctors through the </w:t>
      </w:r>
      <w:r w:rsidR="00851326" w:rsidRPr="00163D65">
        <w:t xml:space="preserve">Call Center </w:t>
      </w:r>
      <w:r w:rsidRPr="00163D65">
        <w:t>platform. The common reasons for calls were common cold, asthenia, COVID-like illnesses, backache, fever, skin hypersensitivity, gastroenteritis, headache, hyperacidity, peptic ulcer, indigestion, loss of appetite, constipation, possible pregnancy, and lower abdominal pain. About 19% of the calls were for COVID-like illnesses. While it was largely mobile phone-based, video calls were also facilitated for consultation with specialist doctors. Of the specialist services, dermatologist was used most (46%), followed by gynecologist (33%), pediatrician (10%), and psychologist (11%). The majority (about 70%) of the service seekers and benefit inquiries were female.</w:t>
      </w:r>
    </w:p>
    <w:p w14:paraId="18A900F0"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Health Camp</w:t>
      </w:r>
    </w:p>
    <w:p w14:paraId="18A900F1" w14:textId="0D31BC67" w:rsidR="006F2120" w:rsidRPr="00163D65" w:rsidRDefault="00E055A4">
      <w:r w:rsidRPr="00163D65">
        <w:t xml:space="preserve">The project organized and conducted 36 health camps in RMG factories and five camps in selected slums to provide in-person consultation services by graduate doctors to the beneficiaries. The camps offered an additional opportunity for workers and slum dwellers to avail free doctor checkups and medical advice. The camps addressed primary healthcare needs, such as COVID-19, fever, and flu, along with other general health and wellbeing concerns. In total, the camps served 4,880 patients with diagnosis and treatment. Female patients used the camp service 1.3 and 1.2 times </w:t>
      </w:r>
      <w:r w:rsidR="00AA3DD9" w:rsidRPr="00163D65">
        <w:t xml:space="preserve">more </w:t>
      </w:r>
      <w:r w:rsidRPr="00163D65">
        <w:t>than males in RMG factories and slums</w:t>
      </w:r>
      <w:r w:rsidR="00AA3DD9" w:rsidRPr="00163D65">
        <w:t>, respectively</w:t>
      </w:r>
      <w:r w:rsidRPr="00163D65">
        <w:t xml:space="preserve"> (RMG: 1,940 </w:t>
      </w:r>
      <w:r w:rsidR="00AA3DD9" w:rsidRPr="00163D65">
        <w:t>males, 2,604 females, and slums: 294 males and 426 females</w:t>
      </w:r>
      <w:r w:rsidRPr="00163D65">
        <w:t xml:space="preserve">). </w:t>
      </w:r>
      <w:r w:rsidRPr="00163D65">
        <w:rPr>
          <w:noProof/>
        </w:rPr>
        <w:drawing>
          <wp:anchor distT="0" distB="0" distL="114300" distR="114300" simplePos="0" relativeHeight="251662336" behindDoc="0" locked="0" layoutInCell="1" hidden="0" allowOverlap="1" wp14:anchorId="18A904D0" wp14:editId="761B2D45">
            <wp:simplePos x="0" y="0"/>
            <wp:positionH relativeFrom="column">
              <wp:posOffset>2790825</wp:posOffset>
            </wp:positionH>
            <wp:positionV relativeFrom="paragraph">
              <wp:posOffset>0</wp:posOffset>
            </wp:positionV>
            <wp:extent cx="3457575" cy="1847850"/>
            <wp:effectExtent l="0" t="0" r="0" b="0"/>
            <wp:wrapSquare wrapText="bothSides" distT="0" distB="0" distL="114300" distR="114300"/>
            <wp:docPr id="2123563322" name="Chart 2123563322" descr="Chart: Service Usage of Health Camp by Gender (%)&#10;&#10;RMG Factories (N=4544): 57 Female; 43 Male&#10;Slum (Number= (720): 59 Female; 41 Male"/>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anchor>
        </w:drawing>
      </w:r>
    </w:p>
    <w:p w14:paraId="18A900F2"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Usage of Specialists’ Service through Digital Doctor Booth</w:t>
      </w:r>
    </w:p>
    <w:p w14:paraId="18A900F3" w14:textId="77777777" w:rsidR="006F2120" w:rsidRPr="00163D65" w:rsidRDefault="00E055A4">
      <w:r w:rsidRPr="00163D65">
        <w:t>Seven digital doctor booths were established in seven selected RMG factories to facilitate video consultation with specialist doctors. The digital doctor booths provided additional opportunities for video conferencing with specialists, particularly for those who did not possess an Android phone or who could not operate an Android phone to make the call. However, while only 41% (288) of 699 specialist service users accessed the specialists through booth service, about half of them (143) were limited to only two factories (UHM Limited and Epic Group at Adamzee EPZ). Considering the limited contribution of booths in project results, the booths were discontinued on 15 June 2021.</w:t>
      </w:r>
    </w:p>
    <w:p w14:paraId="18A900F5"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lastRenderedPageBreak/>
        <w:t>Awareness and Behavior Change</w:t>
      </w:r>
    </w:p>
    <w:p w14:paraId="18A900F6" w14:textId="187F9C91" w:rsidR="006F2120" w:rsidRPr="00163D65" w:rsidRDefault="00E055A4">
      <w:r w:rsidRPr="00163D65">
        <w:rPr>
          <w:i/>
          <w:noProof/>
        </w:rPr>
        <w:drawing>
          <wp:anchor distT="0" distB="0" distL="114300" distR="114300" simplePos="0" relativeHeight="251664384" behindDoc="0" locked="0" layoutInCell="1" hidden="0" allowOverlap="1" wp14:anchorId="18A904D2" wp14:editId="6D456DCC">
            <wp:simplePos x="0" y="0"/>
            <wp:positionH relativeFrom="margin">
              <wp:posOffset>2705100</wp:posOffset>
            </wp:positionH>
            <wp:positionV relativeFrom="page">
              <wp:posOffset>6734175</wp:posOffset>
            </wp:positionV>
            <wp:extent cx="3149600" cy="2352675"/>
            <wp:effectExtent l="0" t="0" r="12700" b="9525"/>
            <wp:wrapSquare wrapText="bothSides" distT="0" distB="0" distL="114300" distR="114300"/>
            <wp:docPr id="2123563323" name="Chart 2123563323" descr="Chart: Type of Specialist Service Accessed by RMG Workers and Slum Population&#10;&#10;-PSYCHOLOGIST = 11%&#10;-PAEDIATRICIAN = 10%&#10;-GYNAECOLOGISE = 33%&#10;-DERMATOLOGIST =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anchor>
        </w:drawing>
      </w:r>
      <w:r w:rsidRPr="00163D65">
        <w:t>To promote digital awareness and engagement with the project by beneficiaries, five Facebook posts were developed and posted, and five Google previews were posted during the reporting period</w:t>
      </w:r>
      <w:r w:rsidR="0047786D" w:rsidRPr="00163D65">
        <w:t>. These</w:t>
      </w:r>
      <w:r w:rsidRPr="00163D65">
        <w:t xml:space="preserve"> reached 1,565,014 viewers; the Facebook posts reached 121,610 views, and the Google previews reached 1,443,404 views. The promotion of digital health services through the Internet was continued until June 2021, </w:t>
      </w:r>
      <w:r w:rsidR="0047786D" w:rsidRPr="00163D65">
        <w:t>as</w:t>
      </w:r>
      <w:r w:rsidRPr="00163D65">
        <w:t xml:space="preserve"> most beneficiaries became aware of the services by that time. Additionally, to create awareness of </w:t>
      </w:r>
      <w:r w:rsidR="00AA1C51" w:rsidRPr="00163D65">
        <w:t xml:space="preserve">the </w:t>
      </w:r>
      <w:r w:rsidRPr="00163D65">
        <w:t>COVID-19 digital health intervention, the project distributed 149,000 masks to slum dwellers and RMG factory workers</w:t>
      </w:r>
      <w:r w:rsidR="00AA1C51" w:rsidRPr="00163D65">
        <w:t>,</w:t>
      </w:r>
      <w:r w:rsidRPr="00163D65">
        <w:t xml:space="preserve"> and over 345,000 leaflets </w:t>
      </w:r>
      <w:r w:rsidR="00AA1C51" w:rsidRPr="00163D65">
        <w:t xml:space="preserve">to </w:t>
      </w:r>
      <w:r w:rsidRPr="00163D65">
        <w:t>RMG workers. The leaflets were produced to introduce services and terms of benefit packages, develop awareness through beneficiary testimonials, and educate on the benefits of claims.</w:t>
      </w:r>
      <w:r w:rsidR="00E72101" w:rsidRPr="00163D65">
        <w:t xml:space="preserve"> </w:t>
      </w:r>
      <w:r w:rsidRPr="00163D65">
        <w:t>The project also conducted 48 briefing sessions on 45 RMG factory premises.</w:t>
      </w:r>
    </w:p>
    <w:p w14:paraId="18A900F8"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Surokkhito Package</w:t>
      </w:r>
    </w:p>
    <w:p w14:paraId="18A900FA" w14:textId="7C8BC132" w:rsidR="006F2120" w:rsidRPr="00163D65" w:rsidRDefault="00633FB3">
      <w:r w:rsidRPr="00163D65">
        <w:rPr>
          <w:noProof/>
        </w:rPr>
        <w:drawing>
          <wp:anchor distT="0" distB="0" distL="114300" distR="114300" simplePos="0" relativeHeight="251684864" behindDoc="0" locked="0" layoutInCell="1" allowOverlap="1" wp14:anchorId="18A904D4" wp14:editId="2CF7CA99">
            <wp:simplePos x="0" y="0"/>
            <wp:positionH relativeFrom="column">
              <wp:posOffset>2670203</wp:posOffset>
            </wp:positionH>
            <wp:positionV relativeFrom="paragraph">
              <wp:posOffset>977210</wp:posOffset>
            </wp:positionV>
            <wp:extent cx="3219450" cy="2333625"/>
            <wp:effectExtent l="0" t="0" r="0" b="9525"/>
            <wp:wrapSquare wrapText="bothSides"/>
            <wp:docPr id="2123563324" name="Chart 2123563324" descr="Settled Claim by Type of Benefit (N= 843,545)&#10;&#10;-Maternity = 2%&#10;-Hospitalization = 4%&#10;-Isolation = 3%&#10;-Doctor Consultation = 66%&#10;-Medicine = 1%&#10;-Diagnostic test = 24%&#10;"/>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14:sizeRelH relativeFrom="page">
              <wp14:pctWidth>0</wp14:pctWidth>
            </wp14:sizeRelH>
            <wp14:sizeRelV relativeFrom="page">
              <wp14:pctHeight>0</wp14:pctHeight>
            </wp14:sizeRelV>
          </wp:anchor>
        </w:drawing>
      </w:r>
      <w:r w:rsidR="00E055A4" w:rsidRPr="00163D65">
        <w:t xml:space="preserve">The </w:t>
      </w:r>
      <w:r w:rsidRPr="00163D65">
        <w:t>Emergency Response</w:t>
      </w:r>
      <w:r w:rsidR="00E055A4" w:rsidRPr="00163D65">
        <w:t xml:space="preserve"> included a financing protection component that offered a cash incentive (“Surokkhito Package”) for the enrolled RMG workers to support diagnostic tests, isolation for COVID, </w:t>
      </w:r>
      <w:r w:rsidR="002B335F" w:rsidRPr="00163D65">
        <w:t xml:space="preserve">and </w:t>
      </w:r>
      <w:r w:rsidR="00E055A4" w:rsidRPr="00163D65">
        <w:t xml:space="preserve">hospitalization for both COVID and non-COVID illnesses, including maternal health services, doctor consultation, and related drugs. The benefit package started with in-patient services but later added outpatient services effective May 1, 2021. The contracted scheme operator Chartered Insurance verified 1,291 claims submitted for reimbursement and settled 918 claims (71%) since the inception; 125 (10%) were rejected, and 248 (19%) were closed due to improper and missing documentation. The project team worked at respective factories to assist beneficiaries in submitting the claim with proper documents. They were also supporting the beneficiaries to collect appropriate missing documents. The experience </w:t>
      </w:r>
      <w:r w:rsidR="0055693F" w:rsidRPr="00163D65">
        <w:t xml:space="preserve">indicates </w:t>
      </w:r>
      <w:r w:rsidR="00E055A4" w:rsidRPr="00163D65">
        <w:t>that in a pool of 140,000 RMG workers, only 1,291 submitted claims during seven months, and the insurance scheme was able to support only 918 (71%) of them.</w:t>
      </w:r>
    </w:p>
    <w:p w14:paraId="18A900FC" w14:textId="2668C117" w:rsidR="006F2120" w:rsidRPr="00163D65" w:rsidRDefault="00E055A4">
      <w:pPr>
        <w:rPr>
          <w:color w:val="000000"/>
        </w:rPr>
      </w:pPr>
      <w:r w:rsidRPr="00163D65">
        <w:rPr>
          <w:color w:val="000000"/>
        </w:rPr>
        <w:t xml:space="preserve">Through the end of the reporting period, 71% of claims were settled for reimbursement with an amount of BDT 843,545 ($9,924). The majority (66%) of the reimbursed amount was to support doctor consultation costs, followed by diagnostic tests (24%), support for hospitalization (4%), isolation (3%), and maternity (2%). Only 1% of the settled claims was to support medical </w:t>
      </w:r>
      <w:r w:rsidRPr="00163D65">
        <w:t>requirements</w:t>
      </w:r>
      <w:r w:rsidRPr="00163D65">
        <w:rPr>
          <w:color w:val="000000"/>
        </w:rPr>
        <w:t xml:space="preserve">. Figure-1 shows the distribution of reimbursement by type of settled claims. The total reimbursed amount was 21% (Tk. 3,942,934/$46,388) submitted </w:t>
      </w:r>
      <w:r w:rsidRPr="00163D65">
        <w:rPr>
          <w:color w:val="000000"/>
        </w:rPr>
        <w:lastRenderedPageBreak/>
        <w:t>as a premium to the insurer for the insurance program. The gender distribution of claim reimbursement showed that most reimbursement recipients (56%) were males, and the most used service by males was doctor consultations (358/512). Females accessed diagnostic services 1.3 times more than males.</w:t>
      </w:r>
    </w:p>
    <w:p w14:paraId="18A900FD" w14:textId="4EFEA9EA" w:rsidR="006F2120" w:rsidRPr="00163D65" w:rsidRDefault="007D1DDA">
      <w:pPr>
        <w:rPr>
          <w:color w:val="000000"/>
        </w:rPr>
      </w:pPr>
      <w:r w:rsidRPr="00163D65">
        <w:rPr>
          <w:noProof/>
        </w:rPr>
        <mc:AlternateContent>
          <mc:Choice Requires="wps">
            <w:drawing>
              <wp:anchor distT="0" distB="0" distL="114300" distR="114300" simplePos="0" relativeHeight="251666432" behindDoc="0" locked="0" layoutInCell="1" hidden="0" allowOverlap="1" wp14:anchorId="18A904D6" wp14:editId="078191AC">
                <wp:simplePos x="0" y="0"/>
                <wp:positionH relativeFrom="column">
                  <wp:posOffset>2724150</wp:posOffset>
                </wp:positionH>
                <wp:positionV relativeFrom="paragraph">
                  <wp:posOffset>1511300</wp:posOffset>
                </wp:positionV>
                <wp:extent cx="3275965" cy="2203450"/>
                <wp:effectExtent l="0" t="0" r="0" b="0"/>
                <wp:wrapSquare wrapText="bothSides" distT="0" distB="0" distL="114300" distR="114300"/>
                <wp:docPr id="39" name="Rectangle 39" descr="Box 1: Reasons of Rejections&#10;• Inconsistency of information in claim document &#10;• Invalid diagnosis name on discharge paper&#10;• Less than 1-night hospital stay&#10;• Overwriting in discharge certificate&#10;• Overwriting in doctor's recommendation for COVID-19 test&#10;• Overwriting in prescription&#10;• Sub-member was not enrolled&#10;• Date of doctor's recommendation for test was prior to campaign period&#10;• Doctor is not an MBBS passed doctor&#10;"/>
                <wp:cNvGraphicFramePr/>
                <a:graphic xmlns:a="http://schemas.openxmlformats.org/drawingml/2006/main">
                  <a:graphicData uri="http://schemas.microsoft.com/office/word/2010/wordprocessingShape">
                    <wps:wsp>
                      <wps:cNvSpPr/>
                      <wps:spPr>
                        <a:xfrm>
                          <a:off x="0" y="0"/>
                          <a:ext cx="3275965" cy="2203450"/>
                        </a:xfrm>
                        <a:prstGeom prst="rect">
                          <a:avLst/>
                        </a:prstGeom>
                        <a:solidFill>
                          <a:srgbClr val="FFFFFF"/>
                        </a:solidFill>
                        <a:ln w="12700" cap="flat" cmpd="sng">
                          <a:solidFill>
                            <a:srgbClr val="000000"/>
                          </a:solidFill>
                          <a:prstDash val="solid"/>
                          <a:miter lim="800000"/>
                          <a:headEnd type="none" w="sm" len="sm"/>
                          <a:tailEnd type="none" w="sm" len="sm"/>
                        </a:ln>
                      </wps:spPr>
                      <wps:txbx>
                        <w:txbxContent>
                          <w:p w14:paraId="18A90547" w14:textId="77777777" w:rsidR="006F2120" w:rsidRDefault="00E055A4">
                            <w:pPr>
                              <w:spacing w:after="0" w:line="240" w:lineRule="auto"/>
                              <w:textDirection w:val="btLr"/>
                            </w:pPr>
                            <w:r>
                              <w:rPr>
                                <w:rFonts w:ascii="Gill Sans" w:hAnsi="Gill Sans"/>
                                <w:b/>
                                <w:color w:val="000000"/>
                                <w:sz w:val="20"/>
                                <w:u w:val="single"/>
                              </w:rPr>
                              <w:t>Box 1: Reasons of Rejections</w:t>
                            </w:r>
                          </w:p>
                          <w:p w14:paraId="18A90548"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 xml:space="preserve">Inconsistency of information in claim document </w:t>
                            </w:r>
                          </w:p>
                          <w:p w14:paraId="18A90549"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Invalid diagnosis name on discharge paper</w:t>
                            </w:r>
                          </w:p>
                          <w:p w14:paraId="18A9054A"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Less than 1-night hospital stay</w:t>
                            </w:r>
                          </w:p>
                          <w:p w14:paraId="18A9054B"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Overwriting in discharge certificate</w:t>
                            </w:r>
                          </w:p>
                          <w:p w14:paraId="18A9054C"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Overwriting in doctor's recommendation for COVID-19 test</w:t>
                            </w:r>
                          </w:p>
                          <w:p w14:paraId="18A9054D"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Overwriting in prescription</w:t>
                            </w:r>
                          </w:p>
                          <w:p w14:paraId="18A9054E"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Sub-member was not enrolled</w:t>
                            </w:r>
                          </w:p>
                          <w:p w14:paraId="18A9054F" w14:textId="3BA5C09B"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 xml:space="preserve">Date of </w:t>
                            </w:r>
                            <w:r w:rsidR="008D0623">
                              <w:rPr>
                                <w:rFonts w:ascii="Gill Sans" w:hAnsi="Gill Sans"/>
                                <w:color w:val="000000"/>
                                <w:sz w:val="20"/>
                              </w:rPr>
                              <w:t>d</w:t>
                            </w:r>
                            <w:r w:rsidRPr="006325A0">
                              <w:rPr>
                                <w:rFonts w:ascii="Gill Sans" w:hAnsi="Gill Sans"/>
                                <w:color w:val="000000"/>
                                <w:sz w:val="20"/>
                              </w:rPr>
                              <w:t>octor's recommendation for test was prior to campaign period</w:t>
                            </w:r>
                          </w:p>
                          <w:p w14:paraId="18A90550"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Doctor is not an MBBS passed doctor</w:t>
                            </w:r>
                          </w:p>
                          <w:p w14:paraId="18A90551" w14:textId="77777777" w:rsidR="006F2120" w:rsidRDefault="006F2120">
                            <w:pPr>
                              <w:spacing w:after="0" w:line="240" w:lineRule="auto"/>
                              <w:textDirection w:val="btLr"/>
                            </w:pPr>
                          </w:p>
                        </w:txbxContent>
                      </wps:txbx>
                      <wps:bodyPr spcFirstLastPara="1" wrap="square" lIns="91425" tIns="45700" rIns="91425" bIns="45700" anchor="ctr" anchorCtr="0">
                        <a:noAutofit/>
                      </wps:bodyPr>
                    </wps:wsp>
                  </a:graphicData>
                </a:graphic>
              </wp:anchor>
            </w:drawing>
          </mc:Choice>
          <mc:Fallback>
            <w:pict>
              <v:rect w14:anchorId="18A904D6" id="Rectangle 39" o:spid="_x0000_s1079" alt="Box 1: Reasons of Rejections&#10;• Inconsistency of information in claim document &#10;• Invalid diagnosis name on discharge paper&#10;• Less than 1-night hospital stay&#10;• Overwriting in discharge certificate&#10;• Overwriting in doctor's recommendation for COVID-19 test&#10;• Overwriting in prescription&#10;• Sub-member was not enrolled&#10;• Date of doctor's recommendation for test was prior to campaign period&#10;• Doctor is not an MBBS passed doctor&#10;" style="position:absolute;margin-left:214.5pt;margin-top:119pt;width:257.95pt;height:173.5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" strokeweight="1pt">
                <v:stroke startarrowwidth="narrow" startarrowlength="short" endarrowwidth="narrow" endarrowlength="short"/>
                <v:textbox inset="2.53958mm,1.2694mm,2.53958mm,1.2694mm">
                  <w:txbxContent>
                    <w:p w14:paraId="18A90547" w14:textId="77777777" w:rsidR="006F2120" w:rsidRDefault="00E055A4">
                      <w:pPr>
                        <w:spacing w:after="0" w:line="240" w:lineRule="auto"/>
                        <w:textDirection w:val="btLr"/>
                      </w:pPr>
                      <w:r>
                        <w:rPr>
                          <w:rFonts w:ascii="Gill Sans" w:hAnsi="Gill Sans"/>
                          <w:b/>
                          <w:color w:val="000000"/>
                          <w:sz w:val="20"/>
                          <w:u w:val="single"/>
                        </w:rPr>
                        <w:t>Box 1: Reasons of Rejections</w:t>
                      </w:r>
                    </w:p>
                    <w:p w14:paraId="18A90548"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 xml:space="preserve">Inconsistency of information in claim document </w:t>
                      </w:r>
                    </w:p>
                    <w:p w14:paraId="18A90549"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Invalid diagnosis name on discharge paper</w:t>
                      </w:r>
                    </w:p>
                    <w:p w14:paraId="18A9054A"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Less than 1-night hospital stay</w:t>
                      </w:r>
                    </w:p>
                    <w:p w14:paraId="18A9054B"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Overwriting in discharge certificate</w:t>
                      </w:r>
                    </w:p>
                    <w:p w14:paraId="18A9054C"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Overwriting in doctor's recommendation for COVID-19 test</w:t>
                      </w:r>
                    </w:p>
                    <w:p w14:paraId="18A9054D"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Overwriting in prescription</w:t>
                      </w:r>
                    </w:p>
                    <w:p w14:paraId="18A9054E"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Sub-member was not enrolled</w:t>
                      </w:r>
                    </w:p>
                    <w:p w14:paraId="18A9054F" w14:textId="3BA5C09B"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 xml:space="preserve">Date of </w:t>
                      </w:r>
                      <w:r w:rsidR="008D0623">
                        <w:rPr>
                          <w:rFonts w:ascii="Gill Sans" w:hAnsi="Gill Sans"/>
                          <w:color w:val="000000"/>
                          <w:sz w:val="20"/>
                        </w:rPr>
                        <w:t>d</w:t>
                      </w:r>
                      <w:r w:rsidRPr="006325A0">
                        <w:rPr>
                          <w:rFonts w:ascii="Gill Sans" w:hAnsi="Gill Sans"/>
                          <w:color w:val="000000"/>
                          <w:sz w:val="20"/>
                        </w:rPr>
                        <w:t>octor's recommendation for test was prior to campaign period</w:t>
                      </w:r>
                    </w:p>
                    <w:p w14:paraId="18A90550" w14:textId="77777777" w:rsidR="006F2120" w:rsidRDefault="00E055A4" w:rsidP="00022156">
                      <w:pPr>
                        <w:pStyle w:val="ListParagraph"/>
                        <w:numPr>
                          <w:ilvl w:val="0"/>
                          <w:numId w:val="29"/>
                        </w:numPr>
                        <w:spacing w:after="0" w:line="240" w:lineRule="auto"/>
                        <w:textDirection w:val="btLr"/>
                      </w:pPr>
                      <w:r w:rsidRPr="006325A0">
                        <w:rPr>
                          <w:rFonts w:ascii="Gill Sans" w:hAnsi="Gill Sans"/>
                          <w:color w:val="000000"/>
                          <w:sz w:val="20"/>
                        </w:rPr>
                        <w:t>Doctor is not an MBBS passed doctor</w:t>
                      </w:r>
                    </w:p>
                    <w:p w14:paraId="18A90551" w14:textId="77777777" w:rsidR="006F2120" w:rsidRDefault="006F2120">
                      <w:pPr>
                        <w:spacing w:after="0" w:line="240" w:lineRule="auto"/>
                        <w:textDirection w:val="btLr"/>
                      </w:pPr>
                    </w:p>
                  </w:txbxContent>
                </v:textbox>
                <w10:wrap type="square"/>
              </v:rect>
            </w:pict>
          </mc:Fallback>
        </mc:AlternateContent>
      </w:r>
      <w:r w:rsidR="00E055A4" w:rsidRPr="00163D65">
        <w:rPr>
          <w:color w:val="000000"/>
        </w:rPr>
        <w:t>Among the 1,291 claims submitted, 125</w:t>
      </w:r>
      <w:r w:rsidR="00E055A4" w:rsidRPr="00163D65">
        <w:rPr>
          <w:color w:val="000000"/>
          <w:shd w:val="clear" w:color="auto" w:fill="E6E6E6"/>
        </w:rPr>
        <w:t xml:space="preserve"> </w:t>
      </w:r>
      <w:r w:rsidR="00E055A4" w:rsidRPr="00163D65">
        <w:rPr>
          <w:color w:val="000000"/>
        </w:rPr>
        <w:t>were rejected due to reasons described in Box 1. Clients were also helped to take corrective measures in preparing invoices and vouchers, and some of them were able to take the opportunity. The project explored with BGMEA and the factory owners the possibility of providing premium support to continue supporting workers through the cash reimbursement packages during and after the project period. The response, however, was not positive. The RMG workers were also not interested in paying a very small premium (Taka 10/- only) to cover the risks and benefits packages. Considering no interest in premium payment by the employee or employer, the intervention was discontinued after August 2021.</w:t>
      </w:r>
    </w:p>
    <w:p w14:paraId="18A900FE" w14:textId="77777777" w:rsidR="006F2120" w:rsidRPr="00163D65" w:rsidRDefault="00E055A4">
      <w:pPr>
        <w:shd w:val="clear" w:color="auto" w:fill="FFFFFF"/>
        <w:spacing w:after="120" w:line="240" w:lineRule="auto"/>
        <w:rPr>
          <w:b/>
        </w:rPr>
      </w:pPr>
      <w:bookmarkStart w:id="22" w:name="_heading=h.111kx3o" w:colFirst="0" w:colLast="0"/>
      <w:bookmarkEnd w:id="22"/>
      <w:r w:rsidRPr="00163D65">
        <w:rPr>
          <w:b/>
        </w:rPr>
        <w:t>Key Achievements in Phase 2</w:t>
      </w:r>
    </w:p>
    <w:p w14:paraId="18A90100" w14:textId="1F738663" w:rsidR="006F2120" w:rsidRPr="00163D65" w:rsidRDefault="00F96E16" w:rsidP="006325A0">
      <w:r w:rsidRPr="00163D65">
        <w:rPr>
          <w:noProof/>
        </w:rPr>
        <mc:AlternateContent>
          <mc:Choice Requires="wpg">
            <w:drawing>
              <wp:anchor distT="0" distB="0" distL="114300" distR="114300" simplePos="0" relativeHeight="251668480" behindDoc="0" locked="0" layoutInCell="1" allowOverlap="1" wp14:anchorId="5F5CCC58" wp14:editId="647E46A5">
                <wp:simplePos x="0" y="0"/>
                <wp:positionH relativeFrom="margin">
                  <wp:align>right</wp:align>
                </wp:positionH>
                <wp:positionV relativeFrom="paragraph">
                  <wp:posOffset>2154555</wp:posOffset>
                </wp:positionV>
                <wp:extent cx="2603500" cy="2088810"/>
                <wp:effectExtent l="0" t="0" r="6350" b="6985"/>
                <wp:wrapSquare wrapText="bothSides"/>
                <wp:docPr id="41" name="Group 1" descr="Picture of a woman sitting in a chair, wearing headphones, looking at a tablet mounted on a wall. "/>
                <wp:cNvGraphicFramePr/>
                <a:graphic xmlns:a="http://schemas.openxmlformats.org/drawingml/2006/main">
                  <a:graphicData uri="http://schemas.microsoft.com/office/word/2010/wordprocessingGroup">
                    <wpg:wgp>
                      <wpg:cNvGrpSpPr/>
                      <wpg:grpSpPr>
                        <a:xfrm>
                          <a:off x="0" y="0"/>
                          <a:ext cx="2603500" cy="2088810"/>
                          <a:chOff x="0" y="0"/>
                          <a:chExt cx="2813050" cy="2257425"/>
                        </a:xfrm>
                      </wpg:grpSpPr>
                      <pic:pic xmlns:pic="http://schemas.openxmlformats.org/drawingml/2006/picture">
                        <pic:nvPicPr>
                          <pic:cNvPr id="43" name="Shape 20" descr="Picture of a woman sitting in a chair, wearing headphones, looking at a tablet mounted on a wall. "/>
                          <pic:cNvPicPr preferRelativeResize="0"/>
                        </pic:nvPicPr>
                        <pic:blipFill rotWithShape="1">
                          <a:blip r:embed="rId60">
                            <a:alphaModFix/>
                          </a:blip>
                          <a:srcRect t="8007" b="35743"/>
                          <a:stretch/>
                        </pic:blipFill>
                        <pic:spPr>
                          <a:xfrm>
                            <a:off x="0" y="0"/>
                            <a:ext cx="2813050" cy="1936750"/>
                          </a:xfrm>
                          <a:custGeom>
                            <a:avLst/>
                            <a:gdLst/>
                            <a:ahLst/>
                            <a:cxnLst/>
                            <a:rect l="l" t="t" r="r" b="b"/>
                            <a:pathLst>
                              <a:path w="3869986" h="2902490" extrusionOk="0">
                                <a:moveTo>
                                  <a:pt x="0" y="0"/>
                                </a:moveTo>
                                <a:lnTo>
                                  <a:pt x="3869986" y="0"/>
                                </a:lnTo>
                                <a:lnTo>
                                  <a:pt x="3869986" y="2902490"/>
                                </a:lnTo>
                                <a:lnTo>
                                  <a:pt x="0" y="2902490"/>
                                </a:lnTo>
                                <a:close/>
                              </a:path>
                            </a:pathLst>
                          </a:custGeom>
                          <a:noFill/>
                          <a:ln>
                            <a:noFill/>
                          </a:ln>
                        </pic:spPr>
                      </pic:pic>
                      <wps:wsp>
                        <wps:cNvPr id="44" name="Rectangle 44"/>
                        <wps:cNvSpPr/>
                        <wps:spPr>
                          <a:xfrm>
                            <a:off x="0" y="1990725"/>
                            <a:ext cx="2813050" cy="266700"/>
                          </a:xfrm>
                          <a:prstGeom prst="rect">
                            <a:avLst/>
                          </a:prstGeom>
                          <a:solidFill>
                            <a:srgbClr val="FFFFFF"/>
                          </a:solidFill>
                          <a:ln>
                            <a:noFill/>
                          </a:ln>
                        </wps:spPr>
                        <wps:txbx>
                          <w:txbxContent>
                            <w:p w14:paraId="15876BDC" w14:textId="77777777" w:rsidR="006F2120" w:rsidRDefault="00E055A4">
                              <w:pPr>
                                <w:spacing w:after="200" w:line="240" w:lineRule="auto"/>
                                <w:jc w:val="center"/>
                                <w:textDirection w:val="btLr"/>
                              </w:pPr>
                              <w:r>
                                <w:rPr>
                                  <w:rFonts w:ascii="Gill Sans" w:hAnsi="Gill Sans"/>
                                  <w:color w:val="000000"/>
                                  <w:sz w:val="18"/>
                                </w:rPr>
                                <w:t>Wall hanging telemedicine booth at RMG clinic</w:t>
                              </w:r>
                            </w:p>
                          </w:txbxContent>
                        </wps:txbx>
                        <wps:bodyPr spcFirstLastPara="1" wrap="square" lIns="0" tIns="0" rIns="0" bIns="0" anchor="t" anchorCtr="0">
                          <a:noAutofit/>
                        </wps:bodyPr>
                      </wps:wsp>
                    </wpg:wgp>
                  </a:graphicData>
                </a:graphic>
              </wp:anchor>
            </w:drawing>
          </mc:Choice>
          <mc:Fallback>
            <w:pict>
              <v:group w14:anchorId="5F5CCC58" id="Group 1" o:spid="_x0000_s1080" alt="Picture of a woman sitting in a chair, wearing headphones, looking at a tablet mounted on a wall. " style="position:absolute;margin-left:153.8pt;margin-top:169.65pt;width:205pt;height:164.45pt;z-index:251668480;mso-position-horizontal:right;mso-position-horizontal-relative:margin" coordsize="28130,225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">
                <v:shape id="Shape 20" o:spid="_x0000_s1081" type="#_x0000_t75" alt="Picture of a woman sitting in a chair, wearing headphones, looking at a tablet mounted on a wall. " style="position:absolute;width:28130;height:19367;visibility:visible;mso-wrap-style:square" coordsize="3869986,2902490"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" path="m,l3869986,r,2902490l,2902490,,xe">
                  <v:imagedata r:id="rId61" o:title="Picture of a woman sitting in a chair, wearing headphones, looking at a tablet mounted on a wall" croptop="5247f" cropbottom="23425f"/>
                  <v:formulas/>
                </v:shape>
                <v:rect id="Rectangle 44" o:spid="_x0000_s1082" style="position:absolute;top:19907;width:28130;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" stroked="f">
                  <v:textbox inset="0,0,0,0">
                    <w:txbxContent>
                      <w:p w14:paraId="15876BDC" w14:textId="77777777" w:rsidR="006F2120" w:rsidRDefault="00E055A4">
                        <w:pPr>
                          <w:spacing w:after="200" w:line="240" w:lineRule="auto"/>
                          <w:jc w:val="center"/>
                          <w:textDirection w:val="btLr"/>
                        </w:pPr>
                        <w:r>
                          <w:rPr>
                            <w:rFonts w:ascii="Gill Sans" w:hAnsi="Gill Sans"/>
                            <w:color w:val="000000"/>
                            <w:sz w:val="18"/>
                          </w:rPr>
                          <w:t>Wall hanging telemedicine booth at RMG clinic</w:t>
                        </w:r>
                      </w:p>
                    </w:txbxContent>
                  </v:textbox>
                </v:rect>
                <w10:wrap type="square" anchorx="margin"/>
              </v:group>
            </w:pict>
          </mc:Fallback>
        </mc:AlternateContent>
      </w:r>
      <w:r w:rsidR="00E055A4" w:rsidRPr="00163D65">
        <w:t xml:space="preserve">In </w:t>
      </w:r>
      <w:r w:rsidR="008D0623" w:rsidRPr="00163D65">
        <w:t>P</w:t>
      </w:r>
      <w:r w:rsidR="00E055A4" w:rsidRPr="00163D65">
        <w:t xml:space="preserve">hase 2, the project onboarded 76 factories affiliated with BGMEA and BKMEA, to implement the intended activities. There was high demand for telemedicine services among factory workers, given their challenges related to the high cost of getting consultation services from specialist doctors, travel time, and availing leave from their work to get in-person services from nearby hospitals or specialist’s chambers. The project conducted awareness sessions in all 76 factories and established wall-hanging telemedicine booths in 52 of the 76 factories. </w:t>
      </w:r>
    </w:p>
    <w:p w14:paraId="18A90101" w14:textId="77777777" w:rsidR="006F2120" w:rsidRPr="00163D65" w:rsidRDefault="00E055A4">
      <w:pPr>
        <w:spacing w:after="120" w:line="240" w:lineRule="auto"/>
        <w:jc w:val="both"/>
        <w:rPr>
          <w:b/>
          <w:i/>
        </w:rPr>
      </w:pPr>
      <w:r w:rsidRPr="00163D65">
        <w:rPr>
          <w:b/>
          <w:i/>
        </w:rPr>
        <w:t>Wall Hanging Booths</w:t>
      </w:r>
    </w:p>
    <w:p w14:paraId="18A90103" w14:textId="05085B3F" w:rsidR="006F2120" w:rsidRPr="00163D65" w:rsidRDefault="00E055A4" w:rsidP="006325A0">
      <w:pPr>
        <w:rPr>
          <w:b/>
          <w:i/>
        </w:rPr>
      </w:pPr>
      <w:r w:rsidRPr="00163D65">
        <w:t xml:space="preserve">Each of the wall-hanging booths consisted of a tab and headphones. The Grameen Digital Health (GDH) App was installed into the tab, from where Community Ambassadors (CA) </w:t>
      </w:r>
      <w:r w:rsidR="00705EC5" w:rsidRPr="00163D65">
        <w:t xml:space="preserve">(project staff) </w:t>
      </w:r>
      <w:r w:rsidRPr="00163D65">
        <w:t xml:space="preserve">could make appointments for the required specialist for the client. At a scheduled time, the client received a notification and came to the medical center booth to take the consultation service. A </w:t>
      </w:r>
      <w:r w:rsidR="00705EC5" w:rsidRPr="00163D65">
        <w:t>CA</w:t>
      </w:r>
      <w:r w:rsidRPr="00163D65">
        <w:t xml:space="preserve"> assisted the client throughout the process of receiving the service. After the successful completion of the consultation, the prescription and advice went to the dedicated phone number through SMS. All the factory health center’s representatives (e.g., doctor, nurse, paramedic, or medical assistant) were oriented on the process.</w:t>
      </w:r>
    </w:p>
    <w:p w14:paraId="18A90104" w14:textId="77777777" w:rsidR="006F2120" w:rsidRPr="00163D65" w:rsidRDefault="00E055A4">
      <w:pPr>
        <w:spacing w:after="120" w:line="240" w:lineRule="auto"/>
        <w:jc w:val="both"/>
        <w:rPr>
          <w:b/>
          <w:i/>
        </w:rPr>
      </w:pPr>
      <w:r w:rsidRPr="00163D65">
        <w:rPr>
          <w:b/>
          <w:i/>
        </w:rPr>
        <w:t>Specialist Doctor Service</w:t>
      </w:r>
    </w:p>
    <w:p w14:paraId="18A90105" w14:textId="77777777" w:rsidR="006F2120" w:rsidRPr="00163D65" w:rsidRDefault="00E055A4">
      <w:r w:rsidRPr="00163D65">
        <w:t xml:space="preserve">The project ensured the provision of specialist doctor access for medicine specialists, dermatologists, pediatricians, gynecologists, and psychologists for the RMG workers. A total of six specialists (medicine specialists: 2, others: 4) were recruited for the specialist service provision. All the specialists </w:t>
      </w:r>
      <w:r w:rsidRPr="00163D65">
        <w:lastRenderedPageBreak/>
        <w:t xml:space="preserve">provided services from 8:00 am to 5:00 pm. From 52 factories, 3,588 (female 57%, male 43%) specialist consultation services were received by RMG workers using the telemedicine video call platform. </w:t>
      </w:r>
    </w:p>
    <w:p w14:paraId="18A90106" w14:textId="035A4299" w:rsidR="006F2120" w:rsidRPr="00163D65" w:rsidRDefault="00E055A4">
      <w:r w:rsidRPr="00163D65">
        <w:rPr>
          <w:color w:val="000000"/>
        </w:rPr>
        <w:t xml:space="preserve">The chart below shows </w:t>
      </w:r>
      <w:r w:rsidR="00705EC5" w:rsidRPr="00163D65">
        <w:rPr>
          <w:color w:val="000000"/>
        </w:rPr>
        <w:t>the consultations, by specialist type</w:t>
      </w:r>
      <w:r w:rsidRPr="00163D65">
        <w:rPr>
          <w:color w:val="000000"/>
        </w:rPr>
        <w:t xml:space="preserve">. </w:t>
      </w:r>
      <w:r w:rsidR="00705EC5" w:rsidRPr="00163D65">
        <w:rPr>
          <w:color w:val="000000"/>
        </w:rPr>
        <w:t>S</w:t>
      </w:r>
      <w:r w:rsidRPr="00163D65">
        <w:rPr>
          <w:color w:val="000000"/>
        </w:rPr>
        <w:t xml:space="preserve">ervice seeking increased in the May-July period 2022; </w:t>
      </w:r>
      <w:r w:rsidR="00705EC5" w:rsidRPr="00163D65">
        <w:rPr>
          <w:color w:val="000000"/>
        </w:rPr>
        <w:t>with a peak</w:t>
      </w:r>
      <w:r w:rsidRPr="00163D65">
        <w:t xml:space="preserve"> (38%) in June 2022. The most frequent causes of service seeking were dermatitis, taeniasis, chloasma, urinary tract infection, and fever. </w:t>
      </w:r>
    </w:p>
    <w:p w14:paraId="18A90107" w14:textId="77777777" w:rsidR="006F2120" w:rsidRPr="00163D65" w:rsidRDefault="00E055A4">
      <w:pPr>
        <w:spacing w:after="0" w:line="240" w:lineRule="auto"/>
      </w:pPr>
      <w:r w:rsidRPr="00163D65">
        <w:rPr>
          <w:noProof/>
        </w:rPr>
        <w:drawing>
          <wp:inline distT="0" distB="0" distL="0" distR="0" wp14:anchorId="18A904DA" wp14:editId="00EA2307">
            <wp:extent cx="2567305" cy="1602509"/>
            <wp:effectExtent l="0" t="0" r="4445" b="0"/>
            <wp:docPr id="2123563325" name="Chart 2123563325" descr="Chart: Percentage of specialist consultation by types of specialist&#10;&#10;-Psychologist = 4%&#10;-Medicine Specialist = 22%&#10;-Gynecologist - 27%&#10;-Dermatologist = 35%&#10;-Pediatrician =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r w:rsidRPr="00163D65">
        <w:rPr>
          <w:noProof/>
        </w:rPr>
        <w:drawing>
          <wp:inline distT="0" distB="0" distL="0" distR="0" wp14:anchorId="18A904DC" wp14:editId="76CF7D62">
            <wp:extent cx="2812473" cy="1630854"/>
            <wp:effectExtent l="0" t="0" r="0" b="0"/>
            <wp:docPr id="2123563326" name="Chart 2123563326" descr="Chart: Types of specialist consultation by months (April-August 15, 2022)&#10;&#10;This chart shows the consultations, by specialist type. Service seeking increased in the May-July period 2022; with a peak (38%) in June 2022. The most frequent causes of service seeking were dermatitis, taeniasis, chloasma, urinary tract infection, and fever. &#10;&#10;"/>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8A90108" w14:textId="77777777" w:rsidR="006F2120" w:rsidRPr="00163D65" w:rsidRDefault="006F2120">
      <w:pPr>
        <w:spacing w:after="120" w:line="240" w:lineRule="auto"/>
        <w:rPr>
          <w:b/>
        </w:rPr>
      </w:pPr>
    </w:p>
    <w:p w14:paraId="18A90109" w14:textId="77777777" w:rsidR="006F2120" w:rsidRPr="00163D65" w:rsidRDefault="00E055A4">
      <w:pPr>
        <w:spacing w:after="120" w:line="240" w:lineRule="auto"/>
        <w:rPr>
          <w:b/>
        </w:rPr>
      </w:pPr>
      <w:r w:rsidRPr="00163D65">
        <w:rPr>
          <w:b/>
        </w:rPr>
        <w:t>Capacity Strengthening of Factories</w:t>
      </w:r>
    </w:p>
    <w:p w14:paraId="18A9010A" w14:textId="6C74EAAB" w:rsidR="006F2120" w:rsidRPr="00163D65" w:rsidRDefault="00E055A4">
      <w:r w:rsidRPr="00163D65">
        <w:t xml:space="preserve">In all 76 factories, the project worked with a set-up of health centers/clinics with </w:t>
      </w:r>
      <w:r w:rsidR="00417D11" w:rsidRPr="00163D65">
        <w:t>a</w:t>
      </w:r>
      <w:r w:rsidRPr="00163D65">
        <w:t xml:space="preserve"> general physician (MBBS) for time full-time or scheduled working hours in all the clinics to ensure referral of clients for specialist consultation using the telemedicine video call platform</w:t>
      </w:r>
      <w:r w:rsidR="00417D11" w:rsidRPr="00163D65">
        <w:t>.</w:t>
      </w:r>
      <w:r w:rsidRPr="00163D65">
        <w:t xml:space="preserve"> The project deployed </w:t>
      </w:r>
      <w:r w:rsidR="00417D11" w:rsidRPr="00163D65">
        <w:t>CAs</w:t>
      </w:r>
      <w:r w:rsidRPr="00163D65">
        <w:t xml:space="preserve"> and RMG Coordinators to support the factory health centers/clinics to avail the specialists’ services.</w:t>
      </w:r>
    </w:p>
    <w:p w14:paraId="18A9010B" w14:textId="77777777" w:rsidR="006F2120" w:rsidRPr="00163D65" w:rsidRDefault="00E055A4">
      <w:pPr>
        <w:spacing w:after="120" w:line="240" w:lineRule="auto"/>
        <w:jc w:val="both"/>
        <w:rPr>
          <w:b/>
        </w:rPr>
      </w:pPr>
      <w:r w:rsidRPr="00163D65">
        <w:rPr>
          <w:b/>
        </w:rPr>
        <w:t xml:space="preserve">Training of Clinic Health Workers </w:t>
      </w:r>
    </w:p>
    <w:p w14:paraId="18A9010C" w14:textId="5C5BA16C" w:rsidR="006F2120" w:rsidRPr="00163D65" w:rsidRDefault="00E055A4">
      <w:r w:rsidRPr="00163D65">
        <w:t>The project provided training to doctors and paramedical staff of the factory clinics on selected topics, e.g., mental health and pain management, including COVID-19 awareness, and conducted 152 sessions of training in 76 factories.</w:t>
      </w:r>
      <w:r w:rsidRPr="00163D65">
        <w:rPr>
          <w:b/>
        </w:rPr>
        <w:t xml:space="preserve"> </w:t>
      </w:r>
      <w:r w:rsidRPr="00163D65">
        <w:t xml:space="preserve">The training also included discussions regarding COVID-19 preventive measures during factory operations. </w:t>
      </w:r>
    </w:p>
    <w:p w14:paraId="18A9010D" w14:textId="1041303A" w:rsidR="006F2120" w:rsidRPr="00163D65" w:rsidRDefault="00417D11">
      <w:pPr>
        <w:rPr>
          <w:b/>
        </w:rPr>
      </w:pPr>
      <w:r w:rsidRPr="00163D65">
        <w:t>A total of 992</w:t>
      </w:r>
      <w:r w:rsidR="00E055A4" w:rsidRPr="00163D65">
        <w:t xml:space="preserve"> participants (female-356, and male-636) attended the training from 76 factories</w:t>
      </w:r>
      <w:r w:rsidR="00AA6BB6" w:rsidRPr="00163D65">
        <w:t>. M</w:t>
      </w:r>
      <w:r w:rsidR="00E055A4" w:rsidRPr="00163D65">
        <w:t>edical officers, nurses, assistant paramedics, welfare department staff, and compliance department representatives participated in the training sessions. Promotional materials on the selected topics were also developed and distributed among workers and training participants.</w:t>
      </w:r>
      <w:r w:rsidR="00E055A4" w:rsidRPr="00163D65">
        <w:rPr>
          <w:noProof/>
        </w:rPr>
        <mc:AlternateContent>
          <mc:Choice Requires="wpg">
            <w:drawing>
              <wp:anchor distT="0" distB="0" distL="114300" distR="114300" simplePos="0" relativeHeight="251670528" behindDoc="0" locked="0" layoutInCell="1" hidden="0" allowOverlap="1" wp14:anchorId="18A904DE" wp14:editId="406DB47C">
                <wp:simplePos x="0" y="0"/>
                <wp:positionH relativeFrom="column">
                  <wp:posOffset>3467100</wp:posOffset>
                </wp:positionH>
                <wp:positionV relativeFrom="paragraph">
                  <wp:posOffset>-876299</wp:posOffset>
                </wp:positionV>
                <wp:extent cx="2407920" cy="1996440"/>
                <wp:effectExtent l="0" t="0" r="0" b="0"/>
                <wp:wrapSquare wrapText="bothSides" distT="0" distB="0" distL="114300" distR="114300"/>
                <wp:docPr id="2123563296" name="Group 2123563296" descr="Photo of a group of people having a meeting. "/>
                <wp:cNvGraphicFramePr/>
                <a:graphic xmlns:a="http://schemas.openxmlformats.org/drawingml/2006/main">
                  <a:graphicData uri="http://schemas.microsoft.com/office/word/2010/wordprocessingGroup">
                    <wpg:wgp>
                      <wpg:cNvGrpSpPr/>
                      <wpg:grpSpPr>
                        <a:xfrm>
                          <a:off x="0" y="0"/>
                          <a:ext cx="2407920" cy="1996440"/>
                          <a:chOff x="4142025" y="2781775"/>
                          <a:chExt cx="2407950" cy="1996450"/>
                        </a:xfrm>
                      </wpg:grpSpPr>
                      <wpg:grpSp>
                        <wpg:cNvPr id="45" name="Group 45"/>
                        <wpg:cNvGrpSpPr/>
                        <wpg:grpSpPr>
                          <a:xfrm>
                            <a:off x="4142040" y="2781780"/>
                            <a:ext cx="2407920" cy="1996440"/>
                            <a:chOff x="0" y="0"/>
                            <a:chExt cx="2407920" cy="1996440"/>
                          </a:xfrm>
                        </wpg:grpSpPr>
                        <wps:wsp>
                          <wps:cNvPr id="46" name="Rectangle 46" descr="Photo of a group of people having a meeting. "/>
                          <wps:cNvSpPr/>
                          <wps:spPr>
                            <a:xfrm>
                              <a:off x="0" y="0"/>
                              <a:ext cx="2407900" cy="1996425"/>
                            </a:xfrm>
                            <a:prstGeom prst="rect">
                              <a:avLst/>
                            </a:prstGeom>
                            <a:noFill/>
                            <a:ln>
                              <a:noFill/>
                            </a:ln>
                          </wps:spPr>
                          <wps:txbx>
                            <w:txbxContent>
                              <w:p w14:paraId="18A90554"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63" name="Shape 63"/>
                            <pic:cNvPicPr preferRelativeResize="0"/>
                          </pic:nvPicPr>
                          <pic:blipFill rotWithShape="1">
                            <a:blip r:embed="rId64">
                              <a:alphaModFix/>
                            </a:blip>
                            <a:srcRect/>
                            <a:stretch/>
                          </pic:blipFill>
                          <pic:spPr>
                            <a:xfrm>
                              <a:off x="0" y="0"/>
                              <a:ext cx="2407920" cy="1530350"/>
                            </a:xfrm>
                            <a:prstGeom prst="rect">
                              <a:avLst/>
                            </a:prstGeom>
                            <a:noFill/>
                            <a:ln>
                              <a:noFill/>
                            </a:ln>
                          </pic:spPr>
                        </pic:pic>
                        <wps:wsp>
                          <wps:cNvPr id="47" name="Rectangle 47"/>
                          <wps:cNvSpPr/>
                          <wps:spPr>
                            <a:xfrm>
                              <a:off x="0" y="1590675"/>
                              <a:ext cx="2407920" cy="405765"/>
                            </a:xfrm>
                            <a:prstGeom prst="rect">
                              <a:avLst/>
                            </a:prstGeom>
                            <a:solidFill>
                              <a:srgbClr val="FFFFFF"/>
                            </a:solidFill>
                            <a:ln>
                              <a:noFill/>
                            </a:ln>
                          </wps:spPr>
                          <wps:txbx>
                            <w:txbxContent>
                              <w:p w14:paraId="18A90555" w14:textId="77777777" w:rsidR="006F2120" w:rsidRDefault="00E055A4">
                                <w:pPr>
                                  <w:spacing w:after="200" w:line="240" w:lineRule="auto"/>
                                  <w:jc w:val="center"/>
                                  <w:textDirection w:val="btLr"/>
                                </w:pPr>
                                <w:r>
                                  <w:rPr>
                                    <w:rFonts w:ascii="Gill Sans" w:hAnsi="Gill Sans"/>
                                    <w:color w:val="000000"/>
                                    <w:sz w:val="18"/>
                                  </w:rPr>
                                  <w:t>Training session for RMG health clinic staff and management</w:t>
                                </w:r>
                              </w:p>
                            </w:txbxContent>
                          </wps:txbx>
                          <wps:bodyPr spcFirstLastPara="1" wrap="square" lIns="0" tIns="0" rIns="0" bIns="0" anchor="t" anchorCtr="0">
                            <a:noAutofit/>
                          </wps:bodyPr>
                        </wps:wsp>
                      </wpg:grpSp>
                    </wpg:wgp>
                  </a:graphicData>
                </a:graphic>
              </wp:anchor>
            </w:drawing>
          </mc:Choice>
          <mc:Fallback>
            <w:pict>
              <v:group w14:anchorId="18A904DE" id="Group 2123563296" o:spid="_x0000_s1083" alt="Photo of a group of people having a meeting. " style="position:absolute;margin-left:273pt;margin-top:-69pt;width:189.6pt;height:157.2pt;z-index:251670528" coordorigin="41420,27817" coordsize="24079,199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">
                <v:group id="Group 45" o:spid="_x0000_s1084" style="position:absolute;left:41420;top:27817;width:24079;height:19965" coordsize="24079,199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46" o:spid="_x0000_s1085" alt="Photo of a group of people having a meeting. " style="position:absolute;width:24079;height:199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" filled="f" stroked="f">
                    <v:textbox inset="2.53958mm,2.53958mm,2.53958mm,2.53958mm">
                      <w:txbxContent>
                        <w:p w14:paraId="18A90554" w14:textId="77777777" w:rsidR="006F2120" w:rsidRDefault="006F2120">
                          <w:pPr>
                            <w:spacing w:after="0" w:line="240" w:lineRule="auto"/>
                            <w:textDirection w:val="btLr"/>
                          </w:pPr>
                        </w:p>
                      </w:txbxContent>
                    </v:textbox>
                  </v:rect>
                  <v:shape id="Shape 63" o:spid="_x0000_s1086" type="#_x0000_t75" style="position:absolute;width:24079;height:15303;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">
                    <v:imagedata r:id="rId65" o:title=""/>
                  </v:shape>
                  <v:rect id="Rectangle 47" o:spid="_x0000_s1087" style="position:absolute;top:15906;width:24079;height:40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" stroked="f">
                    <v:textbox inset="0,0,0,0">
                      <w:txbxContent>
                        <w:p w14:paraId="18A90555" w14:textId="77777777" w:rsidR="006F2120" w:rsidRDefault="00E055A4">
                          <w:pPr>
                            <w:spacing w:after="200" w:line="240" w:lineRule="auto"/>
                            <w:jc w:val="center"/>
                            <w:textDirection w:val="btLr"/>
                          </w:pPr>
                          <w:r>
                            <w:rPr>
                              <w:rFonts w:ascii="Gill Sans" w:hAnsi="Gill Sans"/>
                              <w:color w:val="000000"/>
                              <w:sz w:val="18"/>
                            </w:rPr>
                            <w:t>Training session for RMG health clinic staff and management</w:t>
                          </w:r>
                        </w:p>
                      </w:txbxContent>
                    </v:textbox>
                  </v:rect>
                </v:group>
                <w10:wrap type="square"/>
              </v:group>
            </w:pict>
          </mc:Fallback>
        </mc:AlternateContent>
      </w:r>
    </w:p>
    <w:p w14:paraId="18A9010E" w14:textId="77777777" w:rsidR="006F2120" w:rsidRPr="00163D65" w:rsidRDefault="00E055A4">
      <w:pPr>
        <w:spacing w:before="240"/>
        <w:jc w:val="both"/>
      </w:pPr>
      <w:r w:rsidRPr="00163D65">
        <w:rPr>
          <w:b/>
        </w:rPr>
        <w:t>Challenges</w:t>
      </w:r>
      <w:r w:rsidRPr="00163D65">
        <w:t xml:space="preserve"> </w:t>
      </w:r>
      <w:r w:rsidRPr="00163D65">
        <w:rPr>
          <w:b/>
        </w:rPr>
        <w:t>and Resolution</w:t>
      </w:r>
    </w:p>
    <w:p w14:paraId="18A9010F" w14:textId="21359368" w:rsidR="006F2120" w:rsidRPr="00163D65" w:rsidRDefault="00E055A4" w:rsidP="00022156">
      <w:pPr>
        <w:numPr>
          <w:ilvl w:val="0"/>
          <w:numId w:val="11"/>
        </w:numPr>
        <w:spacing w:after="120" w:line="240" w:lineRule="auto"/>
      </w:pPr>
      <w:r w:rsidRPr="00163D65">
        <w:t>One of the key challenges was to gather data and maintain a</w:t>
      </w:r>
      <w:r w:rsidR="003E5F16" w:rsidRPr="00163D65">
        <w:t>n accurate</w:t>
      </w:r>
      <w:r w:rsidRPr="00163D65">
        <w:t xml:space="preserve"> database of workers from factories that include</w:t>
      </w:r>
      <w:r w:rsidR="003E5F16" w:rsidRPr="00163D65">
        <w:t>d</w:t>
      </w:r>
      <w:r w:rsidRPr="00163D65">
        <w:t xml:space="preserve"> necessary information like phone number, national identification number and date of birth. The workers were many in number, and the factory owners were reluctant initially to share data about their workers</w:t>
      </w:r>
      <w:r w:rsidR="003E5F16" w:rsidRPr="00163D65">
        <w:t>.</w:t>
      </w:r>
    </w:p>
    <w:p w14:paraId="18A90110" w14:textId="77777777" w:rsidR="006F2120" w:rsidRPr="00163D65" w:rsidRDefault="00E055A4" w:rsidP="00022156">
      <w:pPr>
        <w:numPr>
          <w:ilvl w:val="0"/>
          <w:numId w:val="11"/>
        </w:numPr>
        <w:spacing w:after="0" w:line="240" w:lineRule="auto"/>
      </w:pPr>
      <w:r w:rsidRPr="00163D65">
        <w:t xml:space="preserve">Buy-in of the intervention by the RMG owners was an initial challenge. Nonetheless, good advocacy was able to overcome the initial barrier. When the factory owners learned that this was </w:t>
      </w:r>
      <w:r w:rsidRPr="00163D65">
        <w:lastRenderedPageBreak/>
        <w:t>a USAID-supported project and the intent was to help the workers' health, they gained confidence. They realized that the intervention would help keep the production line of the factories running.</w:t>
      </w:r>
    </w:p>
    <w:p w14:paraId="18A90111" w14:textId="77777777" w:rsidR="006F2120" w:rsidRPr="00163D65" w:rsidRDefault="006F2120">
      <w:pPr>
        <w:spacing w:after="0"/>
        <w:rPr>
          <w:b/>
          <w:sz w:val="24"/>
          <w:szCs w:val="24"/>
        </w:rPr>
      </w:pPr>
    </w:p>
    <w:p w14:paraId="18A90112"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Result Area 3: Enhanced Vaccination</w:t>
      </w:r>
    </w:p>
    <w:p w14:paraId="18A90113" w14:textId="7731C9F8" w:rsidR="006F2120" w:rsidRPr="00163D65" w:rsidRDefault="00E055A4">
      <w:r w:rsidRPr="00163D65">
        <w:rPr>
          <w:highlight w:val="white"/>
        </w:rPr>
        <w:t xml:space="preserve">COVID-19 vaccination was launched in Bangladesh on 7 February 2021. Since the onset, </w:t>
      </w:r>
      <w:r w:rsidR="00120E7A" w:rsidRPr="00163D65">
        <w:t>the Emergency Response</w:t>
      </w:r>
      <w:r w:rsidRPr="00163D65">
        <w:t>, as a key partner, started to support the government to implement its National Vaccination Plan. The project supported the Directorate General of Health Services (DGHS) in various preparatory activities, including developing the deployment plan, planning workshops, developing vaccination guidelines, providing financial support for training of managers and staff on vaccine deployment and vaccination, conducting online registration for vaccination, and supporting multiple vaccination campaigns.</w:t>
      </w:r>
    </w:p>
    <w:p w14:paraId="18A90114"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3.1: Enhance Vaccine Registration in CST Districts</w:t>
      </w:r>
    </w:p>
    <w:p w14:paraId="18A90115"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Vaccine Registration</w:t>
      </w:r>
    </w:p>
    <w:p w14:paraId="18A90116" w14:textId="361742F2" w:rsidR="006F2120" w:rsidRPr="00163D65" w:rsidRDefault="00FF3BF3">
      <w:r w:rsidRPr="00163D65">
        <w:t>S</w:t>
      </w:r>
      <w:r w:rsidR="00E055A4" w:rsidRPr="00163D65">
        <w:t>everal issues affected COVID-19 vaccination</w:t>
      </w:r>
      <w:r w:rsidRPr="00163D65">
        <w:t xml:space="preserve"> at its onset</w:t>
      </w:r>
      <w:r w:rsidR="00E055A4" w:rsidRPr="00163D65">
        <w:t>. Social workers at the community level found the online registration system for vaccination to be a barrier for clients, as many people did not have access to internet facilities. Many also lacked a national identification card, a requirement for online registration. Misperceptions about vaccines also caused hesitancy among people to access registration for vaccination. The number registered was not encouraging, considering the huge number of people who need</w:t>
      </w:r>
      <w:r w:rsidRPr="00163D65">
        <w:t>ed</w:t>
      </w:r>
      <w:r w:rsidR="00E055A4" w:rsidRPr="00163D65">
        <w:t xml:space="preserve"> to be vaccinated. To overcome the barrier and motivate people </w:t>
      </w:r>
      <w:r w:rsidRPr="00163D65">
        <w:t>to register</w:t>
      </w:r>
      <w:r w:rsidR="00E055A4" w:rsidRPr="00163D65">
        <w:t xml:space="preserve">, the project developed an activity in 24 unions of eight upazilas in four new CST districts (three unions in two upazilas each of </w:t>
      </w:r>
      <w:r w:rsidR="002A3E58" w:rsidRPr="00163D65">
        <w:t>Moulavibazar</w:t>
      </w:r>
      <w:r w:rsidR="00E055A4" w:rsidRPr="00163D65">
        <w:t xml:space="preserve">, Netrokona, Naogaon, and Sirajganj). </w:t>
      </w:r>
    </w:p>
    <w:p w14:paraId="18A90117" w14:textId="271E465E" w:rsidR="006F2120" w:rsidRPr="00163D65" w:rsidRDefault="00E055A4">
      <w:r w:rsidRPr="00163D65">
        <w:t>The activity started with a TOT on vaccine registration at the district level to develop the capacity of relevant district and upazila level staff, which was followed by training of volunteers for conducting registration camps at selected unions of selected upazilas (see Table</w:t>
      </w:r>
      <w:r w:rsidR="00FF3BF3" w:rsidRPr="00163D65">
        <w:t xml:space="preserve"> </w:t>
      </w:r>
      <w:r w:rsidRPr="00163D65">
        <w:t>1</w:t>
      </w:r>
      <w:r w:rsidR="00FF3BF3" w:rsidRPr="00163D65">
        <w:t>4</w:t>
      </w:r>
      <w:r w:rsidRPr="00163D65">
        <w:t xml:space="preserve"> below for the geographic area of the vaccine registration activity).</w:t>
      </w:r>
    </w:p>
    <w:p w14:paraId="18A90119" w14:textId="4F7E41E4" w:rsidR="006F2120" w:rsidRPr="00163D65" w:rsidRDefault="00E055A4">
      <w:pPr>
        <w:spacing w:line="240" w:lineRule="auto"/>
        <w:jc w:val="center"/>
        <w:rPr>
          <w:i/>
        </w:rPr>
      </w:pPr>
      <w:r w:rsidRPr="00163D65">
        <w:rPr>
          <w:i/>
        </w:rPr>
        <w:t>Table 1</w:t>
      </w:r>
      <w:r w:rsidR="00FF3BF3" w:rsidRPr="00163D65">
        <w:rPr>
          <w:i/>
        </w:rPr>
        <w:t>4</w:t>
      </w:r>
      <w:r w:rsidRPr="00163D65">
        <w:rPr>
          <w:i/>
        </w:rPr>
        <w:t>: Geographic Coverage Enhanced Registration for Vaccination</w:t>
      </w:r>
    </w:p>
    <w:tbl>
      <w:tblPr>
        <w:tblStyle w:val="ab"/>
        <w:tblW w:w="9535" w:type="dxa"/>
        <w:tblLayout w:type="fixed"/>
        <w:tblLook w:val="0420" w:firstRow="1" w:lastRow="0" w:firstColumn="0" w:lastColumn="0" w:noHBand="0" w:noVBand="1"/>
      </w:tblPr>
      <w:tblGrid>
        <w:gridCol w:w="1795"/>
        <w:gridCol w:w="1885"/>
        <w:gridCol w:w="1980"/>
        <w:gridCol w:w="1980"/>
        <w:gridCol w:w="1895"/>
      </w:tblGrid>
      <w:tr w:rsidR="006F2120" w:rsidRPr="00163D65" w14:paraId="18A9011F" w14:textId="77777777" w:rsidTr="006170E3">
        <w:trPr>
          <w:trHeight w:val="286"/>
          <w:tblHeader/>
        </w:trPr>
        <w:tc>
          <w:tcPr>
            <w:tcW w:w="179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0" w:type="dxa"/>
              <w:left w:w="108" w:type="dxa"/>
              <w:bottom w:w="0" w:type="dxa"/>
              <w:right w:w="108" w:type="dxa"/>
            </w:tcMar>
          </w:tcPr>
          <w:p w14:paraId="18A9011A" w14:textId="77777777" w:rsidR="006F2120" w:rsidRPr="00163D65" w:rsidRDefault="00E055A4" w:rsidP="00C76B96">
            <w:pPr>
              <w:spacing w:after="0" w:line="240" w:lineRule="auto"/>
              <w:jc w:val="center"/>
            </w:pPr>
            <w:r w:rsidRPr="00163D65">
              <w:rPr>
                <w:b/>
                <w:color w:val="000000"/>
              </w:rPr>
              <w:t>District</w:t>
            </w:r>
          </w:p>
        </w:tc>
        <w:tc>
          <w:tcPr>
            <w:tcW w:w="1885" w:type="dxa"/>
            <w:tcBorders>
              <w:top w:val="single" w:sz="8" w:space="0" w:color="000000"/>
              <w:left w:val="nil"/>
              <w:bottom w:val="single" w:sz="8" w:space="0" w:color="000000"/>
              <w:right w:val="single" w:sz="8" w:space="0" w:color="000000"/>
            </w:tcBorders>
            <w:shd w:val="clear" w:color="auto" w:fill="E7E6E6" w:themeFill="background2"/>
            <w:tcMar>
              <w:top w:w="0" w:type="dxa"/>
              <w:left w:w="108" w:type="dxa"/>
              <w:bottom w:w="0" w:type="dxa"/>
              <w:right w:w="108" w:type="dxa"/>
            </w:tcMar>
          </w:tcPr>
          <w:p w14:paraId="18A9011B" w14:textId="77777777" w:rsidR="006F2120" w:rsidRPr="00163D65" w:rsidRDefault="00E055A4" w:rsidP="00C76B96">
            <w:pPr>
              <w:spacing w:after="0" w:line="240" w:lineRule="auto"/>
              <w:jc w:val="center"/>
            </w:pPr>
            <w:r w:rsidRPr="00163D65">
              <w:rPr>
                <w:b/>
                <w:color w:val="000000"/>
              </w:rPr>
              <w:t>Upazila</w:t>
            </w:r>
          </w:p>
        </w:tc>
        <w:tc>
          <w:tcPr>
            <w:tcW w:w="1980" w:type="dxa"/>
            <w:tcBorders>
              <w:top w:val="single" w:sz="8" w:space="0" w:color="000000"/>
              <w:left w:val="nil"/>
              <w:bottom w:val="single" w:sz="8" w:space="0" w:color="000000"/>
              <w:right w:val="single" w:sz="8" w:space="0" w:color="000000"/>
            </w:tcBorders>
            <w:shd w:val="clear" w:color="auto" w:fill="E7E6E6" w:themeFill="background2"/>
            <w:tcMar>
              <w:top w:w="0" w:type="dxa"/>
              <w:left w:w="108" w:type="dxa"/>
              <w:bottom w:w="0" w:type="dxa"/>
              <w:right w:w="108" w:type="dxa"/>
            </w:tcMar>
          </w:tcPr>
          <w:p w14:paraId="18A9011C" w14:textId="77777777" w:rsidR="006F2120" w:rsidRPr="00163D65" w:rsidRDefault="00E055A4" w:rsidP="00C76B96">
            <w:pPr>
              <w:spacing w:after="0" w:line="240" w:lineRule="auto"/>
              <w:jc w:val="center"/>
            </w:pPr>
            <w:r w:rsidRPr="00163D65">
              <w:rPr>
                <w:b/>
                <w:color w:val="000000"/>
              </w:rPr>
              <w:t>Union 1</w:t>
            </w:r>
          </w:p>
        </w:tc>
        <w:tc>
          <w:tcPr>
            <w:tcW w:w="1980" w:type="dxa"/>
            <w:tcBorders>
              <w:top w:val="single" w:sz="8" w:space="0" w:color="000000"/>
              <w:left w:val="nil"/>
              <w:bottom w:val="single" w:sz="8" w:space="0" w:color="000000"/>
              <w:right w:val="single" w:sz="8" w:space="0" w:color="000000"/>
            </w:tcBorders>
            <w:shd w:val="clear" w:color="auto" w:fill="E7E6E6" w:themeFill="background2"/>
            <w:tcMar>
              <w:top w:w="0" w:type="dxa"/>
              <w:left w:w="108" w:type="dxa"/>
              <w:bottom w:w="0" w:type="dxa"/>
              <w:right w:w="108" w:type="dxa"/>
            </w:tcMar>
          </w:tcPr>
          <w:p w14:paraId="18A9011D" w14:textId="77777777" w:rsidR="006F2120" w:rsidRPr="00163D65" w:rsidRDefault="00E055A4" w:rsidP="00C76B96">
            <w:pPr>
              <w:spacing w:after="0" w:line="240" w:lineRule="auto"/>
              <w:jc w:val="center"/>
            </w:pPr>
            <w:r w:rsidRPr="00163D65">
              <w:rPr>
                <w:b/>
                <w:color w:val="000000"/>
              </w:rPr>
              <w:t>Union 2</w:t>
            </w:r>
          </w:p>
        </w:tc>
        <w:tc>
          <w:tcPr>
            <w:tcW w:w="1895" w:type="dxa"/>
            <w:tcBorders>
              <w:top w:val="single" w:sz="8" w:space="0" w:color="000000"/>
              <w:left w:val="nil"/>
              <w:bottom w:val="single" w:sz="8" w:space="0" w:color="000000"/>
              <w:right w:val="single" w:sz="8" w:space="0" w:color="000000"/>
            </w:tcBorders>
            <w:shd w:val="clear" w:color="auto" w:fill="E7E6E6" w:themeFill="background2"/>
            <w:tcMar>
              <w:top w:w="0" w:type="dxa"/>
              <w:left w:w="108" w:type="dxa"/>
              <w:bottom w:w="0" w:type="dxa"/>
              <w:right w:w="108" w:type="dxa"/>
            </w:tcMar>
          </w:tcPr>
          <w:p w14:paraId="18A9011E" w14:textId="77777777" w:rsidR="006F2120" w:rsidRPr="00163D65" w:rsidRDefault="00E055A4" w:rsidP="00C76B96">
            <w:pPr>
              <w:spacing w:after="0" w:line="240" w:lineRule="auto"/>
              <w:jc w:val="center"/>
            </w:pPr>
            <w:r w:rsidRPr="00163D65">
              <w:rPr>
                <w:b/>
                <w:color w:val="000000"/>
              </w:rPr>
              <w:t>Union 3</w:t>
            </w:r>
          </w:p>
        </w:tc>
      </w:tr>
      <w:tr w:rsidR="006F2120" w:rsidRPr="00163D65" w14:paraId="18A90125" w14:textId="77777777" w:rsidTr="006170E3">
        <w:tc>
          <w:tcPr>
            <w:tcW w:w="17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8A90120" w14:textId="39B29514" w:rsidR="006F2120" w:rsidRPr="00163D65" w:rsidRDefault="002A3E58">
            <w:pPr>
              <w:spacing w:after="0" w:line="240" w:lineRule="auto"/>
            </w:pPr>
            <w:r w:rsidRPr="00163D65">
              <w:t>Moulavibazar</w:t>
            </w:r>
          </w:p>
        </w:tc>
        <w:tc>
          <w:tcPr>
            <w:tcW w:w="1885" w:type="dxa"/>
            <w:tcBorders>
              <w:top w:val="nil"/>
              <w:left w:val="nil"/>
              <w:bottom w:val="single" w:sz="8" w:space="0" w:color="000000"/>
              <w:right w:val="single" w:sz="8" w:space="0" w:color="000000"/>
            </w:tcBorders>
            <w:tcMar>
              <w:top w:w="0" w:type="dxa"/>
              <w:left w:w="108" w:type="dxa"/>
              <w:bottom w:w="0" w:type="dxa"/>
              <w:right w:w="108" w:type="dxa"/>
            </w:tcMar>
          </w:tcPr>
          <w:p w14:paraId="18A90121" w14:textId="77777777" w:rsidR="006F2120" w:rsidRPr="00163D65" w:rsidRDefault="00E055A4">
            <w:pPr>
              <w:spacing w:after="0" w:line="240" w:lineRule="auto"/>
            </w:pPr>
            <w:r w:rsidRPr="00163D65">
              <w:t>Rajnagar</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22" w14:textId="77777777" w:rsidR="006F2120" w:rsidRPr="00163D65" w:rsidRDefault="00E055A4">
            <w:pPr>
              <w:spacing w:after="0" w:line="240" w:lineRule="auto"/>
            </w:pPr>
            <w:r w:rsidRPr="00163D65">
              <w:rPr>
                <w:color w:val="000000"/>
              </w:rPr>
              <w:t>Tengra</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23" w14:textId="77777777" w:rsidR="006F2120" w:rsidRPr="00163D65" w:rsidRDefault="00E055A4">
            <w:pPr>
              <w:spacing w:after="0" w:line="240" w:lineRule="auto"/>
            </w:pPr>
            <w:r w:rsidRPr="00163D65">
              <w:t>Munsurnagar</w:t>
            </w:r>
          </w:p>
        </w:tc>
        <w:tc>
          <w:tcPr>
            <w:tcW w:w="1895" w:type="dxa"/>
            <w:tcBorders>
              <w:top w:val="nil"/>
              <w:left w:val="nil"/>
              <w:bottom w:val="single" w:sz="8" w:space="0" w:color="000000"/>
              <w:right w:val="single" w:sz="8" w:space="0" w:color="000000"/>
            </w:tcBorders>
            <w:tcMar>
              <w:top w:w="0" w:type="dxa"/>
              <w:left w:w="108" w:type="dxa"/>
              <w:bottom w:w="0" w:type="dxa"/>
              <w:right w:w="108" w:type="dxa"/>
            </w:tcMar>
          </w:tcPr>
          <w:p w14:paraId="18A90124" w14:textId="130E0486" w:rsidR="006F2120" w:rsidRPr="00163D65" w:rsidRDefault="00E055A4">
            <w:pPr>
              <w:spacing w:after="0" w:line="240" w:lineRule="auto"/>
            </w:pPr>
            <w:r w:rsidRPr="00163D65">
              <w:rPr>
                <w:color w:val="000000"/>
              </w:rPr>
              <w:t>Monshibazar</w:t>
            </w:r>
          </w:p>
        </w:tc>
      </w:tr>
      <w:tr w:rsidR="006F2120" w:rsidRPr="00163D65" w14:paraId="18A9012B" w14:textId="77777777" w:rsidTr="006170E3">
        <w:tc>
          <w:tcPr>
            <w:tcW w:w="17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8A90126" w14:textId="47261B4E" w:rsidR="006F2120" w:rsidRPr="00163D65" w:rsidRDefault="0006223A">
            <w:pPr>
              <w:widowControl w:val="0"/>
              <w:pBdr>
                <w:top w:val="nil"/>
                <w:left w:val="nil"/>
                <w:bottom w:val="nil"/>
                <w:right w:val="nil"/>
                <w:between w:val="nil"/>
              </w:pBdr>
              <w:spacing w:after="0" w:line="276" w:lineRule="auto"/>
            </w:pPr>
            <w:r w:rsidRPr="00163D65">
              <w:t>Moulavibazar</w:t>
            </w:r>
          </w:p>
        </w:tc>
        <w:tc>
          <w:tcPr>
            <w:tcW w:w="1885" w:type="dxa"/>
            <w:tcBorders>
              <w:top w:val="nil"/>
              <w:left w:val="nil"/>
              <w:bottom w:val="single" w:sz="8" w:space="0" w:color="000000"/>
              <w:right w:val="single" w:sz="8" w:space="0" w:color="000000"/>
            </w:tcBorders>
            <w:tcMar>
              <w:top w:w="0" w:type="dxa"/>
              <w:left w:w="108" w:type="dxa"/>
              <w:bottom w:w="0" w:type="dxa"/>
              <w:right w:w="108" w:type="dxa"/>
            </w:tcMar>
          </w:tcPr>
          <w:p w14:paraId="18A90127" w14:textId="77777777" w:rsidR="006F2120" w:rsidRPr="00163D65" w:rsidRDefault="00E055A4">
            <w:pPr>
              <w:spacing w:after="0" w:line="240" w:lineRule="auto"/>
            </w:pPr>
            <w:r w:rsidRPr="00163D65">
              <w:rPr>
                <w:color w:val="000000"/>
              </w:rPr>
              <w:t>Sreemongal</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28" w14:textId="77777777" w:rsidR="006F2120" w:rsidRPr="00163D65" w:rsidRDefault="00E055A4">
            <w:pPr>
              <w:spacing w:after="0" w:line="240" w:lineRule="auto"/>
            </w:pPr>
            <w:r w:rsidRPr="00163D65">
              <w:rPr>
                <w:color w:val="000000"/>
              </w:rPr>
              <w:t> Kalapur</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29" w14:textId="77777777" w:rsidR="006F2120" w:rsidRPr="00163D65" w:rsidRDefault="00E055A4">
            <w:pPr>
              <w:spacing w:after="0" w:line="240" w:lineRule="auto"/>
            </w:pPr>
            <w:r w:rsidRPr="00163D65">
              <w:t>Rajghat</w:t>
            </w:r>
          </w:p>
        </w:tc>
        <w:tc>
          <w:tcPr>
            <w:tcW w:w="1895" w:type="dxa"/>
            <w:tcBorders>
              <w:top w:val="nil"/>
              <w:left w:val="nil"/>
              <w:bottom w:val="single" w:sz="8" w:space="0" w:color="000000"/>
              <w:right w:val="single" w:sz="8" w:space="0" w:color="000000"/>
            </w:tcBorders>
            <w:tcMar>
              <w:top w:w="0" w:type="dxa"/>
              <w:left w:w="108" w:type="dxa"/>
              <w:bottom w:w="0" w:type="dxa"/>
              <w:right w:w="108" w:type="dxa"/>
            </w:tcMar>
          </w:tcPr>
          <w:p w14:paraId="18A9012A" w14:textId="1BD03D82" w:rsidR="006F2120" w:rsidRPr="00163D65" w:rsidRDefault="00E055A4">
            <w:pPr>
              <w:spacing w:after="0" w:line="240" w:lineRule="auto"/>
            </w:pPr>
            <w:r w:rsidRPr="00163D65">
              <w:rPr>
                <w:color w:val="000000"/>
              </w:rPr>
              <w:t>Bhunbir</w:t>
            </w:r>
          </w:p>
        </w:tc>
      </w:tr>
      <w:tr w:rsidR="006F2120" w:rsidRPr="00163D65" w14:paraId="18A90131" w14:textId="77777777" w:rsidTr="006170E3">
        <w:tc>
          <w:tcPr>
            <w:tcW w:w="17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8A9012C" w14:textId="77777777" w:rsidR="006F2120" w:rsidRPr="00163D65" w:rsidRDefault="00E055A4">
            <w:pPr>
              <w:spacing w:after="0" w:line="240" w:lineRule="auto"/>
            </w:pPr>
            <w:r w:rsidRPr="00163D65">
              <w:rPr>
                <w:color w:val="000000"/>
              </w:rPr>
              <w:t>Netrokona</w:t>
            </w:r>
          </w:p>
        </w:tc>
        <w:tc>
          <w:tcPr>
            <w:tcW w:w="1885" w:type="dxa"/>
            <w:tcBorders>
              <w:top w:val="nil"/>
              <w:left w:val="nil"/>
              <w:bottom w:val="single" w:sz="8" w:space="0" w:color="000000"/>
              <w:right w:val="single" w:sz="8" w:space="0" w:color="000000"/>
            </w:tcBorders>
            <w:tcMar>
              <w:top w:w="0" w:type="dxa"/>
              <w:left w:w="108" w:type="dxa"/>
              <w:bottom w:w="0" w:type="dxa"/>
              <w:right w:w="108" w:type="dxa"/>
            </w:tcMar>
          </w:tcPr>
          <w:p w14:paraId="18A9012D" w14:textId="77777777" w:rsidR="006F2120" w:rsidRPr="00163D65" w:rsidRDefault="00E055A4">
            <w:pPr>
              <w:spacing w:after="0" w:line="240" w:lineRule="auto"/>
            </w:pPr>
            <w:r w:rsidRPr="00163D65">
              <w:rPr>
                <w:color w:val="000000"/>
              </w:rPr>
              <w:t>Durgapur</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2E" w14:textId="77777777" w:rsidR="006F2120" w:rsidRPr="00163D65" w:rsidRDefault="00E055A4">
            <w:pPr>
              <w:spacing w:after="0" w:line="240" w:lineRule="auto"/>
            </w:pPr>
            <w:r w:rsidRPr="00163D65">
              <w:t>Sadar</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2F" w14:textId="77777777" w:rsidR="006F2120" w:rsidRPr="00163D65" w:rsidRDefault="00E055A4">
            <w:pPr>
              <w:spacing w:after="0" w:line="240" w:lineRule="auto"/>
            </w:pPr>
            <w:r w:rsidRPr="00163D65">
              <w:t>Birishiri</w:t>
            </w:r>
          </w:p>
        </w:tc>
        <w:tc>
          <w:tcPr>
            <w:tcW w:w="1895" w:type="dxa"/>
            <w:tcBorders>
              <w:top w:val="nil"/>
              <w:left w:val="nil"/>
              <w:bottom w:val="single" w:sz="8" w:space="0" w:color="000000"/>
              <w:right w:val="single" w:sz="8" w:space="0" w:color="000000"/>
            </w:tcBorders>
            <w:tcMar>
              <w:top w:w="0" w:type="dxa"/>
              <w:left w:w="108" w:type="dxa"/>
              <w:bottom w:w="0" w:type="dxa"/>
              <w:right w:w="108" w:type="dxa"/>
            </w:tcMar>
          </w:tcPr>
          <w:p w14:paraId="18A90130" w14:textId="1ED459E1" w:rsidR="006F2120" w:rsidRPr="00163D65" w:rsidRDefault="00E055A4">
            <w:pPr>
              <w:spacing w:after="0" w:line="240" w:lineRule="auto"/>
            </w:pPr>
            <w:r w:rsidRPr="00163D65">
              <w:rPr>
                <w:color w:val="000000"/>
              </w:rPr>
              <w:t>Chondigar</w:t>
            </w:r>
          </w:p>
        </w:tc>
      </w:tr>
      <w:tr w:rsidR="006F2120" w:rsidRPr="00163D65" w14:paraId="18A90137" w14:textId="77777777" w:rsidTr="006170E3">
        <w:tc>
          <w:tcPr>
            <w:tcW w:w="17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8A90132" w14:textId="533C1947" w:rsidR="006F2120" w:rsidRPr="00163D65" w:rsidRDefault="0006223A">
            <w:pPr>
              <w:widowControl w:val="0"/>
              <w:pBdr>
                <w:top w:val="nil"/>
                <w:left w:val="nil"/>
                <w:bottom w:val="nil"/>
                <w:right w:val="nil"/>
                <w:between w:val="nil"/>
              </w:pBdr>
              <w:spacing w:after="0" w:line="276" w:lineRule="auto"/>
            </w:pPr>
            <w:r w:rsidRPr="00163D65">
              <w:rPr>
                <w:color w:val="000000"/>
              </w:rPr>
              <w:t>Netrokona</w:t>
            </w:r>
          </w:p>
        </w:tc>
        <w:tc>
          <w:tcPr>
            <w:tcW w:w="1885" w:type="dxa"/>
            <w:tcBorders>
              <w:top w:val="nil"/>
              <w:left w:val="nil"/>
              <w:bottom w:val="single" w:sz="8" w:space="0" w:color="000000"/>
              <w:right w:val="single" w:sz="8" w:space="0" w:color="000000"/>
            </w:tcBorders>
            <w:tcMar>
              <w:top w:w="0" w:type="dxa"/>
              <w:left w:w="108" w:type="dxa"/>
              <w:bottom w:w="0" w:type="dxa"/>
              <w:right w:w="108" w:type="dxa"/>
            </w:tcMar>
          </w:tcPr>
          <w:p w14:paraId="18A90133" w14:textId="77777777" w:rsidR="006F2120" w:rsidRPr="00163D65" w:rsidRDefault="00E055A4">
            <w:pPr>
              <w:spacing w:after="0" w:line="240" w:lineRule="auto"/>
            </w:pPr>
            <w:r w:rsidRPr="00163D65">
              <w:rPr>
                <w:color w:val="000000"/>
              </w:rPr>
              <w:t>Purbadhala</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34" w14:textId="5388C250" w:rsidR="006F2120" w:rsidRPr="00163D65" w:rsidRDefault="00E055A4">
            <w:pPr>
              <w:spacing w:after="0" w:line="240" w:lineRule="auto"/>
            </w:pPr>
            <w:r w:rsidRPr="00163D65">
              <w:t>Hogla</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35" w14:textId="40934C08" w:rsidR="006F2120" w:rsidRPr="00163D65" w:rsidRDefault="00E055A4">
            <w:pPr>
              <w:spacing w:after="0" w:line="240" w:lineRule="auto"/>
            </w:pPr>
            <w:r w:rsidRPr="00163D65">
              <w:t xml:space="preserve">Agia </w:t>
            </w:r>
          </w:p>
        </w:tc>
        <w:tc>
          <w:tcPr>
            <w:tcW w:w="1895" w:type="dxa"/>
            <w:tcBorders>
              <w:top w:val="nil"/>
              <w:left w:val="nil"/>
              <w:bottom w:val="single" w:sz="8" w:space="0" w:color="000000"/>
              <w:right w:val="single" w:sz="8" w:space="0" w:color="000000"/>
            </w:tcBorders>
            <w:tcMar>
              <w:top w:w="0" w:type="dxa"/>
              <w:left w:w="108" w:type="dxa"/>
              <w:bottom w:w="0" w:type="dxa"/>
              <w:right w:w="108" w:type="dxa"/>
            </w:tcMar>
          </w:tcPr>
          <w:p w14:paraId="18A90136" w14:textId="77777777" w:rsidR="006F2120" w:rsidRPr="00163D65" w:rsidRDefault="00E055A4">
            <w:pPr>
              <w:spacing w:after="0" w:line="240" w:lineRule="auto"/>
            </w:pPr>
            <w:r w:rsidRPr="00163D65">
              <w:t>Bishkakuni</w:t>
            </w:r>
            <w:r w:rsidRPr="00163D65">
              <w:rPr>
                <w:color w:val="000000"/>
              </w:rPr>
              <w:t> </w:t>
            </w:r>
          </w:p>
        </w:tc>
      </w:tr>
      <w:tr w:rsidR="006F2120" w:rsidRPr="00163D65" w14:paraId="18A9013D" w14:textId="77777777" w:rsidTr="006170E3">
        <w:tc>
          <w:tcPr>
            <w:tcW w:w="17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8A90138" w14:textId="77777777" w:rsidR="006F2120" w:rsidRPr="00163D65" w:rsidRDefault="00E055A4">
            <w:pPr>
              <w:spacing w:after="0" w:line="240" w:lineRule="auto"/>
            </w:pPr>
            <w:r w:rsidRPr="00163D65">
              <w:rPr>
                <w:color w:val="000000"/>
              </w:rPr>
              <w:t>Sirajganj</w:t>
            </w:r>
          </w:p>
        </w:tc>
        <w:tc>
          <w:tcPr>
            <w:tcW w:w="1885" w:type="dxa"/>
            <w:tcBorders>
              <w:top w:val="nil"/>
              <w:left w:val="nil"/>
              <w:bottom w:val="single" w:sz="8" w:space="0" w:color="000000"/>
              <w:right w:val="single" w:sz="8" w:space="0" w:color="000000"/>
            </w:tcBorders>
            <w:tcMar>
              <w:top w:w="0" w:type="dxa"/>
              <w:left w:w="108" w:type="dxa"/>
              <w:bottom w:w="0" w:type="dxa"/>
              <w:right w:w="108" w:type="dxa"/>
            </w:tcMar>
          </w:tcPr>
          <w:p w14:paraId="18A90139" w14:textId="77777777" w:rsidR="006F2120" w:rsidRPr="00163D65" w:rsidRDefault="00E055A4">
            <w:pPr>
              <w:spacing w:after="0" w:line="240" w:lineRule="auto"/>
            </w:pPr>
            <w:r w:rsidRPr="00163D65">
              <w:t>Ullapara</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3A" w14:textId="6DD8A7FE" w:rsidR="006F2120" w:rsidRPr="00163D65" w:rsidRDefault="00E055A4">
            <w:pPr>
              <w:spacing w:after="0" w:line="240" w:lineRule="auto"/>
            </w:pPr>
            <w:r w:rsidRPr="00163D65">
              <w:rPr>
                <w:color w:val="000000"/>
              </w:rPr>
              <w:t>Purnimagati</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3B" w14:textId="77777777" w:rsidR="006F2120" w:rsidRPr="00163D65" w:rsidRDefault="00E055A4">
            <w:pPr>
              <w:spacing w:after="0" w:line="240" w:lineRule="auto"/>
            </w:pPr>
            <w:r w:rsidRPr="00163D65">
              <w:rPr>
                <w:color w:val="000000"/>
              </w:rPr>
              <w:t>Borohar</w:t>
            </w:r>
          </w:p>
        </w:tc>
        <w:tc>
          <w:tcPr>
            <w:tcW w:w="1895" w:type="dxa"/>
            <w:tcBorders>
              <w:top w:val="nil"/>
              <w:left w:val="nil"/>
              <w:bottom w:val="single" w:sz="8" w:space="0" w:color="000000"/>
              <w:right w:val="single" w:sz="8" w:space="0" w:color="000000"/>
            </w:tcBorders>
            <w:tcMar>
              <w:top w:w="0" w:type="dxa"/>
              <w:left w:w="108" w:type="dxa"/>
              <w:bottom w:w="0" w:type="dxa"/>
              <w:right w:w="108" w:type="dxa"/>
            </w:tcMar>
          </w:tcPr>
          <w:p w14:paraId="18A9013C" w14:textId="2BB1BA5A" w:rsidR="006F2120" w:rsidRPr="00163D65" w:rsidRDefault="00E055A4">
            <w:pPr>
              <w:spacing w:after="0" w:line="240" w:lineRule="auto"/>
            </w:pPr>
            <w:r w:rsidRPr="00163D65">
              <w:rPr>
                <w:color w:val="000000"/>
              </w:rPr>
              <w:t>Panchokrushi</w:t>
            </w:r>
          </w:p>
        </w:tc>
      </w:tr>
      <w:tr w:rsidR="006F2120" w:rsidRPr="00163D65" w14:paraId="18A90143" w14:textId="77777777" w:rsidTr="006170E3">
        <w:tc>
          <w:tcPr>
            <w:tcW w:w="17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8A9013E" w14:textId="3ADF2655" w:rsidR="006F2120" w:rsidRPr="00163D65" w:rsidRDefault="0006223A">
            <w:pPr>
              <w:widowControl w:val="0"/>
              <w:pBdr>
                <w:top w:val="nil"/>
                <w:left w:val="nil"/>
                <w:bottom w:val="nil"/>
                <w:right w:val="nil"/>
                <w:between w:val="nil"/>
              </w:pBdr>
              <w:spacing w:after="0" w:line="276" w:lineRule="auto"/>
            </w:pPr>
            <w:r w:rsidRPr="00163D65">
              <w:rPr>
                <w:color w:val="000000"/>
              </w:rPr>
              <w:t>Sirajganj</w:t>
            </w:r>
          </w:p>
        </w:tc>
        <w:tc>
          <w:tcPr>
            <w:tcW w:w="1885" w:type="dxa"/>
            <w:tcBorders>
              <w:top w:val="nil"/>
              <w:left w:val="nil"/>
              <w:bottom w:val="single" w:sz="8" w:space="0" w:color="000000"/>
              <w:right w:val="single" w:sz="8" w:space="0" w:color="000000"/>
            </w:tcBorders>
            <w:tcMar>
              <w:top w:w="0" w:type="dxa"/>
              <w:left w:w="108" w:type="dxa"/>
              <w:bottom w:w="0" w:type="dxa"/>
              <w:right w:w="108" w:type="dxa"/>
            </w:tcMar>
          </w:tcPr>
          <w:p w14:paraId="18A9013F" w14:textId="77777777" w:rsidR="006F2120" w:rsidRPr="00163D65" w:rsidRDefault="00E055A4">
            <w:pPr>
              <w:spacing w:after="0" w:line="240" w:lineRule="auto"/>
            </w:pPr>
            <w:r w:rsidRPr="00163D65">
              <w:rPr>
                <w:color w:val="000000"/>
              </w:rPr>
              <w:t>Kamarkhanda</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40" w14:textId="5C46EAEE" w:rsidR="006F2120" w:rsidRPr="00163D65" w:rsidRDefault="00E055A4">
            <w:pPr>
              <w:spacing w:after="0" w:line="240" w:lineRule="auto"/>
            </w:pPr>
            <w:r w:rsidRPr="00163D65">
              <w:rPr>
                <w:color w:val="000000"/>
              </w:rPr>
              <w:t>Jhaoil</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41" w14:textId="27AF9D4E" w:rsidR="006F2120" w:rsidRPr="00163D65" w:rsidRDefault="00E055A4">
            <w:pPr>
              <w:spacing w:after="0" w:line="240" w:lineRule="auto"/>
            </w:pPr>
            <w:r w:rsidRPr="00163D65">
              <w:rPr>
                <w:color w:val="000000"/>
              </w:rPr>
              <w:t>Bhadraghat</w:t>
            </w:r>
          </w:p>
        </w:tc>
        <w:tc>
          <w:tcPr>
            <w:tcW w:w="1895" w:type="dxa"/>
            <w:tcBorders>
              <w:top w:val="nil"/>
              <w:left w:val="nil"/>
              <w:bottom w:val="single" w:sz="8" w:space="0" w:color="000000"/>
              <w:right w:val="single" w:sz="8" w:space="0" w:color="000000"/>
            </w:tcBorders>
            <w:tcMar>
              <w:top w:w="0" w:type="dxa"/>
              <w:left w:w="108" w:type="dxa"/>
              <w:bottom w:w="0" w:type="dxa"/>
              <w:right w:w="108" w:type="dxa"/>
            </w:tcMar>
          </w:tcPr>
          <w:p w14:paraId="18A90142" w14:textId="173281F2" w:rsidR="006F2120" w:rsidRPr="00163D65" w:rsidRDefault="00E055A4">
            <w:pPr>
              <w:spacing w:after="0" w:line="240" w:lineRule="auto"/>
            </w:pPr>
            <w:r w:rsidRPr="00163D65">
              <w:rPr>
                <w:color w:val="000000"/>
              </w:rPr>
              <w:t>Jamtoil</w:t>
            </w:r>
          </w:p>
        </w:tc>
      </w:tr>
      <w:tr w:rsidR="006F2120" w:rsidRPr="00163D65" w14:paraId="18A90149" w14:textId="77777777" w:rsidTr="006170E3">
        <w:tc>
          <w:tcPr>
            <w:tcW w:w="17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8A90144" w14:textId="77777777" w:rsidR="006F2120" w:rsidRPr="00163D65" w:rsidRDefault="00E055A4">
            <w:pPr>
              <w:spacing w:after="0" w:line="240" w:lineRule="auto"/>
            </w:pPr>
            <w:r w:rsidRPr="00163D65">
              <w:rPr>
                <w:color w:val="000000"/>
              </w:rPr>
              <w:t>Naogaon</w:t>
            </w:r>
          </w:p>
        </w:tc>
        <w:tc>
          <w:tcPr>
            <w:tcW w:w="1885" w:type="dxa"/>
            <w:tcBorders>
              <w:top w:val="nil"/>
              <w:left w:val="nil"/>
              <w:bottom w:val="single" w:sz="8" w:space="0" w:color="000000"/>
              <w:right w:val="single" w:sz="8" w:space="0" w:color="000000"/>
            </w:tcBorders>
            <w:tcMar>
              <w:top w:w="0" w:type="dxa"/>
              <w:left w:w="108" w:type="dxa"/>
              <w:bottom w:w="0" w:type="dxa"/>
              <w:right w:w="108" w:type="dxa"/>
            </w:tcMar>
          </w:tcPr>
          <w:p w14:paraId="18A90145" w14:textId="77777777" w:rsidR="006F2120" w:rsidRPr="00163D65" w:rsidRDefault="00E055A4">
            <w:pPr>
              <w:spacing w:after="0" w:line="240" w:lineRule="auto"/>
            </w:pPr>
            <w:r w:rsidRPr="00163D65">
              <w:rPr>
                <w:color w:val="000000"/>
              </w:rPr>
              <w:t>Dhamoirhat</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46" w14:textId="07AFD4C5" w:rsidR="006F2120" w:rsidRPr="00163D65" w:rsidRDefault="00E055A4">
            <w:pPr>
              <w:spacing w:after="0" w:line="240" w:lineRule="auto"/>
            </w:pPr>
            <w:r w:rsidRPr="00163D65">
              <w:rPr>
                <w:color w:val="000000"/>
              </w:rPr>
              <w:t>Agradigun</w:t>
            </w:r>
          </w:p>
        </w:tc>
        <w:tc>
          <w:tcPr>
            <w:tcW w:w="1980" w:type="dxa"/>
            <w:tcBorders>
              <w:top w:val="nil"/>
              <w:left w:val="nil"/>
              <w:bottom w:val="single" w:sz="8" w:space="0" w:color="000000"/>
              <w:right w:val="single" w:sz="8" w:space="0" w:color="000000"/>
            </w:tcBorders>
            <w:tcMar>
              <w:top w:w="0" w:type="dxa"/>
              <w:left w:w="108" w:type="dxa"/>
              <w:bottom w:w="0" w:type="dxa"/>
              <w:right w:w="108" w:type="dxa"/>
            </w:tcMar>
          </w:tcPr>
          <w:p w14:paraId="18A90147" w14:textId="7F82315A" w:rsidR="006F2120" w:rsidRPr="00163D65" w:rsidRDefault="00E055A4">
            <w:pPr>
              <w:spacing w:after="0" w:line="240" w:lineRule="auto"/>
            </w:pPr>
            <w:r w:rsidRPr="00163D65">
              <w:rPr>
                <w:color w:val="000000"/>
              </w:rPr>
              <w:t>Omar</w:t>
            </w:r>
          </w:p>
        </w:tc>
        <w:tc>
          <w:tcPr>
            <w:tcW w:w="1895" w:type="dxa"/>
            <w:tcBorders>
              <w:top w:val="nil"/>
              <w:left w:val="nil"/>
              <w:bottom w:val="single" w:sz="8" w:space="0" w:color="000000"/>
              <w:right w:val="single" w:sz="8" w:space="0" w:color="000000"/>
            </w:tcBorders>
            <w:tcMar>
              <w:top w:w="0" w:type="dxa"/>
              <w:left w:w="108" w:type="dxa"/>
              <w:bottom w:w="0" w:type="dxa"/>
              <w:right w:w="108" w:type="dxa"/>
            </w:tcMar>
          </w:tcPr>
          <w:p w14:paraId="18A90148" w14:textId="40AC34D8" w:rsidR="006F2120" w:rsidRPr="00163D65" w:rsidRDefault="00E055A4">
            <w:pPr>
              <w:spacing w:after="0" w:line="240" w:lineRule="auto"/>
            </w:pPr>
            <w:r w:rsidRPr="00163D65">
              <w:rPr>
                <w:color w:val="000000"/>
              </w:rPr>
              <w:t>Jahanpur</w:t>
            </w:r>
          </w:p>
        </w:tc>
      </w:tr>
      <w:tr w:rsidR="006F2120" w:rsidRPr="00163D65" w14:paraId="18A9014F" w14:textId="77777777" w:rsidTr="006170E3">
        <w:tc>
          <w:tcPr>
            <w:tcW w:w="179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18A9014A" w14:textId="23147BA2" w:rsidR="006F2120" w:rsidRPr="00163D65" w:rsidRDefault="0006223A">
            <w:pPr>
              <w:widowControl w:val="0"/>
              <w:pBdr>
                <w:top w:val="nil"/>
                <w:left w:val="nil"/>
                <w:bottom w:val="nil"/>
                <w:right w:val="nil"/>
                <w:between w:val="nil"/>
              </w:pBdr>
              <w:spacing w:after="0" w:line="276" w:lineRule="auto"/>
            </w:pPr>
            <w:r w:rsidRPr="00163D65">
              <w:rPr>
                <w:color w:val="000000"/>
              </w:rPr>
              <w:t>Naogaon</w:t>
            </w:r>
          </w:p>
        </w:tc>
        <w:tc>
          <w:tcPr>
            <w:tcW w:w="1885" w:type="dxa"/>
            <w:tcBorders>
              <w:top w:val="nil"/>
              <w:left w:val="nil"/>
              <w:bottom w:val="single" w:sz="12" w:space="0" w:color="000000"/>
              <w:right w:val="single" w:sz="8" w:space="0" w:color="000000"/>
            </w:tcBorders>
            <w:tcMar>
              <w:top w:w="0" w:type="dxa"/>
              <w:left w:w="108" w:type="dxa"/>
              <w:bottom w:w="0" w:type="dxa"/>
              <w:right w:w="108" w:type="dxa"/>
            </w:tcMar>
          </w:tcPr>
          <w:p w14:paraId="18A9014B" w14:textId="77777777" w:rsidR="006F2120" w:rsidRPr="00163D65" w:rsidRDefault="00E055A4">
            <w:pPr>
              <w:spacing w:after="0" w:line="240" w:lineRule="auto"/>
            </w:pPr>
            <w:r w:rsidRPr="00163D65">
              <w:rPr>
                <w:color w:val="000000"/>
              </w:rPr>
              <w:t>Atrai</w:t>
            </w:r>
          </w:p>
        </w:tc>
        <w:tc>
          <w:tcPr>
            <w:tcW w:w="1980" w:type="dxa"/>
            <w:tcBorders>
              <w:top w:val="nil"/>
              <w:left w:val="nil"/>
              <w:bottom w:val="single" w:sz="12" w:space="0" w:color="000000"/>
              <w:right w:val="single" w:sz="8" w:space="0" w:color="000000"/>
            </w:tcBorders>
            <w:tcMar>
              <w:top w:w="0" w:type="dxa"/>
              <w:left w:w="108" w:type="dxa"/>
              <w:bottom w:w="0" w:type="dxa"/>
              <w:right w:w="108" w:type="dxa"/>
            </w:tcMar>
          </w:tcPr>
          <w:p w14:paraId="18A9014C" w14:textId="77777777" w:rsidR="006F2120" w:rsidRPr="00163D65" w:rsidRDefault="00E055A4">
            <w:pPr>
              <w:spacing w:after="0" w:line="240" w:lineRule="auto"/>
            </w:pPr>
            <w:r w:rsidRPr="00163D65">
              <w:t>Boupara</w:t>
            </w:r>
          </w:p>
        </w:tc>
        <w:tc>
          <w:tcPr>
            <w:tcW w:w="1980" w:type="dxa"/>
            <w:tcBorders>
              <w:top w:val="nil"/>
              <w:left w:val="nil"/>
              <w:bottom w:val="single" w:sz="12" w:space="0" w:color="000000"/>
              <w:right w:val="single" w:sz="8" w:space="0" w:color="000000"/>
            </w:tcBorders>
            <w:tcMar>
              <w:top w:w="0" w:type="dxa"/>
              <w:left w:w="108" w:type="dxa"/>
              <w:bottom w:w="0" w:type="dxa"/>
              <w:right w:w="108" w:type="dxa"/>
            </w:tcMar>
          </w:tcPr>
          <w:p w14:paraId="18A9014D" w14:textId="77777777" w:rsidR="006F2120" w:rsidRPr="00163D65" w:rsidRDefault="00E055A4">
            <w:pPr>
              <w:spacing w:after="0" w:line="240" w:lineRule="auto"/>
            </w:pPr>
            <w:r w:rsidRPr="00163D65">
              <w:t>Maniari</w:t>
            </w:r>
          </w:p>
        </w:tc>
        <w:tc>
          <w:tcPr>
            <w:tcW w:w="1895" w:type="dxa"/>
            <w:tcBorders>
              <w:top w:val="nil"/>
              <w:left w:val="nil"/>
              <w:bottom w:val="single" w:sz="12" w:space="0" w:color="000000"/>
              <w:right w:val="single" w:sz="8" w:space="0" w:color="000000"/>
            </w:tcBorders>
            <w:tcMar>
              <w:top w:w="0" w:type="dxa"/>
              <w:left w:w="108" w:type="dxa"/>
              <w:bottom w:w="0" w:type="dxa"/>
              <w:right w:w="108" w:type="dxa"/>
            </w:tcMar>
          </w:tcPr>
          <w:p w14:paraId="18A9014E" w14:textId="77777777" w:rsidR="006F2120" w:rsidRPr="00163D65" w:rsidRDefault="00E055A4">
            <w:pPr>
              <w:spacing w:after="0" w:line="240" w:lineRule="auto"/>
            </w:pPr>
            <w:r w:rsidRPr="00163D65">
              <w:rPr>
                <w:color w:val="000000"/>
              </w:rPr>
              <w:t>Shahagola</w:t>
            </w:r>
          </w:p>
        </w:tc>
      </w:tr>
      <w:tr w:rsidR="006F2120" w:rsidRPr="00163D65" w14:paraId="18A90155" w14:textId="77777777" w:rsidTr="006170E3">
        <w:tc>
          <w:tcPr>
            <w:tcW w:w="1795" w:type="dxa"/>
            <w:tcBorders>
              <w:top w:val="single" w:sz="12" w:space="0" w:color="000000"/>
              <w:left w:val="single" w:sz="8" w:space="0" w:color="000000"/>
              <w:bottom w:val="single" w:sz="8" w:space="0" w:color="000000"/>
              <w:right w:val="single" w:sz="8" w:space="0" w:color="000000"/>
            </w:tcBorders>
            <w:vAlign w:val="center"/>
          </w:tcPr>
          <w:p w14:paraId="18A90150" w14:textId="297412B8" w:rsidR="006F2120" w:rsidRPr="00163D65" w:rsidRDefault="00E72101">
            <w:pPr>
              <w:spacing w:after="0" w:line="240" w:lineRule="auto"/>
            </w:pPr>
            <w:r w:rsidRPr="00163D65">
              <w:t xml:space="preserve"> </w:t>
            </w:r>
            <w:r w:rsidR="00E055A4" w:rsidRPr="00163D65">
              <w:t>Faridpur</w:t>
            </w:r>
          </w:p>
        </w:tc>
        <w:tc>
          <w:tcPr>
            <w:tcW w:w="1885" w:type="dxa"/>
            <w:tcBorders>
              <w:top w:val="single" w:sz="12" w:space="0" w:color="000000"/>
              <w:left w:val="nil"/>
              <w:bottom w:val="single" w:sz="8" w:space="0" w:color="000000"/>
              <w:right w:val="single" w:sz="8" w:space="0" w:color="000000"/>
            </w:tcBorders>
            <w:tcMar>
              <w:top w:w="0" w:type="dxa"/>
              <w:left w:w="108" w:type="dxa"/>
              <w:bottom w:w="0" w:type="dxa"/>
              <w:right w:w="108" w:type="dxa"/>
            </w:tcMar>
          </w:tcPr>
          <w:p w14:paraId="18A90151" w14:textId="77777777" w:rsidR="006F2120" w:rsidRPr="00163D65" w:rsidRDefault="00E055A4">
            <w:pPr>
              <w:spacing w:after="0" w:line="240" w:lineRule="auto"/>
              <w:rPr>
                <w:color w:val="000000"/>
              </w:rPr>
            </w:pPr>
            <w:r w:rsidRPr="00163D65">
              <w:rPr>
                <w:color w:val="000000"/>
              </w:rPr>
              <w:t>Sadarpur</w:t>
            </w:r>
          </w:p>
        </w:tc>
        <w:tc>
          <w:tcPr>
            <w:tcW w:w="1980" w:type="dxa"/>
            <w:tcBorders>
              <w:top w:val="single" w:sz="12" w:space="0" w:color="000000"/>
              <w:left w:val="nil"/>
              <w:bottom w:val="single" w:sz="8" w:space="0" w:color="000000"/>
              <w:right w:val="single" w:sz="8" w:space="0" w:color="000000"/>
            </w:tcBorders>
            <w:tcMar>
              <w:top w:w="0" w:type="dxa"/>
              <w:left w:w="108" w:type="dxa"/>
              <w:bottom w:w="0" w:type="dxa"/>
              <w:right w:w="108" w:type="dxa"/>
            </w:tcMar>
          </w:tcPr>
          <w:p w14:paraId="18A90152" w14:textId="77777777" w:rsidR="006F2120" w:rsidRPr="00163D65" w:rsidRDefault="00E055A4">
            <w:pPr>
              <w:spacing w:after="0" w:line="240" w:lineRule="auto"/>
            </w:pPr>
            <w:r w:rsidRPr="00163D65">
              <w:t>Char Narkelbaria</w:t>
            </w:r>
          </w:p>
        </w:tc>
        <w:tc>
          <w:tcPr>
            <w:tcW w:w="1980" w:type="dxa"/>
            <w:tcBorders>
              <w:top w:val="single" w:sz="12" w:space="0" w:color="000000"/>
              <w:left w:val="nil"/>
              <w:bottom w:val="single" w:sz="8" w:space="0" w:color="000000"/>
              <w:right w:val="single" w:sz="8" w:space="0" w:color="000000"/>
            </w:tcBorders>
            <w:tcMar>
              <w:top w:w="0" w:type="dxa"/>
              <w:left w:w="108" w:type="dxa"/>
              <w:bottom w:w="0" w:type="dxa"/>
              <w:right w:w="108" w:type="dxa"/>
            </w:tcMar>
          </w:tcPr>
          <w:p w14:paraId="18A90153" w14:textId="77777777" w:rsidR="006F2120" w:rsidRPr="00163D65" w:rsidRDefault="00E055A4">
            <w:pPr>
              <w:spacing w:after="0" w:line="240" w:lineRule="auto"/>
            </w:pPr>
            <w:r w:rsidRPr="00163D65">
              <w:t>Char Nasirpur</w:t>
            </w:r>
          </w:p>
        </w:tc>
        <w:tc>
          <w:tcPr>
            <w:tcW w:w="1895" w:type="dxa"/>
            <w:tcBorders>
              <w:top w:val="single" w:sz="12" w:space="0" w:color="000000"/>
              <w:left w:val="nil"/>
              <w:bottom w:val="single" w:sz="8" w:space="0" w:color="000000"/>
              <w:right w:val="single" w:sz="8" w:space="0" w:color="000000"/>
            </w:tcBorders>
            <w:tcMar>
              <w:top w:w="0" w:type="dxa"/>
              <w:left w:w="108" w:type="dxa"/>
              <w:bottom w:w="0" w:type="dxa"/>
              <w:right w:w="108" w:type="dxa"/>
            </w:tcMar>
          </w:tcPr>
          <w:p w14:paraId="18A90154" w14:textId="77777777" w:rsidR="006F2120" w:rsidRPr="00163D65" w:rsidRDefault="00E055A4">
            <w:pPr>
              <w:spacing w:after="0" w:line="240" w:lineRule="auto"/>
              <w:rPr>
                <w:color w:val="000000"/>
              </w:rPr>
            </w:pPr>
            <w:r w:rsidRPr="00163D65">
              <w:rPr>
                <w:color w:val="000000"/>
              </w:rPr>
              <w:t>--</w:t>
            </w:r>
          </w:p>
        </w:tc>
      </w:tr>
    </w:tbl>
    <w:p w14:paraId="18A90156" w14:textId="77777777" w:rsidR="006F2120" w:rsidRPr="00163D65" w:rsidRDefault="006F2120">
      <w:pPr>
        <w:pBdr>
          <w:top w:val="nil"/>
          <w:left w:val="nil"/>
          <w:bottom w:val="nil"/>
          <w:right w:val="nil"/>
          <w:between w:val="nil"/>
        </w:pBdr>
        <w:shd w:val="clear" w:color="auto" w:fill="FFFFFF"/>
        <w:spacing w:after="0" w:line="240" w:lineRule="auto"/>
        <w:rPr>
          <w:color w:val="000000"/>
        </w:rPr>
      </w:pPr>
    </w:p>
    <w:p w14:paraId="18A90157" w14:textId="787784F6" w:rsidR="006F2120" w:rsidRPr="00163D65" w:rsidRDefault="00E055A4">
      <w:bookmarkStart w:id="23" w:name="_heading=h.2zbgiuw" w:colFirst="0" w:colLast="0"/>
      <w:bookmarkEnd w:id="23"/>
      <w:r w:rsidRPr="00163D65">
        <w:t xml:space="preserve">Working with local health authorities and government members, the project staff selected sites for vaccine registration camps and selected volunteers for conducting </w:t>
      </w:r>
      <w:r w:rsidR="00F64652" w:rsidRPr="00163D65">
        <w:t xml:space="preserve">the </w:t>
      </w:r>
      <w:r w:rsidRPr="00163D65">
        <w:t>camps. The project ensured loudspeaker announcement</w:t>
      </w:r>
      <w:r w:rsidR="00F64652" w:rsidRPr="00163D65">
        <w:t xml:space="preserve">s </w:t>
      </w:r>
      <w:r w:rsidRPr="00163D65">
        <w:t xml:space="preserve">to start pre-campaign message dissemination. The announcement included messages on CST and vaccination interventions. While the intervention was scheduled to be implemented in July 2021, it was delayed as the government kept the registration Apps (Surokkha.gov) </w:t>
      </w:r>
      <w:r w:rsidRPr="00163D65">
        <w:lastRenderedPageBreak/>
        <w:t>closed due to the unavailability of vaccines. Finally, the intervention was implemented in August 2021 when the online registration site was activated.</w:t>
      </w:r>
      <w:r w:rsidRPr="00163D65">
        <w:rPr>
          <w:noProof/>
        </w:rPr>
        <mc:AlternateContent>
          <mc:Choice Requires="wpg">
            <w:drawing>
              <wp:anchor distT="0" distB="0" distL="114300" distR="114300" simplePos="0" relativeHeight="251672576" behindDoc="0" locked="0" layoutInCell="1" hidden="0" allowOverlap="1" wp14:anchorId="18A904E0" wp14:editId="1A872DA7">
                <wp:simplePos x="0" y="0"/>
                <wp:positionH relativeFrom="column">
                  <wp:posOffset>4000500</wp:posOffset>
                </wp:positionH>
                <wp:positionV relativeFrom="paragraph">
                  <wp:posOffset>50800</wp:posOffset>
                </wp:positionV>
                <wp:extent cx="2038350" cy="2806700"/>
                <wp:effectExtent l="0" t="0" r="0" b="0"/>
                <wp:wrapSquare wrapText="bothSides" distT="0" distB="0" distL="114300" distR="114300"/>
                <wp:docPr id="48" name="Group 48" descr="Image of a poster advertising a vaccination event. "/>
                <wp:cNvGraphicFramePr/>
                <a:graphic xmlns:a="http://schemas.openxmlformats.org/drawingml/2006/main">
                  <a:graphicData uri="http://schemas.microsoft.com/office/word/2010/wordprocessingGroup">
                    <wpg:wgp>
                      <wpg:cNvGrpSpPr/>
                      <wpg:grpSpPr>
                        <a:xfrm>
                          <a:off x="0" y="0"/>
                          <a:ext cx="2038350" cy="2806700"/>
                          <a:chOff x="4182925" y="2250750"/>
                          <a:chExt cx="2269000" cy="2932600"/>
                        </a:xfrm>
                      </wpg:grpSpPr>
                      <wpg:grpSp>
                        <wpg:cNvPr id="50" name="Group 50"/>
                        <wpg:cNvGrpSpPr/>
                        <wpg:grpSpPr>
                          <a:xfrm>
                            <a:off x="4326825" y="2376650"/>
                            <a:ext cx="2038350" cy="2806700"/>
                            <a:chOff x="0" y="0"/>
                            <a:chExt cx="2074936" cy="3072412"/>
                          </a:xfrm>
                        </wpg:grpSpPr>
                        <wps:wsp>
                          <wps:cNvPr id="51" name="Rectangle 51" descr="Image of a poster advertising a vaccination event. "/>
                          <wps:cNvSpPr/>
                          <wps:spPr>
                            <a:xfrm>
                              <a:off x="0" y="0"/>
                              <a:ext cx="2074925" cy="3072400"/>
                            </a:xfrm>
                            <a:prstGeom prst="rect">
                              <a:avLst/>
                            </a:prstGeom>
                            <a:noFill/>
                            <a:ln>
                              <a:noFill/>
                            </a:ln>
                          </wps:spPr>
                          <wps:txbx>
                            <w:txbxContent>
                              <w:p w14:paraId="18A90556"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52" name="Shape 29" descr="Image of a poster advertising a vaccination event. "/>
                            <pic:cNvPicPr preferRelativeResize="0"/>
                          </pic:nvPicPr>
                          <pic:blipFill rotWithShape="1">
                            <a:blip r:embed="rId66">
                              <a:alphaModFix/>
                            </a:blip>
                            <a:srcRect/>
                            <a:stretch/>
                          </pic:blipFill>
                          <pic:spPr>
                            <a:xfrm>
                              <a:off x="0" y="0"/>
                              <a:ext cx="2016760" cy="2426098"/>
                            </a:xfrm>
                            <a:prstGeom prst="rect">
                              <a:avLst/>
                            </a:prstGeom>
                            <a:solidFill>
                              <a:srgbClr val="ECECEC"/>
                            </a:solidFill>
                            <a:ln w="88900" cap="sq" cmpd="sng">
                              <a:solidFill>
                                <a:srgbClr val="FFFFFF"/>
                              </a:solidFill>
                              <a:prstDash val="solid"/>
                              <a:miter lim="800000"/>
                              <a:headEnd type="none" w="sm" len="sm"/>
                              <a:tailEnd type="none" w="sm" len="sm"/>
                            </a:ln>
                            <a:effectLst>
                              <a:outerShdw blurRad="55000" dist="18000" dir="5400000" algn="tl" rotWithShape="0">
                                <a:srgbClr val="000000">
                                  <a:alpha val="40000"/>
                                </a:srgbClr>
                              </a:outerShdw>
                            </a:effectLst>
                          </pic:spPr>
                        </pic:pic>
                        <wps:wsp>
                          <wps:cNvPr id="53" name="Rectangle 53"/>
                          <wps:cNvSpPr/>
                          <wps:spPr>
                            <a:xfrm>
                              <a:off x="58176" y="2540357"/>
                              <a:ext cx="2016760" cy="532055"/>
                            </a:xfrm>
                            <a:prstGeom prst="rect">
                              <a:avLst/>
                            </a:prstGeom>
                            <a:solidFill>
                              <a:srgbClr val="FFFFFF"/>
                            </a:solidFill>
                            <a:ln>
                              <a:noFill/>
                            </a:ln>
                          </wps:spPr>
                          <wps:txbx>
                            <w:txbxContent>
                              <w:p w14:paraId="18A90557" w14:textId="77777777" w:rsidR="006F2120" w:rsidRDefault="00E055A4">
                                <w:pPr>
                                  <w:spacing w:after="200" w:line="240" w:lineRule="auto"/>
                                  <w:jc w:val="center"/>
                                  <w:textDirection w:val="btLr"/>
                                </w:pPr>
                                <w:r>
                                  <w:rPr>
                                    <w:rFonts w:ascii="Gill Sans" w:hAnsi="Gill Sans"/>
                                    <w:i/>
                                    <w:color w:val="000000"/>
                                    <w:sz w:val="18"/>
                                  </w:rPr>
                                  <w:t>A poster advertising the vaccination event. Photo credit: MaMoni MNCSP.</w:t>
                                </w:r>
                              </w:p>
                            </w:txbxContent>
                          </wps:txbx>
                          <wps:bodyPr spcFirstLastPara="1" wrap="square" lIns="0" tIns="0" rIns="0" bIns="0" anchor="t" anchorCtr="0">
                            <a:noAutofit/>
                          </wps:bodyPr>
                        </wps:wsp>
                      </wpg:grpSp>
                    </wpg:wgp>
                  </a:graphicData>
                </a:graphic>
              </wp:anchor>
            </w:drawing>
          </mc:Choice>
          <mc:Fallback>
            <w:pict>
              <v:group w14:anchorId="18A904E0" id="Group 48" o:spid="_x0000_s1088" alt="Image of a poster advertising a vaccination event. " style="position:absolute;margin-left:315pt;margin-top:4pt;width:160.5pt;height:221pt;z-index:251672576" coordorigin="41829,22507" coordsize="22690,293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">
                <v:group id="Group 50" o:spid="_x0000_s1089" style="position:absolute;left:43268;top:23766;width:20383;height:28067" coordsize="20749,307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51" o:spid="_x0000_s1090" alt="Image of a poster advertising a vaccination event. " style="position:absolute;width:20749;height:307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" filled="f" stroked="f">
                    <v:textbox inset="2.53958mm,2.53958mm,2.53958mm,2.53958mm">
                      <w:txbxContent>
                        <w:p w14:paraId="18A90556" w14:textId="77777777" w:rsidR="006F2120" w:rsidRDefault="006F2120">
                          <w:pPr>
                            <w:spacing w:after="0" w:line="240" w:lineRule="auto"/>
                            <w:textDirection w:val="btLr"/>
                          </w:pPr>
                        </w:p>
                      </w:txbxContent>
                    </v:textbox>
                  </v:rect>
                  <v:shape id="Shape 29" o:spid="_x0000_s1091" type="#_x0000_t75" alt="Image of a poster advertising a vaccination event. " style="position:absolute;width:20167;height:2426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" filled="t" fillcolor="#ececec" stroked="t" strokecolor="white" strokeweight="7pt">
                    <v:stroke startarrowwidth="narrow" startarrowlength="short" endarrowwidth="narrow" endarrowlength="short" endcap="square"/>
                    <v:imagedata r:id="rId67" o:title="Image of a poster advertising a vaccination event"/>
                    <v:shadow on="t" color="black" opacity="26214f" origin="-.5,-.5" offset="0,.5mm"/>
                  </v:shape>
                  <v:rect id="Rectangle 53" o:spid="_x0000_s1092" style="position:absolute;left:581;top:25403;width:20168;height:53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" stroked="f">
                    <v:textbox inset="0,0,0,0">
                      <w:txbxContent>
                        <w:p w14:paraId="18A90557" w14:textId="77777777" w:rsidR="006F2120" w:rsidRDefault="00E055A4">
                          <w:pPr>
                            <w:spacing w:after="200" w:line="240" w:lineRule="auto"/>
                            <w:jc w:val="center"/>
                            <w:textDirection w:val="btLr"/>
                          </w:pPr>
                          <w:r>
                            <w:rPr>
                              <w:rFonts w:ascii="Gill Sans" w:hAnsi="Gill Sans"/>
                              <w:i/>
                              <w:color w:val="000000"/>
                              <w:sz w:val="18"/>
                            </w:rPr>
                            <w:t>A poster advertising the vaccination event. Photo credit: MaMoni MNCSP.</w:t>
                          </w:r>
                        </w:p>
                      </w:txbxContent>
                    </v:textbox>
                  </v:rect>
                </v:group>
                <w10:wrap type="square"/>
              </v:group>
            </w:pict>
          </mc:Fallback>
        </mc:AlternateContent>
      </w:r>
    </w:p>
    <w:p w14:paraId="18A90158" w14:textId="7EF672CD" w:rsidR="006F2120" w:rsidRPr="00163D65" w:rsidRDefault="00E055A4">
      <w:r w:rsidRPr="00163D65">
        <w:t xml:space="preserve">Earlier, in order to learn modalities of enhanced vaccine registration by volunteers, the </w:t>
      </w:r>
      <w:r w:rsidR="0066674B" w:rsidRPr="00163D65">
        <w:t>Emergency</w:t>
      </w:r>
      <w:r w:rsidRPr="00163D65">
        <w:t xml:space="preserve"> Response team implemented a pilot in two unions of Sadarpur upazila of Faridpur district</w:t>
      </w:r>
      <w:r w:rsidR="000D1706" w:rsidRPr="00163D65">
        <w:t>,</w:t>
      </w:r>
      <w:r w:rsidRPr="00163D65">
        <w:t xml:space="preserve"> with a population of about 27,000. Training for 31 resource persons from nine upazilas of Faridpur was conducted on the vaccine registration activity on May 8, 2021. Forty-four volunteers were then trained to conduct registration camps. Behavior change communication materials (miking message leaflet: 130,000</w:t>
      </w:r>
      <w:r w:rsidR="003042A9" w:rsidRPr="00163D65">
        <w:t>;</w:t>
      </w:r>
      <w:r w:rsidRPr="00163D65">
        <w:t xml:space="preserve"> vaccine awareness leaflet: 80,000</w:t>
      </w:r>
      <w:r w:rsidR="003042A9" w:rsidRPr="00163D65">
        <w:t>;</w:t>
      </w:r>
      <w:r w:rsidRPr="00163D65">
        <w:t xml:space="preserve"> leaflet on call for registration: 130,000</w:t>
      </w:r>
      <w:r w:rsidR="003042A9" w:rsidRPr="00163D65">
        <w:t>;</w:t>
      </w:r>
      <w:r w:rsidRPr="00163D65">
        <w:t xml:space="preserve"> and Adverse Event Following Immunization (AEFI) leaflet: 124,000) were distributed in the intervention area</w:t>
      </w:r>
      <w:r w:rsidR="003042A9" w:rsidRPr="00163D65">
        <w:t>,</w:t>
      </w:r>
      <w:r w:rsidRPr="00163D65">
        <w:t xml:space="preserve"> including loudspeaker announcement</w:t>
      </w:r>
      <w:r w:rsidR="003042A9" w:rsidRPr="00163D65">
        <w:t xml:space="preserve">s </w:t>
      </w:r>
      <w:r w:rsidRPr="00163D65">
        <w:t>for vaccination.</w:t>
      </w:r>
    </w:p>
    <w:p w14:paraId="18A9015A" w14:textId="1643BEDE" w:rsidR="006F2120" w:rsidRPr="00163D65" w:rsidRDefault="00E055A4" w:rsidP="006325A0">
      <w:pPr>
        <w:rPr>
          <w:b/>
        </w:rPr>
      </w:pPr>
      <w:r w:rsidRPr="00163D65">
        <w:t xml:space="preserve">When the vaccine registration activity was planned for 24 unions in four districts, the national policy was to vaccinate </w:t>
      </w:r>
      <w:r w:rsidR="00F75762" w:rsidRPr="00163D65">
        <w:t>the</w:t>
      </w:r>
      <w:r w:rsidRPr="00163D65">
        <w:t xml:space="preserve"> population over 40 years</w:t>
      </w:r>
      <w:r w:rsidR="00F75762" w:rsidRPr="00163D65">
        <w:t xml:space="preserve"> of age</w:t>
      </w:r>
      <w:r w:rsidRPr="00163D65">
        <w:t xml:space="preserve"> in the first phase. However, </w:t>
      </w:r>
      <w:r w:rsidR="00F75762" w:rsidRPr="00163D65">
        <w:t>this later changed to 25 years of age</w:t>
      </w:r>
      <w:r w:rsidRPr="00163D65">
        <w:t xml:space="preserve">. </w:t>
      </w:r>
      <w:r w:rsidR="00A02079" w:rsidRPr="00163D65">
        <w:t>To support registration, the Emergency Response trained</w:t>
      </w:r>
      <w:r w:rsidRPr="00163D65">
        <w:t xml:space="preserve"> 546 volunteers (366 male and 180 female) in 24 unions of five districts to conduct registration using the surokkha.gov apps. Ten ICT staff were also trained to troubleshoot electronic and internet access at the field level. </w:t>
      </w:r>
      <w:r w:rsidR="00A02079" w:rsidRPr="00163D65">
        <w:t>Across 104 sites</w:t>
      </w:r>
      <w:r w:rsidR="0010234B" w:rsidRPr="00163D65">
        <w:t xml:space="preserve"> that operated for about ten working days</w:t>
      </w:r>
      <w:r w:rsidR="00A02079" w:rsidRPr="00163D65">
        <w:t xml:space="preserve">, </w:t>
      </w:r>
      <w:r w:rsidRPr="00163D65">
        <w:t xml:space="preserve">153,737 (76,062 </w:t>
      </w:r>
      <w:r w:rsidR="00A02079" w:rsidRPr="00163D65">
        <w:t>males and 77,675 females</w:t>
      </w:r>
      <w:r w:rsidRPr="00163D65">
        <w:t xml:space="preserve">) were registered. Message dissemination through </w:t>
      </w:r>
      <w:r w:rsidR="0099447C" w:rsidRPr="00163D65">
        <w:t xml:space="preserve">various </w:t>
      </w:r>
      <w:r w:rsidRPr="00163D65">
        <w:t>media reached 903,371 people in the project area. The project also engaged 3,704 community members in various aspects of the activity. While the vaccine registration activity was conducted at registrations camps, 97,334 (43</w:t>
      </w:r>
      <w:r w:rsidR="0099447C" w:rsidRPr="00163D65">
        <w:t>,</w:t>
      </w:r>
      <w:r w:rsidRPr="00163D65">
        <w:t xml:space="preserve">801 </w:t>
      </w:r>
      <w:r w:rsidR="0099447C" w:rsidRPr="00163D65">
        <w:t xml:space="preserve">male </w:t>
      </w:r>
      <w:r w:rsidRPr="00163D65">
        <w:t>and 53</w:t>
      </w:r>
      <w:r w:rsidR="0099447C" w:rsidRPr="00163D65">
        <w:t>,</w:t>
      </w:r>
      <w:r w:rsidRPr="00163D65">
        <w:t>533</w:t>
      </w:r>
      <w:r w:rsidR="0099447C" w:rsidRPr="00163D65">
        <w:t xml:space="preserve"> female</w:t>
      </w:r>
      <w:r w:rsidRPr="00163D65">
        <w:t xml:space="preserve">) people were vaccinated in the project unions. </w:t>
      </w:r>
      <w:r w:rsidR="005D57B7" w:rsidRPr="00163D65">
        <w:t>T</w:t>
      </w:r>
      <w:r w:rsidRPr="00163D65">
        <w:t>he volunteers were also able to refer 14,283 suspected COVID-19 cases to the Upazila Call Centers. Table 1</w:t>
      </w:r>
      <w:r w:rsidR="00176231" w:rsidRPr="00163D65">
        <w:t>5</w:t>
      </w:r>
      <w:r w:rsidRPr="00163D65">
        <w:t xml:space="preserve"> shows the results from the activity by the district.</w:t>
      </w:r>
    </w:p>
    <w:p w14:paraId="18A9015B" w14:textId="3FFE138E" w:rsidR="006F2120" w:rsidRPr="00163D65" w:rsidRDefault="00E055A4">
      <w:pPr>
        <w:spacing w:line="240" w:lineRule="auto"/>
        <w:jc w:val="center"/>
        <w:rPr>
          <w:b/>
        </w:rPr>
      </w:pPr>
      <w:r w:rsidRPr="00163D65">
        <w:rPr>
          <w:i/>
        </w:rPr>
        <w:t>Table 1</w:t>
      </w:r>
      <w:r w:rsidR="00176231" w:rsidRPr="00163D65">
        <w:rPr>
          <w:i/>
        </w:rPr>
        <w:t>5</w:t>
      </w:r>
      <w:r w:rsidRPr="00163D65">
        <w:rPr>
          <w:i/>
        </w:rPr>
        <w:t>: Enhanced Registration for Vaccination</w:t>
      </w:r>
    </w:p>
    <w:tbl>
      <w:tblPr>
        <w:tblStyle w:val="ac"/>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815"/>
        <w:gridCol w:w="1156"/>
        <w:gridCol w:w="1322"/>
        <w:gridCol w:w="1536"/>
        <w:gridCol w:w="1122"/>
        <w:gridCol w:w="1122"/>
        <w:gridCol w:w="1277"/>
      </w:tblGrid>
      <w:tr w:rsidR="006F2120" w:rsidRPr="00163D65" w14:paraId="18A90163" w14:textId="77777777" w:rsidTr="006170E3">
        <w:trPr>
          <w:trHeight w:val="466"/>
          <w:tblHeader/>
        </w:trPr>
        <w:tc>
          <w:tcPr>
            <w:tcW w:w="988" w:type="pct"/>
            <w:shd w:val="clear" w:color="auto" w:fill="E7E6E6" w:themeFill="background2"/>
          </w:tcPr>
          <w:p w14:paraId="18A9015C" w14:textId="08AF77A1" w:rsidR="006F2120" w:rsidRPr="00163D65" w:rsidRDefault="00E055A4" w:rsidP="00C76B96">
            <w:pPr>
              <w:spacing w:after="0" w:line="240" w:lineRule="auto"/>
              <w:jc w:val="center"/>
              <w:rPr>
                <w:b/>
                <w:sz w:val="20"/>
                <w:szCs w:val="20"/>
              </w:rPr>
            </w:pPr>
            <w:r w:rsidRPr="00163D65">
              <w:rPr>
                <w:b/>
                <w:sz w:val="20"/>
                <w:szCs w:val="20"/>
              </w:rPr>
              <w:t>Indicator</w:t>
            </w:r>
          </w:p>
        </w:tc>
        <w:tc>
          <w:tcPr>
            <w:tcW w:w="614" w:type="pct"/>
            <w:shd w:val="clear" w:color="auto" w:fill="E7E6E6" w:themeFill="background2"/>
          </w:tcPr>
          <w:p w14:paraId="18A9015D" w14:textId="284DCC38" w:rsidR="006F2120" w:rsidRPr="00163D65" w:rsidRDefault="002A3E58" w:rsidP="00C76B96">
            <w:pPr>
              <w:spacing w:after="0" w:line="240" w:lineRule="auto"/>
              <w:jc w:val="center"/>
              <w:rPr>
                <w:b/>
                <w:sz w:val="20"/>
                <w:szCs w:val="20"/>
              </w:rPr>
            </w:pPr>
            <w:r w:rsidRPr="00163D65">
              <w:rPr>
                <w:b/>
                <w:sz w:val="20"/>
                <w:szCs w:val="20"/>
              </w:rPr>
              <w:t>Sirajganj</w:t>
            </w:r>
          </w:p>
        </w:tc>
        <w:tc>
          <w:tcPr>
            <w:tcW w:w="661" w:type="pct"/>
            <w:shd w:val="clear" w:color="auto" w:fill="E7E6E6" w:themeFill="background2"/>
          </w:tcPr>
          <w:p w14:paraId="18A9015E" w14:textId="77777777" w:rsidR="006F2120" w:rsidRPr="00163D65" w:rsidRDefault="00E055A4" w:rsidP="00C76B96">
            <w:pPr>
              <w:spacing w:after="0" w:line="240" w:lineRule="auto"/>
              <w:jc w:val="center"/>
              <w:rPr>
                <w:b/>
                <w:sz w:val="20"/>
                <w:szCs w:val="20"/>
              </w:rPr>
            </w:pPr>
            <w:r w:rsidRPr="00163D65">
              <w:rPr>
                <w:b/>
                <w:sz w:val="20"/>
                <w:szCs w:val="20"/>
              </w:rPr>
              <w:t>Netrokona</w:t>
            </w:r>
          </w:p>
        </w:tc>
        <w:tc>
          <w:tcPr>
            <w:tcW w:w="802" w:type="pct"/>
            <w:shd w:val="clear" w:color="auto" w:fill="E7E6E6" w:themeFill="background2"/>
          </w:tcPr>
          <w:p w14:paraId="18A9015F" w14:textId="77777777" w:rsidR="006F2120" w:rsidRPr="00163D65" w:rsidRDefault="00E055A4" w:rsidP="00C76B96">
            <w:pPr>
              <w:spacing w:after="0" w:line="240" w:lineRule="auto"/>
              <w:jc w:val="center"/>
              <w:rPr>
                <w:b/>
                <w:sz w:val="20"/>
                <w:szCs w:val="20"/>
              </w:rPr>
            </w:pPr>
            <w:r w:rsidRPr="00163D65">
              <w:rPr>
                <w:b/>
                <w:sz w:val="20"/>
                <w:szCs w:val="20"/>
              </w:rPr>
              <w:t>Moulavibazar</w:t>
            </w:r>
          </w:p>
        </w:tc>
        <w:tc>
          <w:tcPr>
            <w:tcW w:w="614" w:type="pct"/>
            <w:shd w:val="clear" w:color="auto" w:fill="E7E6E6" w:themeFill="background2"/>
          </w:tcPr>
          <w:p w14:paraId="18A90160" w14:textId="77777777" w:rsidR="006F2120" w:rsidRPr="00163D65" w:rsidRDefault="00E055A4" w:rsidP="00C76B96">
            <w:pPr>
              <w:spacing w:after="0" w:line="240" w:lineRule="auto"/>
              <w:jc w:val="center"/>
              <w:rPr>
                <w:b/>
                <w:sz w:val="20"/>
                <w:szCs w:val="20"/>
              </w:rPr>
            </w:pPr>
            <w:r w:rsidRPr="00163D65">
              <w:rPr>
                <w:b/>
                <w:sz w:val="20"/>
                <w:szCs w:val="20"/>
              </w:rPr>
              <w:t>Naogaon</w:t>
            </w:r>
          </w:p>
        </w:tc>
        <w:tc>
          <w:tcPr>
            <w:tcW w:w="614" w:type="pct"/>
            <w:shd w:val="clear" w:color="auto" w:fill="E7E6E6" w:themeFill="background2"/>
          </w:tcPr>
          <w:p w14:paraId="18A90161" w14:textId="77777777" w:rsidR="006F2120" w:rsidRPr="00163D65" w:rsidRDefault="00E055A4" w:rsidP="00C76B96">
            <w:pPr>
              <w:spacing w:after="0" w:line="240" w:lineRule="auto"/>
              <w:jc w:val="center"/>
              <w:rPr>
                <w:b/>
                <w:sz w:val="20"/>
                <w:szCs w:val="20"/>
              </w:rPr>
            </w:pPr>
            <w:r w:rsidRPr="00163D65">
              <w:rPr>
                <w:b/>
                <w:sz w:val="20"/>
                <w:szCs w:val="20"/>
              </w:rPr>
              <w:t>Faridpur</w:t>
            </w:r>
          </w:p>
        </w:tc>
        <w:tc>
          <w:tcPr>
            <w:tcW w:w="708" w:type="pct"/>
            <w:shd w:val="clear" w:color="auto" w:fill="E7E6E6" w:themeFill="background2"/>
          </w:tcPr>
          <w:p w14:paraId="18A90162" w14:textId="77777777" w:rsidR="006F2120" w:rsidRPr="00163D65" w:rsidRDefault="00E055A4" w:rsidP="00C76B96">
            <w:pPr>
              <w:spacing w:after="0" w:line="240" w:lineRule="auto"/>
              <w:jc w:val="center"/>
              <w:rPr>
                <w:b/>
                <w:sz w:val="20"/>
                <w:szCs w:val="20"/>
              </w:rPr>
            </w:pPr>
            <w:r w:rsidRPr="00163D65">
              <w:rPr>
                <w:b/>
                <w:sz w:val="20"/>
                <w:szCs w:val="20"/>
              </w:rPr>
              <w:t>Total</w:t>
            </w:r>
          </w:p>
        </w:tc>
      </w:tr>
      <w:tr w:rsidR="006F2120" w:rsidRPr="00163D65" w14:paraId="18A90172" w14:textId="77777777" w:rsidTr="006170E3">
        <w:trPr>
          <w:trHeight w:val="332"/>
        </w:trPr>
        <w:tc>
          <w:tcPr>
            <w:tcW w:w="988" w:type="pct"/>
          </w:tcPr>
          <w:p w14:paraId="18A90164" w14:textId="77777777" w:rsidR="006F2120" w:rsidRPr="00163D65" w:rsidRDefault="00E055A4">
            <w:pPr>
              <w:spacing w:after="0" w:line="240" w:lineRule="auto"/>
              <w:rPr>
                <w:sz w:val="20"/>
                <w:szCs w:val="20"/>
              </w:rPr>
            </w:pPr>
            <w:r w:rsidRPr="00163D65">
              <w:rPr>
                <w:sz w:val="20"/>
                <w:szCs w:val="20"/>
              </w:rPr>
              <w:t>No. of volunteers trained</w:t>
            </w:r>
          </w:p>
        </w:tc>
        <w:tc>
          <w:tcPr>
            <w:tcW w:w="614" w:type="pct"/>
          </w:tcPr>
          <w:p w14:paraId="18A90165" w14:textId="77777777" w:rsidR="006F2120" w:rsidRPr="00163D65" w:rsidRDefault="00E055A4">
            <w:pPr>
              <w:spacing w:after="0" w:line="240" w:lineRule="auto"/>
              <w:rPr>
                <w:sz w:val="20"/>
                <w:szCs w:val="20"/>
              </w:rPr>
            </w:pPr>
            <w:r w:rsidRPr="00163D65">
              <w:rPr>
                <w:sz w:val="20"/>
                <w:szCs w:val="20"/>
              </w:rPr>
              <w:t xml:space="preserve">126 </w:t>
            </w:r>
          </w:p>
          <w:p w14:paraId="18A90166" w14:textId="77777777" w:rsidR="006F2120" w:rsidRPr="00163D65" w:rsidRDefault="00E055A4">
            <w:pPr>
              <w:spacing w:after="0" w:line="240" w:lineRule="auto"/>
              <w:rPr>
                <w:sz w:val="20"/>
                <w:szCs w:val="20"/>
              </w:rPr>
            </w:pPr>
            <w:r w:rsidRPr="00163D65">
              <w:rPr>
                <w:sz w:val="20"/>
                <w:szCs w:val="20"/>
              </w:rPr>
              <w:t>(M=79;</w:t>
            </w:r>
          </w:p>
          <w:p w14:paraId="18A90167" w14:textId="77777777" w:rsidR="006F2120" w:rsidRPr="00163D65" w:rsidRDefault="00E055A4">
            <w:pPr>
              <w:spacing w:after="0" w:line="240" w:lineRule="auto"/>
              <w:rPr>
                <w:sz w:val="20"/>
                <w:szCs w:val="20"/>
              </w:rPr>
            </w:pPr>
            <w:r w:rsidRPr="00163D65">
              <w:rPr>
                <w:sz w:val="20"/>
                <w:szCs w:val="20"/>
              </w:rPr>
              <w:t>F= 47)</w:t>
            </w:r>
          </w:p>
        </w:tc>
        <w:tc>
          <w:tcPr>
            <w:tcW w:w="661" w:type="pct"/>
          </w:tcPr>
          <w:p w14:paraId="18A90168" w14:textId="77777777" w:rsidR="006F2120" w:rsidRPr="00163D65" w:rsidRDefault="00E055A4">
            <w:pPr>
              <w:spacing w:after="0" w:line="240" w:lineRule="auto"/>
              <w:rPr>
                <w:sz w:val="20"/>
                <w:szCs w:val="20"/>
              </w:rPr>
            </w:pPr>
            <w:r w:rsidRPr="00163D65">
              <w:rPr>
                <w:sz w:val="20"/>
                <w:szCs w:val="20"/>
              </w:rPr>
              <w:t>126 (M=80;</w:t>
            </w:r>
          </w:p>
          <w:p w14:paraId="18A90169" w14:textId="77777777" w:rsidR="006F2120" w:rsidRPr="00163D65" w:rsidRDefault="00E055A4">
            <w:pPr>
              <w:spacing w:after="0" w:line="240" w:lineRule="auto"/>
              <w:rPr>
                <w:sz w:val="20"/>
                <w:szCs w:val="20"/>
              </w:rPr>
            </w:pPr>
            <w:r w:rsidRPr="00163D65">
              <w:rPr>
                <w:sz w:val="20"/>
                <w:szCs w:val="20"/>
              </w:rPr>
              <w:t xml:space="preserve"> F= 46)</w:t>
            </w:r>
          </w:p>
        </w:tc>
        <w:tc>
          <w:tcPr>
            <w:tcW w:w="802" w:type="pct"/>
          </w:tcPr>
          <w:p w14:paraId="18A9016A" w14:textId="77777777" w:rsidR="006F2120" w:rsidRPr="00163D65" w:rsidRDefault="00E055A4">
            <w:pPr>
              <w:spacing w:after="0" w:line="240" w:lineRule="auto"/>
              <w:rPr>
                <w:sz w:val="20"/>
                <w:szCs w:val="20"/>
              </w:rPr>
            </w:pPr>
            <w:r w:rsidRPr="00163D65">
              <w:rPr>
                <w:sz w:val="20"/>
                <w:szCs w:val="20"/>
              </w:rPr>
              <w:t>126 (M=88;</w:t>
            </w:r>
          </w:p>
          <w:p w14:paraId="18A9016B" w14:textId="77777777" w:rsidR="006F2120" w:rsidRPr="00163D65" w:rsidRDefault="00E055A4">
            <w:pPr>
              <w:spacing w:after="0" w:line="240" w:lineRule="auto"/>
              <w:rPr>
                <w:sz w:val="20"/>
                <w:szCs w:val="20"/>
              </w:rPr>
            </w:pPr>
            <w:r w:rsidRPr="00163D65">
              <w:rPr>
                <w:sz w:val="20"/>
                <w:szCs w:val="20"/>
              </w:rPr>
              <w:t xml:space="preserve"> F= 38)</w:t>
            </w:r>
          </w:p>
        </w:tc>
        <w:tc>
          <w:tcPr>
            <w:tcW w:w="614" w:type="pct"/>
          </w:tcPr>
          <w:p w14:paraId="18A9016C" w14:textId="77777777" w:rsidR="006F2120" w:rsidRPr="00163D65" w:rsidRDefault="00E055A4">
            <w:pPr>
              <w:spacing w:after="0" w:line="240" w:lineRule="auto"/>
              <w:rPr>
                <w:sz w:val="20"/>
                <w:szCs w:val="20"/>
              </w:rPr>
            </w:pPr>
            <w:r w:rsidRPr="00163D65">
              <w:rPr>
                <w:sz w:val="20"/>
                <w:szCs w:val="20"/>
              </w:rPr>
              <w:t>126 (M=90;</w:t>
            </w:r>
          </w:p>
          <w:p w14:paraId="18A9016D" w14:textId="77777777" w:rsidR="006F2120" w:rsidRPr="00163D65" w:rsidRDefault="00E055A4">
            <w:pPr>
              <w:spacing w:after="0" w:line="240" w:lineRule="auto"/>
              <w:rPr>
                <w:sz w:val="20"/>
                <w:szCs w:val="20"/>
              </w:rPr>
            </w:pPr>
            <w:r w:rsidRPr="00163D65">
              <w:rPr>
                <w:sz w:val="20"/>
                <w:szCs w:val="20"/>
              </w:rPr>
              <w:t xml:space="preserve"> F= 36)</w:t>
            </w:r>
          </w:p>
        </w:tc>
        <w:tc>
          <w:tcPr>
            <w:tcW w:w="614" w:type="pct"/>
          </w:tcPr>
          <w:p w14:paraId="18A9016E" w14:textId="3AEA4260" w:rsidR="006F2120" w:rsidRPr="00163D65" w:rsidRDefault="00E055A4">
            <w:pPr>
              <w:spacing w:after="0" w:line="240" w:lineRule="auto"/>
              <w:rPr>
                <w:sz w:val="20"/>
                <w:szCs w:val="20"/>
              </w:rPr>
            </w:pPr>
            <w:r w:rsidRPr="00163D65">
              <w:rPr>
                <w:sz w:val="20"/>
                <w:szCs w:val="20"/>
              </w:rPr>
              <w:t>42</w:t>
            </w:r>
            <w:r w:rsidR="00784228" w:rsidRPr="00163D65">
              <w:rPr>
                <w:sz w:val="20"/>
                <w:szCs w:val="20"/>
              </w:rPr>
              <w:t xml:space="preserve"> </w:t>
            </w:r>
            <w:r w:rsidRPr="00163D65">
              <w:rPr>
                <w:sz w:val="20"/>
                <w:szCs w:val="20"/>
              </w:rPr>
              <w:t>(M=29;</w:t>
            </w:r>
          </w:p>
          <w:p w14:paraId="18A9016F" w14:textId="77777777" w:rsidR="006F2120" w:rsidRPr="00163D65" w:rsidRDefault="00E055A4">
            <w:pPr>
              <w:spacing w:after="0" w:line="240" w:lineRule="auto"/>
              <w:rPr>
                <w:b/>
                <w:sz w:val="20"/>
                <w:szCs w:val="20"/>
              </w:rPr>
            </w:pPr>
            <w:r w:rsidRPr="00163D65">
              <w:rPr>
                <w:sz w:val="20"/>
                <w:szCs w:val="20"/>
              </w:rPr>
              <w:t xml:space="preserve"> F= 13)</w:t>
            </w:r>
          </w:p>
        </w:tc>
        <w:tc>
          <w:tcPr>
            <w:tcW w:w="708" w:type="pct"/>
          </w:tcPr>
          <w:p w14:paraId="18A90170" w14:textId="77777777" w:rsidR="006F2120" w:rsidRPr="00163D65" w:rsidRDefault="00E055A4">
            <w:pPr>
              <w:spacing w:after="0" w:line="240" w:lineRule="auto"/>
              <w:rPr>
                <w:b/>
                <w:sz w:val="20"/>
                <w:szCs w:val="20"/>
              </w:rPr>
            </w:pPr>
            <w:bookmarkStart w:id="24" w:name="_heading=h.1egqt2p" w:colFirst="0" w:colLast="0"/>
            <w:bookmarkEnd w:id="24"/>
            <w:r w:rsidRPr="00163D65">
              <w:rPr>
                <w:b/>
                <w:sz w:val="20"/>
                <w:szCs w:val="20"/>
              </w:rPr>
              <w:t>546 (M=366;</w:t>
            </w:r>
          </w:p>
          <w:p w14:paraId="18A90171" w14:textId="77777777" w:rsidR="006F2120" w:rsidRPr="00163D65" w:rsidRDefault="00E055A4">
            <w:pPr>
              <w:spacing w:after="0" w:line="240" w:lineRule="auto"/>
              <w:rPr>
                <w:b/>
                <w:sz w:val="20"/>
                <w:szCs w:val="20"/>
              </w:rPr>
            </w:pPr>
            <w:r w:rsidRPr="00163D65">
              <w:rPr>
                <w:b/>
                <w:sz w:val="20"/>
                <w:szCs w:val="20"/>
              </w:rPr>
              <w:t xml:space="preserve"> F=180 )</w:t>
            </w:r>
          </w:p>
        </w:tc>
      </w:tr>
      <w:tr w:rsidR="006F2120" w:rsidRPr="00163D65" w14:paraId="18A9017A" w14:textId="77777777" w:rsidTr="006170E3">
        <w:trPr>
          <w:trHeight w:val="476"/>
        </w:trPr>
        <w:tc>
          <w:tcPr>
            <w:tcW w:w="988" w:type="pct"/>
          </w:tcPr>
          <w:p w14:paraId="18A90173" w14:textId="77777777" w:rsidR="006F2120" w:rsidRPr="00163D65" w:rsidRDefault="00E055A4">
            <w:pPr>
              <w:spacing w:after="0" w:line="240" w:lineRule="auto"/>
              <w:rPr>
                <w:sz w:val="20"/>
                <w:szCs w:val="20"/>
              </w:rPr>
            </w:pPr>
            <w:r w:rsidRPr="00163D65">
              <w:rPr>
                <w:sz w:val="20"/>
                <w:szCs w:val="20"/>
              </w:rPr>
              <w:t>No. of ICT staff trained on trouble shooting</w:t>
            </w:r>
          </w:p>
        </w:tc>
        <w:tc>
          <w:tcPr>
            <w:tcW w:w="614" w:type="pct"/>
          </w:tcPr>
          <w:p w14:paraId="18A90174" w14:textId="77777777" w:rsidR="006F2120" w:rsidRPr="00163D65" w:rsidRDefault="00E055A4">
            <w:pPr>
              <w:spacing w:after="0" w:line="240" w:lineRule="auto"/>
              <w:rPr>
                <w:sz w:val="20"/>
                <w:szCs w:val="20"/>
              </w:rPr>
            </w:pPr>
            <w:r w:rsidRPr="00163D65">
              <w:rPr>
                <w:sz w:val="20"/>
                <w:szCs w:val="20"/>
              </w:rPr>
              <w:t>2 (M=2)</w:t>
            </w:r>
          </w:p>
        </w:tc>
        <w:tc>
          <w:tcPr>
            <w:tcW w:w="661" w:type="pct"/>
          </w:tcPr>
          <w:p w14:paraId="18A90175" w14:textId="77777777" w:rsidR="006F2120" w:rsidRPr="00163D65" w:rsidRDefault="00E055A4">
            <w:pPr>
              <w:spacing w:after="0" w:line="240" w:lineRule="auto"/>
              <w:rPr>
                <w:sz w:val="20"/>
                <w:szCs w:val="20"/>
              </w:rPr>
            </w:pPr>
            <w:r w:rsidRPr="00163D65">
              <w:rPr>
                <w:sz w:val="20"/>
                <w:szCs w:val="20"/>
              </w:rPr>
              <w:t>2 (M=2)</w:t>
            </w:r>
          </w:p>
        </w:tc>
        <w:tc>
          <w:tcPr>
            <w:tcW w:w="802" w:type="pct"/>
          </w:tcPr>
          <w:p w14:paraId="18A90176" w14:textId="77777777" w:rsidR="006F2120" w:rsidRPr="00163D65" w:rsidRDefault="00E055A4">
            <w:pPr>
              <w:spacing w:after="0" w:line="240" w:lineRule="auto"/>
              <w:rPr>
                <w:sz w:val="20"/>
                <w:szCs w:val="20"/>
              </w:rPr>
            </w:pPr>
            <w:r w:rsidRPr="00163D65">
              <w:rPr>
                <w:sz w:val="20"/>
                <w:szCs w:val="20"/>
              </w:rPr>
              <w:t>2 (M=2)</w:t>
            </w:r>
          </w:p>
        </w:tc>
        <w:tc>
          <w:tcPr>
            <w:tcW w:w="614" w:type="pct"/>
          </w:tcPr>
          <w:p w14:paraId="18A90177" w14:textId="77777777" w:rsidR="006F2120" w:rsidRPr="00163D65" w:rsidRDefault="00E055A4">
            <w:pPr>
              <w:spacing w:after="0" w:line="240" w:lineRule="auto"/>
              <w:rPr>
                <w:sz w:val="20"/>
                <w:szCs w:val="20"/>
              </w:rPr>
            </w:pPr>
            <w:r w:rsidRPr="00163D65">
              <w:rPr>
                <w:sz w:val="20"/>
                <w:szCs w:val="20"/>
              </w:rPr>
              <w:t>2 (M=2)</w:t>
            </w:r>
          </w:p>
        </w:tc>
        <w:tc>
          <w:tcPr>
            <w:tcW w:w="614" w:type="pct"/>
          </w:tcPr>
          <w:p w14:paraId="18A90178" w14:textId="77777777" w:rsidR="006F2120" w:rsidRPr="00163D65" w:rsidRDefault="00E055A4">
            <w:pPr>
              <w:spacing w:after="0" w:line="240" w:lineRule="auto"/>
              <w:rPr>
                <w:sz w:val="20"/>
                <w:szCs w:val="20"/>
              </w:rPr>
            </w:pPr>
            <w:r w:rsidRPr="00163D65">
              <w:rPr>
                <w:sz w:val="20"/>
                <w:szCs w:val="20"/>
              </w:rPr>
              <w:t>2 (M=2)</w:t>
            </w:r>
          </w:p>
        </w:tc>
        <w:tc>
          <w:tcPr>
            <w:tcW w:w="708" w:type="pct"/>
          </w:tcPr>
          <w:p w14:paraId="18A90179" w14:textId="77777777" w:rsidR="006F2120" w:rsidRPr="00163D65" w:rsidRDefault="00E055A4">
            <w:pPr>
              <w:spacing w:after="0" w:line="240" w:lineRule="auto"/>
              <w:rPr>
                <w:b/>
                <w:sz w:val="20"/>
                <w:szCs w:val="20"/>
              </w:rPr>
            </w:pPr>
            <w:r w:rsidRPr="00163D65">
              <w:rPr>
                <w:b/>
                <w:sz w:val="20"/>
                <w:szCs w:val="20"/>
              </w:rPr>
              <w:t>10 (M=10)</w:t>
            </w:r>
          </w:p>
        </w:tc>
      </w:tr>
      <w:tr w:rsidR="006F2120" w:rsidRPr="00163D65" w14:paraId="18A90189" w14:textId="77777777" w:rsidTr="006170E3">
        <w:trPr>
          <w:trHeight w:val="458"/>
        </w:trPr>
        <w:tc>
          <w:tcPr>
            <w:tcW w:w="988" w:type="pct"/>
            <w:shd w:val="clear" w:color="auto" w:fill="auto"/>
          </w:tcPr>
          <w:p w14:paraId="18A9017B" w14:textId="77777777" w:rsidR="006F2120" w:rsidRPr="00163D65" w:rsidRDefault="00E055A4">
            <w:pPr>
              <w:spacing w:after="0" w:line="240" w:lineRule="auto"/>
              <w:rPr>
                <w:sz w:val="20"/>
                <w:szCs w:val="20"/>
              </w:rPr>
            </w:pPr>
            <w:r w:rsidRPr="00163D65">
              <w:rPr>
                <w:sz w:val="20"/>
                <w:szCs w:val="20"/>
              </w:rPr>
              <w:t>No. of people &gt;25 years registered disaggregated by sex</w:t>
            </w:r>
          </w:p>
        </w:tc>
        <w:tc>
          <w:tcPr>
            <w:tcW w:w="614" w:type="pct"/>
            <w:shd w:val="clear" w:color="auto" w:fill="auto"/>
          </w:tcPr>
          <w:p w14:paraId="18A9017C" w14:textId="526E985A" w:rsidR="006F2120" w:rsidRPr="00163D65" w:rsidRDefault="00E055A4">
            <w:pPr>
              <w:spacing w:after="0" w:line="240" w:lineRule="auto"/>
              <w:rPr>
                <w:sz w:val="20"/>
                <w:szCs w:val="20"/>
              </w:rPr>
            </w:pPr>
            <w:r w:rsidRPr="00163D65">
              <w:rPr>
                <w:sz w:val="20"/>
                <w:szCs w:val="20"/>
              </w:rPr>
              <w:t>38</w:t>
            </w:r>
            <w:r w:rsidR="00784228" w:rsidRPr="00163D65">
              <w:rPr>
                <w:sz w:val="20"/>
                <w:szCs w:val="20"/>
              </w:rPr>
              <w:t>,</w:t>
            </w:r>
            <w:r w:rsidRPr="00163D65">
              <w:rPr>
                <w:sz w:val="20"/>
                <w:szCs w:val="20"/>
              </w:rPr>
              <w:t>122 (M=18</w:t>
            </w:r>
            <w:r w:rsidR="00784228" w:rsidRPr="00163D65">
              <w:rPr>
                <w:sz w:val="20"/>
                <w:szCs w:val="20"/>
              </w:rPr>
              <w:t>,</w:t>
            </w:r>
            <w:r w:rsidRPr="00163D65">
              <w:rPr>
                <w:sz w:val="20"/>
                <w:szCs w:val="20"/>
              </w:rPr>
              <w:t>194; F= 19928)</w:t>
            </w:r>
          </w:p>
        </w:tc>
        <w:tc>
          <w:tcPr>
            <w:tcW w:w="661" w:type="pct"/>
            <w:shd w:val="clear" w:color="auto" w:fill="auto"/>
          </w:tcPr>
          <w:p w14:paraId="18A9017D" w14:textId="5DCA2782" w:rsidR="006F2120" w:rsidRPr="00163D65" w:rsidRDefault="00E055A4">
            <w:pPr>
              <w:spacing w:after="0" w:line="240" w:lineRule="auto"/>
              <w:rPr>
                <w:sz w:val="20"/>
                <w:szCs w:val="20"/>
              </w:rPr>
            </w:pPr>
            <w:r w:rsidRPr="00163D65">
              <w:rPr>
                <w:sz w:val="20"/>
                <w:szCs w:val="20"/>
              </w:rPr>
              <w:t>29</w:t>
            </w:r>
            <w:r w:rsidR="00784228" w:rsidRPr="00163D65">
              <w:rPr>
                <w:sz w:val="20"/>
                <w:szCs w:val="20"/>
              </w:rPr>
              <w:t>,</w:t>
            </w:r>
            <w:r w:rsidRPr="00163D65">
              <w:rPr>
                <w:sz w:val="20"/>
                <w:szCs w:val="20"/>
              </w:rPr>
              <w:t>142 (M=14354;</w:t>
            </w:r>
          </w:p>
          <w:p w14:paraId="18A9017E" w14:textId="77777777" w:rsidR="006F2120" w:rsidRPr="00163D65" w:rsidRDefault="00E055A4">
            <w:pPr>
              <w:spacing w:after="0" w:line="240" w:lineRule="auto"/>
              <w:rPr>
                <w:sz w:val="20"/>
                <w:szCs w:val="20"/>
              </w:rPr>
            </w:pPr>
            <w:r w:rsidRPr="00163D65">
              <w:rPr>
                <w:sz w:val="20"/>
                <w:szCs w:val="20"/>
              </w:rPr>
              <w:t xml:space="preserve"> F= 14788)</w:t>
            </w:r>
          </w:p>
        </w:tc>
        <w:tc>
          <w:tcPr>
            <w:tcW w:w="802" w:type="pct"/>
            <w:shd w:val="clear" w:color="auto" w:fill="auto"/>
          </w:tcPr>
          <w:p w14:paraId="18A9017F" w14:textId="36AB20EE" w:rsidR="006F2120" w:rsidRPr="00163D65" w:rsidRDefault="00E055A4">
            <w:pPr>
              <w:spacing w:after="0" w:line="240" w:lineRule="auto"/>
              <w:rPr>
                <w:sz w:val="20"/>
                <w:szCs w:val="20"/>
              </w:rPr>
            </w:pPr>
            <w:r w:rsidRPr="00163D65">
              <w:rPr>
                <w:sz w:val="20"/>
                <w:szCs w:val="20"/>
              </w:rPr>
              <w:t>41</w:t>
            </w:r>
            <w:r w:rsidR="00784228" w:rsidRPr="00163D65">
              <w:rPr>
                <w:sz w:val="20"/>
                <w:szCs w:val="20"/>
              </w:rPr>
              <w:t>,</w:t>
            </w:r>
            <w:r w:rsidRPr="00163D65">
              <w:rPr>
                <w:sz w:val="20"/>
                <w:szCs w:val="20"/>
              </w:rPr>
              <w:t>044</w:t>
            </w:r>
          </w:p>
          <w:p w14:paraId="18A90180" w14:textId="77777777" w:rsidR="006F2120" w:rsidRPr="00163D65" w:rsidRDefault="00E055A4">
            <w:pPr>
              <w:spacing w:after="0" w:line="240" w:lineRule="auto"/>
              <w:rPr>
                <w:sz w:val="20"/>
                <w:szCs w:val="20"/>
              </w:rPr>
            </w:pPr>
            <w:r w:rsidRPr="00163D65">
              <w:rPr>
                <w:sz w:val="20"/>
                <w:szCs w:val="20"/>
              </w:rPr>
              <w:t xml:space="preserve">(M=20933; </w:t>
            </w:r>
          </w:p>
          <w:p w14:paraId="18A90181" w14:textId="77777777" w:rsidR="006F2120" w:rsidRPr="00163D65" w:rsidRDefault="00E055A4">
            <w:pPr>
              <w:spacing w:after="0" w:line="240" w:lineRule="auto"/>
              <w:rPr>
                <w:sz w:val="20"/>
                <w:szCs w:val="20"/>
              </w:rPr>
            </w:pPr>
            <w:r w:rsidRPr="00163D65">
              <w:rPr>
                <w:sz w:val="20"/>
                <w:szCs w:val="20"/>
              </w:rPr>
              <w:t>F= 20111)</w:t>
            </w:r>
          </w:p>
        </w:tc>
        <w:tc>
          <w:tcPr>
            <w:tcW w:w="614" w:type="pct"/>
            <w:shd w:val="clear" w:color="auto" w:fill="auto"/>
          </w:tcPr>
          <w:p w14:paraId="18A90182" w14:textId="6940486B" w:rsidR="006F2120" w:rsidRPr="00163D65" w:rsidRDefault="00E055A4">
            <w:pPr>
              <w:spacing w:after="0" w:line="240" w:lineRule="auto"/>
              <w:rPr>
                <w:sz w:val="20"/>
                <w:szCs w:val="20"/>
              </w:rPr>
            </w:pPr>
            <w:r w:rsidRPr="00163D65">
              <w:rPr>
                <w:sz w:val="20"/>
                <w:szCs w:val="20"/>
              </w:rPr>
              <w:t>39</w:t>
            </w:r>
            <w:r w:rsidR="00784228" w:rsidRPr="00163D65">
              <w:rPr>
                <w:sz w:val="20"/>
                <w:szCs w:val="20"/>
              </w:rPr>
              <w:t>,</w:t>
            </w:r>
            <w:r w:rsidRPr="00163D65">
              <w:rPr>
                <w:sz w:val="20"/>
                <w:szCs w:val="20"/>
              </w:rPr>
              <w:t>916 (M=19824; F= 20092)</w:t>
            </w:r>
          </w:p>
        </w:tc>
        <w:tc>
          <w:tcPr>
            <w:tcW w:w="614" w:type="pct"/>
            <w:shd w:val="clear" w:color="auto" w:fill="auto"/>
          </w:tcPr>
          <w:p w14:paraId="18A90183" w14:textId="56FAE1C2" w:rsidR="006F2120" w:rsidRPr="00163D65" w:rsidRDefault="00E055A4">
            <w:pPr>
              <w:spacing w:after="0" w:line="240" w:lineRule="auto"/>
              <w:rPr>
                <w:sz w:val="20"/>
                <w:szCs w:val="20"/>
              </w:rPr>
            </w:pPr>
            <w:r w:rsidRPr="00163D65">
              <w:rPr>
                <w:sz w:val="20"/>
                <w:szCs w:val="20"/>
              </w:rPr>
              <w:t>5</w:t>
            </w:r>
            <w:r w:rsidR="00784228" w:rsidRPr="00163D65">
              <w:rPr>
                <w:sz w:val="20"/>
                <w:szCs w:val="20"/>
              </w:rPr>
              <w:t>,</w:t>
            </w:r>
            <w:r w:rsidRPr="00163D65">
              <w:rPr>
                <w:sz w:val="20"/>
                <w:szCs w:val="20"/>
              </w:rPr>
              <w:t xml:space="preserve">513 </w:t>
            </w:r>
          </w:p>
          <w:p w14:paraId="18A90184" w14:textId="77777777" w:rsidR="006F2120" w:rsidRPr="00163D65" w:rsidRDefault="00E055A4">
            <w:pPr>
              <w:spacing w:after="0" w:line="240" w:lineRule="auto"/>
              <w:rPr>
                <w:sz w:val="20"/>
                <w:szCs w:val="20"/>
              </w:rPr>
            </w:pPr>
            <w:r w:rsidRPr="00163D65">
              <w:rPr>
                <w:sz w:val="20"/>
                <w:szCs w:val="20"/>
              </w:rPr>
              <w:t>(M= 2757;</w:t>
            </w:r>
          </w:p>
          <w:p w14:paraId="18A90185" w14:textId="77777777" w:rsidR="006F2120" w:rsidRPr="00163D65" w:rsidRDefault="00E055A4">
            <w:pPr>
              <w:spacing w:after="0" w:line="240" w:lineRule="auto"/>
              <w:rPr>
                <w:sz w:val="20"/>
                <w:szCs w:val="20"/>
              </w:rPr>
            </w:pPr>
            <w:r w:rsidRPr="00163D65">
              <w:rPr>
                <w:sz w:val="20"/>
                <w:szCs w:val="20"/>
              </w:rPr>
              <w:t xml:space="preserve"> F= 2756)</w:t>
            </w:r>
          </w:p>
        </w:tc>
        <w:tc>
          <w:tcPr>
            <w:tcW w:w="708" w:type="pct"/>
            <w:shd w:val="clear" w:color="auto" w:fill="auto"/>
          </w:tcPr>
          <w:p w14:paraId="18A90186" w14:textId="0964A73F" w:rsidR="006F2120" w:rsidRPr="00163D65" w:rsidRDefault="00E055A4">
            <w:pPr>
              <w:spacing w:after="0" w:line="240" w:lineRule="auto"/>
              <w:rPr>
                <w:b/>
                <w:sz w:val="20"/>
                <w:szCs w:val="20"/>
              </w:rPr>
            </w:pPr>
            <w:bookmarkStart w:id="25" w:name="_heading=h.3ygebqi" w:colFirst="0" w:colLast="0"/>
            <w:bookmarkEnd w:id="25"/>
            <w:r w:rsidRPr="00163D65">
              <w:rPr>
                <w:b/>
                <w:sz w:val="20"/>
                <w:szCs w:val="20"/>
              </w:rPr>
              <w:t>153</w:t>
            </w:r>
            <w:r w:rsidR="00784228" w:rsidRPr="00163D65">
              <w:rPr>
                <w:b/>
                <w:sz w:val="20"/>
                <w:szCs w:val="20"/>
              </w:rPr>
              <w:t>,</w:t>
            </w:r>
            <w:r w:rsidRPr="00163D65">
              <w:rPr>
                <w:b/>
                <w:sz w:val="20"/>
                <w:szCs w:val="20"/>
              </w:rPr>
              <w:t xml:space="preserve">737 </w:t>
            </w:r>
          </w:p>
          <w:p w14:paraId="18A90187" w14:textId="77777777" w:rsidR="006F2120" w:rsidRPr="00163D65" w:rsidRDefault="00E055A4">
            <w:pPr>
              <w:spacing w:after="0" w:line="240" w:lineRule="auto"/>
              <w:rPr>
                <w:b/>
                <w:sz w:val="20"/>
                <w:szCs w:val="20"/>
              </w:rPr>
            </w:pPr>
            <w:r w:rsidRPr="00163D65">
              <w:rPr>
                <w:b/>
                <w:sz w:val="20"/>
                <w:szCs w:val="20"/>
              </w:rPr>
              <w:t>(M= 76062;</w:t>
            </w:r>
          </w:p>
          <w:p w14:paraId="18A90188" w14:textId="77777777" w:rsidR="006F2120" w:rsidRPr="00163D65" w:rsidRDefault="00E055A4">
            <w:pPr>
              <w:spacing w:after="0" w:line="240" w:lineRule="auto"/>
              <w:rPr>
                <w:b/>
                <w:sz w:val="20"/>
                <w:szCs w:val="20"/>
              </w:rPr>
            </w:pPr>
            <w:r w:rsidRPr="00163D65">
              <w:rPr>
                <w:b/>
                <w:sz w:val="20"/>
                <w:szCs w:val="20"/>
              </w:rPr>
              <w:t xml:space="preserve"> F= 77675)</w:t>
            </w:r>
          </w:p>
        </w:tc>
      </w:tr>
      <w:tr w:rsidR="006F2120" w:rsidRPr="00163D65" w14:paraId="18A90192" w14:textId="77777777" w:rsidTr="006170E3">
        <w:trPr>
          <w:trHeight w:val="467"/>
        </w:trPr>
        <w:tc>
          <w:tcPr>
            <w:tcW w:w="988" w:type="pct"/>
          </w:tcPr>
          <w:p w14:paraId="18A9018A" w14:textId="77777777" w:rsidR="006F2120" w:rsidRPr="00163D65" w:rsidRDefault="00E055A4">
            <w:pPr>
              <w:spacing w:after="0" w:line="240" w:lineRule="auto"/>
              <w:rPr>
                <w:sz w:val="20"/>
                <w:szCs w:val="20"/>
              </w:rPr>
            </w:pPr>
            <w:r w:rsidRPr="00163D65">
              <w:rPr>
                <w:sz w:val="20"/>
                <w:szCs w:val="20"/>
              </w:rPr>
              <w:t>No. of people vaccinated in the union (if vaccination goes on side by side)</w:t>
            </w:r>
          </w:p>
        </w:tc>
        <w:tc>
          <w:tcPr>
            <w:tcW w:w="614" w:type="pct"/>
          </w:tcPr>
          <w:p w14:paraId="18A9018B" w14:textId="10BA2FD3" w:rsidR="006F2120" w:rsidRPr="00163D65" w:rsidRDefault="00E055A4">
            <w:pPr>
              <w:spacing w:after="0" w:line="240" w:lineRule="auto"/>
              <w:rPr>
                <w:sz w:val="20"/>
                <w:szCs w:val="20"/>
              </w:rPr>
            </w:pPr>
            <w:r w:rsidRPr="00163D65">
              <w:rPr>
                <w:sz w:val="20"/>
                <w:szCs w:val="20"/>
              </w:rPr>
              <w:t>15</w:t>
            </w:r>
            <w:r w:rsidR="00784228" w:rsidRPr="00163D65">
              <w:rPr>
                <w:sz w:val="20"/>
                <w:szCs w:val="20"/>
              </w:rPr>
              <w:t>,</w:t>
            </w:r>
            <w:r w:rsidRPr="00163D65">
              <w:rPr>
                <w:sz w:val="20"/>
                <w:szCs w:val="20"/>
              </w:rPr>
              <w:t>031 (M=8331;</w:t>
            </w:r>
          </w:p>
          <w:p w14:paraId="18A9018C" w14:textId="77777777" w:rsidR="006F2120" w:rsidRPr="00163D65" w:rsidRDefault="00E055A4">
            <w:pPr>
              <w:spacing w:after="0" w:line="240" w:lineRule="auto"/>
              <w:rPr>
                <w:sz w:val="20"/>
                <w:szCs w:val="20"/>
              </w:rPr>
            </w:pPr>
            <w:r w:rsidRPr="00163D65">
              <w:rPr>
                <w:sz w:val="20"/>
                <w:szCs w:val="20"/>
              </w:rPr>
              <w:t>F= 6700)</w:t>
            </w:r>
          </w:p>
        </w:tc>
        <w:tc>
          <w:tcPr>
            <w:tcW w:w="661" w:type="pct"/>
          </w:tcPr>
          <w:p w14:paraId="18A9018D" w14:textId="298A0810" w:rsidR="006F2120" w:rsidRPr="00163D65" w:rsidRDefault="00E055A4">
            <w:pPr>
              <w:spacing w:after="0" w:line="240" w:lineRule="auto"/>
              <w:rPr>
                <w:sz w:val="20"/>
                <w:szCs w:val="20"/>
              </w:rPr>
            </w:pPr>
            <w:r w:rsidRPr="00163D65">
              <w:rPr>
                <w:sz w:val="20"/>
                <w:szCs w:val="20"/>
              </w:rPr>
              <w:t xml:space="preserve"> 42</w:t>
            </w:r>
            <w:r w:rsidR="00784228" w:rsidRPr="00163D65">
              <w:rPr>
                <w:sz w:val="20"/>
                <w:szCs w:val="20"/>
              </w:rPr>
              <w:t>,</w:t>
            </w:r>
            <w:r w:rsidRPr="00163D65">
              <w:rPr>
                <w:sz w:val="20"/>
                <w:szCs w:val="20"/>
              </w:rPr>
              <w:t>937 (M=27854;F= 15083)</w:t>
            </w:r>
          </w:p>
        </w:tc>
        <w:tc>
          <w:tcPr>
            <w:tcW w:w="802" w:type="pct"/>
            <w:shd w:val="clear" w:color="auto" w:fill="FFFFFF"/>
          </w:tcPr>
          <w:p w14:paraId="18A9018E" w14:textId="77777777" w:rsidR="006F2120" w:rsidRPr="00163D65" w:rsidRDefault="00E055A4">
            <w:pPr>
              <w:spacing w:after="0" w:line="240" w:lineRule="auto"/>
              <w:rPr>
                <w:sz w:val="20"/>
                <w:szCs w:val="20"/>
              </w:rPr>
            </w:pPr>
            <w:r w:rsidRPr="00163D65">
              <w:rPr>
                <w:color w:val="222222"/>
                <w:sz w:val="20"/>
                <w:szCs w:val="20"/>
                <w:highlight w:val="white"/>
              </w:rPr>
              <w:t>27,978 (M=15858; F=12120)</w:t>
            </w:r>
          </w:p>
        </w:tc>
        <w:tc>
          <w:tcPr>
            <w:tcW w:w="614" w:type="pct"/>
            <w:shd w:val="clear" w:color="auto" w:fill="FFFFFF"/>
          </w:tcPr>
          <w:p w14:paraId="18A9018F" w14:textId="6F177D53" w:rsidR="006F2120" w:rsidRPr="00163D65" w:rsidRDefault="00E055A4">
            <w:pPr>
              <w:spacing w:after="0" w:line="240" w:lineRule="auto"/>
              <w:rPr>
                <w:sz w:val="20"/>
                <w:szCs w:val="20"/>
              </w:rPr>
            </w:pPr>
            <w:r w:rsidRPr="00163D65">
              <w:rPr>
                <w:sz w:val="20"/>
                <w:szCs w:val="20"/>
              </w:rPr>
              <w:t>9</w:t>
            </w:r>
            <w:r w:rsidR="00784228" w:rsidRPr="00163D65">
              <w:rPr>
                <w:sz w:val="20"/>
                <w:szCs w:val="20"/>
              </w:rPr>
              <w:t>,</w:t>
            </w:r>
            <w:r w:rsidRPr="00163D65">
              <w:rPr>
                <w:sz w:val="20"/>
                <w:szCs w:val="20"/>
              </w:rPr>
              <w:t>678 (M=6660; F= 3018)</w:t>
            </w:r>
          </w:p>
        </w:tc>
        <w:tc>
          <w:tcPr>
            <w:tcW w:w="614" w:type="pct"/>
          </w:tcPr>
          <w:p w14:paraId="18A90190" w14:textId="232D827C" w:rsidR="006F2120" w:rsidRPr="00163D65" w:rsidRDefault="00E055A4">
            <w:pPr>
              <w:spacing w:after="0" w:line="240" w:lineRule="auto"/>
              <w:rPr>
                <w:sz w:val="20"/>
                <w:szCs w:val="20"/>
              </w:rPr>
            </w:pPr>
            <w:r w:rsidRPr="00163D65">
              <w:rPr>
                <w:sz w:val="20"/>
                <w:szCs w:val="20"/>
              </w:rPr>
              <w:t>1</w:t>
            </w:r>
            <w:r w:rsidR="00784228" w:rsidRPr="00163D65">
              <w:rPr>
                <w:sz w:val="20"/>
                <w:szCs w:val="20"/>
              </w:rPr>
              <w:t>,</w:t>
            </w:r>
            <w:r w:rsidRPr="00163D65">
              <w:rPr>
                <w:sz w:val="20"/>
                <w:szCs w:val="20"/>
              </w:rPr>
              <w:t>710 (M=956; F= 654)</w:t>
            </w:r>
          </w:p>
        </w:tc>
        <w:tc>
          <w:tcPr>
            <w:tcW w:w="708" w:type="pct"/>
          </w:tcPr>
          <w:p w14:paraId="18A90191" w14:textId="31798FD8" w:rsidR="006F2120" w:rsidRPr="00163D65" w:rsidRDefault="00E055A4">
            <w:pPr>
              <w:spacing w:after="0" w:line="240" w:lineRule="auto"/>
              <w:rPr>
                <w:b/>
                <w:sz w:val="20"/>
                <w:szCs w:val="20"/>
              </w:rPr>
            </w:pPr>
            <w:bookmarkStart w:id="26" w:name="_heading=h.2dlolyb" w:colFirst="0" w:colLast="0"/>
            <w:bookmarkEnd w:id="26"/>
            <w:r w:rsidRPr="00163D65">
              <w:rPr>
                <w:b/>
                <w:sz w:val="20"/>
                <w:szCs w:val="20"/>
              </w:rPr>
              <w:t>97</w:t>
            </w:r>
            <w:r w:rsidR="00784228" w:rsidRPr="00163D65">
              <w:rPr>
                <w:b/>
                <w:sz w:val="20"/>
                <w:szCs w:val="20"/>
              </w:rPr>
              <w:t>,</w:t>
            </w:r>
            <w:r w:rsidRPr="00163D65">
              <w:rPr>
                <w:b/>
                <w:sz w:val="20"/>
                <w:szCs w:val="20"/>
              </w:rPr>
              <w:t>334 (M=43801; F= 53533)</w:t>
            </w:r>
          </w:p>
        </w:tc>
      </w:tr>
      <w:tr w:rsidR="006F2120" w:rsidRPr="00163D65" w14:paraId="18A9019E" w14:textId="77777777" w:rsidTr="006170E3">
        <w:trPr>
          <w:trHeight w:val="413"/>
        </w:trPr>
        <w:tc>
          <w:tcPr>
            <w:tcW w:w="988" w:type="pct"/>
          </w:tcPr>
          <w:p w14:paraId="18A90193" w14:textId="77777777" w:rsidR="006F2120" w:rsidRPr="00163D65" w:rsidRDefault="00E055A4">
            <w:pPr>
              <w:spacing w:after="0" w:line="240" w:lineRule="auto"/>
              <w:rPr>
                <w:sz w:val="20"/>
                <w:szCs w:val="20"/>
              </w:rPr>
            </w:pPr>
            <w:r w:rsidRPr="00163D65">
              <w:rPr>
                <w:sz w:val="20"/>
                <w:szCs w:val="20"/>
              </w:rPr>
              <w:t xml:space="preserve">No. of people reached with </w:t>
            </w:r>
            <w:r w:rsidRPr="00163D65">
              <w:rPr>
                <w:sz w:val="20"/>
                <w:szCs w:val="20"/>
              </w:rPr>
              <w:lastRenderedPageBreak/>
              <w:t>vaccine awareness messages</w:t>
            </w:r>
          </w:p>
        </w:tc>
        <w:tc>
          <w:tcPr>
            <w:tcW w:w="614" w:type="pct"/>
          </w:tcPr>
          <w:p w14:paraId="18A90194" w14:textId="36FE0692" w:rsidR="006F2120" w:rsidRPr="00163D65" w:rsidRDefault="00E055A4">
            <w:pPr>
              <w:spacing w:line="240" w:lineRule="auto"/>
              <w:rPr>
                <w:color w:val="000000"/>
                <w:sz w:val="20"/>
                <w:szCs w:val="20"/>
              </w:rPr>
            </w:pPr>
            <w:r w:rsidRPr="00163D65">
              <w:rPr>
                <w:color w:val="000000"/>
                <w:sz w:val="20"/>
                <w:szCs w:val="20"/>
              </w:rPr>
              <w:lastRenderedPageBreak/>
              <w:t>364</w:t>
            </w:r>
            <w:r w:rsidR="00DA57CA" w:rsidRPr="00163D65">
              <w:rPr>
                <w:color w:val="000000"/>
                <w:sz w:val="20"/>
                <w:szCs w:val="20"/>
              </w:rPr>
              <w:t>,</w:t>
            </w:r>
            <w:r w:rsidRPr="00163D65">
              <w:rPr>
                <w:color w:val="000000"/>
                <w:sz w:val="20"/>
                <w:szCs w:val="20"/>
              </w:rPr>
              <w:t>867</w:t>
            </w:r>
          </w:p>
        </w:tc>
        <w:tc>
          <w:tcPr>
            <w:tcW w:w="661" w:type="pct"/>
          </w:tcPr>
          <w:p w14:paraId="18A90195" w14:textId="1665D31E" w:rsidR="006F2120" w:rsidRPr="00163D65" w:rsidRDefault="00E055A4">
            <w:pPr>
              <w:spacing w:line="240" w:lineRule="auto"/>
              <w:rPr>
                <w:color w:val="000000"/>
                <w:sz w:val="20"/>
                <w:szCs w:val="20"/>
              </w:rPr>
            </w:pPr>
            <w:r w:rsidRPr="00163D65">
              <w:rPr>
                <w:color w:val="000000"/>
                <w:sz w:val="20"/>
                <w:szCs w:val="20"/>
              </w:rPr>
              <w:t>234</w:t>
            </w:r>
            <w:r w:rsidR="00DA57CA" w:rsidRPr="00163D65">
              <w:rPr>
                <w:color w:val="000000"/>
                <w:sz w:val="20"/>
                <w:szCs w:val="20"/>
              </w:rPr>
              <w:t>,</w:t>
            </w:r>
            <w:r w:rsidRPr="00163D65">
              <w:rPr>
                <w:color w:val="000000"/>
                <w:sz w:val="20"/>
                <w:szCs w:val="20"/>
              </w:rPr>
              <w:t>251</w:t>
            </w:r>
          </w:p>
          <w:p w14:paraId="18A90196" w14:textId="77777777" w:rsidR="006F2120" w:rsidRPr="00163D65" w:rsidRDefault="006F2120">
            <w:pPr>
              <w:spacing w:after="0" w:line="240" w:lineRule="auto"/>
              <w:rPr>
                <w:sz w:val="20"/>
                <w:szCs w:val="20"/>
              </w:rPr>
            </w:pPr>
          </w:p>
        </w:tc>
        <w:tc>
          <w:tcPr>
            <w:tcW w:w="802" w:type="pct"/>
            <w:shd w:val="clear" w:color="auto" w:fill="FFFFFF"/>
          </w:tcPr>
          <w:p w14:paraId="18A90197" w14:textId="10C5C2B8" w:rsidR="006F2120" w:rsidRPr="00163D65" w:rsidRDefault="00E055A4">
            <w:pPr>
              <w:spacing w:line="240" w:lineRule="auto"/>
              <w:rPr>
                <w:color w:val="000000"/>
                <w:sz w:val="20"/>
                <w:szCs w:val="20"/>
              </w:rPr>
            </w:pPr>
            <w:r w:rsidRPr="00163D65">
              <w:rPr>
                <w:color w:val="000000"/>
                <w:sz w:val="20"/>
                <w:szCs w:val="20"/>
              </w:rPr>
              <w:t>159</w:t>
            </w:r>
            <w:r w:rsidR="00DA57CA" w:rsidRPr="00163D65">
              <w:rPr>
                <w:color w:val="000000"/>
                <w:sz w:val="20"/>
                <w:szCs w:val="20"/>
              </w:rPr>
              <w:t>,</w:t>
            </w:r>
            <w:r w:rsidRPr="00163D65">
              <w:rPr>
                <w:color w:val="000000"/>
                <w:sz w:val="20"/>
                <w:szCs w:val="20"/>
              </w:rPr>
              <w:t>186</w:t>
            </w:r>
          </w:p>
          <w:p w14:paraId="18A90198" w14:textId="77777777" w:rsidR="006F2120" w:rsidRPr="00163D65" w:rsidRDefault="006F2120">
            <w:pPr>
              <w:spacing w:after="0" w:line="240" w:lineRule="auto"/>
              <w:rPr>
                <w:sz w:val="20"/>
                <w:szCs w:val="20"/>
              </w:rPr>
            </w:pPr>
          </w:p>
        </w:tc>
        <w:tc>
          <w:tcPr>
            <w:tcW w:w="614" w:type="pct"/>
            <w:shd w:val="clear" w:color="auto" w:fill="FFFFFF"/>
          </w:tcPr>
          <w:p w14:paraId="18A90199" w14:textId="25B5B1B6" w:rsidR="006F2120" w:rsidRPr="00163D65" w:rsidRDefault="00E055A4">
            <w:pPr>
              <w:spacing w:line="240" w:lineRule="auto"/>
              <w:rPr>
                <w:color w:val="000000"/>
                <w:sz w:val="20"/>
                <w:szCs w:val="20"/>
              </w:rPr>
            </w:pPr>
            <w:r w:rsidRPr="00163D65">
              <w:rPr>
                <w:color w:val="000000"/>
                <w:sz w:val="20"/>
                <w:szCs w:val="20"/>
              </w:rPr>
              <w:t>115</w:t>
            </w:r>
            <w:r w:rsidR="00DA57CA" w:rsidRPr="00163D65">
              <w:rPr>
                <w:color w:val="000000"/>
                <w:sz w:val="20"/>
                <w:szCs w:val="20"/>
              </w:rPr>
              <w:t>,</w:t>
            </w:r>
            <w:r w:rsidRPr="00163D65">
              <w:rPr>
                <w:color w:val="000000"/>
                <w:sz w:val="20"/>
                <w:szCs w:val="20"/>
              </w:rPr>
              <w:t>522</w:t>
            </w:r>
          </w:p>
          <w:p w14:paraId="18A9019A" w14:textId="77777777" w:rsidR="006F2120" w:rsidRPr="00163D65" w:rsidRDefault="006F2120">
            <w:pPr>
              <w:spacing w:after="0" w:line="240" w:lineRule="auto"/>
              <w:rPr>
                <w:sz w:val="20"/>
                <w:szCs w:val="20"/>
              </w:rPr>
            </w:pPr>
          </w:p>
        </w:tc>
        <w:tc>
          <w:tcPr>
            <w:tcW w:w="614" w:type="pct"/>
          </w:tcPr>
          <w:p w14:paraId="18A9019B" w14:textId="002EFFB8" w:rsidR="006F2120" w:rsidRPr="00163D65" w:rsidRDefault="00E055A4">
            <w:pPr>
              <w:spacing w:line="240" w:lineRule="auto"/>
              <w:rPr>
                <w:color w:val="000000"/>
                <w:sz w:val="20"/>
                <w:szCs w:val="20"/>
              </w:rPr>
            </w:pPr>
            <w:r w:rsidRPr="00163D65">
              <w:rPr>
                <w:color w:val="000000"/>
                <w:sz w:val="20"/>
                <w:szCs w:val="20"/>
              </w:rPr>
              <w:t>29</w:t>
            </w:r>
            <w:r w:rsidR="00DA57CA" w:rsidRPr="00163D65">
              <w:rPr>
                <w:color w:val="000000"/>
                <w:sz w:val="20"/>
                <w:szCs w:val="20"/>
              </w:rPr>
              <w:t>,</w:t>
            </w:r>
            <w:r w:rsidRPr="00163D65">
              <w:rPr>
                <w:color w:val="000000"/>
                <w:sz w:val="20"/>
                <w:szCs w:val="20"/>
              </w:rPr>
              <w:t>545</w:t>
            </w:r>
          </w:p>
          <w:p w14:paraId="18A9019C" w14:textId="77777777" w:rsidR="006F2120" w:rsidRPr="00163D65" w:rsidRDefault="006F2120">
            <w:pPr>
              <w:spacing w:after="0" w:line="240" w:lineRule="auto"/>
              <w:rPr>
                <w:sz w:val="20"/>
                <w:szCs w:val="20"/>
              </w:rPr>
            </w:pPr>
          </w:p>
        </w:tc>
        <w:tc>
          <w:tcPr>
            <w:tcW w:w="708" w:type="pct"/>
          </w:tcPr>
          <w:p w14:paraId="18A9019D" w14:textId="59711ED0" w:rsidR="006F2120" w:rsidRPr="00163D65" w:rsidRDefault="00E055A4">
            <w:pPr>
              <w:spacing w:after="0" w:line="240" w:lineRule="auto"/>
              <w:rPr>
                <w:b/>
                <w:sz w:val="20"/>
                <w:szCs w:val="20"/>
              </w:rPr>
            </w:pPr>
            <w:r w:rsidRPr="00163D65">
              <w:rPr>
                <w:b/>
                <w:sz w:val="20"/>
                <w:szCs w:val="20"/>
              </w:rPr>
              <w:t>903</w:t>
            </w:r>
            <w:r w:rsidR="00DA57CA" w:rsidRPr="00163D65">
              <w:rPr>
                <w:b/>
                <w:sz w:val="20"/>
                <w:szCs w:val="20"/>
              </w:rPr>
              <w:t>,</w:t>
            </w:r>
            <w:r w:rsidRPr="00163D65">
              <w:rPr>
                <w:b/>
                <w:sz w:val="20"/>
                <w:szCs w:val="20"/>
              </w:rPr>
              <w:t>371</w:t>
            </w:r>
          </w:p>
        </w:tc>
      </w:tr>
      <w:tr w:rsidR="006F2120" w:rsidRPr="00163D65" w14:paraId="18A901A8" w14:textId="77777777" w:rsidTr="006170E3">
        <w:trPr>
          <w:trHeight w:val="557"/>
        </w:trPr>
        <w:tc>
          <w:tcPr>
            <w:tcW w:w="988" w:type="pct"/>
          </w:tcPr>
          <w:p w14:paraId="18A9019F" w14:textId="4BA0425B" w:rsidR="006F2120" w:rsidRPr="00163D65" w:rsidRDefault="00E055A4">
            <w:pPr>
              <w:spacing w:after="0" w:line="240" w:lineRule="auto"/>
              <w:rPr>
                <w:sz w:val="20"/>
                <w:szCs w:val="20"/>
              </w:rPr>
            </w:pPr>
            <w:r w:rsidRPr="00163D65">
              <w:rPr>
                <w:sz w:val="20"/>
                <w:szCs w:val="20"/>
              </w:rPr>
              <w:t>No. of suspected COVID-19 cases referred to Upazila call center</w:t>
            </w:r>
            <w:r w:rsidR="00E72101" w:rsidRPr="00163D65">
              <w:rPr>
                <w:sz w:val="20"/>
                <w:szCs w:val="20"/>
              </w:rPr>
              <w:t xml:space="preserve"> </w:t>
            </w:r>
          </w:p>
        </w:tc>
        <w:tc>
          <w:tcPr>
            <w:tcW w:w="614" w:type="pct"/>
            <w:shd w:val="clear" w:color="auto" w:fill="FFFFFF"/>
          </w:tcPr>
          <w:p w14:paraId="18A901A0" w14:textId="78D8E4DD" w:rsidR="006F2120" w:rsidRPr="00163D65" w:rsidRDefault="00E055A4">
            <w:pPr>
              <w:spacing w:after="0" w:line="240" w:lineRule="auto"/>
              <w:rPr>
                <w:sz w:val="20"/>
                <w:szCs w:val="20"/>
                <w:highlight w:val="yellow"/>
              </w:rPr>
            </w:pPr>
            <w:r w:rsidRPr="00163D65">
              <w:rPr>
                <w:sz w:val="20"/>
                <w:szCs w:val="20"/>
              </w:rPr>
              <w:t>8</w:t>
            </w:r>
            <w:r w:rsidR="00DA57CA" w:rsidRPr="00163D65">
              <w:rPr>
                <w:sz w:val="20"/>
                <w:szCs w:val="20"/>
              </w:rPr>
              <w:t>,</w:t>
            </w:r>
            <w:r w:rsidRPr="00163D65">
              <w:rPr>
                <w:sz w:val="20"/>
                <w:szCs w:val="20"/>
              </w:rPr>
              <w:t>008 (M=5</w:t>
            </w:r>
            <w:r w:rsidR="00DA57CA" w:rsidRPr="00163D65">
              <w:rPr>
                <w:sz w:val="20"/>
                <w:szCs w:val="20"/>
              </w:rPr>
              <w:t>,</w:t>
            </w:r>
            <w:r w:rsidRPr="00163D65">
              <w:rPr>
                <w:sz w:val="20"/>
                <w:szCs w:val="20"/>
              </w:rPr>
              <w:t>140; F= 2</w:t>
            </w:r>
            <w:r w:rsidR="00DA57CA" w:rsidRPr="00163D65">
              <w:rPr>
                <w:sz w:val="20"/>
                <w:szCs w:val="20"/>
              </w:rPr>
              <w:t>,</w:t>
            </w:r>
            <w:r w:rsidRPr="00163D65">
              <w:rPr>
                <w:sz w:val="20"/>
                <w:szCs w:val="20"/>
              </w:rPr>
              <w:t>868)</w:t>
            </w:r>
          </w:p>
        </w:tc>
        <w:tc>
          <w:tcPr>
            <w:tcW w:w="661" w:type="pct"/>
            <w:shd w:val="clear" w:color="auto" w:fill="auto"/>
          </w:tcPr>
          <w:p w14:paraId="18A901A1" w14:textId="77777777" w:rsidR="006F2120" w:rsidRPr="00163D65" w:rsidRDefault="00E055A4">
            <w:pPr>
              <w:spacing w:after="0" w:line="240" w:lineRule="auto"/>
              <w:rPr>
                <w:sz w:val="20"/>
                <w:szCs w:val="20"/>
                <w:highlight w:val="yellow"/>
              </w:rPr>
            </w:pPr>
            <w:r w:rsidRPr="00163D65">
              <w:rPr>
                <w:sz w:val="20"/>
                <w:szCs w:val="20"/>
              </w:rPr>
              <w:t>230 (M=129; F= 111)</w:t>
            </w:r>
          </w:p>
        </w:tc>
        <w:tc>
          <w:tcPr>
            <w:tcW w:w="802" w:type="pct"/>
            <w:shd w:val="clear" w:color="auto" w:fill="auto"/>
          </w:tcPr>
          <w:p w14:paraId="18A901A2" w14:textId="1E1A748A" w:rsidR="006F2120" w:rsidRPr="00163D65" w:rsidRDefault="00E055A4">
            <w:pPr>
              <w:spacing w:after="0" w:line="240" w:lineRule="auto"/>
              <w:rPr>
                <w:sz w:val="20"/>
                <w:szCs w:val="20"/>
              </w:rPr>
            </w:pPr>
            <w:r w:rsidRPr="00163D65">
              <w:rPr>
                <w:sz w:val="20"/>
                <w:szCs w:val="20"/>
              </w:rPr>
              <w:t>1</w:t>
            </w:r>
            <w:r w:rsidR="00DA57CA" w:rsidRPr="00163D65">
              <w:rPr>
                <w:sz w:val="20"/>
                <w:szCs w:val="20"/>
              </w:rPr>
              <w:t>,</w:t>
            </w:r>
            <w:r w:rsidRPr="00163D65">
              <w:rPr>
                <w:sz w:val="20"/>
                <w:szCs w:val="20"/>
              </w:rPr>
              <w:t>948 (M=1</w:t>
            </w:r>
            <w:r w:rsidR="00DA57CA" w:rsidRPr="00163D65">
              <w:rPr>
                <w:sz w:val="20"/>
                <w:szCs w:val="20"/>
              </w:rPr>
              <w:t>,</w:t>
            </w:r>
            <w:r w:rsidRPr="00163D65">
              <w:rPr>
                <w:sz w:val="20"/>
                <w:szCs w:val="20"/>
              </w:rPr>
              <w:t xml:space="preserve">166; </w:t>
            </w:r>
          </w:p>
          <w:p w14:paraId="18A901A3" w14:textId="77777777" w:rsidR="006F2120" w:rsidRPr="00163D65" w:rsidRDefault="00E055A4">
            <w:pPr>
              <w:spacing w:after="0" w:line="240" w:lineRule="auto"/>
              <w:rPr>
                <w:sz w:val="20"/>
                <w:szCs w:val="20"/>
                <w:highlight w:val="yellow"/>
              </w:rPr>
            </w:pPr>
            <w:r w:rsidRPr="00163D65">
              <w:rPr>
                <w:sz w:val="20"/>
                <w:szCs w:val="20"/>
              </w:rPr>
              <w:t xml:space="preserve">F= 782) </w:t>
            </w:r>
          </w:p>
        </w:tc>
        <w:tc>
          <w:tcPr>
            <w:tcW w:w="614" w:type="pct"/>
            <w:shd w:val="clear" w:color="auto" w:fill="auto"/>
          </w:tcPr>
          <w:p w14:paraId="18A901A4" w14:textId="473A8C73" w:rsidR="006F2120" w:rsidRPr="00163D65" w:rsidRDefault="00E055A4">
            <w:pPr>
              <w:spacing w:after="0" w:line="240" w:lineRule="auto"/>
              <w:rPr>
                <w:color w:val="FF0000"/>
                <w:sz w:val="20"/>
                <w:szCs w:val="20"/>
              </w:rPr>
            </w:pPr>
            <w:r w:rsidRPr="00163D65">
              <w:rPr>
                <w:sz w:val="20"/>
                <w:szCs w:val="20"/>
              </w:rPr>
              <w:t>1</w:t>
            </w:r>
            <w:r w:rsidR="00DA57CA" w:rsidRPr="00163D65">
              <w:rPr>
                <w:sz w:val="20"/>
                <w:szCs w:val="20"/>
              </w:rPr>
              <w:t>,</w:t>
            </w:r>
            <w:r w:rsidRPr="00163D65">
              <w:rPr>
                <w:sz w:val="20"/>
                <w:szCs w:val="20"/>
              </w:rPr>
              <w:t>876 (M=1</w:t>
            </w:r>
            <w:r w:rsidR="00DA57CA" w:rsidRPr="00163D65">
              <w:rPr>
                <w:sz w:val="20"/>
                <w:szCs w:val="20"/>
              </w:rPr>
              <w:t>,</w:t>
            </w:r>
            <w:r w:rsidRPr="00163D65">
              <w:rPr>
                <w:sz w:val="20"/>
                <w:szCs w:val="20"/>
              </w:rPr>
              <w:t>607; F= 269)</w:t>
            </w:r>
          </w:p>
        </w:tc>
        <w:tc>
          <w:tcPr>
            <w:tcW w:w="614" w:type="pct"/>
            <w:shd w:val="clear" w:color="auto" w:fill="FFFFFF"/>
          </w:tcPr>
          <w:p w14:paraId="18A901A5" w14:textId="7493C553" w:rsidR="006F2120" w:rsidRPr="00163D65" w:rsidRDefault="00E055A4">
            <w:pPr>
              <w:spacing w:after="0" w:line="240" w:lineRule="auto"/>
              <w:rPr>
                <w:sz w:val="20"/>
                <w:szCs w:val="20"/>
              </w:rPr>
            </w:pPr>
            <w:r w:rsidRPr="00163D65">
              <w:rPr>
                <w:sz w:val="20"/>
                <w:szCs w:val="20"/>
              </w:rPr>
              <w:t>2</w:t>
            </w:r>
            <w:r w:rsidR="00DA57CA" w:rsidRPr="00163D65">
              <w:rPr>
                <w:sz w:val="20"/>
                <w:szCs w:val="20"/>
              </w:rPr>
              <w:t>,</w:t>
            </w:r>
            <w:r w:rsidRPr="00163D65">
              <w:rPr>
                <w:sz w:val="20"/>
                <w:szCs w:val="20"/>
              </w:rPr>
              <w:t>221 (M=1</w:t>
            </w:r>
            <w:r w:rsidR="00DA57CA" w:rsidRPr="00163D65">
              <w:rPr>
                <w:sz w:val="20"/>
                <w:szCs w:val="20"/>
              </w:rPr>
              <w:t>,</w:t>
            </w:r>
            <w:r w:rsidRPr="00163D65">
              <w:rPr>
                <w:sz w:val="20"/>
                <w:szCs w:val="20"/>
              </w:rPr>
              <w:t>016; F= 1</w:t>
            </w:r>
            <w:r w:rsidR="00DA57CA" w:rsidRPr="00163D65">
              <w:rPr>
                <w:sz w:val="20"/>
                <w:szCs w:val="20"/>
              </w:rPr>
              <w:t>,</w:t>
            </w:r>
            <w:r w:rsidRPr="00163D65">
              <w:rPr>
                <w:sz w:val="20"/>
                <w:szCs w:val="20"/>
              </w:rPr>
              <w:t>195)</w:t>
            </w:r>
          </w:p>
        </w:tc>
        <w:tc>
          <w:tcPr>
            <w:tcW w:w="708" w:type="pct"/>
            <w:shd w:val="clear" w:color="auto" w:fill="auto"/>
          </w:tcPr>
          <w:p w14:paraId="18A901A6" w14:textId="2074851F" w:rsidR="006F2120" w:rsidRPr="00163D65" w:rsidRDefault="00E055A4">
            <w:pPr>
              <w:spacing w:after="0" w:line="240" w:lineRule="auto"/>
              <w:rPr>
                <w:sz w:val="20"/>
                <w:szCs w:val="20"/>
              </w:rPr>
            </w:pPr>
            <w:bookmarkStart w:id="27" w:name="_heading=h.sqyw64" w:colFirst="0" w:colLast="0"/>
            <w:bookmarkEnd w:id="27"/>
            <w:r w:rsidRPr="00163D65">
              <w:rPr>
                <w:b/>
                <w:sz w:val="20"/>
                <w:szCs w:val="20"/>
              </w:rPr>
              <w:t>14</w:t>
            </w:r>
            <w:r w:rsidR="00DA57CA" w:rsidRPr="00163D65">
              <w:rPr>
                <w:b/>
                <w:sz w:val="20"/>
                <w:szCs w:val="20"/>
              </w:rPr>
              <w:t>,</w:t>
            </w:r>
            <w:r w:rsidRPr="00163D65">
              <w:rPr>
                <w:b/>
                <w:sz w:val="20"/>
                <w:szCs w:val="20"/>
              </w:rPr>
              <w:t xml:space="preserve">283 </w:t>
            </w:r>
            <w:r w:rsidRPr="00163D65">
              <w:rPr>
                <w:sz w:val="20"/>
                <w:szCs w:val="20"/>
              </w:rPr>
              <w:t>(M=9</w:t>
            </w:r>
            <w:r w:rsidR="00DA57CA" w:rsidRPr="00163D65">
              <w:rPr>
                <w:sz w:val="20"/>
                <w:szCs w:val="20"/>
              </w:rPr>
              <w:t>,</w:t>
            </w:r>
            <w:r w:rsidRPr="00163D65">
              <w:rPr>
                <w:sz w:val="20"/>
                <w:szCs w:val="20"/>
              </w:rPr>
              <w:t>058;</w:t>
            </w:r>
          </w:p>
          <w:p w14:paraId="18A901A7" w14:textId="6EF4DA44" w:rsidR="006F2120" w:rsidRPr="00163D65" w:rsidRDefault="00E055A4">
            <w:pPr>
              <w:spacing w:after="0" w:line="240" w:lineRule="auto"/>
              <w:rPr>
                <w:b/>
                <w:sz w:val="20"/>
                <w:szCs w:val="20"/>
              </w:rPr>
            </w:pPr>
            <w:r w:rsidRPr="00163D65">
              <w:rPr>
                <w:sz w:val="20"/>
                <w:szCs w:val="20"/>
              </w:rPr>
              <w:t>F= 5</w:t>
            </w:r>
            <w:r w:rsidR="00DA57CA" w:rsidRPr="00163D65">
              <w:rPr>
                <w:sz w:val="20"/>
                <w:szCs w:val="20"/>
              </w:rPr>
              <w:t>,</w:t>
            </w:r>
            <w:r w:rsidRPr="00163D65">
              <w:rPr>
                <w:sz w:val="20"/>
                <w:szCs w:val="20"/>
              </w:rPr>
              <w:t>225)</w:t>
            </w:r>
            <w:r w:rsidR="00E72101" w:rsidRPr="00163D65">
              <w:rPr>
                <w:sz w:val="20"/>
                <w:szCs w:val="20"/>
              </w:rPr>
              <w:t xml:space="preserve">    </w:t>
            </w:r>
            <w:r w:rsidRPr="00163D65">
              <w:rPr>
                <w:sz w:val="20"/>
                <w:szCs w:val="20"/>
              </w:rPr>
              <w:t xml:space="preserve">N.B: Report </w:t>
            </w:r>
            <w:r w:rsidR="00DA57CA" w:rsidRPr="00163D65">
              <w:rPr>
                <w:sz w:val="20"/>
                <w:szCs w:val="20"/>
              </w:rPr>
              <w:t xml:space="preserve">through </w:t>
            </w:r>
            <w:r w:rsidRPr="00163D65">
              <w:rPr>
                <w:sz w:val="20"/>
                <w:szCs w:val="20"/>
              </w:rPr>
              <w:t>October 2021</w:t>
            </w:r>
          </w:p>
        </w:tc>
      </w:tr>
      <w:tr w:rsidR="006F2120" w:rsidRPr="00163D65" w14:paraId="18A901B0" w14:textId="77777777" w:rsidTr="006170E3">
        <w:trPr>
          <w:trHeight w:val="476"/>
        </w:trPr>
        <w:tc>
          <w:tcPr>
            <w:tcW w:w="988" w:type="pct"/>
          </w:tcPr>
          <w:p w14:paraId="18A901A9" w14:textId="77777777" w:rsidR="006F2120" w:rsidRPr="00163D65" w:rsidRDefault="00E055A4">
            <w:pPr>
              <w:spacing w:after="0" w:line="240" w:lineRule="auto"/>
              <w:rPr>
                <w:sz w:val="20"/>
                <w:szCs w:val="20"/>
              </w:rPr>
            </w:pPr>
            <w:r w:rsidRPr="00163D65">
              <w:rPr>
                <w:sz w:val="20"/>
                <w:szCs w:val="20"/>
              </w:rPr>
              <w:t xml:space="preserve">No. of sites conducted registration sessions </w:t>
            </w:r>
          </w:p>
        </w:tc>
        <w:tc>
          <w:tcPr>
            <w:tcW w:w="614" w:type="pct"/>
          </w:tcPr>
          <w:p w14:paraId="18A901AA" w14:textId="77777777" w:rsidR="006F2120" w:rsidRPr="00163D65" w:rsidRDefault="00E055A4">
            <w:pPr>
              <w:spacing w:after="0" w:line="240" w:lineRule="auto"/>
              <w:rPr>
                <w:sz w:val="20"/>
                <w:szCs w:val="20"/>
              </w:rPr>
            </w:pPr>
            <w:r w:rsidRPr="00163D65">
              <w:rPr>
                <w:sz w:val="20"/>
                <w:szCs w:val="20"/>
              </w:rPr>
              <w:t>24</w:t>
            </w:r>
          </w:p>
        </w:tc>
        <w:tc>
          <w:tcPr>
            <w:tcW w:w="661" w:type="pct"/>
          </w:tcPr>
          <w:p w14:paraId="18A901AB" w14:textId="77777777" w:rsidR="006F2120" w:rsidRPr="00163D65" w:rsidRDefault="00E055A4">
            <w:pPr>
              <w:spacing w:after="0" w:line="240" w:lineRule="auto"/>
              <w:rPr>
                <w:sz w:val="20"/>
                <w:szCs w:val="20"/>
              </w:rPr>
            </w:pPr>
            <w:r w:rsidRPr="00163D65">
              <w:rPr>
                <w:sz w:val="20"/>
                <w:szCs w:val="20"/>
              </w:rPr>
              <w:t>24</w:t>
            </w:r>
          </w:p>
        </w:tc>
        <w:tc>
          <w:tcPr>
            <w:tcW w:w="802" w:type="pct"/>
          </w:tcPr>
          <w:p w14:paraId="18A901AC" w14:textId="77777777" w:rsidR="006F2120" w:rsidRPr="00163D65" w:rsidRDefault="00E055A4">
            <w:pPr>
              <w:spacing w:after="0" w:line="240" w:lineRule="auto"/>
              <w:rPr>
                <w:sz w:val="20"/>
                <w:szCs w:val="20"/>
              </w:rPr>
            </w:pPr>
            <w:r w:rsidRPr="00163D65">
              <w:rPr>
                <w:sz w:val="20"/>
                <w:szCs w:val="20"/>
              </w:rPr>
              <w:t>24</w:t>
            </w:r>
          </w:p>
        </w:tc>
        <w:tc>
          <w:tcPr>
            <w:tcW w:w="614" w:type="pct"/>
          </w:tcPr>
          <w:p w14:paraId="18A901AD" w14:textId="77777777" w:rsidR="006F2120" w:rsidRPr="00163D65" w:rsidRDefault="00E055A4">
            <w:pPr>
              <w:spacing w:after="0" w:line="240" w:lineRule="auto"/>
              <w:rPr>
                <w:sz w:val="20"/>
                <w:szCs w:val="20"/>
              </w:rPr>
            </w:pPr>
            <w:r w:rsidRPr="00163D65">
              <w:rPr>
                <w:sz w:val="20"/>
                <w:szCs w:val="20"/>
              </w:rPr>
              <w:t>24</w:t>
            </w:r>
          </w:p>
        </w:tc>
        <w:tc>
          <w:tcPr>
            <w:tcW w:w="614" w:type="pct"/>
          </w:tcPr>
          <w:p w14:paraId="18A901AE" w14:textId="77777777" w:rsidR="006F2120" w:rsidRPr="00163D65" w:rsidRDefault="00E055A4">
            <w:pPr>
              <w:spacing w:after="0" w:line="240" w:lineRule="auto"/>
              <w:rPr>
                <w:sz w:val="20"/>
                <w:szCs w:val="20"/>
              </w:rPr>
            </w:pPr>
            <w:r w:rsidRPr="00163D65">
              <w:rPr>
                <w:sz w:val="20"/>
                <w:szCs w:val="20"/>
              </w:rPr>
              <w:t>8</w:t>
            </w:r>
          </w:p>
        </w:tc>
        <w:tc>
          <w:tcPr>
            <w:tcW w:w="708" w:type="pct"/>
          </w:tcPr>
          <w:p w14:paraId="18A901AF" w14:textId="77777777" w:rsidR="006F2120" w:rsidRPr="00163D65" w:rsidRDefault="00E055A4">
            <w:pPr>
              <w:spacing w:after="0" w:line="240" w:lineRule="auto"/>
              <w:rPr>
                <w:b/>
                <w:sz w:val="20"/>
                <w:szCs w:val="20"/>
              </w:rPr>
            </w:pPr>
            <w:r w:rsidRPr="00163D65">
              <w:rPr>
                <w:b/>
                <w:sz w:val="20"/>
                <w:szCs w:val="20"/>
              </w:rPr>
              <w:t xml:space="preserve">104 </w:t>
            </w:r>
          </w:p>
        </w:tc>
      </w:tr>
      <w:tr w:rsidR="006F2120" w:rsidRPr="00163D65" w14:paraId="18A901B8" w14:textId="77777777" w:rsidTr="006170E3">
        <w:trPr>
          <w:trHeight w:val="476"/>
        </w:trPr>
        <w:tc>
          <w:tcPr>
            <w:tcW w:w="988" w:type="pct"/>
          </w:tcPr>
          <w:p w14:paraId="18A901B1" w14:textId="77777777" w:rsidR="006F2120" w:rsidRPr="00163D65" w:rsidRDefault="00E055A4">
            <w:pPr>
              <w:spacing w:after="0" w:line="240" w:lineRule="auto"/>
              <w:rPr>
                <w:sz w:val="20"/>
                <w:szCs w:val="20"/>
              </w:rPr>
            </w:pPr>
            <w:r w:rsidRPr="00163D65">
              <w:rPr>
                <w:sz w:val="20"/>
                <w:szCs w:val="20"/>
              </w:rPr>
              <w:t>No. of community members engaged in the intervention</w:t>
            </w:r>
          </w:p>
        </w:tc>
        <w:tc>
          <w:tcPr>
            <w:tcW w:w="614" w:type="pct"/>
          </w:tcPr>
          <w:p w14:paraId="18A901B2" w14:textId="02DA2469" w:rsidR="006F2120" w:rsidRPr="00163D65" w:rsidRDefault="00E055A4">
            <w:pPr>
              <w:spacing w:after="0" w:line="240" w:lineRule="auto"/>
              <w:rPr>
                <w:sz w:val="20"/>
                <w:szCs w:val="20"/>
              </w:rPr>
            </w:pPr>
            <w:r w:rsidRPr="00163D65">
              <w:rPr>
                <w:sz w:val="20"/>
                <w:szCs w:val="20"/>
              </w:rPr>
              <w:t>1</w:t>
            </w:r>
            <w:r w:rsidR="00DA57CA" w:rsidRPr="00163D65">
              <w:rPr>
                <w:sz w:val="20"/>
                <w:szCs w:val="20"/>
              </w:rPr>
              <w:t>,</w:t>
            </w:r>
            <w:r w:rsidRPr="00163D65">
              <w:rPr>
                <w:sz w:val="20"/>
                <w:szCs w:val="20"/>
              </w:rPr>
              <w:t>794 (UP, CG-CSG, Volunteers</w:t>
            </w:r>
          </w:p>
        </w:tc>
        <w:tc>
          <w:tcPr>
            <w:tcW w:w="661" w:type="pct"/>
          </w:tcPr>
          <w:p w14:paraId="18A901B3" w14:textId="77777777" w:rsidR="006F2120" w:rsidRPr="00163D65" w:rsidRDefault="00E055A4">
            <w:pPr>
              <w:spacing w:after="0" w:line="240" w:lineRule="auto"/>
              <w:rPr>
                <w:sz w:val="20"/>
                <w:szCs w:val="20"/>
              </w:rPr>
            </w:pPr>
            <w:r w:rsidRPr="00163D65">
              <w:rPr>
                <w:sz w:val="20"/>
                <w:szCs w:val="20"/>
              </w:rPr>
              <w:t>763 (UP, CG-CSG Volunteers, others</w:t>
            </w:r>
          </w:p>
        </w:tc>
        <w:tc>
          <w:tcPr>
            <w:tcW w:w="802" w:type="pct"/>
          </w:tcPr>
          <w:p w14:paraId="18A901B4" w14:textId="77777777" w:rsidR="006F2120" w:rsidRPr="00163D65" w:rsidRDefault="00E055A4">
            <w:pPr>
              <w:spacing w:after="0" w:line="240" w:lineRule="auto"/>
              <w:rPr>
                <w:sz w:val="20"/>
                <w:szCs w:val="20"/>
              </w:rPr>
            </w:pPr>
            <w:r w:rsidRPr="00163D65">
              <w:rPr>
                <w:sz w:val="20"/>
                <w:szCs w:val="20"/>
              </w:rPr>
              <w:t>834 (UP, CG-CSG, Volunteers)</w:t>
            </w:r>
          </w:p>
        </w:tc>
        <w:tc>
          <w:tcPr>
            <w:tcW w:w="614" w:type="pct"/>
          </w:tcPr>
          <w:p w14:paraId="18A901B5" w14:textId="77777777" w:rsidR="006F2120" w:rsidRPr="00163D65" w:rsidRDefault="00E055A4">
            <w:pPr>
              <w:spacing w:after="0" w:line="240" w:lineRule="auto"/>
              <w:rPr>
                <w:sz w:val="20"/>
                <w:szCs w:val="20"/>
              </w:rPr>
            </w:pPr>
            <w:r w:rsidRPr="00163D65">
              <w:rPr>
                <w:sz w:val="20"/>
                <w:szCs w:val="20"/>
              </w:rPr>
              <w:t>189 (UP, CG-CSG, Volunteers</w:t>
            </w:r>
          </w:p>
        </w:tc>
        <w:tc>
          <w:tcPr>
            <w:tcW w:w="614" w:type="pct"/>
          </w:tcPr>
          <w:p w14:paraId="18A901B6" w14:textId="77777777" w:rsidR="006F2120" w:rsidRPr="00163D65" w:rsidRDefault="00E055A4">
            <w:pPr>
              <w:spacing w:after="0" w:line="240" w:lineRule="auto"/>
              <w:rPr>
                <w:sz w:val="20"/>
                <w:szCs w:val="20"/>
              </w:rPr>
            </w:pPr>
            <w:r w:rsidRPr="00163D65">
              <w:rPr>
                <w:sz w:val="20"/>
                <w:szCs w:val="20"/>
              </w:rPr>
              <w:t>124 (UP, CG-CSG, Volunteers</w:t>
            </w:r>
          </w:p>
        </w:tc>
        <w:tc>
          <w:tcPr>
            <w:tcW w:w="708" w:type="pct"/>
          </w:tcPr>
          <w:p w14:paraId="18A901B7" w14:textId="15A77CCC" w:rsidR="006F2120" w:rsidRPr="00163D65" w:rsidRDefault="00E055A4">
            <w:pPr>
              <w:spacing w:after="0" w:line="240" w:lineRule="auto"/>
              <w:rPr>
                <w:b/>
                <w:sz w:val="20"/>
                <w:szCs w:val="20"/>
              </w:rPr>
            </w:pPr>
            <w:r w:rsidRPr="00163D65">
              <w:rPr>
                <w:b/>
                <w:sz w:val="20"/>
                <w:szCs w:val="20"/>
              </w:rPr>
              <w:t>3</w:t>
            </w:r>
            <w:r w:rsidR="00845058" w:rsidRPr="00163D65">
              <w:rPr>
                <w:b/>
                <w:sz w:val="20"/>
                <w:szCs w:val="20"/>
              </w:rPr>
              <w:t>,</w:t>
            </w:r>
            <w:r w:rsidRPr="00163D65">
              <w:rPr>
                <w:b/>
                <w:sz w:val="20"/>
                <w:szCs w:val="20"/>
              </w:rPr>
              <w:t>704</w:t>
            </w:r>
          </w:p>
        </w:tc>
      </w:tr>
    </w:tbl>
    <w:p w14:paraId="18A901B9" w14:textId="77777777" w:rsidR="006F2120" w:rsidRPr="00163D65" w:rsidRDefault="006F2120">
      <w:pPr>
        <w:spacing w:after="0"/>
        <w:rPr>
          <w:b/>
          <w:sz w:val="24"/>
          <w:szCs w:val="24"/>
        </w:rPr>
      </w:pPr>
    </w:p>
    <w:p w14:paraId="18A901BA"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3.2: Mobilize the Community to Respond to Enhanced Vaccination</w:t>
      </w:r>
    </w:p>
    <w:p w14:paraId="18A901BB" w14:textId="77777777" w:rsidR="006F2120" w:rsidRPr="00163D65" w:rsidRDefault="00E055A4">
      <w:pPr>
        <w:spacing w:line="240" w:lineRule="auto"/>
        <w:jc w:val="both"/>
        <w:rPr>
          <w:b/>
          <w:i/>
        </w:rPr>
      </w:pPr>
      <w:r w:rsidRPr="00163D65">
        <w:rPr>
          <w:b/>
          <w:i/>
        </w:rPr>
        <w:t>Support for Vaccination Planning</w:t>
      </w:r>
    </w:p>
    <w:p w14:paraId="18A901BC" w14:textId="77777777" w:rsidR="006F2120" w:rsidRPr="00163D65" w:rsidRDefault="00E055A4">
      <w:r w:rsidRPr="00163D65">
        <w:t xml:space="preserve">MaMoni MNCSP conducted two national planning workshops on vaccine deployment and one microplanning workshop on vaccination program rollout that oriented 442 government and non-government health managers. </w:t>
      </w:r>
    </w:p>
    <w:p w14:paraId="149EE72B" w14:textId="77777777" w:rsidR="004F0671" w:rsidRPr="00163D65" w:rsidRDefault="00E055A4">
      <w:r w:rsidRPr="00163D65">
        <w:t xml:space="preserve">The project provided financial support for national planning workshops, an inter-ministerial coordination meeting, and national advocacy workshops at different times on different vaccination plans. </w:t>
      </w:r>
    </w:p>
    <w:p w14:paraId="18A901BD" w14:textId="548BDCB5" w:rsidR="006F2120" w:rsidRPr="00163D65" w:rsidRDefault="00E055A4">
      <w:pPr>
        <w:rPr>
          <w:b/>
          <w:i/>
        </w:rPr>
      </w:pPr>
      <w:r w:rsidRPr="00163D65">
        <w:rPr>
          <w:b/>
        </w:rPr>
        <w:t xml:space="preserve">Support to accelerate vaccination </w:t>
      </w:r>
      <w:r w:rsidRPr="00163D65">
        <w:rPr>
          <w:b/>
          <w:i/>
        </w:rPr>
        <w:t>Special Vaccination Campaign in Dhaka City</w:t>
      </w:r>
      <w:r w:rsidRPr="00163D65">
        <w:rPr>
          <w:noProof/>
        </w:rPr>
        <mc:AlternateContent>
          <mc:Choice Requires="wpg">
            <w:drawing>
              <wp:anchor distT="0" distB="0" distL="114300" distR="114300" simplePos="0" relativeHeight="251674624" behindDoc="0" locked="0" layoutInCell="1" hidden="0" allowOverlap="1" wp14:anchorId="18A904E2" wp14:editId="6C518EDC">
                <wp:simplePos x="0" y="0"/>
                <wp:positionH relativeFrom="column">
                  <wp:posOffset>3225800</wp:posOffset>
                </wp:positionH>
                <wp:positionV relativeFrom="paragraph">
                  <wp:posOffset>114300</wp:posOffset>
                </wp:positionV>
                <wp:extent cx="2451100" cy="2091690"/>
                <wp:effectExtent l="0" t="0" r="0" b="0"/>
                <wp:wrapSquare wrapText="bothSides" distT="0" distB="0" distL="114300" distR="114300"/>
                <wp:docPr id="54" name="Group 54" descr="Image of a banner in Bangla for a mass vaccination for floating population in Dhaka north city corporation"/>
                <wp:cNvGraphicFramePr/>
                <a:graphic xmlns:a="http://schemas.openxmlformats.org/drawingml/2006/main">
                  <a:graphicData uri="http://schemas.microsoft.com/office/word/2010/wordprocessingGroup">
                    <wpg:wgp>
                      <wpg:cNvGrpSpPr/>
                      <wpg:grpSpPr>
                        <a:xfrm>
                          <a:off x="0" y="0"/>
                          <a:ext cx="2451100" cy="2091690"/>
                          <a:chOff x="4120450" y="2734150"/>
                          <a:chExt cx="2451100" cy="2091700"/>
                        </a:xfrm>
                      </wpg:grpSpPr>
                      <wpg:grpSp>
                        <wpg:cNvPr id="55" name="Group 55"/>
                        <wpg:cNvGrpSpPr/>
                        <wpg:grpSpPr>
                          <a:xfrm>
                            <a:off x="4120450" y="2734155"/>
                            <a:ext cx="2451100" cy="2091690"/>
                            <a:chOff x="0" y="0"/>
                            <a:chExt cx="2451100" cy="2091690"/>
                          </a:xfrm>
                        </wpg:grpSpPr>
                        <wps:wsp>
                          <wps:cNvPr id="56" name="Rectangle 56" descr="Image of a banner in Bangla for a mass vaccination for floating population in Dhaka north city corporation"/>
                          <wps:cNvSpPr/>
                          <wps:spPr>
                            <a:xfrm>
                              <a:off x="0" y="0"/>
                              <a:ext cx="2451100" cy="2091675"/>
                            </a:xfrm>
                            <a:prstGeom prst="rect">
                              <a:avLst/>
                            </a:prstGeom>
                            <a:noFill/>
                            <a:ln>
                              <a:noFill/>
                            </a:ln>
                          </wps:spPr>
                          <wps:txbx>
                            <w:txbxContent>
                              <w:p w14:paraId="18A90558"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58" name="Shape 41" descr="Picture of a certificate. "/>
                            <pic:cNvPicPr preferRelativeResize="0"/>
                          </pic:nvPicPr>
                          <pic:blipFill rotWithShape="1">
                            <a:blip r:embed="rId68">
                              <a:alphaModFix/>
                            </a:blip>
                            <a:srcRect/>
                            <a:stretch/>
                          </pic:blipFill>
                          <pic:spPr>
                            <a:xfrm>
                              <a:off x="0" y="0"/>
                              <a:ext cx="2451100" cy="1631950"/>
                            </a:xfrm>
                            <a:prstGeom prst="rect">
                              <a:avLst/>
                            </a:prstGeom>
                            <a:noFill/>
                            <a:ln>
                              <a:noFill/>
                            </a:ln>
                          </pic:spPr>
                        </pic:pic>
                        <wps:wsp>
                          <wps:cNvPr id="59" name="Rectangle 59" descr="Image of a banner in Bangla for a mass vaccination for floating population in Dhaka north city corporation"/>
                          <wps:cNvSpPr/>
                          <wps:spPr>
                            <a:xfrm>
                              <a:off x="0" y="1685925"/>
                              <a:ext cx="2451100" cy="405765"/>
                            </a:xfrm>
                            <a:prstGeom prst="rect">
                              <a:avLst/>
                            </a:prstGeom>
                            <a:solidFill>
                              <a:srgbClr val="FFFFFF"/>
                            </a:solidFill>
                            <a:ln>
                              <a:noFill/>
                            </a:ln>
                          </wps:spPr>
                          <wps:txbx>
                            <w:txbxContent>
                              <w:p w14:paraId="18A90559" w14:textId="77777777" w:rsidR="006F2120" w:rsidRDefault="00E055A4">
                                <w:pPr>
                                  <w:spacing w:after="200" w:line="240" w:lineRule="auto"/>
                                  <w:jc w:val="center"/>
                                  <w:textDirection w:val="btLr"/>
                                </w:pPr>
                                <w:r>
                                  <w:rPr>
                                    <w:rFonts w:ascii="Gill Sans" w:hAnsi="Gill Sans"/>
                                    <w:color w:val="000000"/>
                                    <w:sz w:val="18"/>
                                  </w:rPr>
                                  <w:t>Banner: Mass vaccination for floating population in Dhaka north city corporation</w:t>
                                </w:r>
                              </w:p>
                            </w:txbxContent>
                          </wps:txbx>
                          <wps:bodyPr spcFirstLastPara="1" wrap="square" lIns="0" tIns="0" rIns="0" bIns="0" anchor="t" anchorCtr="0">
                            <a:noAutofit/>
                          </wps:bodyPr>
                        </wps:wsp>
                      </wpg:grpSp>
                    </wpg:wgp>
                  </a:graphicData>
                </a:graphic>
              </wp:anchor>
            </w:drawing>
          </mc:Choice>
          <mc:Fallback>
            <w:pict>
              <v:group w14:anchorId="18A904E2" id="Group 54" o:spid="_x0000_s1093" alt="Image of a banner in Bangla for a mass vaccination for floating population in Dhaka north city corporation" style="position:absolute;margin-left:254pt;margin-top:9pt;width:193pt;height:164.7pt;z-index:251674624" coordorigin="41204,27341" coordsize="24511,2091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">
                <v:group id="Group 55" o:spid="_x0000_s1094" style="position:absolute;left:41204;top:27341;width:24511;height:20917" coordsize="24511,209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95" alt="Image of a banner in Bangla for a mass vaccination for floating population in Dhaka north city corporation" style="position:absolute;width:24511;height:209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" filled="f" stroked="f">
                    <v:textbox inset="2.53958mm,2.53958mm,2.53958mm,2.53958mm">
                      <w:txbxContent>
                        <w:p w14:paraId="18A90558" w14:textId="77777777" w:rsidR="006F2120" w:rsidRDefault="006F2120">
                          <w:pPr>
                            <w:spacing w:after="0" w:line="240" w:lineRule="auto"/>
                            <w:textDirection w:val="btLr"/>
                          </w:pPr>
                        </w:p>
                      </w:txbxContent>
                    </v:textbox>
                  </v:rect>
                  <v:shape id="Shape 41" o:spid="_x0000_s1096" type="#_x0000_t75" alt="Picture of a certificate. " style="position:absolute;width:24511;height:1631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">
                    <v:imagedata r:id="rId69" o:title="Picture of a certificate"/>
                  </v:shape>
                  <v:rect id="Rectangle 59" o:spid="_x0000_s1097" alt="Image of a banner in Bangla for a mass vaccination for floating population in Dhaka north city corporation" style="position:absolute;top:16859;width:24511;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" stroked="f">
                    <v:textbox inset="0,0,0,0">
                      <w:txbxContent>
                        <w:p w14:paraId="18A90559" w14:textId="77777777" w:rsidR="006F2120" w:rsidRDefault="00E055A4">
                          <w:pPr>
                            <w:spacing w:after="200" w:line="240" w:lineRule="auto"/>
                            <w:jc w:val="center"/>
                            <w:textDirection w:val="btLr"/>
                          </w:pPr>
                          <w:r>
                            <w:rPr>
                              <w:rFonts w:ascii="Gill Sans" w:hAnsi="Gill Sans"/>
                              <w:color w:val="000000"/>
                              <w:sz w:val="18"/>
                            </w:rPr>
                            <w:t>Banner: Mass vaccination for floating population in Dhaka north city corporation</w:t>
                          </w:r>
                        </w:p>
                      </w:txbxContent>
                    </v:textbox>
                  </v:rect>
                </v:group>
                <w10:wrap type="square"/>
              </v:group>
            </w:pict>
          </mc:Fallback>
        </mc:AlternateContent>
      </w:r>
    </w:p>
    <w:p w14:paraId="18A901BE" w14:textId="426655B8" w:rsidR="006F2120" w:rsidRPr="00163D65" w:rsidRDefault="00E055A4">
      <w:pPr>
        <w:rPr>
          <w:b/>
          <w:color w:val="000000"/>
        </w:rPr>
      </w:pPr>
      <w:r w:rsidRPr="00163D65">
        <w:t>The project also supported Dhaka North City Corporation (DNCC) to arrange a special mass-vaccination campaign of the Janssen vaccine for floating populations (people with no birth certificate or national identity card and/or no permanent home/address) and low-income areas on 8-9 February 2021. The activity vaccinated 24,705 adults (12,362 men and 12,343 women). The mass vaccination campaign was operated simultaneously in 54 wards of DNCC over two days</w:t>
      </w:r>
      <w:r w:rsidR="005630F6" w:rsidRPr="00163D65">
        <w:t>, and</w:t>
      </w:r>
      <w:r w:rsidRPr="00163D65">
        <w:t xml:space="preserve"> 107 temporary vaccination booths conducted immunizations for these special populations under this initiative. </w:t>
      </w:r>
    </w:p>
    <w:p w14:paraId="18A901C0" w14:textId="0D74651C" w:rsidR="006F2120" w:rsidRPr="00163D65" w:rsidRDefault="00E055A4">
      <w:r w:rsidRPr="00163D65">
        <w:t xml:space="preserve">DNCC also undertook another special mass vaccination program when the GOB launched a nationwide vaccination campaign titled “One Day One Crore” </w:t>
      </w:r>
      <w:r w:rsidR="009876AF" w:rsidRPr="00163D65">
        <w:t>from</w:t>
      </w:r>
      <w:r w:rsidRPr="00163D65">
        <w:t xml:space="preserve"> 23-26 February 2022 to vaccinate 10 million people. The Emergency Response supported three days of operation of that campaign</w:t>
      </w:r>
      <w:r w:rsidR="009876AF" w:rsidRPr="00163D65">
        <w:t>,</w:t>
      </w:r>
      <w:r w:rsidRPr="00163D65">
        <w:t xml:space="preserve"> which vaccinated a total of 366,584 adults (181,689 men and 184,895 women). The project provided </w:t>
      </w:r>
      <w:r w:rsidRPr="00163D65">
        <w:lastRenderedPageBreak/>
        <w:t>financial support to the 324 vaccinators and 486 volunteers who worked on this initiative and supported the cost of developing 54 banners for the vaccination booths.</w:t>
      </w:r>
    </w:p>
    <w:p w14:paraId="18A901C1" w14:textId="77777777" w:rsidR="006F2120" w:rsidRPr="00163D65" w:rsidRDefault="00E055A4">
      <w:pPr>
        <w:spacing w:after="120" w:line="240" w:lineRule="auto"/>
        <w:rPr>
          <w:b/>
          <w:i/>
        </w:rPr>
      </w:pPr>
      <w:r w:rsidRPr="00163D65">
        <w:rPr>
          <w:b/>
          <w:i/>
        </w:rPr>
        <w:t>Mass Countrywide Vaccination</w:t>
      </w:r>
    </w:p>
    <w:p w14:paraId="18A901C2" w14:textId="77777777" w:rsidR="006F2120" w:rsidRPr="00163D65" w:rsidRDefault="00E055A4">
      <w:r w:rsidRPr="00163D65">
        <w:t xml:space="preserve">To boost national COVID-19 vaccination, the government conducted a mass vaccination campaign to immunize millions of people over several days with the support of UNICEF, WHO, USAID, and other partners. During the drive, which was held on 26-28 February 2022, 17 million people were vaccinated. MaMoni MNCSP was actively engaged with the DGHS in supporting the nationwide initiative. </w:t>
      </w:r>
      <w:r w:rsidRPr="00163D65">
        <w:rPr>
          <w:highlight w:val="white"/>
        </w:rPr>
        <w:t>The</w:t>
      </w:r>
      <w:r w:rsidRPr="00163D65">
        <w:t xml:space="preserve"> project provided financial assistance for the second round of the countrywide campaign and first-day expenses of the three-day campaign, including allowances for vaccinators, volunteers, and porters; vaccine transportation costs; and administrative costs.</w:t>
      </w:r>
      <w:r w:rsidRPr="00163D65">
        <w:rPr>
          <w:noProof/>
        </w:rPr>
        <mc:AlternateContent>
          <mc:Choice Requires="wpg">
            <w:drawing>
              <wp:anchor distT="0" distB="0" distL="114300" distR="114300" simplePos="0" relativeHeight="251676672" behindDoc="0" locked="0" layoutInCell="1" hidden="0" allowOverlap="1" wp14:anchorId="18A904E4" wp14:editId="058BE4EC">
                <wp:simplePos x="0" y="0"/>
                <wp:positionH relativeFrom="column">
                  <wp:posOffset>3048000</wp:posOffset>
                </wp:positionH>
                <wp:positionV relativeFrom="paragraph">
                  <wp:posOffset>50800</wp:posOffset>
                </wp:positionV>
                <wp:extent cx="2892425" cy="2286000"/>
                <wp:effectExtent l="0" t="0" r="0" b="0"/>
                <wp:wrapSquare wrapText="bothSides" distT="0" distB="0" distL="114300" distR="114300"/>
                <wp:docPr id="2123563298" name="Group 2123563298" descr="Photo of a group of people standing in line waiting for a COVID-19 vaccination. A female nurse gives a man his vaccination. "/>
                <wp:cNvGraphicFramePr/>
                <a:graphic xmlns:a="http://schemas.openxmlformats.org/drawingml/2006/main">
                  <a:graphicData uri="http://schemas.microsoft.com/office/word/2010/wordprocessingGroup">
                    <wpg:wgp>
                      <wpg:cNvGrpSpPr/>
                      <wpg:grpSpPr>
                        <a:xfrm>
                          <a:off x="0" y="0"/>
                          <a:ext cx="2892425" cy="2286000"/>
                          <a:chOff x="3899775" y="2637000"/>
                          <a:chExt cx="2892450" cy="2286000"/>
                        </a:xfrm>
                      </wpg:grpSpPr>
                      <wpg:grpSp>
                        <wpg:cNvPr id="61" name="Group 61"/>
                        <wpg:cNvGrpSpPr/>
                        <wpg:grpSpPr>
                          <a:xfrm>
                            <a:off x="3899788" y="2637000"/>
                            <a:ext cx="2892425" cy="2286000"/>
                            <a:chOff x="0" y="0"/>
                            <a:chExt cx="2892425" cy="2286000"/>
                          </a:xfrm>
                        </wpg:grpSpPr>
                        <wps:wsp>
                          <wps:cNvPr id="62" name="Rectangle 62" descr="Photo of a group of people standing in line waiting for a COVID-19 vaccination. A female nurse gives a man his vaccination. "/>
                          <wps:cNvSpPr/>
                          <wps:spPr>
                            <a:xfrm>
                              <a:off x="0" y="0"/>
                              <a:ext cx="2892425" cy="2286000"/>
                            </a:xfrm>
                            <a:prstGeom prst="rect">
                              <a:avLst/>
                            </a:prstGeom>
                            <a:noFill/>
                            <a:ln>
                              <a:noFill/>
                            </a:ln>
                          </wps:spPr>
                          <wps:txbx>
                            <w:txbxContent>
                              <w:p w14:paraId="18A9055A"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71" name="Shape 71" descr="People standing waiting in a line. "/>
                            <pic:cNvPicPr preferRelativeResize="0"/>
                          </pic:nvPicPr>
                          <pic:blipFill rotWithShape="1">
                            <a:blip r:embed="rId70">
                              <a:alphaModFix/>
                            </a:blip>
                            <a:srcRect/>
                            <a:stretch/>
                          </pic:blipFill>
                          <pic:spPr>
                            <a:xfrm>
                              <a:off x="0" y="0"/>
                              <a:ext cx="2892425" cy="1968500"/>
                            </a:xfrm>
                            <a:prstGeom prst="rect">
                              <a:avLst/>
                            </a:prstGeom>
                            <a:noFill/>
                            <a:ln>
                              <a:noFill/>
                            </a:ln>
                          </pic:spPr>
                        </pic:pic>
                        <wps:wsp>
                          <wps:cNvPr id="2123563303" name="Rectangle 2123563303"/>
                          <wps:cNvSpPr/>
                          <wps:spPr>
                            <a:xfrm>
                              <a:off x="0" y="2019300"/>
                              <a:ext cx="2892425" cy="266700"/>
                            </a:xfrm>
                            <a:prstGeom prst="rect">
                              <a:avLst/>
                            </a:prstGeom>
                            <a:solidFill>
                              <a:srgbClr val="FFFFFF"/>
                            </a:solidFill>
                            <a:ln>
                              <a:noFill/>
                            </a:ln>
                          </wps:spPr>
                          <wps:txbx>
                            <w:txbxContent>
                              <w:p w14:paraId="18A9055B" w14:textId="77777777" w:rsidR="006F2120" w:rsidRDefault="00E055A4">
                                <w:pPr>
                                  <w:spacing w:after="200" w:line="240" w:lineRule="auto"/>
                                  <w:jc w:val="center"/>
                                  <w:textDirection w:val="btLr"/>
                                </w:pPr>
                                <w:r>
                                  <w:rPr>
                                    <w:rFonts w:ascii="Gill Sans" w:hAnsi="Gill Sans"/>
                                    <w:color w:val="000000"/>
                                    <w:sz w:val="18"/>
                                  </w:rPr>
                                  <w:t>Mass vaccination site in Dhaka North City Corporation</w:t>
                                </w:r>
                              </w:p>
                            </w:txbxContent>
                          </wps:txbx>
                          <wps:bodyPr spcFirstLastPara="1" wrap="square" lIns="0" tIns="0" rIns="0" bIns="0" anchor="t" anchorCtr="0">
                            <a:noAutofit/>
                          </wps:bodyPr>
                        </wps:wsp>
                      </wpg:grpSp>
                    </wpg:wgp>
                  </a:graphicData>
                </a:graphic>
              </wp:anchor>
            </w:drawing>
          </mc:Choice>
          <mc:Fallback>
            <w:pict>
              <v:group w14:anchorId="18A904E4" id="Group 2123563298" o:spid="_x0000_s1098" alt="Photo of a group of people standing in line waiting for a COVID-19 vaccination. A female nurse gives a man his vaccination. " style="position:absolute;margin-left:240pt;margin-top:4pt;width:227.75pt;height:180pt;z-index:251676672" coordorigin="38997,26370" coordsize="28924,2286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">
                <v:group id="Group 61" o:spid="_x0000_s1099" style="position:absolute;left:38997;top:26370;width:28925;height:22860" coordsize="28924,22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100" alt="Photo of a group of people standing in line waiting for a COVID-19 vaccination. A female nurse gives a man his vaccination. " style="position:absolute;width:28924;height:228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" filled="f" stroked="f">
                    <v:textbox inset="2.53958mm,2.53958mm,2.53958mm,2.53958mm">
                      <w:txbxContent>
                        <w:p w14:paraId="18A9055A" w14:textId="77777777" w:rsidR="006F2120" w:rsidRDefault="006F2120">
                          <w:pPr>
                            <w:spacing w:after="0" w:line="240" w:lineRule="auto"/>
                            <w:textDirection w:val="btLr"/>
                          </w:pPr>
                        </w:p>
                      </w:txbxContent>
                    </v:textbox>
                  </v:rect>
                  <v:shape id="Shape 71" o:spid="_x0000_s1101" type="#_x0000_t75" alt="People standing waiting in a line. " style="position:absolute;width:28924;height:19685;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">
                    <v:imagedata r:id="rId71" o:title="People standing waiting in a line"/>
                  </v:shape>
                  <v:rect id="Rectangle 2123563303" o:spid="_x0000_s1102" style="position:absolute;top:20193;width:28924;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" stroked="f">
                    <v:textbox inset="0,0,0,0">
                      <w:txbxContent>
                        <w:p w14:paraId="18A9055B" w14:textId="77777777" w:rsidR="006F2120" w:rsidRDefault="00E055A4">
                          <w:pPr>
                            <w:spacing w:after="200" w:line="240" w:lineRule="auto"/>
                            <w:jc w:val="center"/>
                            <w:textDirection w:val="btLr"/>
                          </w:pPr>
                          <w:r>
                            <w:rPr>
                              <w:rFonts w:ascii="Gill Sans" w:hAnsi="Gill Sans"/>
                              <w:color w:val="000000"/>
                              <w:sz w:val="18"/>
                            </w:rPr>
                            <w:t>Mass vaccination site in Dhaka North City Corporation</w:t>
                          </w:r>
                        </w:p>
                      </w:txbxContent>
                    </v:textbox>
                  </v:rect>
                </v:group>
                <w10:wrap type="square"/>
              </v:group>
            </w:pict>
          </mc:Fallback>
        </mc:AlternateContent>
      </w:r>
    </w:p>
    <w:p w14:paraId="18A901C3" w14:textId="77777777" w:rsidR="006F2120" w:rsidRPr="00163D65" w:rsidRDefault="00E055A4">
      <w:pPr>
        <w:spacing w:after="120" w:line="240" w:lineRule="auto"/>
        <w:rPr>
          <w:b/>
          <w:i/>
        </w:rPr>
      </w:pPr>
      <w:r w:rsidRPr="00163D65">
        <w:rPr>
          <w:b/>
          <w:i/>
        </w:rPr>
        <w:t xml:space="preserve">Vaccine Cards </w:t>
      </w:r>
    </w:p>
    <w:p w14:paraId="18A901C4" w14:textId="4B71F907" w:rsidR="006F2120" w:rsidRPr="00163D65" w:rsidRDefault="385BE005">
      <w:r w:rsidRPr="00163D65">
        <w:rPr>
          <w:highlight w:val="white"/>
        </w:rPr>
        <w:t xml:space="preserve">A vaccine card is a record given to those who have received a vaccine, with information such as the date of vaccination, the name of the vaccination center, and the brand of vaccine one received. </w:t>
      </w:r>
      <w:r w:rsidRPr="00163D65">
        <w:t xml:space="preserve">In response to a special request from the Expanded Program for Immunization (EPI)-DGHS, the Emergency Response printed and delivered routine child immunization cards. </w:t>
      </w:r>
      <w:r w:rsidRPr="00163D65">
        <w:rPr>
          <w:color w:val="000000" w:themeColor="text1"/>
        </w:rPr>
        <w:t xml:space="preserve">In total, 2,500,000 vaccine cards were printed and delivered to the EPI Headquarters, DGHS for use in the routine child immunization program. </w:t>
      </w:r>
    </w:p>
    <w:p w14:paraId="18A901C5" w14:textId="6E6B6EDC" w:rsidR="006F2120" w:rsidRPr="00163D65" w:rsidRDefault="385BE005" w:rsidP="385BE005">
      <w:pPr>
        <w:spacing w:line="240" w:lineRule="auto"/>
        <w:rPr>
          <w:b/>
          <w:bCs/>
          <w:i/>
          <w:iCs/>
        </w:rPr>
      </w:pPr>
      <w:r w:rsidRPr="00163D65">
        <w:rPr>
          <w:b/>
          <w:bCs/>
          <w:i/>
          <w:iCs/>
        </w:rPr>
        <w:t xml:space="preserve">Dropout Screening Survey </w:t>
      </w:r>
      <w:r w:rsidR="00946801" w:rsidRPr="00163D65">
        <w:rPr>
          <w:b/>
          <w:bCs/>
          <w:i/>
          <w:iCs/>
        </w:rPr>
        <w:t>in</w:t>
      </w:r>
      <w:r w:rsidRPr="00163D65">
        <w:rPr>
          <w:b/>
          <w:bCs/>
          <w:i/>
          <w:iCs/>
        </w:rPr>
        <w:t xml:space="preserve"> Community Support Team Intervention Districts </w:t>
      </w:r>
    </w:p>
    <w:p w14:paraId="18A901C6" w14:textId="6238328A" w:rsidR="006F2120" w:rsidRPr="00163D65" w:rsidRDefault="00946801">
      <w:pPr>
        <w:rPr>
          <w:b/>
        </w:rPr>
      </w:pPr>
      <w:r w:rsidRPr="00163D65">
        <w:rPr>
          <w:noProof/>
        </w:rPr>
        <mc:AlternateContent>
          <mc:Choice Requires="wpg">
            <w:drawing>
              <wp:anchor distT="0" distB="0" distL="114300" distR="114300" simplePos="0" relativeHeight="251678720" behindDoc="0" locked="0" layoutInCell="1" hidden="0" allowOverlap="1" wp14:anchorId="18A904E6" wp14:editId="60E63EDE">
                <wp:simplePos x="0" y="0"/>
                <wp:positionH relativeFrom="column">
                  <wp:posOffset>2981960</wp:posOffset>
                </wp:positionH>
                <wp:positionV relativeFrom="paragraph">
                  <wp:posOffset>48260</wp:posOffset>
                </wp:positionV>
                <wp:extent cx="2846070" cy="1712595"/>
                <wp:effectExtent l="38100" t="38100" r="0" b="1905"/>
                <wp:wrapSquare wrapText="bothSides" distT="0" distB="0" distL="114300" distR="114300"/>
                <wp:docPr id="2123563304" name="Group 2123563304" descr="Photo of four people sitting outside in chairs wearing face masks"/>
                <wp:cNvGraphicFramePr/>
                <a:graphic xmlns:a="http://schemas.openxmlformats.org/drawingml/2006/main">
                  <a:graphicData uri="http://schemas.microsoft.com/office/word/2010/wordprocessingGroup">
                    <wpg:wgp>
                      <wpg:cNvGrpSpPr/>
                      <wpg:grpSpPr>
                        <a:xfrm>
                          <a:off x="0" y="0"/>
                          <a:ext cx="2846070" cy="1712595"/>
                          <a:chOff x="4054728" y="2911638"/>
                          <a:chExt cx="2958720" cy="1736725"/>
                        </a:xfrm>
                      </wpg:grpSpPr>
                      <wpg:grpSp>
                        <wpg:cNvPr id="2123563305" name="Group 2123563305"/>
                        <wpg:cNvGrpSpPr/>
                        <wpg:grpSpPr>
                          <a:xfrm>
                            <a:off x="4054728" y="2911638"/>
                            <a:ext cx="2958720" cy="1736725"/>
                            <a:chOff x="0" y="0"/>
                            <a:chExt cx="3100581" cy="2057400"/>
                          </a:xfrm>
                        </wpg:grpSpPr>
                        <wps:wsp>
                          <wps:cNvPr id="2123563306" name="Rectangle 2123563306" descr="Photo of four people sitting outside in chairs wearing face masks"/>
                          <wps:cNvSpPr/>
                          <wps:spPr>
                            <a:xfrm>
                              <a:off x="394231" y="0"/>
                              <a:ext cx="2706350" cy="2057400"/>
                            </a:xfrm>
                            <a:prstGeom prst="rect">
                              <a:avLst/>
                            </a:prstGeom>
                            <a:noFill/>
                            <a:ln>
                              <a:noFill/>
                            </a:ln>
                          </wps:spPr>
                          <wps:txbx>
                            <w:txbxContent>
                              <w:p w14:paraId="18A9055C"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2123563307" name="Shape 35" descr="Four people sitting in chairs outside speaking to each other. "/>
                            <pic:cNvPicPr preferRelativeResize="0"/>
                          </pic:nvPicPr>
                          <pic:blipFill rotWithShape="1">
                            <a:blip r:embed="rId72">
                              <a:alphaModFix/>
                            </a:blip>
                            <a:srcRect/>
                            <a:stretch/>
                          </pic:blipFill>
                          <pic:spPr>
                            <a:xfrm>
                              <a:off x="0" y="0"/>
                              <a:ext cx="2706370" cy="1736725"/>
                            </a:xfrm>
                            <a:prstGeom prst="rect">
                              <a:avLst/>
                            </a:prstGeom>
                            <a:noFill/>
                            <a:ln>
                              <a:noFill/>
                            </a:ln>
                            <a:effectLst>
                              <a:outerShdw blurRad="50800" dist="38100" dir="2700000" algn="tl" rotWithShape="0">
                                <a:srgbClr val="FFFFFF"/>
                              </a:outerShdw>
                            </a:effectLst>
                          </pic:spPr>
                        </pic:pic>
                        <wps:wsp>
                          <wps:cNvPr id="2123563308" name="Rectangle 2123563308"/>
                          <wps:cNvSpPr/>
                          <wps:spPr>
                            <a:xfrm>
                              <a:off x="0" y="1800225"/>
                              <a:ext cx="2706370" cy="257175"/>
                            </a:xfrm>
                            <a:prstGeom prst="rect">
                              <a:avLst/>
                            </a:prstGeom>
                            <a:solidFill>
                              <a:srgbClr val="FFFFFF"/>
                            </a:solidFill>
                            <a:ln>
                              <a:noFill/>
                            </a:ln>
                          </wps:spPr>
                          <wps:txbx>
                            <w:txbxContent>
                              <w:p w14:paraId="18A9055D" w14:textId="77777777" w:rsidR="006F2120" w:rsidRDefault="00E055A4">
                                <w:pPr>
                                  <w:spacing w:after="200" w:line="240" w:lineRule="auto"/>
                                  <w:jc w:val="center"/>
                                  <w:textDirection w:val="btLr"/>
                                </w:pPr>
                                <w:r>
                                  <w:rPr>
                                    <w:rFonts w:ascii="Gill Sans" w:hAnsi="Gill Sans"/>
                                    <w:color w:val="000000"/>
                                    <w:sz w:val="18"/>
                                  </w:rPr>
                                  <w:t>Data collection on drop out screening survey</w:t>
                                </w:r>
                              </w:p>
                            </w:txbxContent>
                          </wps:txbx>
                          <wps:bodyPr spcFirstLastPara="1" wrap="square" lIns="0" tIns="0" rIns="0" bIns="0" anchor="t" anchorCtr="0">
                            <a:noAutofit/>
                          </wps:bodyPr>
                        </wps:wsp>
                      </wpg:grpSp>
                    </wpg:wgp>
                  </a:graphicData>
                </a:graphic>
                <wp14:sizeRelH relativeFrom="margin">
                  <wp14:pctWidth>0</wp14:pctWidth>
                </wp14:sizeRelH>
                <wp14:sizeRelV relativeFrom="margin">
                  <wp14:pctHeight>0</wp14:pctHeight>
                </wp14:sizeRelV>
              </wp:anchor>
            </w:drawing>
          </mc:Choice>
          <mc:Fallback>
            <w:pict>
              <v:group w14:anchorId="18A904E6" id="Group 2123563304" o:spid="_x0000_s1103" alt="Photo of four people sitting outside in chairs wearing face masks" style="position:absolute;margin-left:234.8pt;margin-top:3.8pt;width:224.1pt;height:134.85pt;z-index:251678720;mso-width-relative:margin;mso-height-relative:margin" coordorigin="40547,29116" coordsize="29587,1736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">
                <v:group id="Group 2123563305" o:spid="_x0000_s1104" style="position:absolute;left:40547;top:29116;width:29587;height:17367" coordsize="31005,2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">
                  <v:rect id="Rectangle 2123563306" o:spid="_x0000_s1105" alt="Photo of four people sitting outside in chairs wearing face masks" style="position:absolute;left:3942;width:27063;height:20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" filled="f" stroked="f">
                    <v:textbox inset="2.53958mm,2.53958mm,2.53958mm,2.53958mm">
                      <w:txbxContent>
                        <w:p w14:paraId="18A9055C" w14:textId="77777777" w:rsidR="006F2120" w:rsidRDefault="006F2120">
                          <w:pPr>
                            <w:spacing w:after="0" w:line="240" w:lineRule="auto"/>
                            <w:textDirection w:val="btLr"/>
                          </w:pPr>
                        </w:p>
                      </w:txbxContent>
                    </v:textbox>
                  </v:rect>
                  <v:shape id="Shape 35" o:spid="_x0000_s1106" type="#_x0000_t75" alt="Four people sitting in chairs outside speaking to each other. " style="position:absolute;width:27063;height:173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">
                    <v:imagedata r:id="rId73" o:title="Four people sitting in chairs outside speaking to each other"/>
                    <v:shadow on="t" color="white" origin="-.5,-.5" offset=".74836mm,.74836mm"/>
                  </v:shape>
                  <v:rect id="Rectangle 2123563308" o:spid="_x0000_s1107" style="position:absolute;top:18002;width:27063;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" stroked="f">
                    <v:textbox inset="0,0,0,0">
                      <w:txbxContent>
                        <w:p w14:paraId="18A9055D" w14:textId="77777777" w:rsidR="006F2120" w:rsidRDefault="00E055A4">
                          <w:pPr>
                            <w:spacing w:after="200" w:line="240" w:lineRule="auto"/>
                            <w:jc w:val="center"/>
                            <w:textDirection w:val="btLr"/>
                          </w:pPr>
                          <w:r>
                            <w:rPr>
                              <w:rFonts w:ascii="Gill Sans" w:hAnsi="Gill Sans"/>
                              <w:color w:val="000000"/>
                              <w:sz w:val="18"/>
                            </w:rPr>
                            <w:t>Data collection on drop out screening survey</w:t>
                          </w:r>
                        </w:p>
                      </w:txbxContent>
                    </v:textbox>
                  </v:rect>
                </v:group>
                <w10:wrap type="square"/>
              </v:group>
            </w:pict>
          </mc:Fallback>
        </mc:AlternateContent>
      </w:r>
      <w:r w:rsidR="00E055A4" w:rsidRPr="00163D65">
        <w:t>A population-based survey was conducted to measure vaccination coverage with dropout screening in 21 districts (20 CST districts and Brahmanbaria) in June 2022. The government announced the COVID-19 booster dose campaign, and</w:t>
      </w:r>
      <w:r w:rsidRPr="00163D65">
        <w:t xml:space="preserve"> </w:t>
      </w:r>
      <w:r w:rsidR="00E055A4" w:rsidRPr="00163D65">
        <w:t xml:space="preserve">the activity was conducted to ascertain the latest status of vaccination and dropouts in selected districts. The survey also aimed to educate unvaccinated people on the COVID-19 vaccination program and encourage them to receive vaccines from the next available source in the community. </w:t>
      </w:r>
    </w:p>
    <w:p w14:paraId="18A901C8" w14:textId="20F7C8FA" w:rsidR="006F2120" w:rsidRPr="00163D65" w:rsidRDefault="00E055A4">
      <w:r w:rsidRPr="00163D65">
        <w:t>The survey reached 93% of the total 39,703,665 population in the project area and identified 29,711,153 people as vaccine eligible</w:t>
      </w:r>
      <w:r w:rsidR="008B5251" w:rsidRPr="00163D65">
        <w:t>,</w:t>
      </w:r>
      <w:r w:rsidRPr="00163D65">
        <w:t xml:space="preserve"> according to the vaccination policy at the time. The survey found that 95% of the eligible population (28,227,937) received the 1</w:t>
      </w:r>
      <w:r w:rsidRPr="00163D65">
        <w:rPr>
          <w:vertAlign w:val="superscript"/>
        </w:rPr>
        <w:t>st</w:t>
      </w:r>
      <w:r w:rsidRPr="00163D65">
        <w:t xml:space="preserve"> dose, and 86.4% of the eligible population (25,694,321) received the second dose of the vaccine. Of the first-dose recipients, 91% received the second dose; and of the second-dose recipients, 18% received a booster dose (3</w:t>
      </w:r>
      <w:r w:rsidRPr="00163D65">
        <w:rPr>
          <w:vertAlign w:val="superscript"/>
        </w:rPr>
        <w:t>rd</w:t>
      </w:r>
      <w:r w:rsidRPr="00163D65">
        <w:t xml:space="preserve"> dose) of the COVID-19 vaccine at the time of the survey.</w:t>
      </w:r>
    </w:p>
    <w:p w14:paraId="18A901C9" w14:textId="77777777" w:rsidR="006F2120" w:rsidRPr="00163D65" w:rsidRDefault="00E055A4">
      <w:pPr>
        <w:spacing w:line="240" w:lineRule="auto"/>
        <w:jc w:val="both"/>
        <w:rPr>
          <w:b/>
          <w:i/>
        </w:rPr>
      </w:pPr>
      <w:r w:rsidRPr="00163D65">
        <w:rPr>
          <w:b/>
          <w:i/>
        </w:rPr>
        <w:lastRenderedPageBreak/>
        <w:t>Vaccine storage and transportation</w:t>
      </w:r>
      <w:r w:rsidRPr="00163D65">
        <w:rPr>
          <w:b/>
          <w:i/>
          <w:shd w:val="clear" w:color="auto" w:fill="DEEBF6"/>
        </w:rPr>
        <w:t xml:space="preserve"> </w:t>
      </w:r>
    </w:p>
    <w:p w14:paraId="18A901CA" w14:textId="5CE5E76D" w:rsidR="006F2120" w:rsidRPr="00163D65" w:rsidRDefault="00E055A4">
      <w:r w:rsidRPr="00163D65">
        <w:t xml:space="preserve">When vaccination emerged as the most potent tool against the COVID-19 pandemic, large-scale consignments of vaccines started arriving in Bangladesh. At that time, it was challenging to store and transport the vaccines by maintaining the required temperature. In fact, there were no sufficient spaces for storage in the public health system, prompting the government to rent private sector facilities for vaccine storage. MaMoni MNCSP provided financial support for renting the cold storage facilities starting in October 2021. Through this support, 20,013,040 doses of COVID-19 vaccine were stored. </w:t>
      </w:r>
      <w:r w:rsidRPr="00163D65">
        <w:rPr>
          <w:noProof/>
        </w:rPr>
        <mc:AlternateContent>
          <mc:Choice Requires="wpg">
            <w:drawing>
              <wp:anchor distT="0" distB="0" distL="114300" distR="114300" simplePos="0" relativeHeight="251680768" behindDoc="0" locked="0" layoutInCell="1" hidden="0" allowOverlap="1" wp14:anchorId="18A904E8" wp14:editId="30B7BD2D">
                <wp:simplePos x="0" y="0"/>
                <wp:positionH relativeFrom="column">
                  <wp:posOffset>3886200</wp:posOffset>
                </wp:positionH>
                <wp:positionV relativeFrom="paragraph">
                  <wp:posOffset>50800</wp:posOffset>
                </wp:positionV>
                <wp:extent cx="2180590" cy="1838325"/>
                <wp:effectExtent l="0" t="0" r="0" b="0"/>
                <wp:wrapSquare wrapText="bothSides" distT="0" distB="0" distL="114300" distR="114300"/>
                <wp:docPr id="2123563309" name="Group 2123563309" descr="Photo of stored vaccines at a cold store facility. "/>
                <wp:cNvGraphicFramePr/>
                <a:graphic xmlns:a="http://schemas.openxmlformats.org/drawingml/2006/main">
                  <a:graphicData uri="http://schemas.microsoft.com/office/word/2010/wordprocessingGroup">
                    <wpg:wgp>
                      <wpg:cNvGrpSpPr/>
                      <wpg:grpSpPr>
                        <a:xfrm>
                          <a:off x="0" y="0"/>
                          <a:ext cx="2180590" cy="1838325"/>
                          <a:chOff x="4231825" y="2836975"/>
                          <a:chExt cx="2282225" cy="1862200"/>
                        </a:xfrm>
                      </wpg:grpSpPr>
                      <wpg:grpSp>
                        <wpg:cNvPr id="2123563310" name="Group 2123563310"/>
                        <wpg:cNvGrpSpPr/>
                        <wpg:grpSpPr>
                          <a:xfrm>
                            <a:off x="4255705" y="2860838"/>
                            <a:ext cx="2180590" cy="1838325"/>
                            <a:chOff x="0" y="0"/>
                            <a:chExt cx="2323465" cy="1962150"/>
                          </a:xfrm>
                        </wpg:grpSpPr>
                        <wps:wsp>
                          <wps:cNvPr id="2123563311" name="Rectangle 2123563311"/>
                          <wps:cNvSpPr/>
                          <wps:spPr>
                            <a:xfrm>
                              <a:off x="0" y="0"/>
                              <a:ext cx="2323450" cy="1962150"/>
                            </a:xfrm>
                            <a:prstGeom prst="rect">
                              <a:avLst/>
                            </a:prstGeom>
                            <a:noFill/>
                            <a:ln>
                              <a:noFill/>
                            </a:ln>
                          </wps:spPr>
                          <wps:txbx>
                            <w:txbxContent>
                              <w:p w14:paraId="18A9055E"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2123563312" name="Shape 54" descr="Photo of stored vaccines at a cold store facility. "/>
                            <pic:cNvPicPr preferRelativeResize="0"/>
                          </pic:nvPicPr>
                          <pic:blipFill rotWithShape="1">
                            <a:blip r:embed="rId74">
                              <a:alphaModFix/>
                            </a:blip>
                            <a:srcRect b="22049"/>
                            <a:stretch/>
                          </pic:blipFill>
                          <pic:spPr>
                            <a:xfrm>
                              <a:off x="0" y="0"/>
                              <a:ext cx="2323465" cy="1649730"/>
                            </a:xfrm>
                            <a:prstGeom prst="rect">
                              <a:avLst/>
                            </a:prstGeom>
                            <a:noFill/>
                            <a:ln>
                              <a:noFill/>
                            </a:ln>
                            <a:effectLst>
                              <a:outerShdw blurRad="50800" dist="38100" dir="2700000" algn="tl" rotWithShape="0">
                                <a:srgbClr val="000000">
                                  <a:alpha val="40000"/>
                                </a:srgbClr>
                              </a:outerShdw>
                            </a:effectLst>
                          </pic:spPr>
                        </pic:pic>
                        <wps:wsp>
                          <wps:cNvPr id="2123563313" name="Rectangle 2123563313"/>
                          <wps:cNvSpPr/>
                          <wps:spPr>
                            <a:xfrm>
                              <a:off x="0" y="1704975"/>
                              <a:ext cx="2323465" cy="257175"/>
                            </a:xfrm>
                            <a:prstGeom prst="rect">
                              <a:avLst/>
                            </a:prstGeom>
                            <a:solidFill>
                              <a:srgbClr val="FFFFFF"/>
                            </a:solidFill>
                            <a:ln>
                              <a:noFill/>
                            </a:ln>
                          </wps:spPr>
                          <wps:txbx>
                            <w:txbxContent>
                              <w:p w14:paraId="18A9055F" w14:textId="77777777" w:rsidR="006F2120" w:rsidRDefault="00E055A4">
                                <w:pPr>
                                  <w:spacing w:after="200" w:line="240" w:lineRule="auto"/>
                                  <w:jc w:val="center"/>
                                  <w:textDirection w:val="btLr"/>
                                </w:pPr>
                                <w:r>
                                  <w:rPr>
                                    <w:rFonts w:ascii="Gill Sans" w:hAnsi="Gill Sans"/>
                                    <w:color w:val="000000"/>
                                    <w:sz w:val="18"/>
                                  </w:rPr>
                                  <w:t>Stored vaccine at a cold store at Savar</w:t>
                                </w:r>
                              </w:p>
                            </w:txbxContent>
                          </wps:txbx>
                          <wps:bodyPr spcFirstLastPara="1" wrap="square" lIns="0" tIns="0" rIns="0" bIns="0" anchor="t" anchorCtr="0">
                            <a:noAutofit/>
                          </wps:bodyPr>
                        </wps:wsp>
                      </wpg:grpSp>
                    </wpg:wgp>
                  </a:graphicData>
                </a:graphic>
              </wp:anchor>
            </w:drawing>
          </mc:Choice>
          <mc:Fallback>
            <w:pict>
              <v:group w14:anchorId="18A904E8" id="Group 2123563309" o:spid="_x0000_s1108" alt="Photo of stored vaccines at a cold store facility. " style="position:absolute;margin-left:306pt;margin-top:4pt;width:171.7pt;height:144.75pt;z-index:251680768" coordorigin="42318,28369" coordsize="22822,1862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">
                <v:group id="Group 2123563310" o:spid="_x0000_s1109" style="position:absolute;left:42557;top:28608;width:21805;height:18383" coordsize="23234,196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">
                  <v:rect id="Rectangle 2123563311" o:spid="_x0000_s1110" style="position:absolute;width:23234;height:196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" filled="f" stroked="f">
                    <v:textbox inset="2.53958mm,2.53958mm,2.53958mm,2.53958mm">
                      <w:txbxContent>
                        <w:p w14:paraId="18A9055E" w14:textId="77777777" w:rsidR="006F2120" w:rsidRDefault="006F2120">
                          <w:pPr>
                            <w:spacing w:after="0" w:line="240" w:lineRule="auto"/>
                            <w:textDirection w:val="btLr"/>
                          </w:pPr>
                        </w:p>
                      </w:txbxContent>
                    </v:textbox>
                  </v:rect>
                  <v:shape id="Shape 54" o:spid="_x0000_s1111" type="#_x0000_t75" alt="Photo of stored vaccines at a cold store facility. " style="position:absolute;width:23234;height:164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">
                    <v:imagedata r:id="rId75" o:title="Photo of stored vaccines at a cold store facility" cropbottom="14450f"/>
                    <v:shadow on="t" color="black" opacity="26214f" origin="-.5,-.5" offset=".74836mm,.74836mm"/>
                  </v:shape>
                  <v:rect id="Rectangle 2123563313" o:spid="_x0000_s1112" style="position:absolute;top:17049;width:23234;height:2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" stroked="f">
                    <v:textbox inset="0,0,0,0">
                      <w:txbxContent>
                        <w:p w14:paraId="18A9055F" w14:textId="77777777" w:rsidR="006F2120" w:rsidRDefault="00E055A4">
                          <w:pPr>
                            <w:spacing w:after="200" w:line="240" w:lineRule="auto"/>
                            <w:jc w:val="center"/>
                            <w:textDirection w:val="btLr"/>
                          </w:pPr>
                          <w:r>
                            <w:rPr>
                              <w:rFonts w:ascii="Gill Sans" w:hAnsi="Gill Sans"/>
                              <w:color w:val="000000"/>
                              <w:sz w:val="18"/>
                            </w:rPr>
                            <w:t>Stored vaccine at a cold store at Savar</w:t>
                          </w:r>
                        </w:p>
                      </w:txbxContent>
                    </v:textbox>
                  </v:rect>
                </v:group>
                <w10:wrap type="square"/>
              </v:group>
            </w:pict>
          </mc:Fallback>
        </mc:AlternateContent>
      </w:r>
      <w:r w:rsidRPr="00163D65">
        <w:rPr>
          <w:noProof/>
        </w:rPr>
        <mc:AlternateContent>
          <mc:Choice Requires="wpg">
            <w:drawing>
              <wp:anchor distT="0" distB="0" distL="114300" distR="114300" simplePos="0" relativeHeight="251682816" behindDoc="0" locked="0" layoutInCell="1" hidden="0" allowOverlap="1" wp14:anchorId="18A904EA" wp14:editId="233331F7">
                <wp:simplePos x="0" y="0"/>
                <wp:positionH relativeFrom="column">
                  <wp:posOffset>3860800</wp:posOffset>
                </wp:positionH>
                <wp:positionV relativeFrom="paragraph">
                  <wp:posOffset>1778000</wp:posOffset>
                </wp:positionV>
                <wp:extent cx="2195195" cy="1790700"/>
                <wp:effectExtent l="0" t="0" r="0" b="0"/>
                <wp:wrapSquare wrapText="bothSides" distT="0" distB="0" distL="114300" distR="114300"/>
                <wp:docPr id="2123563314" name="Group 2123563314" descr="Photo of an airplane, with men unloading large blue boxes from its side. "/>
                <wp:cNvGraphicFramePr/>
                <a:graphic xmlns:a="http://schemas.openxmlformats.org/drawingml/2006/main">
                  <a:graphicData uri="http://schemas.microsoft.com/office/word/2010/wordprocessingGroup">
                    <wpg:wgp>
                      <wpg:cNvGrpSpPr/>
                      <wpg:grpSpPr>
                        <a:xfrm>
                          <a:off x="0" y="0"/>
                          <a:ext cx="2195195" cy="1790700"/>
                          <a:chOff x="4224525" y="2860775"/>
                          <a:chExt cx="2296825" cy="1814575"/>
                        </a:xfrm>
                      </wpg:grpSpPr>
                      <wpg:grpSp>
                        <wpg:cNvPr id="2123563315" name="Group 2123563315"/>
                        <wpg:cNvGrpSpPr/>
                        <wpg:grpSpPr>
                          <a:xfrm>
                            <a:off x="4248403" y="2884650"/>
                            <a:ext cx="2195195" cy="1790700"/>
                            <a:chOff x="0" y="0"/>
                            <a:chExt cx="2195195" cy="1790700"/>
                          </a:xfrm>
                        </wpg:grpSpPr>
                        <wps:wsp>
                          <wps:cNvPr id="2123563316" name="Rectangle 2123563316" descr="Photo of an airplane, with men unloading large blue boxes from its side. "/>
                          <wps:cNvSpPr/>
                          <wps:spPr>
                            <a:xfrm>
                              <a:off x="0" y="0"/>
                              <a:ext cx="2195175" cy="1790700"/>
                            </a:xfrm>
                            <a:prstGeom prst="rect">
                              <a:avLst/>
                            </a:prstGeom>
                            <a:noFill/>
                            <a:ln>
                              <a:noFill/>
                            </a:ln>
                          </wps:spPr>
                          <wps:txbx>
                            <w:txbxContent>
                              <w:p w14:paraId="18A90560" w14:textId="77777777" w:rsidR="006F2120" w:rsidRDefault="006F2120">
                                <w:pPr>
                                  <w:spacing w:after="0"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2123563317" name="Shape 17" descr="A picture containing outdoor, trailer&#10;&#10;Description automatically generated"/>
                            <pic:cNvPicPr preferRelativeResize="0"/>
                          </pic:nvPicPr>
                          <pic:blipFill rotWithShape="1">
                            <a:blip r:embed="rId76">
                              <a:alphaModFix/>
                            </a:blip>
                            <a:srcRect/>
                            <a:stretch/>
                          </pic:blipFill>
                          <pic:spPr>
                            <a:xfrm>
                              <a:off x="0" y="0"/>
                              <a:ext cx="2195195" cy="1468120"/>
                            </a:xfrm>
                            <a:prstGeom prst="rect">
                              <a:avLst/>
                            </a:prstGeom>
                            <a:noFill/>
                            <a:ln>
                              <a:noFill/>
                            </a:ln>
                            <a:effectLst>
                              <a:outerShdw blurRad="50800" dist="38100" dir="2700000" algn="tl" rotWithShape="0">
                                <a:srgbClr val="000000">
                                  <a:alpha val="40000"/>
                                </a:srgbClr>
                              </a:outerShdw>
                            </a:effectLst>
                          </pic:spPr>
                        </pic:pic>
                        <wps:wsp>
                          <wps:cNvPr id="2123563318" name="Rectangle 2123563318"/>
                          <wps:cNvSpPr/>
                          <wps:spPr>
                            <a:xfrm>
                              <a:off x="0" y="1524000"/>
                              <a:ext cx="2195195" cy="266700"/>
                            </a:xfrm>
                            <a:prstGeom prst="rect">
                              <a:avLst/>
                            </a:prstGeom>
                            <a:solidFill>
                              <a:srgbClr val="FFFFFF"/>
                            </a:solidFill>
                            <a:ln>
                              <a:noFill/>
                            </a:ln>
                          </wps:spPr>
                          <wps:txbx>
                            <w:txbxContent>
                              <w:p w14:paraId="18A90561" w14:textId="77777777" w:rsidR="006F2120" w:rsidRDefault="00E055A4">
                                <w:pPr>
                                  <w:spacing w:after="200" w:line="240" w:lineRule="auto"/>
                                  <w:jc w:val="center"/>
                                  <w:textDirection w:val="btLr"/>
                                </w:pPr>
                                <w:r>
                                  <w:rPr>
                                    <w:rFonts w:ascii="Gill Sans" w:hAnsi="Gill Sans"/>
                                    <w:color w:val="000000"/>
                                    <w:sz w:val="18"/>
                                  </w:rPr>
                                  <w:t>Pfizer vaccine transported by Air</w:t>
                                </w:r>
                              </w:p>
                            </w:txbxContent>
                          </wps:txbx>
                          <wps:bodyPr spcFirstLastPara="1" wrap="square" lIns="0" tIns="0" rIns="0" bIns="0" anchor="t" anchorCtr="0">
                            <a:noAutofit/>
                          </wps:bodyPr>
                        </wps:wsp>
                      </wpg:grpSp>
                    </wpg:wgp>
                  </a:graphicData>
                </a:graphic>
              </wp:anchor>
            </w:drawing>
          </mc:Choice>
          <mc:Fallback>
            <w:pict>
              <v:group w14:anchorId="18A904EA" id="Group 2123563314" o:spid="_x0000_s1113" alt="Photo of an airplane, with men unloading large blue boxes from its side. " style="position:absolute;margin-left:304pt;margin-top:140pt;width:172.85pt;height:141pt;z-index:251682816" coordorigin="42245,28607" coordsize="22968,1814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">
                <v:group id="Group 2123563315" o:spid="_x0000_s1114" style="position:absolute;left:42484;top:28846;width:21951;height:17907" coordsize="21951,179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">
                  <v:rect id="Rectangle 2123563316" o:spid="_x0000_s1115" alt="Photo of an airplane, with men unloading large blue boxes from its side. " style="position:absolute;width:21951;height:179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" filled="f" stroked="f">
                    <v:textbox inset="2.53958mm,2.53958mm,2.53958mm,2.53958mm">
                      <w:txbxContent>
                        <w:p w14:paraId="18A90560" w14:textId="77777777" w:rsidR="006F2120" w:rsidRDefault="006F2120">
                          <w:pPr>
                            <w:spacing w:after="0" w:line="240" w:lineRule="auto"/>
                            <w:textDirection w:val="btLr"/>
                          </w:pPr>
                        </w:p>
                      </w:txbxContent>
                    </v:textbox>
                  </v:rect>
                  <v:shape id="Shape 17" o:spid="_x0000_s1116" type="#_x0000_t75" alt="A picture containing outdoor, trailer&#10;&#10;Description automatically generated" style="position:absolute;width:21951;height:146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">
                    <v:imagedata r:id="rId77" o:title="A picture containing outdoor, trailer&#10;&#10;Description automatically generated"/>
                    <v:shadow on="t" color="black" opacity="26214f" origin="-.5,-.5" offset=".74836mm,.74836mm"/>
                  </v:shape>
                  <v:rect id="Rectangle 2123563318" o:spid="_x0000_s1117" style="position:absolute;top:15240;width:21951;height:26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" stroked="f">
                    <v:textbox inset="0,0,0,0">
                      <w:txbxContent>
                        <w:p w14:paraId="18A90561" w14:textId="77777777" w:rsidR="006F2120" w:rsidRDefault="00E055A4">
                          <w:pPr>
                            <w:spacing w:after="200" w:line="240" w:lineRule="auto"/>
                            <w:jc w:val="center"/>
                            <w:textDirection w:val="btLr"/>
                          </w:pPr>
                          <w:r>
                            <w:rPr>
                              <w:rFonts w:ascii="Gill Sans" w:hAnsi="Gill Sans"/>
                              <w:color w:val="000000"/>
                              <w:sz w:val="18"/>
                            </w:rPr>
                            <w:t>Pfizer vaccine transported by Air</w:t>
                          </w:r>
                        </w:p>
                      </w:txbxContent>
                    </v:textbox>
                  </v:rect>
                </v:group>
                <w10:wrap type="square"/>
              </v:group>
            </w:pict>
          </mc:Fallback>
        </mc:AlternateContent>
      </w:r>
    </w:p>
    <w:p w14:paraId="18A901CC" w14:textId="7AEC1ACF" w:rsidR="006F2120" w:rsidRPr="00163D65" w:rsidRDefault="00E055A4">
      <w:r w:rsidRPr="00163D65">
        <w:t xml:space="preserve">To accelerate vaccination in peripheral districts, the project funded rapid transportation of Pfizer vaccines to distant and remote districts of Bangladesh by airplanes and freezer vans. Overall, during the project period, MaMoni MNCSP supported the transportation of 6,812,884 doses of the Pfizer vaccine to 21 districts. </w:t>
      </w:r>
    </w:p>
    <w:p w14:paraId="18A901CD" w14:textId="77777777" w:rsidR="006F2120" w:rsidRPr="00163D65" w:rsidRDefault="00E055A4">
      <w:pPr>
        <w:spacing w:line="240" w:lineRule="auto"/>
        <w:rPr>
          <w:b/>
          <w:i/>
        </w:rPr>
      </w:pPr>
      <w:r w:rsidRPr="00163D65">
        <w:rPr>
          <w:b/>
          <w:i/>
        </w:rPr>
        <w:t>Pediatric Vaccination</w:t>
      </w:r>
    </w:p>
    <w:p w14:paraId="18A901CE" w14:textId="4ECD6BB6" w:rsidR="006F2120" w:rsidRPr="00163D65" w:rsidRDefault="00E055A4">
      <w:r w:rsidRPr="00163D65">
        <w:t>The MOHFW identified a target of vaccinating approximately 22.6 million children aged 5-11 years across the country with two doses of the Pfizer vaccine. To support vaccination and overall management of pediatric vaccination, MaMoni MNCSP trained healthcare staff before the nationwide child vaccination campaign began, specifically focused on the Pfizer COMIRNATY vaccine. The project worked with DGHS to develop the training modules and supported the printing and distribution of the training modules countrywide.</w:t>
      </w:r>
    </w:p>
    <w:p w14:paraId="18A901CF" w14:textId="70FBC32D" w:rsidR="006F2120" w:rsidRPr="00163D65" w:rsidRDefault="00E055A4">
      <w:pPr>
        <w:rPr>
          <w:color w:val="1A1A1A"/>
        </w:rPr>
      </w:pPr>
      <w:r w:rsidRPr="00163D65">
        <w:t>Starting on a trial basis from August 11, 2022, the full-fledged Pfizer pediatric COVID-19 vaccination program for children started on August 25, 2022. The project supported DGHS in implementing both rounds of the campaign in 16 districts, including the pilot in the Kushtia district</w:t>
      </w:r>
      <w:r w:rsidR="00C13035" w:rsidRPr="00163D65">
        <w:t xml:space="preserve">. </w:t>
      </w:r>
      <w:r w:rsidRPr="00163D65">
        <w:rPr>
          <w:color w:val="1A1A1A"/>
        </w:rPr>
        <w:t>MaMoni supported implementation for a 13</w:t>
      </w:r>
      <w:r w:rsidR="00C13035" w:rsidRPr="00163D65">
        <w:rPr>
          <w:color w:val="1A1A1A"/>
        </w:rPr>
        <w:t>-</w:t>
      </w:r>
      <w:r w:rsidRPr="00163D65">
        <w:rPr>
          <w:color w:val="1A1A1A"/>
        </w:rPr>
        <w:t>day campaign (12 days school level and one day community level) during January to April 2023.</w:t>
      </w:r>
      <w:r w:rsidR="00E72101" w:rsidRPr="00163D65">
        <w:rPr>
          <w:color w:val="1A1A1A"/>
        </w:rPr>
        <w:t xml:space="preserve"> </w:t>
      </w:r>
      <w:r w:rsidRPr="00163D65">
        <w:rPr>
          <w:color w:val="1A1A1A"/>
        </w:rPr>
        <w:t>The child vaccination campaign achieved 85% coverage with the first dose of Pfizer vaccine (vaccinated 19,249,981 children against the target of 22.6 million) and 68.3% with the 2</w:t>
      </w:r>
      <w:r w:rsidRPr="00163D65">
        <w:rPr>
          <w:color w:val="1A1A1A"/>
          <w:vertAlign w:val="superscript"/>
        </w:rPr>
        <w:t>nd</w:t>
      </w:r>
      <w:r w:rsidRPr="00163D65">
        <w:rPr>
          <w:color w:val="1A1A1A"/>
        </w:rPr>
        <w:t xml:space="preserve"> dose against the target population (vaccinated 15,429,311 children) throughout the country The project supported the second dose of </w:t>
      </w:r>
      <w:r w:rsidR="00C13035" w:rsidRPr="00163D65">
        <w:rPr>
          <w:color w:val="1A1A1A"/>
        </w:rPr>
        <w:t xml:space="preserve">the </w:t>
      </w:r>
      <w:r w:rsidRPr="00163D65">
        <w:rPr>
          <w:color w:val="1A1A1A"/>
        </w:rPr>
        <w:t>child vaccination campaign in 16 districts</w:t>
      </w:r>
      <w:r w:rsidR="00C13035" w:rsidRPr="00163D65">
        <w:rPr>
          <w:color w:val="1A1A1A"/>
        </w:rPr>
        <w:t>, which vacci</w:t>
      </w:r>
      <w:r w:rsidRPr="00163D65">
        <w:rPr>
          <w:color w:val="1A1A1A"/>
        </w:rPr>
        <w:t>nated</w:t>
      </w:r>
      <w:r w:rsidRPr="00163D65">
        <w:t xml:space="preserve"> </w:t>
      </w:r>
      <w:r w:rsidRPr="00163D65">
        <w:rPr>
          <w:color w:val="1A1A1A"/>
        </w:rPr>
        <w:t>1,437,440</w:t>
      </w:r>
      <w:r w:rsidRPr="00163D65">
        <w:t xml:space="preserve"> </w:t>
      </w:r>
      <w:r w:rsidRPr="00163D65">
        <w:rPr>
          <w:color w:val="1A1A1A"/>
        </w:rPr>
        <w:t xml:space="preserve">children for the second dose, and 5,866 for </w:t>
      </w:r>
      <w:r w:rsidR="00C13035" w:rsidRPr="00163D65">
        <w:rPr>
          <w:color w:val="1A1A1A"/>
        </w:rPr>
        <w:t>f</w:t>
      </w:r>
      <w:r w:rsidRPr="00163D65">
        <w:rPr>
          <w:color w:val="1A1A1A"/>
        </w:rPr>
        <w:t>irst dose.</w:t>
      </w:r>
      <w:r w:rsidR="00E72101" w:rsidRPr="00163D65">
        <w:rPr>
          <w:color w:val="1A1A1A"/>
        </w:rPr>
        <w:t xml:space="preserve"> </w:t>
      </w:r>
      <w:r w:rsidRPr="00163D65">
        <w:rPr>
          <w:color w:val="1A1A1A"/>
        </w:rPr>
        <w:t xml:space="preserve"> </w:t>
      </w:r>
    </w:p>
    <w:p w14:paraId="18A901D0" w14:textId="77777777" w:rsidR="006F2120" w:rsidRPr="00163D65" w:rsidRDefault="00E055A4">
      <w:pPr>
        <w:rPr>
          <w:b/>
        </w:rPr>
      </w:pPr>
      <w:r w:rsidRPr="00163D65">
        <w:rPr>
          <w:b/>
        </w:rPr>
        <w:t>Special Adult Vaccination Campaign</w:t>
      </w:r>
    </w:p>
    <w:p w14:paraId="18A901D1" w14:textId="2955AE8E" w:rsidR="006F2120" w:rsidRPr="00163D65" w:rsidRDefault="00C13035">
      <w:r w:rsidRPr="00163D65">
        <w:t xml:space="preserve">From </w:t>
      </w:r>
      <w:r w:rsidR="00E055A4" w:rsidRPr="00163D65">
        <w:t xml:space="preserve">5-11 July 2023, the government conducted a mass vaccination campaign </w:t>
      </w:r>
      <w:r w:rsidR="00D7343A" w:rsidRPr="00163D65">
        <w:t xml:space="preserve">for </w:t>
      </w:r>
      <w:r w:rsidR="00E055A4" w:rsidRPr="00163D65">
        <w:t xml:space="preserve">drop-out  </w:t>
      </w:r>
      <w:r w:rsidR="00D31D19" w:rsidRPr="00163D65">
        <w:t xml:space="preserve">third </w:t>
      </w:r>
      <w:r w:rsidR="00E055A4" w:rsidRPr="00163D65">
        <w:t>dose</w:t>
      </w:r>
      <w:r w:rsidR="00D31D19" w:rsidRPr="00163D65">
        <w:t>s</w:t>
      </w:r>
      <w:r w:rsidR="00E055A4" w:rsidRPr="00163D65">
        <w:t xml:space="preserve"> and candidates for</w:t>
      </w:r>
      <w:r w:rsidR="00D31D19" w:rsidRPr="00163D65">
        <w:t xml:space="preserve"> the fourth</w:t>
      </w:r>
      <w:r w:rsidR="00E055A4" w:rsidRPr="00163D65">
        <w:t xml:space="preserve"> dose among the adult population.</w:t>
      </w:r>
      <w:r w:rsidR="00E72101" w:rsidRPr="00163D65">
        <w:t xml:space="preserve"> </w:t>
      </w:r>
      <w:r w:rsidR="00E055A4" w:rsidRPr="00163D65">
        <w:t>The campaign was a two-day event implemented nationwide</w:t>
      </w:r>
      <w:r w:rsidR="00D31D19" w:rsidRPr="00163D65">
        <w:t>,</w:t>
      </w:r>
      <w:r w:rsidR="00E055A4" w:rsidRPr="00163D65">
        <w:t xml:space="preserve"> on different dates convenient for districts. The local health authorities also conducted pre-campaign announcements to inform people on the dates of vaccinations in different districts. The </w:t>
      </w:r>
      <w:r w:rsidR="00D31D19" w:rsidRPr="00163D65">
        <w:t>Emergency Response</w:t>
      </w:r>
      <w:r w:rsidR="00E055A4" w:rsidRPr="00163D65">
        <w:t xml:space="preserve"> provided financial support for the </w:t>
      </w:r>
      <w:r w:rsidR="00D7343A" w:rsidRPr="00163D65">
        <w:t>c</w:t>
      </w:r>
      <w:r w:rsidR="00E055A4" w:rsidRPr="00163D65">
        <w:t>ampaign in all 64 districts.</w:t>
      </w:r>
    </w:p>
    <w:p w14:paraId="18A901D2" w14:textId="2EDDA0BE" w:rsidR="006F2120" w:rsidRPr="00163D65" w:rsidRDefault="00E055A4">
      <w:bookmarkStart w:id="28" w:name="_heading=h.1rvwp1q" w:colFirst="0" w:colLast="0"/>
      <w:bookmarkEnd w:id="28"/>
      <w:r w:rsidRPr="00163D65">
        <w:t xml:space="preserve">As of 17 June 2023, the national </w:t>
      </w:r>
      <w:r w:rsidR="00D7343A" w:rsidRPr="00163D65">
        <w:t xml:space="preserve">third </w:t>
      </w:r>
      <w:r w:rsidRPr="00163D65">
        <w:t xml:space="preserve">dose coverage was 39.63% and </w:t>
      </w:r>
      <w:r w:rsidR="00D7343A" w:rsidRPr="00163D65">
        <w:t xml:space="preserve">fourth </w:t>
      </w:r>
      <w:r w:rsidRPr="00163D65">
        <w:t>dose coverage was 1.9% of the total eligible population.</w:t>
      </w:r>
      <w:r w:rsidR="00E72101" w:rsidRPr="00163D65">
        <w:t xml:space="preserve"> </w:t>
      </w:r>
      <w:r w:rsidRPr="00163D65">
        <w:t>Through the campaign, EPI administered 1,742,766 doses of vaccines</w:t>
      </w:r>
      <w:r w:rsidR="00341D8E" w:rsidRPr="00163D65">
        <w:t>,</w:t>
      </w:r>
      <w:r w:rsidRPr="00163D65">
        <w:t xml:space="preserve"> </w:t>
      </w:r>
      <w:r w:rsidRPr="00163D65">
        <w:lastRenderedPageBreak/>
        <w:t xml:space="preserve">of which, 638,568 were third doses, and the </w:t>
      </w:r>
      <w:r w:rsidR="00341D8E" w:rsidRPr="00163D65">
        <w:t xml:space="preserve">remaining </w:t>
      </w:r>
      <w:r w:rsidRPr="00163D65">
        <w:t xml:space="preserve">1,104,198 were fourth doses. The campaign raised the vaccination coverage of the </w:t>
      </w:r>
      <w:r w:rsidR="00341D8E" w:rsidRPr="00163D65">
        <w:t xml:space="preserve">third </w:t>
      </w:r>
      <w:r w:rsidRPr="00163D65">
        <w:t xml:space="preserve">dose from 39.63% to 48.3% and the </w:t>
      </w:r>
      <w:r w:rsidR="00341D8E" w:rsidRPr="00163D65">
        <w:t xml:space="preserve">fourth </w:t>
      </w:r>
      <w:r w:rsidRPr="00163D65">
        <w:t>dose from 1.9% to 7.2% (DGHS COVID-19 Dashboard).</w:t>
      </w:r>
      <w:r w:rsidR="00E72101" w:rsidRPr="00163D65">
        <w:t xml:space="preserve"> </w:t>
      </w:r>
      <w:r w:rsidR="00BA7EAB" w:rsidRPr="00163D65">
        <w:t xml:space="preserve">In addition to this modest increase in coverage, </w:t>
      </w:r>
      <w:r w:rsidRPr="00163D65">
        <w:t>it helped the government to utilize the 3,000,000 stored vaccines that were supposed to expire by August 2023. While EPI was able to utilize only 500,000 doses through routine vaccination, the campaign helped them to utilize about over 1.7 million doses. The GOB is using the rest of the lot in routine vaccination.</w:t>
      </w:r>
    </w:p>
    <w:p w14:paraId="18A901D3" w14:textId="076C7411" w:rsidR="006F2120" w:rsidRPr="00163D65" w:rsidRDefault="00E055A4">
      <w:bookmarkStart w:id="29" w:name="_heading=h.4bvk7pj" w:colFirst="0" w:colLast="0"/>
      <w:bookmarkEnd w:id="29"/>
      <w:r w:rsidRPr="00163D65">
        <w:t>The project support during the two-day campaign included food cost</w:t>
      </w:r>
      <w:r w:rsidR="00BA7EAB" w:rsidRPr="00163D65">
        <w:t>s</w:t>
      </w:r>
      <w:r w:rsidRPr="00163D65">
        <w:t xml:space="preserve"> for vaccinators, volunteers, data management and cold chain management personnel, porters, wage for casual laborers; vaccine transportation costs; and other administrative costs.</w:t>
      </w:r>
    </w:p>
    <w:p w14:paraId="18A901D4" w14:textId="66AD57E3" w:rsidR="006F2120" w:rsidRPr="00163D65" w:rsidRDefault="00E055A4">
      <w:r w:rsidRPr="00163D65">
        <w:t xml:space="preserve">Like other interventions, MaMoni MNCSP </w:t>
      </w:r>
      <w:r w:rsidR="001E7891" w:rsidRPr="00163D65">
        <w:t>partnered</w:t>
      </w:r>
      <w:r w:rsidRPr="00163D65">
        <w:t xml:space="preserve"> with DGHS on this initiative. The campaign support included allowances for vaccinators, volunteers, data management staff, cold chain management staff, porters, and costs for waste management, vaccine, and logistics transportation (including transportation for hard-to-reach areas), mass communication (miking), and transport for AEFI case management.</w:t>
      </w:r>
    </w:p>
    <w:p w14:paraId="18A901D6"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Strategy 3.3: Enhance Vaccine Training of Health Workers</w:t>
      </w:r>
    </w:p>
    <w:p w14:paraId="18A901D7" w14:textId="77777777" w:rsidR="006F2120" w:rsidRPr="00163D65" w:rsidRDefault="00E055A4">
      <w:pPr>
        <w:spacing w:line="240" w:lineRule="auto"/>
        <w:jc w:val="both"/>
        <w:rPr>
          <w:b/>
          <w:i/>
        </w:rPr>
      </w:pPr>
      <w:r w:rsidRPr="00163D65">
        <w:rPr>
          <w:b/>
          <w:i/>
        </w:rPr>
        <w:t>Capacity building of health care providers and volunteers on Vaccination</w:t>
      </w:r>
    </w:p>
    <w:p w14:paraId="18A901D8" w14:textId="601C0A0B" w:rsidR="006F2120" w:rsidRPr="00163D65" w:rsidRDefault="00E055A4">
      <w:r w:rsidRPr="00163D65">
        <w:t>Although Bangladesh has a robust program for universal immunization, the COVID-19 vaccine was a new challenge for healthcare professionals and health workers who needed specific training to meet the demands of their roles effectively. As new COVID-19 vaccines became available, it was imperative that the health workers were trained on different vaccines, their cold chain requirements, vaccination administration processes, management of adverse events following immunization, and recording and reporting of vaccination data. The training was thus important not only for those who prepared and administered vaccines</w:t>
      </w:r>
      <w:r w:rsidR="005F10A6" w:rsidRPr="00163D65">
        <w:t>,</w:t>
      </w:r>
      <w:r w:rsidRPr="00163D65">
        <w:t xml:space="preserve"> but also for those responsible for other critical, mandatory functions, including protecting and managing the vaccine cold chain, inputting required data, and ensuring vaccine recipients receive documentation of vaccination. </w:t>
      </w:r>
    </w:p>
    <w:p w14:paraId="18A901D9" w14:textId="60090532" w:rsidR="006F2120" w:rsidRPr="00163D65" w:rsidRDefault="00E055A4">
      <w:r w:rsidRPr="00163D65">
        <w:t xml:space="preserve">The Emergency Response </w:t>
      </w:r>
      <w:r w:rsidR="005F10A6" w:rsidRPr="00163D65">
        <w:t>financially</w:t>
      </w:r>
      <w:r w:rsidR="005F10A6" w:rsidRPr="00163D65" w:rsidDel="005F10A6">
        <w:t xml:space="preserve"> </w:t>
      </w:r>
      <w:r w:rsidRPr="00163D65">
        <w:t>supported a series of trainings from the beginning of the project for national-level master trainers and health professionals, including vaccinators and non-clinical and administration staff. Through project support, 102,139 healthcare staff (including managers) were trained on registration, vaccination, data management, cold chain management, monitoring and supervision, and AEF</w:t>
      </w:r>
      <w:r w:rsidR="00380252" w:rsidRPr="00163D65">
        <w:t>I</w:t>
      </w:r>
      <w:r w:rsidRPr="00163D65">
        <w:t>. Table 1</w:t>
      </w:r>
      <w:r w:rsidR="00380252" w:rsidRPr="00163D65">
        <w:t>6</w:t>
      </w:r>
      <w:r w:rsidRPr="00163D65">
        <w:t xml:space="preserve"> shows the details of training on vaccination.</w:t>
      </w:r>
    </w:p>
    <w:p w14:paraId="18A901DA" w14:textId="55192674" w:rsidR="006F2120" w:rsidRPr="00163D65" w:rsidRDefault="00E055A4">
      <w:pPr>
        <w:jc w:val="center"/>
        <w:rPr>
          <w:i/>
        </w:rPr>
      </w:pPr>
      <w:r w:rsidRPr="00163D65">
        <w:rPr>
          <w:i/>
        </w:rPr>
        <w:t>Table 1</w:t>
      </w:r>
      <w:r w:rsidR="00380252" w:rsidRPr="00163D65">
        <w:rPr>
          <w:i/>
        </w:rPr>
        <w:t>6</w:t>
      </w:r>
      <w:r w:rsidRPr="00163D65">
        <w:rPr>
          <w:i/>
        </w:rPr>
        <w:t>: Training on Vaccination</w:t>
      </w:r>
    </w:p>
    <w:tbl>
      <w:tblPr>
        <w:tblStyle w:val="ad"/>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507"/>
        <w:gridCol w:w="6313"/>
        <w:gridCol w:w="1530"/>
      </w:tblGrid>
      <w:tr w:rsidR="006F2120" w:rsidRPr="00163D65" w14:paraId="18A901DE" w14:textId="77777777" w:rsidTr="006170E3">
        <w:trPr>
          <w:trHeight w:val="570"/>
          <w:tblHeader/>
        </w:trPr>
        <w:tc>
          <w:tcPr>
            <w:tcW w:w="806" w:type="pct"/>
            <w:shd w:val="clear" w:color="auto" w:fill="D9D9D9"/>
          </w:tcPr>
          <w:p w14:paraId="18A901DB" w14:textId="77777777" w:rsidR="006F2120" w:rsidRPr="00163D65" w:rsidRDefault="00E055A4" w:rsidP="00552B1C">
            <w:pPr>
              <w:spacing w:after="0" w:line="240" w:lineRule="auto"/>
              <w:jc w:val="center"/>
              <w:rPr>
                <w:b/>
                <w:color w:val="000000"/>
              </w:rPr>
            </w:pPr>
            <w:r w:rsidRPr="00163D65">
              <w:rPr>
                <w:b/>
                <w:color w:val="000000"/>
              </w:rPr>
              <w:t>Year</w:t>
            </w:r>
          </w:p>
        </w:tc>
        <w:tc>
          <w:tcPr>
            <w:tcW w:w="3376" w:type="pct"/>
            <w:shd w:val="clear" w:color="auto" w:fill="D9D9D9"/>
          </w:tcPr>
          <w:p w14:paraId="18A901DC" w14:textId="77777777" w:rsidR="006F2120" w:rsidRPr="00163D65" w:rsidRDefault="00E055A4" w:rsidP="00552B1C">
            <w:pPr>
              <w:spacing w:after="0" w:line="240" w:lineRule="auto"/>
              <w:jc w:val="center"/>
              <w:rPr>
                <w:b/>
                <w:color w:val="000000"/>
              </w:rPr>
            </w:pPr>
            <w:r w:rsidRPr="00163D65">
              <w:rPr>
                <w:b/>
                <w:color w:val="000000"/>
              </w:rPr>
              <w:t>Type of Training</w:t>
            </w:r>
          </w:p>
        </w:tc>
        <w:tc>
          <w:tcPr>
            <w:tcW w:w="818" w:type="pct"/>
            <w:shd w:val="clear" w:color="auto" w:fill="D9D9D9"/>
          </w:tcPr>
          <w:p w14:paraId="18A901DD" w14:textId="77777777" w:rsidR="006F2120" w:rsidRPr="00163D65" w:rsidRDefault="00E055A4" w:rsidP="00552B1C">
            <w:pPr>
              <w:spacing w:after="0" w:line="240" w:lineRule="auto"/>
              <w:jc w:val="center"/>
              <w:rPr>
                <w:b/>
                <w:color w:val="000000"/>
              </w:rPr>
            </w:pPr>
            <w:r w:rsidRPr="00163D65">
              <w:rPr>
                <w:b/>
                <w:color w:val="000000"/>
              </w:rPr>
              <w:t>No. of Participants</w:t>
            </w:r>
          </w:p>
        </w:tc>
      </w:tr>
      <w:tr w:rsidR="00472DD6" w:rsidRPr="00163D65" w14:paraId="18A901E2" w14:textId="77777777" w:rsidTr="006170E3">
        <w:trPr>
          <w:trHeight w:val="315"/>
        </w:trPr>
        <w:tc>
          <w:tcPr>
            <w:tcW w:w="806" w:type="pct"/>
            <w:shd w:val="clear" w:color="auto" w:fill="auto"/>
          </w:tcPr>
          <w:p w14:paraId="18A901DF" w14:textId="77777777" w:rsidR="00472DD6" w:rsidRPr="00163D65" w:rsidRDefault="00472DD6">
            <w:pPr>
              <w:spacing w:after="0" w:line="240" w:lineRule="auto"/>
              <w:jc w:val="center"/>
              <w:rPr>
                <w:color w:val="000000"/>
              </w:rPr>
            </w:pPr>
            <w:r w:rsidRPr="00163D65">
              <w:rPr>
                <w:color w:val="000000"/>
              </w:rPr>
              <w:t>2021</w:t>
            </w:r>
          </w:p>
        </w:tc>
        <w:tc>
          <w:tcPr>
            <w:tcW w:w="3376" w:type="pct"/>
            <w:shd w:val="clear" w:color="auto" w:fill="auto"/>
          </w:tcPr>
          <w:p w14:paraId="18A901E0" w14:textId="77777777" w:rsidR="00472DD6" w:rsidRPr="00163D65" w:rsidRDefault="00472DD6">
            <w:pPr>
              <w:spacing w:after="0" w:line="240" w:lineRule="auto"/>
              <w:rPr>
                <w:color w:val="000000"/>
              </w:rPr>
            </w:pPr>
            <w:r w:rsidRPr="00163D65">
              <w:rPr>
                <w:color w:val="000000"/>
              </w:rPr>
              <w:t>Training on COVID-19 Vaccination Doctors</w:t>
            </w:r>
          </w:p>
        </w:tc>
        <w:tc>
          <w:tcPr>
            <w:tcW w:w="818" w:type="pct"/>
            <w:shd w:val="clear" w:color="auto" w:fill="auto"/>
          </w:tcPr>
          <w:p w14:paraId="18A901E1" w14:textId="77777777" w:rsidR="00472DD6" w:rsidRPr="00163D65" w:rsidRDefault="00472DD6">
            <w:pPr>
              <w:spacing w:after="0" w:line="240" w:lineRule="auto"/>
              <w:jc w:val="center"/>
              <w:rPr>
                <w:color w:val="000000"/>
              </w:rPr>
            </w:pPr>
            <w:r w:rsidRPr="00163D65">
              <w:rPr>
                <w:color w:val="000000"/>
              </w:rPr>
              <w:t>29</w:t>
            </w:r>
          </w:p>
        </w:tc>
      </w:tr>
      <w:tr w:rsidR="00472DD6" w:rsidRPr="00163D65" w14:paraId="18A901E6" w14:textId="77777777" w:rsidTr="006170E3">
        <w:trPr>
          <w:trHeight w:val="300"/>
        </w:trPr>
        <w:tc>
          <w:tcPr>
            <w:tcW w:w="806" w:type="pct"/>
            <w:shd w:val="clear" w:color="auto" w:fill="auto"/>
          </w:tcPr>
          <w:p w14:paraId="18A901E3" w14:textId="4C0CB0D7"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1E4" w14:textId="77777777" w:rsidR="00472DD6" w:rsidRPr="00163D65" w:rsidRDefault="00472DD6" w:rsidP="00472DD6">
            <w:pPr>
              <w:spacing w:after="0" w:line="240" w:lineRule="auto"/>
              <w:rPr>
                <w:color w:val="000000"/>
              </w:rPr>
            </w:pPr>
            <w:r w:rsidRPr="00163D65">
              <w:rPr>
                <w:color w:val="000000"/>
              </w:rPr>
              <w:t>TOT for National vaccination campaign (Online)</w:t>
            </w:r>
          </w:p>
        </w:tc>
        <w:tc>
          <w:tcPr>
            <w:tcW w:w="818" w:type="pct"/>
            <w:shd w:val="clear" w:color="auto" w:fill="auto"/>
            <w:vAlign w:val="center"/>
          </w:tcPr>
          <w:p w14:paraId="18A901E5" w14:textId="77777777" w:rsidR="00472DD6" w:rsidRPr="00163D65" w:rsidRDefault="00472DD6" w:rsidP="00472DD6">
            <w:pPr>
              <w:spacing w:after="0" w:line="240" w:lineRule="auto"/>
              <w:jc w:val="center"/>
              <w:rPr>
                <w:color w:val="000000"/>
              </w:rPr>
            </w:pPr>
            <w:r w:rsidRPr="00163D65">
              <w:rPr>
                <w:color w:val="000000"/>
              </w:rPr>
              <w:t>1,800</w:t>
            </w:r>
          </w:p>
        </w:tc>
      </w:tr>
      <w:tr w:rsidR="00472DD6" w:rsidRPr="00163D65" w14:paraId="18A901EA" w14:textId="77777777" w:rsidTr="006170E3">
        <w:trPr>
          <w:trHeight w:val="305"/>
        </w:trPr>
        <w:tc>
          <w:tcPr>
            <w:tcW w:w="806" w:type="pct"/>
            <w:shd w:val="clear" w:color="auto" w:fill="auto"/>
          </w:tcPr>
          <w:p w14:paraId="18A901E7" w14:textId="1DE90D7C"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1E8" w14:textId="77777777" w:rsidR="00472DD6" w:rsidRPr="00163D65" w:rsidRDefault="00472DD6" w:rsidP="00472DD6">
            <w:pPr>
              <w:spacing w:after="0" w:line="240" w:lineRule="auto"/>
              <w:rPr>
                <w:color w:val="000000"/>
              </w:rPr>
            </w:pPr>
            <w:r w:rsidRPr="00163D65">
              <w:rPr>
                <w:color w:val="000000"/>
              </w:rPr>
              <w:t>Vaccination Training for Managers (including doctors)</w:t>
            </w:r>
          </w:p>
        </w:tc>
        <w:tc>
          <w:tcPr>
            <w:tcW w:w="818" w:type="pct"/>
            <w:shd w:val="clear" w:color="auto" w:fill="auto"/>
            <w:vAlign w:val="center"/>
          </w:tcPr>
          <w:p w14:paraId="18A901E9" w14:textId="77777777" w:rsidR="00472DD6" w:rsidRPr="00163D65" w:rsidRDefault="00472DD6" w:rsidP="00472DD6">
            <w:pPr>
              <w:spacing w:after="0" w:line="240" w:lineRule="auto"/>
              <w:jc w:val="center"/>
              <w:rPr>
                <w:color w:val="000000"/>
              </w:rPr>
            </w:pPr>
            <w:r w:rsidRPr="00163D65">
              <w:rPr>
                <w:color w:val="000000"/>
              </w:rPr>
              <w:t>442</w:t>
            </w:r>
          </w:p>
        </w:tc>
      </w:tr>
      <w:tr w:rsidR="00472DD6" w:rsidRPr="00163D65" w14:paraId="18A901EE" w14:textId="77777777" w:rsidTr="006170E3">
        <w:trPr>
          <w:trHeight w:val="300"/>
        </w:trPr>
        <w:tc>
          <w:tcPr>
            <w:tcW w:w="806" w:type="pct"/>
            <w:shd w:val="clear" w:color="auto" w:fill="auto"/>
          </w:tcPr>
          <w:p w14:paraId="18A901EB" w14:textId="10B71EAC"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1EC" w14:textId="40E5216F" w:rsidR="00472DD6" w:rsidRPr="00163D65" w:rsidRDefault="00472DD6" w:rsidP="00472DD6">
            <w:pPr>
              <w:spacing w:after="0" w:line="240" w:lineRule="auto"/>
              <w:rPr>
                <w:color w:val="000000"/>
              </w:rPr>
            </w:pPr>
            <w:r w:rsidRPr="00163D65">
              <w:rPr>
                <w:color w:val="000000"/>
              </w:rPr>
              <w:t>National TOT on COVID-19 Vaccination for Doctors</w:t>
            </w:r>
          </w:p>
        </w:tc>
        <w:tc>
          <w:tcPr>
            <w:tcW w:w="818" w:type="pct"/>
            <w:shd w:val="clear" w:color="auto" w:fill="auto"/>
            <w:vAlign w:val="center"/>
          </w:tcPr>
          <w:p w14:paraId="18A901ED" w14:textId="77777777" w:rsidR="00472DD6" w:rsidRPr="00163D65" w:rsidRDefault="00472DD6" w:rsidP="00472DD6">
            <w:pPr>
              <w:spacing w:after="0" w:line="240" w:lineRule="auto"/>
              <w:jc w:val="center"/>
              <w:rPr>
                <w:color w:val="000000"/>
              </w:rPr>
            </w:pPr>
            <w:r w:rsidRPr="00163D65">
              <w:rPr>
                <w:color w:val="000000"/>
              </w:rPr>
              <w:t>194</w:t>
            </w:r>
          </w:p>
        </w:tc>
      </w:tr>
      <w:tr w:rsidR="00472DD6" w:rsidRPr="00163D65" w14:paraId="18A901F2" w14:textId="77777777" w:rsidTr="006170E3">
        <w:trPr>
          <w:trHeight w:val="314"/>
        </w:trPr>
        <w:tc>
          <w:tcPr>
            <w:tcW w:w="806" w:type="pct"/>
            <w:shd w:val="clear" w:color="auto" w:fill="auto"/>
          </w:tcPr>
          <w:p w14:paraId="18A901EF" w14:textId="5C20710B"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1F0" w14:textId="77777777" w:rsidR="00472DD6" w:rsidRPr="00163D65" w:rsidRDefault="00472DD6" w:rsidP="00472DD6">
            <w:pPr>
              <w:spacing w:after="0" w:line="240" w:lineRule="auto"/>
              <w:rPr>
                <w:color w:val="000000"/>
              </w:rPr>
            </w:pPr>
            <w:r w:rsidRPr="00163D65">
              <w:rPr>
                <w:color w:val="000000"/>
              </w:rPr>
              <w:t xml:space="preserve">Orientation on COVID-19 Vaccination for District Level Managers </w:t>
            </w:r>
          </w:p>
        </w:tc>
        <w:tc>
          <w:tcPr>
            <w:tcW w:w="818" w:type="pct"/>
            <w:shd w:val="clear" w:color="auto" w:fill="auto"/>
            <w:vAlign w:val="center"/>
          </w:tcPr>
          <w:p w14:paraId="18A901F1" w14:textId="77777777" w:rsidR="00472DD6" w:rsidRPr="00163D65" w:rsidRDefault="00472DD6" w:rsidP="00472DD6">
            <w:pPr>
              <w:spacing w:after="0" w:line="240" w:lineRule="auto"/>
              <w:jc w:val="center"/>
              <w:rPr>
                <w:color w:val="000000"/>
              </w:rPr>
            </w:pPr>
            <w:r w:rsidRPr="00163D65">
              <w:rPr>
                <w:color w:val="000000"/>
              </w:rPr>
              <w:t>154</w:t>
            </w:r>
          </w:p>
        </w:tc>
      </w:tr>
      <w:tr w:rsidR="00472DD6" w:rsidRPr="00163D65" w14:paraId="18A901F6" w14:textId="77777777" w:rsidTr="006170E3">
        <w:trPr>
          <w:trHeight w:val="570"/>
        </w:trPr>
        <w:tc>
          <w:tcPr>
            <w:tcW w:w="806" w:type="pct"/>
            <w:shd w:val="clear" w:color="auto" w:fill="auto"/>
          </w:tcPr>
          <w:p w14:paraId="18A901F3" w14:textId="639D948D"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1F4" w14:textId="77777777" w:rsidR="00472DD6" w:rsidRPr="00163D65" w:rsidRDefault="00472DD6" w:rsidP="00472DD6">
            <w:pPr>
              <w:spacing w:after="0" w:line="240" w:lineRule="auto"/>
              <w:rPr>
                <w:color w:val="000000"/>
              </w:rPr>
            </w:pPr>
            <w:r w:rsidRPr="00163D65">
              <w:rPr>
                <w:color w:val="000000"/>
              </w:rPr>
              <w:t>Orientation on COVID-19 Vaccination for Divisional Level Managers (Doctors)</w:t>
            </w:r>
          </w:p>
        </w:tc>
        <w:tc>
          <w:tcPr>
            <w:tcW w:w="818" w:type="pct"/>
            <w:shd w:val="clear" w:color="auto" w:fill="auto"/>
            <w:vAlign w:val="center"/>
          </w:tcPr>
          <w:p w14:paraId="18A901F5" w14:textId="77777777" w:rsidR="00472DD6" w:rsidRPr="00163D65" w:rsidRDefault="00472DD6" w:rsidP="00472DD6">
            <w:pPr>
              <w:spacing w:after="0" w:line="240" w:lineRule="auto"/>
              <w:jc w:val="center"/>
              <w:rPr>
                <w:color w:val="000000"/>
              </w:rPr>
            </w:pPr>
            <w:r w:rsidRPr="00163D65">
              <w:rPr>
                <w:color w:val="000000"/>
              </w:rPr>
              <w:t>54</w:t>
            </w:r>
          </w:p>
        </w:tc>
      </w:tr>
      <w:tr w:rsidR="00472DD6" w:rsidRPr="00163D65" w14:paraId="18A901FA" w14:textId="77777777" w:rsidTr="006170E3">
        <w:trPr>
          <w:trHeight w:val="300"/>
        </w:trPr>
        <w:tc>
          <w:tcPr>
            <w:tcW w:w="806" w:type="pct"/>
            <w:shd w:val="clear" w:color="auto" w:fill="auto"/>
          </w:tcPr>
          <w:p w14:paraId="18A901F7" w14:textId="2F58D218"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1F8" w14:textId="77777777" w:rsidR="00472DD6" w:rsidRPr="00163D65" w:rsidRDefault="00472DD6" w:rsidP="00472DD6">
            <w:pPr>
              <w:spacing w:after="0" w:line="240" w:lineRule="auto"/>
              <w:rPr>
                <w:color w:val="000000"/>
              </w:rPr>
            </w:pPr>
            <w:r w:rsidRPr="00163D65">
              <w:rPr>
                <w:color w:val="000000"/>
              </w:rPr>
              <w:t xml:space="preserve">TOT on COVID-19 Vaccination Registration </w:t>
            </w:r>
          </w:p>
        </w:tc>
        <w:tc>
          <w:tcPr>
            <w:tcW w:w="818" w:type="pct"/>
            <w:shd w:val="clear" w:color="auto" w:fill="auto"/>
            <w:vAlign w:val="center"/>
          </w:tcPr>
          <w:p w14:paraId="18A901F9" w14:textId="77777777" w:rsidR="00472DD6" w:rsidRPr="00163D65" w:rsidRDefault="00472DD6" w:rsidP="00472DD6">
            <w:pPr>
              <w:spacing w:after="0" w:line="240" w:lineRule="auto"/>
              <w:jc w:val="center"/>
              <w:rPr>
                <w:color w:val="000000"/>
              </w:rPr>
            </w:pPr>
            <w:r w:rsidRPr="00163D65">
              <w:rPr>
                <w:color w:val="000000"/>
              </w:rPr>
              <w:t>331</w:t>
            </w:r>
          </w:p>
        </w:tc>
      </w:tr>
      <w:tr w:rsidR="00472DD6" w:rsidRPr="00163D65" w14:paraId="18A901FE" w14:textId="77777777" w:rsidTr="006170E3">
        <w:trPr>
          <w:trHeight w:val="269"/>
        </w:trPr>
        <w:tc>
          <w:tcPr>
            <w:tcW w:w="806" w:type="pct"/>
            <w:shd w:val="clear" w:color="auto" w:fill="auto"/>
          </w:tcPr>
          <w:p w14:paraId="18A901FB" w14:textId="7D80B9A2"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lastRenderedPageBreak/>
              <w:t>2021</w:t>
            </w:r>
          </w:p>
        </w:tc>
        <w:tc>
          <w:tcPr>
            <w:tcW w:w="3376" w:type="pct"/>
            <w:shd w:val="clear" w:color="auto" w:fill="auto"/>
            <w:vAlign w:val="center"/>
          </w:tcPr>
          <w:p w14:paraId="18A901FC" w14:textId="77777777" w:rsidR="00472DD6" w:rsidRPr="00163D65" w:rsidRDefault="00472DD6" w:rsidP="00472DD6">
            <w:pPr>
              <w:spacing w:after="0" w:line="240" w:lineRule="auto"/>
              <w:rPr>
                <w:color w:val="000000"/>
              </w:rPr>
            </w:pPr>
            <w:r w:rsidRPr="00163D65">
              <w:rPr>
                <w:color w:val="000000"/>
              </w:rPr>
              <w:t>Vaccinator Training on COVID-19 Vaccination (Doctors, Health technologist)</w:t>
            </w:r>
          </w:p>
        </w:tc>
        <w:tc>
          <w:tcPr>
            <w:tcW w:w="818" w:type="pct"/>
            <w:shd w:val="clear" w:color="auto" w:fill="auto"/>
            <w:vAlign w:val="center"/>
          </w:tcPr>
          <w:p w14:paraId="18A901FD" w14:textId="77777777" w:rsidR="00472DD6" w:rsidRPr="00163D65" w:rsidRDefault="00472DD6" w:rsidP="00472DD6">
            <w:pPr>
              <w:spacing w:after="0" w:line="240" w:lineRule="auto"/>
              <w:jc w:val="center"/>
              <w:rPr>
                <w:color w:val="000000"/>
              </w:rPr>
            </w:pPr>
            <w:r w:rsidRPr="00163D65">
              <w:rPr>
                <w:color w:val="000000"/>
              </w:rPr>
              <w:t>29</w:t>
            </w:r>
          </w:p>
        </w:tc>
      </w:tr>
      <w:tr w:rsidR="00472DD6" w:rsidRPr="00163D65" w14:paraId="18A90202" w14:textId="77777777" w:rsidTr="006170E3">
        <w:trPr>
          <w:trHeight w:val="300"/>
        </w:trPr>
        <w:tc>
          <w:tcPr>
            <w:tcW w:w="806" w:type="pct"/>
            <w:shd w:val="clear" w:color="auto" w:fill="auto"/>
          </w:tcPr>
          <w:p w14:paraId="18A901FF" w14:textId="4E5E70AA"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200" w14:textId="31406B61" w:rsidR="00472DD6" w:rsidRPr="00163D65" w:rsidRDefault="00472DD6" w:rsidP="00472DD6">
            <w:pPr>
              <w:spacing w:after="0" w:line="240" w:lineRule="auto"/>
              <w:rPr>
                <w:color w:val="000000"/>
              </w:rPr>
            </w:pPr>
            <w:r w:rsidRPr="00163D65">
              <w:rPr>
                <w:color w:val="000000"/>
              </w:rPr>
              <w:t>TOT on COVID-19 Vaccination Registration</w:t>
            </w:r>
          </w:p>
        </w:tc>
        <w:tc>
          <w:tcPr>
            <w:tcW w:w="818" w:type="pct"/>
            <w:shd w:val="clear" w:color="auto" w:fill="auto"/>
            <w:vAlign w:val="center"/>
          </w:tcPr>
          <w:p w14:paraId="18A90201" w14:textId="77777777" w:rsidR="00472DD6" w:rsidRPr="00163D65" w:rsidRDefault="00472DD6" w:rsidP="00472DD6">
            <w:pPr>
              <w:spacing w:after="0" w:line="240" w:lineRule="auto"/>
              <w:jc w:val="center"/>
              <w:rPr>
                <w:color w:val="000000"/>
              </w:rPr>
            </w:pPr>
            <w:r w:rsidRPr="00163D65">
              <w:rPr>
                <w:color w:val="000000"/>
              </w:rPr>
              <w:t>411</w:t>
            </w:r>
          </w:p>
        </w:tc>
      </w:tr>
      <w:tr w:rsidR="00472DD6" w:rsidRPr="00163D65" w14:paraId="18A90206" w14:textId="77777777" w:rsidTr="006170E3">
        <w:trPr>
          <w:trHeight w:val="300"/>
        </w:trPr>
        <w:tc>
          <w:tcPr>
            <w:tcW w:w="806" w:type="pct"/>
            <w:shd w:val="clear" w:color="auto" w:fill="auto"/>
          </w:tcPr>
          <w:p w14:paraId="18A90203" w14:textId="18150A7E"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204" w14:textId="77777777" w:rsidR="00472DD6" w:rsidRPr="00163D65" w:rsidRDefault="00472DD6" w:rsidP="00472DD6">
            <w:pPr>
              <w:spacing w:after="0" w:line="240" w:lineRule="auto"/>
              <w:rPr>
                <w:color w:val="000000"/>
              </w:rPr>
            </w:pPr>
            <w:r w:rsidRPr="00163D65">
              <w:rPr>
                <w:color w:val="000000"/>
              </w:rPr>
              <w:t xml:space="preserve">Volunteer Training on Vaccine Registration </w:t>
            </w:r>
          </w:p>
        </w:tc>
        <w:tc>
          <w:tcPr>
            <w:tcW w:w="818" w:type="pct"/>
            <w:shd w:val="clear" w:color="auto" w:fill="auto"/>
            <w:vAlign w:val="center"/>
          </w:tcPr>
          <w:p w14:paraId="18A90205" w14:textId="77777777" w:rsidR="00472DD6" w:rsidRPr="00163D65" w:rsidRDefault="00472DD6" w:rsidP="00472DD6">
            <w:pPr>
              <w:spacing w:after="0" w:line="240" w:lineRule="auto"/>
              <w:jc w:val="center"/>
              <w:rPr>
                <w:color w:val="000000"/>
              </w:rPr>
            </w:pPr>
            <w:r w:rsidRPr="00163D65">
              <w:rPr>
                <w:color w:val="000000"/>
              </w:rPr>
              <w:t>546</w:t>
            </w:r>
          </w:p>
        </w:tc>
      </w:tr>
      <w:tr w:rsidR="00472DD6" w:rsidRPr="00163D65" w14:paraId="18A9020A" w14:textId="77777777" w:rsidTr="006170E3">
        <w:trPr>
          <w:trHeight w:val="43"/>
        </w:trPr>
        <w:tc>
          <w:tcPr>
            <w:tcW w:w="806" w:type="pct"/>
            <w:shd w:val="clear" w:color="auto" w:fill="auto"/>
          </w:tcPr>
          <w:p w14:paraId="18A90207" w14:textId="7A404A5A"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208" w14:textId="77777777" w:rsidR="00472DD6" w:rsidRPr="00163D65" w:rsidRDefault="00472DD6" w:rsidP="00472DD6">
            <w:pPr>
              <w:spacing w:after="0" w:line="240" w:lineRule="auto"/>
              <w:rPr>
                <w:color w:val="000000"/>
              </w:rPr>
            </w:pPr>
            <w:r w:rsidRPr="00163D65">
              <w:rPr>
                <w:color w:val="000000"/>
              </w:rPr>
              <w:t xml:space="preserve">National Master Training </w:t>
            </w:r>
          </w:p>
        </w:tc>
        <w:tc>
          <w:tcPr>
            <w:tcW w:w="818" w:type="pct"/>
            <w:shd w:val="clear" w:color="auto" w:fill="auto"/>
            <w:vAlign w:val="center"/>
          </w:tcPr>
          <w:p w14:paraId="18A90209" w14:textId="77777777" w:rsidR="00472DD6" w:rsidRPr="00163D65" w:rsidRDefault="00472DD6" w:rsidP="00472DD6">
            <w:pPr>
              <w:spacing w:after="0" w:line="240" w:lineRule="auto"/>
              <w:jc w:val="center"/>
              <w:rPr>
                <w:color w:val="000000"/>
              </w:rPr>
            </w:pPr>
            <w:r w:rsidRPr="00163D65">
              <w:rPr>
                <w:color w:val="000000"/>
              </w:rPr>
              <w:t>35</w:t>
            </w:r>
          </w:p>
        </w:tc>
      </w:tr>
      <w:tr w:rsidR="00472DD6" w:rsidRPr="00163D65" w14:paraId="18A9020E" w14:textId="77777777" w:rsidTr="006170E3">
        <w:trPr>
          <w:trHeight w:val="300"/>
        </w:trPr>
        <w:tc>
          <w:tcPr>
            <w:tcW w:w="806" w:type="pct"/>
            <w:shd w:val="clear" w:color="auto" w:fill="auto"/>
          </w:tcPr>
          <w:p w14:paraId="18A9020B" w14:textId="0F7162F2"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20C" w14:textId="0F6429BB" w:rsidR="00472DD6" w:rsidRPr="00163D65" w:rsidRDefault="00472DD6" w:rsidP="00472DD6">
            <w:pPr>
              <w:spacing w:after="0" w:line="240" w:lineRule="auto"/>
              <w:rPr>
                <w:color w:val="000000"/>
              </w:rPr>
            </w:pPr>
            <w:r w:rsidRPr="00163D65">
              <w:rPr>
                <w:color w:val="000000"/>
              </w:rPr>
              <w:t xml:space="preserve">National TOT for City Corporation &amp; District </w:t>
            </w:r>
          </w:p>
        </w:tc>
        <w:tc>
          <w:tcPr>
            <w:tcW w:w="818" w:type="pct"/>
            <w:shd w:val="clear" w:color="auto" w:fill="auto"/>
            <w:vAlign w:val="center"/>
          </w:tcPr>
          <w:p w14:paraId="18A9020D" w14:textId="77777777" w:rsidR="00472DD6" w:rsidRPr="00163D65" w:rsidRDefault="00472DD6" w:rsidP="00472DD6">
            <w:pPr>
              <w:spacing w:after="0" w:line="240" w:lineRule="auto"/>
              <w:jc w:val="center"/>
              <w:rPr>
                <w:color w:val="000000"/>
              </w:rPr>
            </w:pPr>
            <w:r w:rsidRPr="00163D65">
              <w:rPr>
                <w:color w:val="000000"/>
              </w:rPr>
              <w:t>211</w:t>
            </w:r>
          </w:p>
        </w:tc>
      </w:tr>
      <w:tr w:rsidR="00472DD6" w:rsidRPr="00163D65" w14:paraId="18A90212" w14:textId="77777777" w:rsidTr="006170E3">
        <w:trPr>
          <w:trHeight w:val="300"/>
        </w:trPr>
        <w:tc>
          <w:tcPr>
            <w:tcW w:w="806" w:type="pct"/>
            <w:shd w:val="clear" w:color="auto" w:fill="auto"/>
          </w:tcPr>
          <w:p w14:paraId="18A9020F" w14:textId="0BEDA852"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210" w14:textId="77777777" w:rsidR="00472DD6" w:rsidRPr="00163D65" w:rsidRDefault="00472DD6" w:rsidP="00472DD6">
            <w:pPr>
              <w:spacing w:after="0" w:line="240" w:lineRule="auto"/>
              <w:rPr>
                <w:color w:val="000000"/>
              </w:rPr>
            </w:pPr>
            <w:r w:rsidRPr="00163D65">
              <w:rPr>
                <w:color w:val="000000"/>
              </w:rPr>
              <w:t>Online Trainer for Field Level for 3 days</w:t>
            </w:r>
          </w:p>
        </w:tc>
        <w:tc>
          <w:tcPr>
            <w:tcW w:w="818" w:type="pct"/>
            <w:shd w:val="clear" w:color="auto" w:fill="auto"/>
            <w:vAlign w:val="center"/>
          </w:tcPr>
          <w:p w14:paraId="18A90211" w14:textId="77777777" w:rsidR="00472DD6" w:rsidRPr="00163D65" w:rsidRDefault="00472DD6" w:rsidP="00472DD6">
            <w:pPr>
              <w:spacing w:after="0" w:line="240" w:lineRule="auto"/>
              <w:jc w:val="center"/>
              <w:rPr>
                <w:color w:val="000000"/>
              </w:rPr>
            </w:pPr>
            <w:r w:rsidRPr="00163D65">
              <w:rPr>
                <w:color w:val="000000"/>
              </w:rPr>
              <w:t>50</w:t>
            </w:r>
          </w:p>
        </w:tc>
      </w:tr>
      <w:tr w:rsidR="00472DD6" w:rsidRPr="00163D65" w14:paraId="18A90216" w14:textId="77777777" w:rsidTr="006170E3">
        <w:trPr>
          <w:trHeight w:val="80"/>
        </w:trPr>
        <w:tc>
          <w:tcPr>
            <w:tcW w:w="806" w:type="pct"/>
            <w:shd w:val="clear" w:color="auto" w:fill="auto"/>
          </w:tcPr>
          <w:p w14:paraId="18A90213" w14:textId="375F136D"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214" w14:textId="10A194F9" w:rsidR="00472DD6" w:rsidRPr="00163D65" w:rsidRDefault="00472DD6" w:rsidP="00472DD6">
            <w:pPr>
              <w:spacing w:after="0" w:line="240" w:lineRule="auto"/>
              <w:rPr>
                <w:color w:val="000000"/>
              </w:rPr>
            </w:pPr>
            <w:r w:rsidRPr="00163D65">
              <w:rPr>
                <w:color w:val="000000"/>
              </w:rPr>
              <w:t>Training for Admin. and Cold chain</w:t>
            </w:r>
          </w:p>
        </w:tc>
        <w:tc>
          <w:tcPr>
            <w:tcW w:w="818" w:type="pct"/>
            <w:shd w:val="clear" w:color="auto" w:fill="auto"/>
            <w:vAlign w:val="center"/>
          </w:tcPr>
          <w:p w14:paraId="18A90215" w14:textId="77777777" w:rsidR="00472DD6" w:rsidRPr="00163D65" w:rsidRDefault="00472DD6" w:rsidP="00472DD6">
            <w:pPr>
              <w:spacing w:after="0" w:line="240" w:lineRule="auto"/>
              <w:jc w:val="center"/>
              <w:rPr>
                <w:color w:val="000000"/>
              </w:rPr>
            </w:pPr>
            <w:r w:rsidRPr="00163D65">
              <w:rPr>
                <w:color w:val="000000"/>
              </w:rPr>
              <w:t>116</w:t>
            </w:r>
          </w:p>
        </w:tc>
      </w:tr>
      <w:tr w:rsidR="00472DD6" w:rsidRPr="00163D65" w14:paraId="18A9021A" w14:textId="77777777" w:rsidTr="006170E3">
        <w:trPr>
          <w:trHeight w:val="43"/>
        </w:trPr>
        <w:tc>
          <w:tcPr>
            <w:tcW w:w="806" w:type="pct"/>
            <w:shd w:val="clear" w:color="auto" w:fill="auto"/>
          </w:tcPr>
          <w:p w14:paraId="18A90217" w14:textId="55791AEE"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218" w14:textId="77777777" w:rsidR="00472DD6" w:rsidRPr="00163D65" w:rsidRDefault="00472DD6" w:rsidP="00472DD6">
            <w:pPr>
              <w:spacing w:after="0" w:line="240" w:lineRule="auto"/>
              <w:rPr>
                <w:color w:val="000000"/>
              </w:rPr>
            </w:pPr>
            <w:r w:rsidRPr="00163D65">
              <w:rPr>
                <w:color w:val="000000"/>
              </w:rPr>
              <w:t>Vaccinator</w:t>
            </w:r>
          </w:p>
        </w:tc>
        <w:tc>
          <w:tcPr>
            <w:tcW w:w="818" w:type="pct"/>
            <w:shd w:val="clear" w:color="auto" w:fill="auto"/>
            <w:vAlign w:val="center"/>
          </w:tcPr>
          <w:p w14:paraId="18A90219" w14:textId="77777777" w:rsidR="00472DD6" w:rsidRPr="00163D65" w:rsidRDefault="00472DD6" w:rsidP="00472DD6">
            <w:pPr>
              <w:spacing w:after="0" w:line="240" w:lineRule="auto"/>
              <w:jc w:val="center"/>
              <w:rPr>
                <w:color w:val="000000"/>
              </w:rPr>
            </w:pPr>
            <w:r w:rsidRPr="00163D65">
              <w:rPr>
                <w:color w:val="000000"/>
              </w:rPr>
              <w:t>649</w:t>
            </w:r>
          </w:p>
        </w:tc>
      </w:tr>
      <w:tr w:rsidR="00472DD6" w:rsidRPr="00163D65" w14:paraId="18A9021E" w14:textId="77777777" w:rsidTr="006170E3">
        <w:trPr>
          <w:trHeight w:val="43"/>
        </w:trPr>
        <w:tc>
          <w:tcPr>
            <w:tcW w:w="806" w:type="pct"/>
            <w:shd w:val="clear" w:color="auto" w:fill="auto"/>
          </w:tcPr>
          <w:p w14:paraId="18A9021B" w14:textId="220B109A"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center"/>
          </w:tcPr>
          <w:p w14:paraId="18A9021C" w14:textId="21DCC41D" w:rsidR="00472DD6" w:rsidRPr="00163D65" w:rsidRDefault="00472DD6" w:rsidP="00472DD6">
            <w:pPr>
              <w:spacing w:after="0" w:line="240" w:lineRule="auto"/>
              <w:rPr>
                <w:color w:val="000000"/>
              </w:rPr>
            </w:pPr>
            <w:r w:rsidRPr="00163D65">
              <w:rPr>
                <w:color w:val="000000"/>
              </w:rPr>
              <w:t>Online Training at Field Level</w:t>
            </w:r>
          </w:p>
        </w:tc>
        <w:tc>
          <w:tcPr>
            <w:tcW w:w="818" w:type="pct"/>
            <w:shd w:val="clear" w:color="auto" w:fill="auto"/>
            <w:vAlign w:val="center"/>
          </w:tcPr>
          <w:p w14:paraId="18A9021D" w14:textId="77777777" w:rsidR="00472DD6" w:rsidRPr="00163D65" w:rsidRDefault="00472DD6" w:rsidP="00472DD6">
            <w:pPr>
              <w:spacing w:after="0" w:line="240" w:lineRule="auto"/>
              <w:jc w:val="center"/>
              <w:rPr>
                <w:color w:val="000000"/>
              </w:rPr>
            </w:pPr>
            <w:r w:rsidRPr="00163D65">
              <w:rPr>
                <w:color w:val="000000"/>
              </w:rPr>
              <w:t>953</w:t>
            </w:r>
          </w:p>
        </w:tc>
      </w:tr>
      <w:tr w:rsidR="00472DD6" w:rsidRPr="00163D65" w14:paraId="18A90222" w14:textId="77777777" w:rsidTr="006170E3">
        <w:trPr>
          <w:trHeight w:val="300"/>
        </w:trPr>
        <w:tc>
          <w:tcPr>
            <w:tcW w:w="806" w:type="pct"/>
            <w:shd w:val="clear" w:color="auto" w:fill="auto"/>
          </w:tcPr>
          <w:p w14:paraId="18A9021F" w14:textId="1D88AC41"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bottom"/>
          </w:tcPr>
          <w:p w14:paraId="18A90220" w14:textId="5781128B" w:rsidR="00472DD6" w:rsidRPr="00163D65" w:rsidRDefault="00472DD6" w:rsidP="00472DD6">
            <w:pPr>
              <w:spacing w:after="0" w:line="240" w:lineRule="auto"/>
              <w:rPr>
                <w:color w:val="000000"/>
              </w:rPr>
            </w:pPr>
            <w:r w:rsidRPr="00163D65">
              <w:rPr>
                <w:color w:val="000000"/>
              </w:rPr>
              <w:t xml:space="preserve">Training for Nurses </w:t>
            </w:r>
          </w:p>
        </w:tc>
        <w:tc>
          <w:tcPr>
            <w:tcW w:w="818" w:type="pct"/>
            <w:shd w:val="clear" w:color="auto" w:fill="auto"/>
            <w:vAlign w:val="center"/>
          </w:tcPr>
          <w:p w14:paraId="18A90221" w14:textId="77777777" w:rsidR="00472DD6" w:rsidRPr="00163D65" w:rsidRDefault="00472DD6" w:rsidP="00472DD6">
            <w:pPr>
              <w:spacing w:after="0" w:line="240" w:lineRule="auto"/>
              <w:jc w:val="center"/>
              <w:rPr>
                <w:color w:val="000000"/>
              </w:rPr>
            </w:pPr>
            <w:r w:rsidRPr="00163D65">
              <w:rPr>
                <w:color w:val="000000"/>
              </w:rPr>
              <w:t>603</w:t>
            </w:r>
          </w:p>
        </w:tc>
      </w:tr>
      <w:tr w:rsidR="00472DD6" w:rsidRPr="00163D65" w14:paraId="18A90226" w14:textId="77777777" w:rsidTr="006170E3">
        <w:trPr>
          <w:trHeight w:val="161"/>
        </w:trPr>
        <w:tc>
          <w:tcPr>
            <w:tcW w:w="806" w:type="pct"/>
            <w:shd w:val="clear" w:color="auto" w:fill="auto"/>
          </w:tcPr>
          <w:p w14:paraId="18A90223" w14:textId="1F44F7F5"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bottom"/>
          </w:tcPr>
          <w:p w14:paraId="18A90224" w14:textId="77777777" w:rsidR="00472DD6" w:rsidRPr="00163D65" w:rsidRDefault="00472DD6" w:rsidP="00472DD6">
            <w:pPr>
              <w:spacing w:after="0" w:line="240" w:lineRule="auto"/>
              <w:rPr>
                <w:color w:val="000000"/>
              </w:rPr>
            </w:pPr>
            <w:r w:rsidRPr="00163D65">
              <w:rPr>
                <w:color w:val="000000"/>
              </w:rPr>
              <w:t>Training for District Staff</w:t>
            </w:r>
          </w:p>
        </w:tc>
        <w:tc>
          <w:tcPr>
            <w:tcW w:w="818" w:type="pct"/>
            <w:shd w:val="clear" w:color="auto" w:fill="auto"/>
            <w:vAlign w:val="center"/>
          </w:tcPr>
          <w:p w14:paraId="18A90225" w14:textId="77777777" w:rsidR="00472DD6" w:rsidRPr="00163D65" w:rsidRDefault="00472DD6" w:rsidP="00472DD6">
            <w:pPr>
              <w:spacing w:after="0" w:line="240" w:lineRule="auto"/>
              <w:jc w:val="center"/>
              <w:rPr>
                <w:color w:val="000000"/>
              </w:rPr>
            </w:pPr>
            <w:r w:rsidRPr="00163D65">
              <w:rPr>
                <w:color w:val="000000"/>
              </w:rPr>
              <w:t>294</w:t>
            </w:r>
          </w:p>
        </w:tc>
      </w:tr>
      <w:tr w:rsidR="00472DD6" w:rsidRPr="00163D65" w14:paraId="18A9022A" w14:textId="77777777" w:rsidTr="006170E3">
        <w:trPr>
          <w:trHeight w:val="116"/>
        </w:trPr>
        <w:tc>
          <w:tcPr>
            <w:tcW w:w="806" w:type="pct"/>
            <w:shd w:val="clear" w:color="auto" w:fill="auto"/>
          </w:tcPr>
          <w:p w14:paraId="18A90227" w14:textId="33E92A47"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2021</w:t>
            </w:r>
          </w:p>
        </w:tc>
        <w:tc>
          <w:tcPr>
            <w:tcW w:w="3376" w:type="pct"/>
            <w:shd w:val="clear" w:color="auto" w:fill="auto"/>
            <w:vAlign w:val="bottom"/>
          </w:tcPr>
          <w:p w14:paraId="18A90228" w14:textId="2D5C5418" w:rsidR="00472DD6" w:rsidRPr="00163D65" w:rsidRDefault="00472DD6" w:rsidP="00472DD6">
            <w:pPr>
              <w:spacing w:after="0" w:line="240" w:lineRule="auto"/>
              <w:rPr>
                <w:color w:val="000000"/>
              </w:rPr>
            </w:pPr>
            <w:r w:rsidRPr="00163D65">
              <w:rPr>
                <w:color w:val="000000"/>
              </w:rPr>
              <w:t xml:space="preserve">Training for Nurses </w:t>
            </w:r>
          </w:p>
        </w:tc>
        <w:tc>
          <w:tcPr>
            <w:tcW w:w="818" w:type="pct"/>
            <w:shd w:val="clear" w:color="auto" w:fill="auto"/>
            <w:vAlign w:val="center"/>
          </w:tcPr>
          <w:p w14:paraId="18A90229" w14:textId="77777777" w:rsidR="00472DD6" w:rsidRPr="00163D65" w:rsidRDefault="00472DD6" w:rsidP="00472DD6">
            <w:pPr>
              <w:spacing w:after="0" w:line="240" w:lineRule="auto"/>
              <w:jc w:val="center"/>
              <w:rPr>
                <w:color w:val="000000"/>
              </w:rPr>
            </w:pPr>
            <w:r w:rsidRPr="00163D65">
              <w:rPr>
                <w:color w:val="000000"/>
              </w:rPr>
              <w:t>160</w:t>
            </w:r>
          </w:p>
        </w:tc>
      </w:tr>
      <w:tr w:rsidR="006F2120" w:rsidRPr="00163D65" w14:paraId="18A9022E" w14:textId="77777777" w:rsidTr="006170E3">
        <w:trPr>
          <w:trHeight w:val="170"/>
        </w:trPr>
        <w:tc>
          <w:tcPr>
            <w:tcW w:w="806" w:type="pct"/>
            <w:shd w:val="clear" w:color="auto" w:fill="auto"/>
            <w:vAlign w:val="center"/>
          </w:tcPr>
          <w:p w14:paraId="18A9022B" w14:textId="77777777" w:rsidR="006F2120" w:rsidRPr="00163D65" w:rsidRDefault="00E055A4">
            <w:pPr>
              <w:spacing w:after="0" w:line="240" w:lineRule="auto"/>
              <w:jc w:val="center"/>
              <w:rPr>
                <w:color w:val="000000"/>
              </w:rPr>
            </w:pPr>
            <w:r w:rsidRPr="00163D65">
              <w:rPr>
                <w:color w:val="000000"/>
              </w:rPr>
              <w:t>2022</w:t>
            </w:r>
          </w:p>
        </w:tc>
        <w:tc>
          <w:tcPr>
            <w:tcW w:w="3376" w:type="pct"/>
            <w:shd w:val="clear" w:color="auto" w:fill="auto"/>
            <w:vAlign w:val="bottom"/>
          </w:tcPr>
          <w:p w14:paraId="18A9022C" w14:textId="667C43EC" w:rsidR="006F2120" w:rsidRPr="00163D65" w:rsidRDefault="00E055A4">
            <w:pPr>
              <w:spacing w:after="0" w:line="240" w:lineRule="auto"/>
              <w:rPr>
                <w:color w:val="000000"/>
              </w:rPr>
            </w:pPr>
            <w:r w:rsidRPr="00163D65">
              <w:rPr>
                <w:color w:val="000000"/>
              </w:rPr>
              <w:t>Training for Nurse</w:t>
            </w:r>
            <w:r w:rsidR="00AD6EA5" w:rsidRPr="00163D65">
              <w:rPr>
                <w:color w:val="000000"/>
              </w:rPr>
              <w:t>s</w:t>
            </w:r>
          </w:p>
        </w:tc>
        <w:tc>
          <w:tcPr>
            <w:tcW w:w="818" w:type="pct"/>
            <w:shd w:val="clear" w:color="auto" w:fill="auto"/>
            <w:vAlign w:val="bottom"/>
          </w:tcPr>
          <w:p w14:paraId="18A9022D" w14:textId="77777777" w:rsidR="006F2120" w:rsidRPr="00163D65" w:rsidRDefault="00E055A4">
            <w:pPr>
              <w:spacing w:after="0" w:line="240" w:lineRule="auto"/>
              <w:jc w:val="center"/>
              <w:rPr>
                <w:color w:val="000000"/>
              </w:rPr>
            </w:pPr>
            <w:r w:rsidRPr="00163D65">
              <w:rPr>
                <w:color w:val="000000"/>
              </w:rPr>
              <w:t>46</w:t>
            </w:r>
          </w:p>
        </w:tc>
      </w:tr>
      <w:tr w:rsidR="00472DD6" w:rsidRPr="00163D65" w14:paraId="18A90232" w14:textId="77777777" w:rsidTr="0029141B">
        <w:trPr>
          <w:trHeight w:val="134"/>
        </w:trPr>
        <w:tc>
          <w:tcPr>
            <w:tcW w:w="806" w:type="pct"/>
            <w:shd w:val="clear" w:color="auto" w:fill="auto"/>
          </w:tcPr>
          <w:p w14:paraId="18A9022F" w14:textId="0960EC16"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2022</w:t>
            </w:r>
          </w:p>
        </w:tc>
        <w:tc>
          <w:tcPr>
            <w:tcW w:w="3376" w:type="pct"/>
            <w:shd w:val="clear" w:color="auto" w:fill="auto"/>
          </w:tcPr>
          <w:p w14:paraId="18A90230" w14:textId="4A12E21A" w:rsidR="00472DD6" w:rsidRPr="00163D65" w:rsidRDefault="00472DD6" w:rsidP="00472DD6">
            <w:pPr>
              <w:spacing w:after="0" w:line="240" w:lineRule="auto"/>
              <w:rPr>
                <w:color w:val="000000"/>
              </w:rPr>
            </w:pPr>
            <w:r w:rsidRPr="00163D65">
              <w:rPr>
                <w:color w:val="000000"/>
              </w:rPr>
              <w:t>National TOT on Pediatric Vaccination</w:t>
            </w:r>
          </w:p>
        </w:tc>
        <w:tc>
          <w:tcPr>
            <w:tcW w:w="818" w:type="pct"/>
            <w:shd w:val="clear" w:color="auto" w:fill="auto"/>
            <w:vAlign w:val="center"/>
          </w:tcPr>
          <w:p w14:paraId="18A90231" w14:textId="77777777" w:rsidR="00472DD6" w:rsidRPr="00163D65" w:rsidRDefault="00472DD6" w:rsidP="00472DD6">
            <w:pPr>
              <w:spacing w:after="0" w:line="240" w:lineRule="auto"/>
              <w:jc w:val="center"/>
              <w:rPr>
                <w:color w:val="000000"/>
              </w:rPr>
            </w:pPr>
            <w:r w:rsidRPr="00163D65">
              <w:rPr>
                <w:color w:val="000000"/>
              </w:rPr>
              <w:t>322</w:t>
            </w:r>
          </w:p>
        </w:tc>
      </w:tr>
      <w:tr w:rsidR="00472DD6" w:rsidRPr="00163D65" w14:paraId="18A90236" w14:textId="77777777" w:rsidTr="0029141B">
        <w:trPr>
          <w:trHeight w:val="300"/>
        </w:trPr>
        <w:tc>
          <w:tcPr>
            <w:tcW w:w="806" w:type="pct"/>
            <w:shd w:val="clear" w:color="auto" w:fill="auto"/>
          </w:tcPr>
          <w:p w14:paraId="18A90233" w14:textId="664DCBBA"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2022</w:t>
            </w:r>
          </w:p>
        </w:tc>
        <w:tc>
          <w:tcPr>
            <w:tcW w:w="3376" w:type="pct"/>
            <w:shd w:val="clear" w:color="auto" w:fill="auto"/>
            <w:vAlign w:val="bottom"/>
          </w:tcPr>
          <w:p w14:paraId="18A90234" w14:textId="77777777" w:rsidR="00472DD6" w:rsidRPr="00163D65" w:rsidRDefault="00472DD6" w:rsidP="00472DD6">
            <w:pPr>
              <w:spacing w:after="0" w:line="240" w:lineRule="auto"/>
              <w:rPr>
                <w:color w:val="000000"/>
              </w:rPr>
            </w:pPr>
            <w:r w:rsidRPr="00163D65">
              <w:rPr>
                <w:color w:val="000000"/>
              </w:rPr>
              <w:t>Vaccinators in 12 City Corporation on Pediatric vaccination</w:t>
            </w:r>
          </w:p>
        </w:tc>
        <w:tc>
          <w:tcPr>
            <w:tcW w:w="818" w:type="pct"/>
            <w:shd w:val="clear" w:color="auto" w:fill="auto"/>
            <w:vAlign w:val="center"/>
          </w:tcPr>
          <w:p w14:paraId="18A90235" w14:textId="77777777" w:rsidR="00472DD6" w:rsidRPr="00163D65" w:rsidRDefault="00472DD6" w:rsidP="00472DD6">
            <w:pPr>
              <w:spacing w:after="0" w:line="240" w:lineRule="auto"/>
              <w:jc w:val="center"/>
              <w:rPr>
                <w:color w:val="000000"/>
              </w:rPr>
            </w:pPr>
            <w:r w:rsidRPr="00163D65">
              <w:rPr>
                <w:color w:val="000000"/>
              </w:rPr>
              <w:t>2,587</w:t>
            </w:r>
          </w:p>
        </w:tc>
      </w:tr>
      <w:tr w:rsidR="00472DD6" w:rsidRPr="00163D65" w14:paraId="18A9023A" w14:textId="77777777" w:rsidTr="0029141B">
        <w:trPr>
          <w:trHeight w:val="300"/>
        </w:trPr>
        <w:tc>
          <w:tcPr>
            <w:tcW w:w="806" w:type="pct"/>
            <w:shd w:val="clear" w:color="auto" w:fill="auto"/>
          </w:tcPr>
          <w:p w14:paraId="18A90237" w14:textId="518D8033"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2022</w:t>
            </w:r>
          </w:p>
        </w:tc>
        <w:tc>
          <w:tcPr>
            <w:tcW w:w="3376" w:type="pct"/>
            <w:shd w:val="clear" w:color="auto" w:fill="auto"/>
            <w:vAlign w:val="bottom"/>
          </w:tcPr>
          <w:p w14:paraId="18A90238" w14:textId="5178E0ED" w:rsidR="00472DD6" w:rsidRPr="00163D65" w:rsidRDefault="00472DD6" w:rsidP="00472DD6">
            <w:pPr>
              <w:spacing w:after="0" w:line="240" w:lineRule="auto"/>
              <w:rPr>
                <w:color w:val="000000"/>
              </w:rPr>
            </w:pPr>
            <w:r w:rsidRPr="00163D65">
              <w:rPr>
                <w:color w:val="000000"/>
              </w:rPr>
              <w:t>TOT for District Level Trainers (in 64 districts) on Pediatric vaccination</w:t>
            </w:r>
          </w:p>
        </w:tc>
        <w:tc>
          <w:tcPr>
            <w:tcW w:w="818" w:type="pct"/>
            <w:shd w:val="clear" w:color="auto" w:fill="auto"/>
            <w:vAlign w:val="center"/>
          </w:tcPr>
          <w:p w14:paraId="18A90239" w14:textId="77777777" w:rsidR="00472DD6" w:rsidRPr="00163D65" w:rsidRDefault="00472DD6" w:rsidP="00472DD6">
            <w:pPr>
              <w:spacing w:after="0" w:line="240" w:lineRule="auto"/>
              <w:jc w:val="center"/>
              <w:rPr>
                <w:color w:val="000000"/>
              </w:rPr>
            </w:pPr>
            <w:r w:rsidRPr="00163D65">
              <w:rPr>
                <w:color w:val="000000"/>
              </w:rPr>
              <w:t>2,789</w:t>
            </w:r>
          </w:p>
        </w:tc>
      </w:tr>
      <w:tr w:rsidR="00472DD6" w:rsidRPr="00163D65" w14:paraId="18A9023E" w14:textId="77777777" w:rsidTr="0029141B">
        <w:trPr>
          <w:trHeight w:val="300"/>
        </w:trPr>
        <w:tc>
          <w:tcPr>
            <w:tcW w:w="806" w:type="pct"/>
            <w:shd w:val="clear" w:color="auto" w:fill="auto"/>
          </w:tcPr>
          <w:p w14:paraId="18A9023B" w14:textId="3C7C185E"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2022</w:t>
            </w:r>
          </w:p>
        </w:tc>
        <w:tc>
          <w:tcPr>
            <w:tcW w:w="3376" w:type="pct"/>
            <w:shd w:val="clear" w:color="auto" w:fill="auto"/>
            <w:vAlign w:val="bottom"/>
          </w:tcPr>
          <w:p w14:paraId="18A9023C" w14:textId="2559CA01" w:rsidR="00472DD6" w:rsidRPr="00163D65" w:rsidRDefault="00472DD6" w:rsidP="00472DD6">
            <w:pPr>
              <w:spacing w:after="0" w:line="240" w:lineRule="auto"/>
              <w:rPr>
                <w:color w:val="000000"/>
              </w:rPr>
            </w:pPr>
            <w:r w:rsidRPr="00163D65">
              <w:rPr>
                <w:color w:val="000000"/>
              </w:rPr>
              <w:t>Vaccinators in 434 Upazilas on Pediatric Vaccination</w:t>
            </w:r>
          </w:p>
        </w:tc>
        <w:tc>
          <w:tcPr>
            <w:tcW w:w="818" w:type="pct"/>
            <w:shd w:val="clear" w:color="auto" w:fill="auto"/>
            <w:vAlign w:val="center"/>
          </w:tcPr>
          <w:p w14:paraId="18A9023D" w14:textId="77777777" w:rsidR="00472DD6" w:rsidRPr="00163D65" w:rsidRDefault="00472DD6" w:rsidP="00472DD6">
            <w:pPr>
              <w:spacing w:after="0" w:line="240" w:lineRule="auto"/>
              <w:jc w:val="center"/>
              <w:rPr>
                <w:color w:val="000000"/>
              </w:rPr>
            </w:pPr>
            <w:r w:rsidRPr="00163D65">
              <w:rPr>
                <w:color w:val="000000"/>
              </w:rPr>
              <w:t>82,890</w:t>
            </w:r>
          </w:p>
        </w:tc>
      </w:tr>
      <w:tr w:rsidR="00472DD6" w:rsidRPr="00163D65" w14:paraId="18A90242" w14:textId="77777777" w:rsidTr="0029141B">
        <w:trPr>
          <w:trHeight w:val="300"/>
        </w:trPr>
        <w:tc>
          <w:tcPr>
            <w:tcW w:w="806" w:type="pct"/>
            <w:shd w:val="clear" w:color="auto" w:fill="auto"/>
          </w:tcPr>
          <w:p w14:paraId="18A9023F" w14:textId="7FBFA0F1" w:rsidR="00472DD6" w:rsidRPr="00163D65" w:rsidRDefault="00472DD6" w:rsidP="00472DD6">
            <w:pPr>
              <w:widowControl w:val="0"/>
              <w:pBdr>
                <w:top w:val="nil"/>
                <w:left w:val="nil"/>
                <w:bottom w:val="nil"/>
                <w:right w:val="nil"/>
                <w:between w:val="nil"/>
              </w:pBdr>
              <w:spacing w:after="0" w:line="276" w:lineRule="auto"/>
              <w:jc w:val="center"/>
              <w:rPr>
                <w:color w:val="000000"/>
              </w:rPr>
            </w:pPr>
            <w:r w:rsidRPr="00163D65">
              <w:rPr>
                <w:color w:val="000000"/>
              </w:rPr>
              <w:t>2022</w:t>
            </w:r>
          </w:p>
        </w:tc>
        <w:tc>
          <w:tcPr>
            <w:tcW w:w="3376" w:type="pct"/>
            <w:shd w:val="clear" w:color="auto" w:fill="auto"/>
            <w:vAlign w:val="bottom"/>
          </w:tcPr>
          <w:p w14:paraId="18A90240" w14:textId="00A73D0B" w:rsidR="00472DD6" w:rsidRPr="00163D65" w:rsidRDefault="00472DD6" w:rsidP="00472DD6">
            <w:pPr>
              <w:spacing w:after="0" w:line="240" w:lineRule="auto"/>
              <w:rPr>
                <w:color w:val="000000"/>
              </w:rPr>
            </w:pPr>
            <w:r w:rsidRPr="00163D65">
              <w:rPr>
                <w:color w:val="000000"/>
              </w:rPr>
              <w:t>Vaccinators in 95 Municipalities on Pediatric Vaccination</w:t>
            </w:r>
          </w:p>
        </w:tc>
        <w:tc>
          <w:tcPr>
            <w:tcW w:w="818" w:type="pct"/>
            <w:shd w:val="clear" w:color="auto" w:fill="auto"/>
            <w:vAlign w:val="center"/>
          </w:tcPr>
          <w:p w14:paraId="18A90241" w14:textId="77777777" w:rsidR="00472DD6" w:rsidRPr="00163D65" w:rsidRDefault="00472DD6" w:rsidP="00472DD6">
            <w:pPr>
              <w:spacing w:after="0" w:line="240" w:lineRule="auto"/>
              <w:jc w:val="center"/>
              <w:rPr>
                <w:color w:val="000000"/>
              </w:rPr>
            </w:pPr>
            <w:r w:rsidRPr="00163D65">
              <w:rPr>
                <w:color w:val="000000"/>
              </w:rPr>
              <w:t>6,444</w:t>
            </w:r>
          </w:p>
        </w:tc>
      </w:tr>
      <w:tr w:rsidR="006F2120" w:rsidRPr="00163D65" w14:paraId="18A90247" w14:textId="77777777" w:rsidTr="006170E3">
        <w:trPr>
          <w:trHeight w:val="300"/>
        </w:trPr>
        <w:tc>
          <w:tcPr>
            <w:tcW w:w="806" w:type="pct"/>
            <w:shd w:val="clear" w:color="auto" w:fill="D9D9D9"/>
            <w:vAlign w:val="center"/>
          </w:tcPr>
          <w:p w14:paraId="18A90243" w14:textId="77777777" w:rsidR="006F2120" w:rsidRPr="00163D65" w:rsidRDefault="00E055A4">
            <w:pPr>
              <w:spacing w:after="0" w:line="240" w:lineRule="auto"/>
              <w:rPr>
                <w:b/>
                <w:color w:val="000000"/>
              </w:rPr>
            </w:pPr>
            <w:r w:rsidRPr="00163D65">
              <w:rPr>
                <w:b/>
                <w:color w:val="000000"/>
              </w:rPr>
              <w:t>Total</w:t>
            </w:r>
          </w:p>
        </w:tc>
        <w:tc>
          <w:tcPr>
            <w:tcW w:w="3376" w:type="pct"/>
            <w:shd w:val="clear" w:color="auto" w:fill="D9D9D9"/>
            <w:vAlign w:val="bottom"/>
          </w:tcPr>
          <w:p w14:paraId="18A90244" w14:textId="77777777" w:rsidR="006F2120" w:rsidRPr="00163D65" w:rsidRDefault="006F2120">
            <w:pPr>
              <w:spacing w:after="0" w:line="240" w:lineRule="auto"/>
              <w:rPr>
                <w:b/>
                <w:color w:val="000000"/>
              </w:rPr>
            </w:pPr>
          </w:p>
        </w:tc>
        <w:tc>
          <w:tcPr>
            <w:tcW w:w="818" w:type="pct"/>
            <w:shd w:val="clear" w:color="auto" w:fill="D9D9D9"/>
            <w:vAlign w:val="center"/>
          </w:tcPr>
          <w:p w14:paraId="18A90245" w14:textId="77777777" w:rsidR="006F2120" w:rsidRPr="00163D65" w:rsidRDefault="00E055A4">
            <w:pPr>
              <w:spacing w:after="0" w:line="240" w:lineRule="auto"/>
              <w:jc w:val="center"/>
              <w:rPr>
                <w:b/>
                <w:color w:val="000000"/>
              </w:rPr>
            </w:pPr>
            <w:r w:rsidRPr="00163D65">
              <w:rPr>
                <w:b/>
                <w:color w:val="000000"/>
              </w:rPr>
              <w:t>102,139</w:t>
            </w:r>
          </w:p>
          <w:p w14:paraId="18A90246" w14:textId="77777777" w:rsidR="006F2120" w:rsidRPr="00163D65" w:rsidRDefault="006F2120">
            <w:pPr>
              <w:spacing w:after="0" w:line="240" w:lineRule="auto"/>
              <w:jc w:val="center"/>
              <w:rPr>
                <w:b/>
                <w:color w:val="000000"/>
              </w:rPr>
            </w:pPr>
          </w:p>
        </w:tc>
      </w:tr>
    </w:tbl>
    <w:p w14:paraId="18A90248" w14:textId="77777777" w:rsidR="006F2120" w:rsidRPr="00163D65" w:rsidRDefault="006F2120"/>
    <w:p w14:paraId="18A9024A" w14:textId="1B2B6D8C" w:rsidR="006F2120" w:rsidRPr="00163D65" w:rsidRDefault="00E055A4">
      <w:r w:rsidRPr="00163D65">
        <w:t xml:space="preserve">Additionally, the project also supported </w:t>
      </w:r>
      <w:r w:rsidR="00AD6EA5" w:rsidRPr="00163D65">
        <w:t>numerous</w:t>
      </w:r>
      <w:r w:rsidRPr="00163D65">
        <w:t xml:space="preserve"> planning workshops on vaccination. Table 1</w:t>
      </w:r>
      <w:r w:rsidR="00504E27" w:rsidRPr="00163D65">
        <w:t>7</w:t>
      </w:r>
      <w:r w:rsidRPr="00163D65">
        <w:t xml:space="preserve"> shows the details of workshops supported by the project.</w:t>
      </w:r>
    </w:p>
    <w:p w14:paraId="18A9024D" w14:textId="6C165C46" w:rsidR="006F2120" w:rsidRPr="00163D65" w:rsidRDefault="00E055A4">
      <w:pPr>
        <w:spacing w:after="120"/>
        <w:jc w:val="center"/>
        <w:rPr>
          <w:i/>
        </w:rPr>
      </w:pPr>
      <w:r w:rsidRPr="00163D65">
        <w:rPr>
          <w:i/>
        </w:rPr>
        <w:t>Table 1</w:t>
      </w:r>
      <w:r w:rsidR="00AD6EA5" w:rsidRPr="00163D65">
        <w:rPr>
          <w:i/>
        </w:rPr>
        <w:t>7</w:t>
      </w:r>
      <w:r w:rsidRPr="00163D65">
        <w:rPr>
          <w:i/>
        </w:rPr>
        <w:t>: Workshops on Vaccination</w:t>
      </w:r>
    </w:p>
    <w:tbl>
      <w:tblPr>
        <w:tblStyle w:val="a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807"/>
        <w:gridCol w:w="7056"/>
        <w:gridCol w:w="1487"/>
      </w:tblGrid>
      <w:tr w:rsidR="006F2120" w:rsidRPr="00163D65" w14:paraId="18A90251" w14:textId="77777777" w:rsidTr="00A00D0A">
        <w:trPr>
          <w:trHeight w:val="269"/>
          <w:tblHeader/>
        </w:trPr>
        <w:tc>
          <w:tcPr>
            <w:tcW w:w="432" w:type="pct"/>
            <w:vMerge w:val="restart"/>
            <w:shd w:val="clear" w:color="auto" w:fill="E7E6E6" w:themeFill="background2"/>
          </w:tcPr>
          <w:p w14:paraId="18A9024E" w14:textId="77777777" w:rsidR="006F2120" w:rsidRPr="00163D65" w:rsidRDefault="00E055A4" w:rsidP="00552B1C">
            <w:pPr>
              <w:spacing w:after="0" w:line="240" w:lineRule="auto"/>
              <w:jc w:val="center"/>
              <w:rPr>
                <w:b/>
                <w:color w:val="000000"/>
              </w:rPr>
            </w:pPr>
            <w:r w:rsidRPr="00163D65">
              <w:rPr>
                <w:b/>
                <w:color w:val="000000"/>
              </w:rPr>
              <w:t>Year</w:t>
            </w:r>
          </w:p>
        </w:tc>
        <w:tc>
          <w:tcPr>
            <w:tcW w:w="3773" w:type="pct"/>
            <w:vMerge w:val="restart"/>
            <w:shd w:val="clear" w:color="auto" w:fill="E7E6E6" w:themeFill="background2"/>
          </w:tcPr>
          <w:p w14:paraId="18A9024F" w14:textId="77777777" w:rsidR="006F2120" w:rsidRPr="00163D65" w:rsidRDefault="00E055A4" w:rsidP="00552B1C">
            <w:pPr>
              <w:spacing w:after="0" w:line="240" w:lineRule="auto"/>
              <w:jc w:val="center"/>
              <w:rPr>
                <w:b/>
                <w:color w:val="000000"/>
              </w:rPr>
            </w:pPr>
            <w:r w:rsidRPr="00163D65">
              <w:rPr>
                <w:b/>
                <w:color w:val="000000"/>
              </w:rPr>
              <w:t>Type of Workshop</w:t>
            </w:r>
          </w:p>
        </w:tc>
        <w:tc>
          <w:tcPr>
            <w:tcW w:w="795" w:type="pct"/>
            <w:vMerge w:val="restart"/>
            <w:shd w:val="clear" w:color="auto" w:fill="E7E6E6" w:themeFill="background2"/>
          </w:tcPr>
          <w:p w14:paraId="18A90250" w14:textId="30DEEBC5" w:rsidR="006F2120" w:rsidRPr="00163D65" w:rsidRDefault="00E055A4" w:rsidP="00552B1C">
            <w:pPr>
              <w:spacing w:after="0" w:line="240" w:lineRule="auto"/>
              <w:jc w:val="center"/>
              <w:rPr>
                <w:b/>
                <w:color w:val="000000"/>
              </w:rPr>
            </w:pPr>
            <w:r w:rsidRPr="00163D65">
              <w:rPr>
                <w:b/>
                <w:color w:val="000000"/>
              </w:rPr>
              <w:t>No. of</w:t>
            </w:r>
            <w:r w:rsidR="00E72101" w:rsidRPr="00163D65">
              <w:rPr>
                <w:b/>
                <w:color w:val="000000"/>
              </w:rPr>
              <w:t xml:space="preserve"> </w:t>
            </w:r>
            <w:r w:rsidRPr="00163D65">
              <w:rPr>
                <w:b/>
                <w:color w:val="000000"/>
              </w:rPr>
              <w:t>participants</w:t>
            </w:r>
          </w:p>
        </w:tc>
      </w:tr>
      <w:tr w:rsidR="006F2120" w:rsidRPr="00163D65" w14:paraId="18A90255" w14:textId="77777777" w:rsidTr="00A00D0A">
        <w:trPr>
          <w:trHeight w:val="450"/>
          <w:tblHeader/>
        </w:trPr>
        <w:tc>
          <w:tcPr>
            <w:tcW w:w="432" w:type="pct"/>
            <w:vMerge/>
            <w:shd w:val="clear" w:color="auto" w:fill="E7E6E6" w:themeFill="background2"/>
          </w:tcPr>
          <w:p w14:paraId="18A90252" w14:textId="77777777" w:rsidR="006F2120" w:rsidRPr="00163D65" w:rsidRDefault="006F2120">
            <w:pPr>
              <w:widowControl w:val="0"/>
              <w:pBdr>
                <w:top w:val="nil"/>
                <w:left w:val="nil"/>
                <w:bottom w:val="nil"/>
                <w:right w:val="nil"/>
                <w:between w:val="nil"/>
              </w:pBdr>
              <w:spacing w:after="0" w:line="276" w:lineRule="auto"/>
              <w:rPr>
                <w:b/>
                <w:color w:val="000000"/>
              </w:rPr>
            </w:pPr>
          </w:p>
        </w:tc>
        <w:tc>
          <w:tcPr>
            <w:tcW w:w="3773" w:type="pct"/>
            <w:vMerge/>
            <w:shd w:val="clear" w:color="auto" w:fill="E7E6E6" w:themeFill="background2"/>
          </w:tcPr>
          <w:p w14:paraId="18A90253" w14:textId="77777777" w:rsidR="006F2120" w:rsidRPr="00163D65" w:rsidRDefault="006F2120">
            <w:pPr>
              <w:widowControl w:val="0"/>
              <w:pBdr>
                <w:top w:val="nil"/>
                <w:left w:val="nil"/>
                <w:bottom w:val="nil"/>
                <w:right w:val="nil"/>
                <w:between w:val="nil"/>
              </w:pBdr>
              <w:spacing w:after="0" w:line="276" w:lineRule="auto"/>
              <w:rPr>
                <w:b/>
                <w:color w:val="000000"/>
              </w:rPr>
            </w:pPr>
          </w:p>
        </w:tc>
        <w:tc>
          <w:tcPr>
            <w:tcW w:w="795" w:type="pct"/>
            <w:vMerge/>
            <w:shd w:val="clear" w:color="auto" w:fill="E7E6E6" w:themeFill="background2"/>
          </w:tcPr>
          <w:p w14:paraId="18A90254" w14:textId="77777777" w:rsidR="006F2120" w:rsidRPr="00163D65" w:rsidRDefault="006F2120">
            <w:pPr>
              <w:widowControl w:val="0"/>
              <w:pBdr>
                <w:top w:val="nil"/>
                <w:left w:val="nil"/>
                <w:bottom w:val="nil"/>
                <w:right w:val="nil"/>
                <w:between w:val="nil"/>
              </w:pBdr>
              <w:spacing w:after="0" w:line="276" w:lineRule="auto"/>
              <w:rPr>
                <w:b/>
                <w:color w:val="000000"/>
              </w:rPr>
            </w:pPr>
          </w:p>
        </w:tc>
      </w:tr>
      <w:tr w:rsidR="006F2120" w:rsidRPr="00163D65" w14:paraId="18A90259" w14:textId="77777777" w:rsidTr="00A00D0A">
        <w:trPr>
          <w:trHeight w:val="692"/>
        </w:trPr>
        <w:tc>
          <w:tcPr>
            <w:tcW w:w="432" w:type="pct"/>
            <w:shd w:val="clear" w:color="auto" w:fill="auto"/>
          </w:tcPr>
          <w:p w14:paraId="18A90256" w14:textId="77777777" w:rsidR="006F2120" w:rsidRPr="00163D65" w:rsidRDefault="00E055A4">
            <w:pPr>
              <w:spacing w:after="0" w:line="240" w:lineRule="auto"/>
              <w:rPr>
                <w:color w:val="000000"/>
              </w:rPr>
            </w:pPr>
            <w:r w:rsidRPr="00163D65">
              <w:rPr>
                <w:color w:val="000000"/>
              </w:rPr>
              <w:t>2021</w:t>
            </w:r>
          </w:p>
        </w:tc>
        <w:tc>
          <w:tcPr>
            <w:tcW w:w="3773" w:type="pct"/>
            <w:shd w:val="clear" w:color="auto" w:fill="auto"/>
            <w:vAlign w:val="bottom"/>
          </w:tcPr>
          <w:p w14:paraId="18A90257" w14:textId="77777777" w:rsidR="006F2120" w:rsidRPr="00163D65" w:rsidRDefault="00E055A4">
            <w:pPr>
              <w:spacing w:after="0" w:line="240" w:lineRule="auto"/>
              <w:rPr>
                <w:color w:val="000000"/>
              </w:rPr>
            </w:pPr>
            <w:r w:rsidRPr="00163D65">
              <w:rPr>
                <w:color w:val="000000"/>
              </w:rPr>
              <w:t>COVID-19 Vaccination Review, Planning and Coordination Workshop' to understand the current vaccine status and redistribute among districts based on demand and deadline</w:t>
            </w:r>
          </w:p>
        </w:tc>
        <w:tc>
          <w:tcPr>
            <w:tcW w:w="795" w:type="pct"/>
            <w:shd w:val="clear" w:color="auto" w:fill="auto"/>
          </w:tcPr>
          <w:p w14:paraId="18A90258" w14:textId="77777777" w:rsidR="006F2120" w:rsidRPr="00163D65" w:rsidRDefault="00E055A4">
            <w:pPr>
              <w:spacing w:after="0" w:line="240" w:lineRule="auto"/>
              <w:jc w:val="center"/>
              <w:rPr>
                <w:color w:val="000000"/>
              </w:rPr>
            </w:pPr>
            <w:r w:rsidRPr="00163D65">
              <w:rPr>
                <w:color w:val="000000"/>
              </w:rPr>
              <w:t>40</w:t>
            </w:r>
          </w:p>
        </w:tc>
      </w:tr>
      <w:tr w:rsidR="005C1E31" w:rsidRPr="00163D65" w14:paraId="18A9025D" w14:textId="77777777" w:rsidTr="00A00D0A">
        <w:trPr>
          <w:trHeight w:val="510"/>
        </w:trPr>
        <w:tc>
          <w:tcPr>
            <w:tcW w:w="432" w:type="pct"/>
            <w:shd w:val="clear" w:color="auto" w:fill="auto"/>
          </w:tcPr>
          <w:p w14:paraId="18A9025A" w14:textId="1E9D02FD" w:rsidR="005C1E31" w:rsidRPr="00163D65" w:rsidRDefault="005C1E31" w:rsidP="005C1E31">
            <w:pPr>
              <w:widowControl w:val="0"/>
              <w:pBdr>
                <w:top w:val="nil"/>
                <w:left w:val="nil"/>
                <w:bottom w:val="nil"/>
                <w:right w:val="nil"/>
                <w:between w:val="nil"/>
              </w:pBdr>
              <w:spacing w:after="0" w:line="276" w:lineRule="auto"/>
              <w:rPr>
                <w:color w:val="000000"/>
              </w:rPr>
            </w:pPr>
            <w:r w:rsidRPr="00163D65">
              <w:rPr>
                <w:color w:val="000000"/>
              </w:rPr>
              <w:t>2021</w:t>
            </w:r>
          </w:p>
        </w:tc>
        <w:tc>
          <w:tcPr>
            <w:tcW w:w="3773" w:type="pct"/>
            <w:shd w:val="clear" w:color="auto" w:fill="auto"/>
          </w:tcPr>
          <w:p w14:paraId="18A9025B" w14:textId="7307A9DF" w:rsidR="005C1E31" w:rsidRPr="00163D65" w:rsidRDefault="005C1E31" w:rsidP="005C1E31">
            <w:pPr>
              <w:spacing w:after="0" w:line="240" w:lineRule="auto"/>
              <w:rPr>
                <w:color w:val="000000"/>
              </w:rPr>
            </w:pPr>
            <w:r w:rsidRPr="00163D65">
              <w:rPr>
                <w:color w:val="000000"/>
              </w:rPr>
              <w:t>Advocacy and Consultation Workshop for Medical Professional Association on 'COVID-19 Vaccination'</w:t>
            </w:r>
          </w:p>
        </w:tc>
        <w:tc>
          <w:tcPr>
            <w:tcW w:w="795" w:type="pct"/>
            <w:shd w:val="clear" w:color="auto" w:fill="auto"/>
          </w:tcPr>
          <w:p w14:paraId="18A9025C" w14:textId="77777777" w:rsidR="005C1E31" w:rsidRPr="00163D65" w:rsidRDefault="005C1E31" w:rsidP="005C1E31">
            <w:pPr>
              <w:spacing w:after="0" w:line="240" w:lineRule="auto"/>
              <w:jc w:val="center"/>
              <w:rPr>
                <w:color w:val="000000"/>
              </w:rPr>
            </w:pPr>
            <w:r w:rsidRPr="00163D65">
              <w:rPr>
                <w:color w:val="000000"/>
              </w:rPr>
              <w:t>37</w:t>
            </w:r>
          </w:p>
        </w:tc>
      </w:tr>
      <w:tr w:rsidR="005C1E31" w:rsidRPr="00163D65" w14:paraId="18A90261" w14:textId="77777777" w:rsidTr="00A00D0A">
        <w:trPr>
          <w:trHeight w:val="510"/>
        </w:trPr>
        <w:tc>
          <w:tcPr>
            <w:tcW w:w="432" w:type="pct"/>
            <w:shd w:val="clear" w:color="auto" w:fill="auto"/>
          </w:tcPr>
          <w:p w14:paraId="18A9025E" w14:textId="08885A16" w:rsidR="005C1E31" w:rsidRPr="00163D65" w:rsidRDefault="005C1E31" w:rsidP="005C1E31">
            <w:pPr>
              <w:widowControl w:val="0"/>
              <w:pBdr>
                <w:top w:val="nil"/>
                <w:left w:val="nil"/>
                <w:bottom w:val="nil"/>
                <w:right w:val="nil"/>
                <w:between w:val="nil"/>
              </w:pBdr>
              <w:spacing w:after="0" w:line="276" w:lineRule="auto"/>
              <w:rPr>
                <w:color w:val="000000"/>
              </w:rPr>
            </w:pPr>
            <w:r w:rsidRPr="00163D65">
              <w:rPr>
                <w:color w:val="000000"/>
              </w:rPr>
              <w:t>2021</w:t>
            </w:r>
          </w:p>
        </w:tc>
        <w:tc>
          <w:tcPr>
            <w:tcW w:w="3773" w:type="pct"/>
            <w:shd w:val="clear" w:color="auto" w:fill="auto"/>
            <w:vAlign w:val="bottom"/>
          </w:tcPr>
          <w:p w14:paraId="18A9025F" w14:textId="77777777" w:rsidR="005C1E31" w:rsidRPr="00163D65" w:rsidRDefault="005C1E31" w:rsidP="005C1E31">
            <w:pPr>
              <w:spacing w:after="0" w:line="240" w:lineRule="auto"/>
              <w:rPr>
                <w:color w:val="000000"/>
              </w:rPr>
            </w:pPr>
            <w:r w:rsidRPr="00163D65">
              <w:rPr>
                <w:color w:val="000000"/>
              </w:rPr>
              <w:t>Two-day ‘Microplanning Workshop on COVID-19 Vaccination’ at EPI, DGHS</w:t>
            </w:r>
          </w:p>
        </w:tc>
        <w:tc>
          <w:tcPr>
            <w:tcW w:w="795" w:type="pct"/>
            <w:shd w:val="clear" w:color="auto" w:fill="auto"/>
          </w:tcPr>
          <w:p w14:paraId="18A90260" w14:textId="77777777" w:rsidR="005C1E31" w:rsidRPr="00163D65" w:rsidRDefault="005C1E31" w:rsidP="005C1E31">
            <w:pPr>
              <w:spacing w:after="0" w:line="240" w:lineRule="auto"/>
              <w:jc w:val="center"/>
              <w:rPr>
                <w:color w:val="000000"/>
              </w:rPr>
            </w:pPr>
            <w:r w:rsidRPr="00163D65">
              <w:rPr>
                <w:color w:val="000000"/>
              </w:rPr>
              <w:t>22</w:t>
            </w:r>
          </w:p>
        </w:tc>
      </w:tr>
      <w:tr w:rsidR="005C1E31" w:rsidRPr="00163D65" w14:paraId="18A90265" w14:textId="77777777" w:rsidTr="00A00D0A">
        <w:trPr>
          <w:trHeight w:val="440"/>
        </w:trPr>
        <w:tc>
          <w:tcPr>
            <w:tcW w:w="432" w:type="pct"/>
            <w:shd w:val="clear" w:color="auto" w:fill="auto"/>
          </w:tcPr>
          <w:p w14:paraId="18A90262" w14:textId="77777777" w:rsidR="005C1E31" w:rsidRPr="00163D65" w:rsidRDefault="005C1E31">
            <w:pPr>
              <w:spacing w:after="0" w:line="240" w:lineRule="auto"/>
              <w:rPr>
                <w:color w:val="000000"/>
              </w:rPr>
            </w:pPr>
            <w:r w:rsidRPr="00163D65">
              <w:rPr>
                <w:color w:val="000000"/>
              </w:rPr>
              <w:t>2022</w:t>
            </w:r>
          </w:p>
        </w:tc>
        <w:tc>
          <w:tcPr>
            <w:tcW w:w="3773" w:type="pct"/>
            <w:shd w:val="clear" w:color="auto" w:fill="auto"/>
          </w:tcPr>
          <w:p w14:paraId="18A90263" w14:textId="080CD0E4" w:rsidR="005C1E31" w:rsidRPr="00163D65" w:rsidRDefault="005C1E31">
            <w:pPr>
              <w:spacing w:after="0" w:line="240" w:lineRule="auto"/>
              <w:rPr>
                <w:color w:val="000000"/>
              </w:rPr>
            </w:pPr>
            <w:r w:rsidRPr="00163D65">
              <w:rPr>
                <w:color w:val="000000"/>
              </w:rPr>
              <w:t>Performance Review Meeting on COVID – 19 Vaccination at Sylhet Division</w:t>
            </w:r>
          </w:p>
        </w:tc>
        <w:tc>
          <w:tcPr>
            <w:tcW w:w="795" w:type="pct"/>
            <w:shd w:val="clear" w:color="auto" w:fill="auto"/>
          </w:tcPr>
          <w:p w14:paraId="18A90264" w14:textId="77777777" w:rsidR="005C1E31" w:rsidRPr="00163D65" w:rsidRDefault="005C1E31">
            <w:pPr>
              <w:spacing w:after="0" w:line="240" w:lineRule="auto"/>
              <w:jc w:val="center"/>
              <w:rPr>
                <w:color w:val="000000"/>
              </w:rPr>
            </w:pPr>
            <w:r w:rsidRPr="00163D65">
              <w:rPr>
                <w:color w:val="000000"/>
              </w:rPr>
              <w:t>53</w:t>
            </w:r>
          </w:p>
        </w:tc>
      </w:tr>
      <w:tr w:rsidR="005C1E31" w:rsidRPr="00163D65" w14:paraId="18A90269" w14:textId="77777777" w:rsidTr="00A00D0A">
        <w:trPr>
          <w:trHeight w:val="570"/>
        </w:trPr>
        <w:tc>
          <w:tcPr>
            <w:tcW w:w="432" w:type="pct"/>
            <w:shd w:val="clear" w:color="auto" w:fill="auto"/>
          </w:tcPr>
          <w:p w14:paraId="18A90266" w14:textId="22C0380E" w:rsidR="005C1E31" w:rsidRPr="00163D65" w:rsidRDefault="005C1E31" w:rsidP="005C1E31">
            <w:pPr>
              <w:widowControl w:val="0"/>
              <w:pBdr>
                <w:top w:val="nil"/>
                <w:left w:val="nil"/>
                <w:bottom w:val="nil"/>
                <w:right w:val="nil"/>
                <w:between w:val="nil"/>
              </w:pBdr>
              <w:spacing w:after="0" w:line="276" w:lineRule="auto"/>
              <w:rPr>
                <w:color w:val="000000"/>
              </w:rPr>
            </w:pPr>
            <w:r w:rsidRPr="00163D65">
              <w:rPr>
                <w:color w:val="000000"/>
              </w:rPr>
              <w:t>2022</w:t>
            </w:r>
          </w:p>
        </w:tc>
        <w:tc>
          <w:tcPr>
            <w:tcW w:w="3773" w:type="pct"/>
            <w:shd w:val="clear" w:color="auto" w:fill="auto"/>
          </w:tcPr>
          <w:p w14:paraId="18A90267" w14:textId="6A1F5C12" w:rsidR="005C1E31" w:rsidRPr="00163D65" w:rsidRDefault="005C1E31" w:rsidP="005C1E31">
            <w:pPr>
              <w:spacing w:after="0" w:line="240" w:lineRule="auto"/>
              <w:rPr>
                <w:color w:val="000000"/>
              </w:rPr>
            </w:pPr>
            <w:r w:rsidRPr="00163D65">
              <w:rPr>
                <w:color w:val="000000"/>
              </w:rPr>
              <w:t>District level performance review meeting on COVID-19 Vaccination at Gaibandha District</w:t>
            </w:r>
          </w:p>
        </w:tc>
        <w:tc>
          <w:tcPr>
            <w:tcW w:w="795" w:type="pct"/>
            <w:shd w:val="clear" w:color="auto" w:fill="auto"/>
          </w:tcPr>
          <w:p w14:paraId="18A90268" w14:textId="77777777" w:rsidR="005C1E31" w:rsidRPr="00163D65" w:rsidRDefault="005C1E31" w:rsidP="005C1E31">
            <w:pPr>
              <w:spacing w:after="0" w:line="240" w:lineRule="auto"/>
              <w:jc w:val="center"/>
              <w:rPr>
                <w:color w:val="000000"/>
              </w:rPr>
            </w:pPr>
            <w:r w:rsidRPr="00163D65">
              <w:rPr>
                <w:color w:val="000000"/>
              </w:rPr>
              <w:t>23</w:t>
            </w:r>
          </w:p>
        </w:tc>
      </w:tr>
      <w:tr w:rsidR="005C1E31" w:rsidRPr="00163D65" w14:paraId="18A9026D" w14:textId="77777777" w:rsidTr="00A00D0A">
        <w:trPr>
          <w:trHeight w:val="341"/>
        </w:trPr>
        <w:tc>
          <w:tcPr>
            <w:tcW w:w="432" w:type="pct"/>
            <w:shd w:val="clear" w:color="auto" w:fill="auto"/>
          </w:tcPr>
          <w:p w14:paraId="18A9026A" w14:textId="4333320D" w:rsidR="005C1E31" w:rsidRPr="00163D65" w:rsidRDefault="005C1E31" w:rsidP="005C1E31">
            <w:pPr>
              <w:widowControl w:val="0"/>
              <w:pBdr>
                <w:top w:val="nil"/>
                <w:left w:val="nil"/>
                <w:bottom w:val="nil"/>
                <w:right w:val="nil"/>
                <w:between w:val="nil"/>
              </w:pBdr>
              <w:spacing w:after="0" w:line="276" w:lineRule="auto"/>
              <w:rPr>
                <w:color w:val="000000"/>
              </w:rPr>
            </w:pPr>
            <w:r w:rsidRPr="00163D65">
              <w:rPr>
                <w:color w:val="000000"/>
              </w:rPr>
              <w:t>2022</w:t>
            </w:r>
          </w:p>
        </w:tc>
        <w:tc>
          <w:tcPr>
            <w:tcW w:w="3773" w:type="pct"/>
            <w:shd w:val="clear" w:color="auto" w:fill="auto"/>
          </w:tcPr>
          <w:p w14:paraId="18A9026B" w14:textId="39266F6A" w:rsidR="005C1E31" w:rsidRPr="00163D65" w:rsidRDefault="005C1E31" w:rsidP="005C1E31">
            <w:pPr>
              <w:spacing w:after="0" w:line="240" w:lineRule="auto"/>
              <w:rPr>
                <w:color w:val="000000"/>
              </w:rPr>
            </w:pPr>
            <w:r w:rsidRPr="00163D65">
              <w:rPr>
                <w:color w:val="000000"/>
              </w:rPr>
              <w:t>District level meeting on COVID-19 Vaccination at Brahmanbaria District</w:t>
            </w:r>
          </w:p>
        </w:tc>
        <w:tc>
          <w:tcPr>
            <w:tcW w:w="795" w:type="pct"/>
            <w:shd w:val="clear" w:color="auto" w:fill="auto"/>
          </w:tcPr>
          <w:p w14:paraId="18A9026C" w14:textId="77777777" w:rsidR="005C1E31" w:rsidRPr="00163D65" w:rsidRDefault="005C1E31" w:rsidP="005C1E31">
            <w:pPr>
              <w:spacing w:after="0" w:line="240" w:lineRule="auto"/>
              <w:jc w:val="center"/>
              <w:rPr>
                <w:color w:val="000000"/>
              </w:rPr>
            </w:pPr>
            <w:r w:rsidRPr="00163D65">
              <w:rPr>
                <w:color w:val="000000"/>
              </w:rPr>
              <w:t>30</w:t>
            </w:r>
          </w:p>
        </w:tc>
      </w:tr>
      <w:tr w:rsidR="005C1E31" w:rsidRPr="00163D65" w14:paraId="18A90271" w14:textId="77777777" w:rsidTr="00A00D0A">
        <w:trPr>
          <w:trHeight w:val="285"/>
        </w:trPr>
        <w:tc>
          <w:tcPr>
            <w:tcW w:w="432" w:type="pct"/>
            <w:shd w:val="clear" w:color="auto" w:fill="auto"/>
          </w:tcPr>
          <w:p w14:paraId="18A9026E" w14:textId="1E13E2B5" w:rsidR="005C1E31" w:rsidRPr="00163D65" w:rsidRDefault="005C1E31" w:rsidP="005C1E31">
            <w:pPr>
              <w:widowControl w:val="0"/>
              <w:pBdr>
                <w:top w:val="nil"/>
                <w:left w:val="nil"/>
                <w:bottom w:val="nil"/>
                <w:right w:val="nil"/>
                <w:between w:val="nil"/>
              </w:pBdr>
              <w:spacing w:after="0" w:line="276" w:lineRule="auto"/>
              <w:rPr>
                <w:color w:val="000000"/>
              </w:rPr>
            </w:pPr>
            <w:r w:rsidRPr="00163D65">
              <w:rPr>
                <w:color w:val="000000"/>
              </w:rPr>
              <w:t>2022</w:t>
            </w:r>
          </w:p>
        </w:tc>
        <w:tc>
          <w:tcPr>
            <w:tcW w:w="3773" w:type="pct"/>
            <w:shd w:val="clear" w:color="auto" w:fill="auto"/>
          </w:tcPr>
          <w:p w14:paraId="18A9026F" w14:textId="77777777" w:rsidR="005C1E31" w:rsidRPr="00163D65" w:rsidRDefault="005C1E31" w:rsidP="005C1E31">
            <w:pPr>
              <w:spacing w:after="0" w:line="240" w:lineRule="auto"/>
              <w:rPr>
                <w:color w:val="000000"/>
              </w:rPr>
            </w:pPr>
            <w:r w:rsidRPr="00163D65">
              <w:rPr>
                <w:color w:val="000000"/>
              </w:rPr>
              <w:t>Coordination meeting on COVID-19 Vaccination</w:t>
            </w:r>
          </w:p>
        </w:tc>
        <w:tc>
          <w:tcPr>
            <w:tcW w:w="795" w:type="pct"/>
            <w:shd w:val="clear" w:color="auto" w:fill="auto"/>
          </w:tcPr>
          <w:p w14:paraId="18A90270" w14:textId="77777777" w:rsidR="005C1E31" w:rsidRPr="00163D65" w:rsidRDefault="005C1E31" w:rsidP="005C1E31">
            <w:pPr>
              <w:spacing w:after="0" w:line="240" w:lineRule="auto"/>
              <w:jc w:val="center"/>
              <w:rPr>
                <w:color w:val="000000"/>
              </w:rPr>
            </w:pPr>
            <w:r w:rsidRPr="00163D65">
              <w:rPr>
                <w:color w:val="000000"/>
              </w:rPr>
              <w:t>32</w:t>
            </w:r>
          </w:p>
        </w:tc>
      </w:tr>
      <w:tr w:rsidR="005C1E31" w:rsidRPr="00163D65" w14:paraId="18A90276" w14:textId="77777777" w:rsidTr="00A00D0A">
        <w:trPr>
          <w:trHeight w:val="593"/>
        </w:trPr>
        <w:tc>
          <w:tcPr>
            <w:tcW w:w="432" w:type="pct"/>
            <w:shd w:val="clear" w:color="auto" w:fill="auto"/>
          </w:tcPr>
          <w:p w14:paraId="18A90272" w14:textId="7BED0641" w:rsidR="005C1E31" w:rsidRPr="00163D65" w:rsidRDefault="005C1E31" w:rsidP="005C1E31">
            <w:pPr>
              <w:widowControl w:val="0"/>
              <w:pBdr>
                <w:top w:val="nil"/>
                <w:left w:val="nil"/>
                <w:bottom w:val="nil"/>
                <w:right w:val="nil"/>
                <w:between w:val="nil"/>
              </w:pBdr>
              <w:spacing w:after="0" w:line="276" w:lineRule="auto"/>
              <w:rPr>
                <w:color w:val="000000"/>
              </w:rPr>
            </w:pPr>
            <w:r w:rsidRPr="00163D65">
              <w:rPr>
                <w:color w:val="000000"/>
              </w:rPr>
              <w:lastRenderedPageBreak/>
              <w:t>2022</w:t>
            </w:r>
          </w:p>
        </w:tc>
        <w:tc>
          <w:tcPr>
            <w:tcW w:w="3773" w:type="pct"/>
            <w:shd w:val="clear" w:color="auto" w:fill="auto"/>
          </w:tcPr>
          <w:p w14:paraId="18A90274" w14:textId="0C09E41C" w:rsidR="005C1E31" w:rsidRPr="00163D65" w:rsidRDefault="005C1E31" w:rsidP="005C1E31">
            <w:pPr>
              <w:spacing w:after="0" w:line="240" w:lineRule="auto"/>
              <w:rPr>
                <w:color w:val="000000"/>
              </w:rPr>
            </w:pPr>
            <w:r w:rsidRPr="00163D65">
              <w:rPr>
                <w:color w:val="000000"/>
              </w:rPr>
              <w:t xml:space="preserve">Planning workshop on COVID-19 Vaccination for Children </w:t>
            </w:r>
            <w:proofErr w:type="gramStart"/>
            <w:r w:rsidRPr="00163D65">
              <w:rPr>
                <w:color w:val="000000"/>
              </w:rPr>
              <w:t>Age</w:t>
            </w:r>
            <w:proofErr w:type="gramEnd"/>
            <w:r w:rsidRPr="00163D65">
              <w:rPr>
                <w:color w:val="000000"/>
              </w:rPr>
              <w:t xml:space="preserve"> 5-11 Years at EPI headquarter, Mohakhali Dhaka</w:t>
            </w:r>
          </w:p>
        </w:tc>
        <w:tc>
          <w:tcPr>
            <w:tcW w:w="795" w:type="pct"/>
            <w:shd w:val="clear" w:color="auto" w:fill="auto"/>
          </w:tcPr>
          <w:p w14:paraId="18A90275" w14:textId="77777777" w:rsidR="005C1E31" w:rsidRPr="00163D65" w:rsidRDefault="005C1E31" w:rsidP="005C1E31">
            <w:pPr>
              <w:spacing w:after="0" w:line="240" w:lineRule="auto"/>
              <w:jc w:val="center"/>
              <w:rPr>
                <w:color w:val="000000"/>
              </w:rPr>
            </w:pPr>
            <w:r w:rsidRPr="00163D65">
              <w:rPr>
                <w:color w:val="000000"/>
              </w:rPr>
              <w:t>22</w:t>
            </w:r>
          </w:p>
        </w:tc>
      </w:tr>
      <w:tr w:rsidR="005C1E31" w:rsidRPr="00163D65" w14:paraId="18A9027A" w14:textId="77777777" w:rsidTr="00A00D0A">
        <w:trPr>
          <w:trHeight w:val="570"/>
        </w:trPr>
        <w:tc>
          <w:tcPr>
            <w:tcW w:w="432" w:type="pct"/>
            <w:shd w:val="clear" w:color="auto" w:fill="auto"/>
          </w:tcPr>
          <w:p w14:paraId="18A90277" w14:textId="4F15D6E9" w:rsidR="005C1E31" w:rsidRPr="00163D65" w:rsidRDefault="005C1E31" w:rsidP="005C1E31">
            <w:pPr>
              <w:widowControl w:val="0"/>
              <w:pBdr>
                <w:top w:val="nil"/>
                <w:left w:val="nil"/>
                <w:bottom w:val="nil"/>
                <w:right w:val="nil"/>
                <w:between w:val="nil"/>
              </w:pBdr>
              <w:spacing w:after="0" w:line="276" w:lineRule="auto"/>
              <w:rPr>
                <w:color w:val="000000"/>
              </w:rPr>
            </w:pPr>
            <w:r w:rsidRPr="00163D65">
              <w:rPr>
                <w:color w:val="000000"/>
              </w:rPr>
              <w:t>2022</w:t>
            </w:r>
          </w:p>
        </w:tc>
        <w:tc>
          <w:tcPr>
            <w:tcW w:w="3773" w:type="pct"/>
            <w:shd w:val="clear" w:color="auto" w:fill="auto"/>
          </w:tcPr>
          <w:p w14:paraId="18A90278" w14:textId="7280B440" w:rsidR="005C1E31" w:rsidRPr="00163D65" w:rsidRDefault="005C1E31" w:rsidP="005C1E31">
            <w:pPr>
              <w:spacing w:after="0" w:line="240" w:lineRule="auto"/>
              <w:rPr>
                <w:color w:val="000000"/>
              </w:rPr>
            </w:pPr>
            <w:r w:rsidRPr="00163D65">
              <w:rPr>
                <w:color w:val="000000"/>
              </w:rPr>
              <w:t xml:space="preserve">National Advocacy Workshop on COVID-19 Vaccination Program for Children </w:t>
            </w:r>
            <w:proofErr w:type="gramStart"/>
            <w:r w:rsidRPr="00163D65">
              <w:rPr>
                <w:color w:val="000000"/>
              </w:rPr>
              <w:t>Age</w:t>
            </w:r>
            <w:proofErr w:type="gramEnd"/>
            <w:r w:rsidRPr="00163D65">
              <w:rPr>
                <w:color w:val="000000"/>
              </w:rPr>
              <w:t xml:space="preserve"> 5-11 Years</w:t>
            </w:r>
          </w:p>
        </w:tc>
        <w:tc>
          <w:tcPr>
            <w:tcW w:w="795" w:type="pct"/>
            <w:shd w:val="clear" w:color="auto" w:fill="auto"/>
          </w:tcPr>
          <w:p w14:paraId="18A90279" w14:textId="77777777" w:rsidR="005C1E31" w:rsidRPr="00163D65" w:rsidRDefault="005C1E31" w:rsidP="005C1E31">
            <w:pPr>
              <w:spacing w:after="0" w:line="240" w:lineRule="auto"/>
              <w:jc w:val="center"/>
              <w:rPr>
                <w:color w:val="000000"/>
              </w:rPr>
            </w:pPr>
            <w:r w:rsidRPr="00163D65">
              <w:rPr>
                <w:color w:val="000000"/>
              </w:rPr>
              <w:t>203</w:t>
            </w:r>
          </w:p>
        </w:tc>
      </w:tr>
      <w:tr w:rsidR="005C1E31" w:rsidRPr="00163D65" w14:paraId="18A9027E" w14:textId="77777777" w:rsidTr="00A00D0A">
        <w:trPr>
          <w:trHeight w:val="584"/>
        </w:trPr>
        <w:tc>
          <w:tcPr>
            <w:tcW w:w="432" w:type="pct"/>
            <w:shd w:val="clear" w:color="auto" w:fill="auto"/>
          </w:tcPr>
          <w:p w14:paraId="18A9027B" w14:textId="13E286AF" w:rsidR="005C1E31" w:rsidRPr="00163D65" w:rsidRDefault="005C1E31" w:rsidP="005C1E31">
            <w:pPr>
              <w:widowControl w:val="0"/>
              <w:pBdr>
                <w:top w:val="nil"/>
                <w:left w:val="nil"/>
                <w:bottom w:val="nil"/>
                <w:right w:val="nil"/>
                <w:between w:val="nil"/>
              </w:pBdr>
              <w:spacing w:after="0" w:line="276" w:lineRule="auto"/>
              <w:rPr>
                <w:color w:val="000000"/>
              </w:rPr>
            </w:pPr>
            <w:r w:rsidRPr="00163D65">
              <w:rPr>
                <w:color w:val="000000"/>
              </w:rPr>
              <w:t>2022</w:t>
            </w:r>
          </w:p>
        </w:tc>
        <w:tc>
          <w:tcPr>
            <w:tcW w:w="3773" w:type="pct"/>
            <w:shd w:val="clear" w:color="auto" w:fill="auto"/>
            <w:vAlign w:val="center"/>
          </w:tcPr>
          <w:p w14:paraId="18A9027C" w14:textId="4E8FF04A" w:rsidR="005C1E31" w:rsidRPr="00163D65" w:rsidRDefault="005C1E31" w:rsidP="005C1E31">
            <w:pPr>
              <w:spacing w:after="0" w:line="240" w:lineRule="auto"/>
              <w:rPr>
                <w:color w:val="000000"/>
              </w:rPr>
            </w:pPr>
            <w:r w:rsidRPr="00163D65">
              <w:rPr>
                <w:color w:val="000000"/>
              </w:rPr>
              <w:t>Press Briefing on Use of Pfizer 3rd/4th dose in COVID -19 Control (Pfizer -Variant Containing vaccine)</w:t>
            </w:r>
          </w:p>
        </w:tc>
        <w:tc>
          <w:tcPr>
            <w:tcW w:w="795" w:type="pct"/>
            <w:shd w:val="clear" w:color="auto" w:fill="auto"/>
          </w:tcPr>
          <w:p w14:paraId="18A9027D" w14:textId="77777777" w:rsidR="005C1E31" w:rsidRPr="00163D65" w:rsidRDefault="005C1E31" w:rsidP="005C1E31">
            <w:pPr>
              <w:spacing w:after="0" w:line="240" w:lineRule="auto"/>
              <w:jc w:val="center"/>
              <w:rPr>
                <w:color w:val="000000"/>
              </w:rPr>
            </w:pPr>
            <w:r w:rsidRPr="00163D65">
              <w:rPr>
                <w:color w:val="000000"/>
              </w:rPr>
              <w:t>12</w:t>
            </w:r>
          </w:p>
        </w:tc>
      </w:tr>
      <w:tr w:rsidR="005D0423" w:rsidRPr="00163D65" w14:paraId="18A90281" w14:textId="77777777" w:rsidTr="00A00D0A">
        <w:trPr>
          <w:trHeight w:val="285"/>
        </w:trPr>
        <w:tc>
          <w:tcPr>
            <w:tcW w:w="432" w:type="pct"/>
            <w:shd w:val="clear" w:color="auto" w:fill="E7E6E6" w:themeFill="background2"/>
          </w:tcPr>
          <w:p w14:paraId="62960AAF" w14:textId="77777777" w:rsidR="005D0423" w:rsidRPr="00163D65" w:rsidRDefault="005D0423">
            <w:pPr>
              <w:spacing w:after="0" w:line="240" w:lineRule="auto"/>
              <w:rPr>
                <w:b/>
                <w:color w:val="000000"/>
              </w:rPr>
            </w:pPr>
            <w:r w:rsidRPr="00163D65">
              <w:rPr>
                <w:b/>
                <w:color w:val="000000"/>
              </w:rPr>
              <w:t>Total</w:t>
            </w:r>
          </w:p>
        </w:tc>
        <w:tc>
          <w:tcPr>
            <w:tcW w:w="3773" w:type="pct"/>
            <w:shd w:val="clear" w:color="auto" w:fill="E7E6E6" w:themeFill="background2"/>
          </w:tcPr>
          <w:p w14:paraId="18A9027F" w14:textId="31006AD6" w:rsidR="005D0423" w:rsidRPr="00163D65" w:rsidRDefault="005D0423">
            <w:pPr>
              <w:spacing w:after="0" w:line="240" w:lineRule="auto"/>
              <w:rPr>
                <w:b/>
                <w:color w:val="000000"/>
              </w:rPr>
            </w:pPr>
            <w:r w:rsidRPr="00163D65">
              <w:rPr>
                <w:b/>
                <w:color w:val="000000"/>
              </w:rPr>
              <w:t>-</w:t>
            </w:r>
          </w:p>
        </w:tc>
        <w:tc>
          <w:tcPr>
            <w:tcW w:w="795" w:type="pct"/>
            <w:shd w:val="clear" w:color="auto" w:fill="E7E6E6" w:themeFill="background2"/>
          </w:tcPr>
          <w:p w14:paraId="18A90280" w14:textId="77777777" w:rsidR="005D0423" w:rsidRPr="00163D65" w:rsidRDefault="005D0423">
            <w:pPr>
              <w:spacing w:after="0" w:line="240" w:lineRule="auto"/>
              <w:jc w:val="center"/>
              <w:rPr>
                <w:b/>
                <w:color w:val="000000"/>
              </w:rPr>
            </w:pPr>
            <w:r w:rsidRPr="00163D65">
              <w:rPr>
                <w:b/>
                <w:color w:val="000000"/>
              </w:rPr>
              <w:t>474</w:t>
            </w:r>
          </w:p>
        </w:tc>
      </w:tr>
    </w:tbl>
    <w:p w14:paraId="18A90282" w14:textId="77777777" w:rsidR="006F2120" w:rsidRPr="00163D65" w:rsidRDefault="006F2120">
      <w:pPr>
        <w:jc w:val="center"/>
      </w:pPr>
    </w:p>
    <w:p w14:paraId="18A90283" w14:textId="77777777" w:rsidR="006F2120" w:rsidRPr="00163D65" w:rsidRDefault="00E055A4">
      <w:pPr>
        <w:rPr>
          <w:b/>
        </w:rPr>
      </w:pPr>
      <w:r w:rsidRPr="00163D65">
        <w:rPr>
          <w:b/>
        </w:rPr>
        <w:t>Challenges and Resolution</w:t>
      </w:r>
    </w:p>
    <w:p w14:paraId="18A90284" w14:textId="0302163C" w:rsidR="006F2120" w:rsidRPr="00163D65" w:rsidRDefault="00E055A4">
      <w:pPr>
        <w:rPr>
          <w:highlight w:val="white"/>
        </w:rPr>
      </w:pPr>
      <w:r w:rsidRPr="00163D65">
        <w:rPr>
          <w:highlight w:val="white"/>
        </w:rPr>
        <w:t xml:space="preserve">As expected during an emergency, the MaMoni MNCSP project had to be ready to respond to urgent and immediate requests from the government. The project had a very short response period to support government events, training, workshops, vaccine transportation, </w:t>
      </w:r>
      <w:r w:rsidR="00AD28F7" w:rsidRPr="00163D65">
        <w:rPr>
          <w:highlight w:val="white"/>
        </w:rPr>
        <w:t xml:space="preserve">and </w:t>
      </w:r>
      <w:r w:rsidRPr="00163D65">
        <w:rPr>
          <w:highlight w:val="white"/>
        </w:rPr>
        <w:t>campaign</w:t>
      </w:r>
      <w:r w:rsidR="00AD28F7" w:rsidRPr="00163D65">
        <w:rPr>
          <w:highlight w:val="white"/>
        </w:rPr>
        <w:t>s</w:t>
      </w:r>
      <w:r w:rsidRPr="00163D65">
        <w:rPr>
          <w:highlight w:val="white"/>
        </w:rPr>
        <w:t xml:space="preserve">. Timely receipt of invoices and vouchers from government staff from distant districts was a major challenge, which led to delays in the verification and reimbursement of government expenses. </w:t>
      </w:r>
    </w:p>
    <w:p w14:paraId="18A90285" w14:textId="420B0C98" w:rsidR="006F2120" w:rsidRPr="00163D65" w:rsidRDefault="00E055A4" w:rsidP="00A70E8C">
      <w:pPr>
        <w:pStyle w:val="MaMoni2"/>
      </w:pPr>
      <w:bookmarkStart w:id="30" w:name="_Toc152336566"/>
      <w:r w:rsidRPr="00163D65">
        <w:t xml:space="preserve">Support </w:t>
      </w:r>
      <w:r w:rsidR="00DD3FAF" w:rsidRPr="00163D65">
        <w:t>S</w:t>
      </w:r>
      <w:r w:rsidRPr="00163D65">
        <w:t>ervices</w:t>
      </w:r>
      <w:bookmarkEnd w:id="30"/>
    </w:p>
    <w:p w14:paraId="18A90286"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Commodity support</w:t>
      </w:r>
    </w:p>
    <w:p w14:paraId="18A90287" w14:textId="021BBCFD" w:rsidR="006F2120" w:rsidRPr="00163D65" w:rsidRDefault="00E055A4">
      <w:r w:rsidRPr="00163D65">
        <w:t>The project procured and distributed a large number of commodities to different hospitals, health offices at different levels, and community health workers. These commodities were essential for improving case management of COVID-19. The commodity distribution was always planned in collaboration with DGHS so that the supplies reached the facilities and areas where they were necessary. Annex</w:t>
      </w:r>
      <w:r w:rsidR="00C31ACD" w:rsidRPr="00163D65">
        <w:t xml:space="preserve">es </w:t>
      </w:r>
      <w:r w:rsidRPr="00163D65">
        <w:t xml:space="preserve">1 and 2 show the full list of commodities procured and supplied to the health system for readiness, improved oxygen ecosystem, and effective case management. Additionally, the project, in collaboration with Central Medical Supply Depot, distributed commodities directly provided by USAID (Annex 17). </w:t>
      </w:r>
    </w:p>
    <w:p w14:paraId="18A90288" w14:textId="7D2DEA6F"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Guidelines/manuals produced</w:t>
      </w:r>
    </w:p>
    <w:p w14:paraId="18A90289" w14:textId="1F57F771" w:rsidR="006F2120" w:rsidRPr="00163D65" w:rsidRDefault="00E055A4">
      <w:r w:rsidRPr="00163D65">
        <w:t>During the whole implementation period, the project developed and printed 18 manuals or guidelines in support of the interventions. Table 1</w:t>
      </w:r>
      <w:r w:rsidR="009D198B" w:rsidRPr="00163D65">
        <w:t>8</w:t>
      </w:r>
      <w:r w:rsidRPr="00163D65">
        <w:t xml:space="preserve"> shows the types and number of guidelines printed cumulatively throughout the project period. These have been distributed to respective training participants, resource persons, and relevant organizations involved in the activities. The clinical guidelines were also distributed among academic institutes for use by students, interns, and faculty.</w:t>
      </w:r>
    </w:p>
    <w:p w14:paraId="2C40164E" w14:textId="77777777" w:rsidR="00C64E06" w:rsidRPr="00163D65" w:rsidRDefault="00C64E06">
      <w:pPr>
        <w:pBdr>
          <w:top w:val="nil"/>
          <w:left w:val="nil"/>
          <w:bottom w:val="nil"/>
          <w:right w:val="nil"/>
          <w:between w:val="nil"/>
        </w:pBdr>
        <w:spacing w:after="120" w:line="288" w:lineRule="auto"/>
        <w:ind w:left="720"/>
        <w:jc w:val="center"/>
        <w:rPr>
          <w:i/>
          <w:color w:val="000000"/>
        </w:rPr>
      </w:pPr>
      <w:bookmarkStart w:id="31" w:name="_heading=h.kgcv8k" w:colFirst="0" w:colLast="0"/>
      <w:bookmarkEnd w:id="31"/>
    </w:p>
    <w:p w14:paraId="18A9028A" w14:textId="0CBC7116" w:rsidR="006F2120" w:rsidRPr="00163D65" w:rsidRDefault="00E055A4">
      <w:pPr>
        <w:pBdr>
          <w:top w:val="nil"/>
          <w:left w:val="nil"/>
          <w:bottom w:val="nil"/>
          <w:right w:val="nil"/>
          <w:between w:val="nil"/>
        </w:pBdr>
        <w:spacing w:after="120" w:line="288" w:lineRule="auto"/>
        <w:ind w:left="720"/>
        <w:jc w:val="center"/>
        <w:rPr>
          <w:i/>
          <w:color w:val="000000"/>
        </w:rPr>
      </w:pPr>
      <w:r w:rsidRPr="00163D65">
        <w:rPr>
          <w:i/>
          <w:color w:val="000000"/>
        </w:rPr>
        <w:t>Table 1</w:t>
      </w:r>
      <w:r w:rsidR="009D198B" w:rsidRPr="00163D65">
        <w:rPr>
          <w:i/>
          <w:color w:val="000000"/>
        </w:rPr>
        <w:t>8</w:t>
      </w:r>
      <w:r w:rsidRPr="00163D65">
        <w:rPr>
          <w:i/>
          <w:color w:val="000000"/>
        </w:rPr>
        <w:t>: List of Guidelines Printed and Distributed</w:t>
      </w:r>
    </w:p>
    <w:tbl>
      <w:tblPr>
        <w:tblStyle w:val="af"/>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567"/>
        <w:gridCol w:w="5666"/>
        <w:gridCol w:w="3117"/>
      </w:tblGrid>
      <w:tr w:rsidR="006F2120" w:rsidRPr="00163D65" w14:paraId="18A90290" w14:textId="77777777" w:rsidTr="006170E3">
        <w:trPr>
          <w:trHeight w:val="629"/>
          <w:tblHeader/>
        </w:trPr>
        <w:tc>
          <w:tcPr>
            <w:tcW w:w="303" w:type="pct"/>
            <w:tcBorders>
              <w:top w:val="single" w:sz="4" w:space="0" w:color="000000"/>
              <w:left w:val="single" w:sz="4" w:space="0" w:color="000000"/>
              <w:bottom w:val="single" w:sz="4" w:space="0" w:color="000000"/>
              <w:right w:val="single" w:sz="4" w:space="0" w:color="000000"/>
            </w:tcBorders>
            <w:shd w:val="clear" w:color="auto" w:fill="E7E6E6" w:themeFill="background2"/>
          </w:tcPr>
          <w:p w14:paraId="18A9028B" w14:textId="77777777" w:rsidR="006F2120" w:rsidRPr="00163D65" w:rsidRDefault="00E055A4" w:rsidP="00552B1C">
            <w:pPr>
              <w:spacing w:after="0"/>
              <w:jc w:val="center"/>
              <w:rPr>
                <w:b/>
              </w:rPr>
            </w:pPr>
            <w:r w:rsidRPr="00163D65">
              <w:rPr>
                <w:b/>
              </w:rPr>
              <w:t>Sl</w:t>
            </w:r>
          </w:p>
        </w:tc>
        <w:tc>
          <w:tcPr>
            <w:tcW w:w="3030" w:type="pct"/>
            <w:tcBorders>
              <w:top w:val="single" w:sz="4" w:space="0" w:color="000000"/>
              <w:left w:val="single" w:sz="4" w:space="0" w:color="000000"/>
              <w:bottom w:val="single" w:sz="4" w:space="0" w:color="000000"/>
              <w:right w:val="single" w:sz="4" w:space="0" w:color="000000"/>
            </w:tcBorders>
            <w:shd w:val="clear" w:color="auto" w:fill="E7E6E6" w:themeFill="background2"/>
          </w:tcPr>
          <w:p w14:paraId="18A9028C" w14:textId="77777777" w:rsidR="006F2120" w:rsidRPr="00163D65" w:rsidRDefault="00E055A4" w:rsidP="00552B1C">
            <w:pPr>
              <w:spacing w:after="0"/>
              <w:jc w:val="center"/>
              <w:rPr>
                <w:b/>
              </w:rPr>
            </w:pPr>
            <w:r w:rsidRPr="00163D65">
              <w:rPr>
                <w:b/>
              </w:rPr>
              <w:t>Title of the Guideline</w:t>
            </w:r>
          </w:p>
        </w:tc>
        <w:tc>
          <w:tcPr>
            <w:tcW w:w="1667" w:type="pct"/>
            <w:tcBorders>
              <w:top w:val="single" w:sz="4" w:space="0" w:color="000000"/>
              <w:left w:val="single" w:sz="4" w:space="0" w:color="000000"/>
              <w:bottom w:val="single" w:sz="4" w:space="0" w:color="000000"/>
              <w:right w:val="single" w:sz="4" w:space="0" w:color="000000"/>
            </w:tcBorders>
            <w:shd w:val="clear" w:color="auto" w:fill="E7E6E6" w:themeFill="background2"/>
          </w:tcPr>
          <w:p w14:paraId="18A9028D" w14:textId="77777777" w:rsidR="006F2120" w:rsidRPr="00163D65" w:rsidRDefault="00E055A4" w:rsidP="00552B1C">
            <w:pPr>
              <w:spacing w:after="0"/>
              <w:jc w:val="center"/>
              <w:rPr>
                <w:b/>
              </w:rPr>
            </w:pPr>
            <w:r w:rsidRPr="00163D65">
              <w:rPr>
                <w:b/>
              </w:rPr>
              <w:t>Cumulative</w:t>
            </w:r>
          </w:p>
          <w:p w14:paraId="18A9028E" w14:textId="77777777" w:rsidR="006F2120" w:rsidRPr="00163D65" w:rsidRDefault="00E055A4" w:rsidP="00552B1C">
            <w:pPr>
              <w:spacing w:after="0"/>
              <w:jc w:val="center"/>
              <w:rPr>
                <w:b/>
              </w:rPr>
            </w:pPr>
            <w:r w:rsidRPr="00163D65">
              <w:rPr>
                <w:b/>
              </w:rPr>
              <w:t>(October 2020 –</w:t>
            </w:r>
          </w:p>
          <w:p w14:paraId="18A9028F" w14:textId="77777777" w:rsidR="006F2120" w:rsidRPr="00163D65" w:rsidRDefault="00E055A4" w:rsidP="00552B1C">
            <w:pPr>
              <w:spacing w:after="0"/>
              <w:jc w:val="center"/>
            </w:pPr>
            <w:r w:rsidRPr="00163D65">
              <w:rPr>
                <w:b/>
              </w:rPr>
              <w:t>July 2023)</w:t>
            </w:r>
          </w:p>
        </w:tc>
      </w:tr>
      <w:tr w:rsidR="006F2120" w:rsidRPr="00163D65" w14:paraId="18A90294" w14:textId="77777777" w:rsidTr="006170E3">
        <w:tc>
          <w:tcPr>
            <w:tcW w:w="303" w:type="pct"/>
            <w:tcBorders>
              <w:top w:val="single" w:sz="4" w:space="0" w:color="000000"/>
              <w:left w:val="single" w:sz="4" w:space="0" w:color="000000"/>
              <w:bottom w:val="single" w:sz="4" w:space="0" w:color="000000"/>
              <w:right w:val="single" w:sz="4" w:space="0" w:color="000000"/>
            </w:tcBorders>
          </w:tcPr>
          <w:p w14:paraId="18A90291" w14:textId="77777777" w:rsidR="006F2120" w:rsidRPr="00163D65" w:rsidRDefault="00E055A4">
            <w:pPr>
              <w:spacing w:after="0" w:line="240" w:lineRule="auto"/>
              <w:jc w:val="both"/>
            </w:pPr>
            <w:r w:rsidRPr="00163D65">
              <w:t>1</w:t>
            </w:r>
          </w:p>
        </w:tc>
        <w:tc>
          <w:tcPr>
            <w:tcW w:w="3030" w:type="pct"/>
            <w:tcBorders>
              <w:top w:val="single" w:sz="4" w:space="0" w:color="000000"/>
              <w:left w:val="single" w:sz="4" w:space="0" w:color="000000"/>
              <w:bottom w:val="single" w:sz="4" w:space="0" w:color="000000"/>
              <w:right w:val="single" w:sz="4" w:space="0" w:color="000000"/>
            </w:tcBorders>
          </w:tcPr>
          <w:p w14:paraId="18A90292" w14:textId="77777777" w:rsidR="006F2120" w:rsidRPr="00163D65" w:rsidRDefault="00E055A4">
            <w:pPr>
              <w:spacing w:after="0" w:line="240" w:lineRule="auto"/>
            </w:pPr>
            <w:r w:rsidRPr="00163D65">
              <w:t>CST Manual (Bangla) for CHWs</w:t>
            </w:r>
          </w:p>
        </w:tc>
        <w:tc>
          <w:tcPr>
            <w:tcW w:w="1667" w:type="pct"/>
            <w:tcBorders>
              <w:top w:val="single" w:sz="4" w:space="0" w:color="000000"/>
              <w:left w:val="single" w:sz="4" w:space="0" w:color="000000"/>
              <w:bottom w:val="single" w:sz="4" w:space="0" w:color="000000"/>
              <w:right w:val="single" w:sz="4" w:space="0" w:color="000000"/>
            </w:tcBorders>
          </w:tcPr>
          <w:p w14:paraId="18A90293" w14:textId="77777777" w:rsidR="006F2120" w:rsidRPr="00163D65" w:rsidRDefault="00E055A4">
            <w:pPr>
              <w:spacing w:after="0" w:line="240" w:lineRule="auto"/>
              <w:jc w:val="center"/>
            </w:pPr>
            <w:r w:rsidRPr="00163D65">
              <w:t>26,000</w:t>
            </w:r>
          </w:p>
        </w:tc>
      </w:tr>
      <w:tr w:rsidR="006F2120" w:rsidRPr="00163D65" w14:paraId="18A90298" w14:textId="77777777" w:rsidTr="006170E3">
        <w:tc>
          <w:tcPr>
            <w:tcW w:w="303" w:type="pct"/>
            <w:tcBorders>
              <w:top w:val="single" w:sz="4" w:space="0" w:color="000000"/>
              <w:left w:val="single" w:sz="4" w:space="0" w:color="000000"/>
              <w:bottom w:val="single" w:sz="4" w:space="0" w:color="000000"/>
              <w:right w:val="single" w:sz="4" w:space="0" w:color="000000"/>
            </w:tcBorders>
          </w:tcPr>
          <w:p w14:paraId="18A90295" w14:textId="77777777" w:rsidR="006F2120" w:rsidRPr="00163D65" w:rsidRDefault="00E055A4">
            <w:pPr>
              <w:spacing w:after="0" w:line="240" w:lineRule="auto"/>
              <w:jc w:val="both"/>
            </w:pPr>
            <w:r w:rsidRPr="00163D65">
              <w:t>2</w:t>
            </w:r>
          </w:p>
        </w:tc>
        <w:tc>
          <w:tcPr>
            <w:tcW w:w="3030" w:type="pct"/>
            <w:tcBorders>
              <w:top w:val="single" w:sz="4" w:space="0" w:color="000000"/>
              <w:left w:val="single" w:sz="4" w:space="0" w:color="000000"/>
              <w:bottom w:val="single" w:sz="4" w:space="0" w:color="000000"/>
              <w:right w:val="single" w:sz="4" w:space="0" w:color="000000"/>
            </w:tcBorders>
          </w:tcPr>
          <w:p w14:paraId="18A90296" w14:textId="77777777" w:rsidR="006F2120" w:rsidRPr="00163D65" w:rsidRDefault="00E055A4">
            <w:pPr>
              <w:spacing w:after="0" w:line="240" w:lineRule="auto"/>
            </w:pPr>
            <w:r w:rsidRPr="00163D65">
              <w:t>CST Implementation Guideline (Bangla) for health managers and CHWs</w:t>
            </w:r>
          </w:p>
        </w:tc>
        <w:tc>
          <w:tcPr>
            <w:tcW w:w="1667" w:type="pct"/>
            <w:tcBorders>
              <w:top w:val="single" w:sz="4" w:space="0" w:color="000000"/>
              <w:left w:val="single" w:sz="4" w:space="0" w:color="000000"/>
              <w:bottom w:val="single" w:sz="4" w:space="0" w:color="000000"/>
              <w:right w:val="single" w:sz="4" w:space="0" w:color="000000"/>
            </w:tcBorders>
          </w:tcPr>
          <w:p w14:paraId="18A90297" w14:textId="77777777" w:rsidR="006F2120" w:rsidRPr="00163D65" w:rsidRDefault="00E055A4">
            <w:pPr>
              <w:spacing w:after="0" w:line="240" w:lineRule="auto"/>
              <w:jc w:val="center"/>
            </w:pPr>
            <w:r w:rsidRPr="00163D65">
              <w:t>28,000</w:t>
            </w:r>
          </w:p>
        </w:tc>
      </w:tr>
      <w:tr w:rsidR="006F2120" w:rsidRPr="00163D65" w14:paraId="18A9029C" w14:textId="77777777" w:rsidTr="006170E3">
        <w:tc>
          <w:tcPr>
            <w:tcW w:w="303" w:type="pct"/>
            <w:tcBorders>
              <w:top w:val="single" w:sz="4" w:space="0" w:color="000000"/>
              <w:left w:val="single" w:sz="4" w:space="0" w:color="000000"/>
              <w:bottom w:val="single" w:sz="4" w:space="0" w:color="000000"/>
              <w:right w:val="single" w:sz="4" w:space="0" w:color="000000"/>
            </w:tcBorders>
          </w:tcPr>
          <w:p w14:paraId="18A90299" w14:textId="77777777" w:rsidR="006F2120" w:rsidRPr="00163D65" w:rsidRDefault="00E055A4">
            <w:pPr>
              <w:spacing w:after="0" w:line="240" w:lineRule="auto"/>
              <w:jc w:val="both"/>
            </w:pPr>
            <w:r w:rsidRPr="00163D65">
              <w:lastRenderedPageBreak/>
              <w:t>3</w:t>
            </w:r>
          </w:p>
        </w:tc>
        <w:tc>
          <w:tcPr>
            <w:tcW w:w="3030" w:type="pct"/>
            <w:tcBorders>
              <w:top w:val="single" w:sz="4" w:space="0" w:color="000000"/>
              <w:left w:val="single" w:sz="4" w:space="0" w:color="000000"/>
              <w:bottom w:val="single" w:sz="4" w:space="0" w:color="000000"/>
              <w:right w:val="single" w:sz="4" w:space="0" w:color="000000"/>
            </w:tcBorders>
          </w:tcPr>
          <w:p w14:paraId="18A9029A" w14:textId="77777777" w:rsidR="006F2120" w:rsidRPr="00163D65" w:rsidRDefault="00E055A4">
            <w:pPr>
              <w:spacing w:after="0" w:line="240" w:lineRule="auto"/>
            </w:pPr>
            <w:r w:rsidRPr="00163D65">
              <w:t>Module for Training of Trainers</w:t>
            </w:r>
          </w:p>
        </w:tc>
        <w:tc>
          <w:tcPr>
            <w:tcW w:w="1667" w:type="pct"/>
            <w:tcBorders>
              <w:top w:val="single" w:sz="4" w:space="0" w:color="000000"/>
              <w:left w:val="single" w:sz="4" w:space="0" w:color="000000"/>
              <w:bottom w:val="single" w:sz="4" w:space="0" w:color="000000"/>
              <w:right w:val="single" w:sz="4" w:space="0" w:color="000000"/>
            </w:tcBorders>
          </w:tcPr>
          <w:p w14:paraId="18A9029B" w14:textId="77777777" w:rsidR="006F2120" w:rsidRPr="00163D65" w:rsidRDefault="00E055A4">
            <w:pPr>
              <w:spacing w:after="0" w:line="240" w:lineRule="auto"/>
              <w:jc w:val="center"/>
            </w:pPr>
            <w:r w:rsidRPr="00163D65">
              <w:t>100</w:t>
            </w:r>
          </w:p>
        </w:tc>
      </w:tr>
      <w:tr w:rsidR="006F2120" w:rsidRPr="00163D65" w14:paraId="18A902A0" w14:textId="77777777" w:rsidTr="006170E3">
        <w:trPr>
          <w:trHeight w:val="98"/>
        </w:trPr>
        <w:tc>
          <w:tcPr>
            <w:tcW w:w="303" w:type="pct"/>
            <w:tcBorders>
              <w:top w:val="single" w:sz="4" w:space="0" w:color="000000"/>
              <w:left w:val="single" w:sz="4" w:space="0" w:color="000000"/>
              <w:bottom w:val="single" w:sz="4" w:space="0" w:color="000000"/>
              <w:right w:val="single" w:sz="4" w:space="0" w:color="000000"/>
            </w:tcBorders>
          </w:tcPr>
          <w:p w14:paraId="18A9029D" w14:textId="77777777" w:rsidR="006F2120" w:rsidRPr="00163D65" w:rsidRDefault="00E055A4">
            <w:pPr>
              <w:spacing w:after="0" w:line="240" w:lineRule="auto"/>
              <w:jc w:val="both"/>
            </w:pPr>
            <w:r w:rsidRPr="00163D65">
              <w:t>4</w:t>
            </w:r>
          </w:p>
        </w:tc>
        <w:tc>
          <w:tcPr>
            <w:tcW w:w="3030" w:type="pct"/>
            <w:tcBorders>
              <w:top w:val="single" w:sz="4" w:space="0" w:color="000000"/>
              <w:left w:val="single" w:sz="4" w:space="0" w:color="000000"/>
              <w:bottom w:val="single" w:sz="4" w:space="0" w:color="000000"/>
              <w:right w:val="single" w:sz="4" w:space="0" w:color="000000"/>
            </w:tcBorders>
          </w:tcPr>
          <w:p w14:paraId="18A9029E" w14:textId="77777777" w:rsidR="006F2120" w:rsidRPr="00163D65" w:rsidRDefault="00E055A4">
            <w:pPr>
              <w:spacing w:after="0" w:line="240" w:lineRule="auto"/>
            </w:pPr>
            <w:r w:rsidRPr="00163D65">
              <w:t>CST MIS Guideline</w:t>
            </w:r>
          </w:p>
        </w:tc>
        <w:tc>
          <w:tcPr>
            <w:tcW w:w="1667" w:type="pct"/>
            <w:tcBorders>
              <w:top w:val="single" w:sz="4" w:space="0" w:color="000000"/>
              <w:left w:val="single" w:sz="4" w:space="0" w:color="000000"/>
              <w:bottom w:val="single" w:sz="4" w:space="0" w:color="000000"/>
              <w:right w:val="single" w:sz="4" w:space="0" w:color="000000"/>
            </w:tcBorders>
          </w:tcPr>
          <w:p w14:paraId="18A9029F" w14:textId="77777777" w:rsidR="006F2120" w:rsidRPr="00163D65" w:rsidRDefault="00E055A4">
            <w:pPr>
              <w:spacing w:after="0" w:line="240" w:lineRule="auto"/>
              <w:jc w:val="center"/>
            </w:pPr>
            <w:r w:rsidRPr="00163D65">
              <w:t>20,000</w:t>
            </w:r>
          </w:p>
        </w:tc>
      </w:tr>
      <w:tr w:rsidR="006F2120" w:rsidRPr="00163D65" w14:paraId="18A902A4" w14:textId="77777777" w:rsidTr="006170E3">
        <w:trPr>
          <w:trHeight w:val="188"/>
        </w:trPr>
        <w:tc>
          <w:tcPr>
            <w:tcW w:w="303" w:type="pct"/>
            <w:tcBorders>
              <w:top w:val="single" w:sz="4" w:space="0" w:color="000000"/>
              <w:left w:val="single" w:sz="4" w:space="0" w:color="000000"/>
              <w:bottom w:val="single" w:sz="4" w:space="0" w:color="000000"/>
              <w:right w:val="single" w:sz="4" w:space="0" w:color="000000"/>
            </w:tcBorders>
          </w:tcPr>
          <w:p w14:paraId="18A902A1" w14:textId="77777777" w:rsidR="006F2120" w:rsidRPr="00163D65" w:rsidRDefault="00E055A4">
            <w:pPr>
              <w:spacing w:after="0" w:line="240" w:lineRule="auto"/>
              <w:jc w:val="both"/>
            </w:pPr>
            <w:r w:rsidRPr="00163D65">
              <w:t>5</w:t>
            </w:r>
          </w:p>
        </w:tc>
        <w:tc>
          <w:tcPr>
            <w:tcW w:w="3030" w:type="pct"/>
            <w:tcBorders>
              <w:top w:val="single" w:sz="4" w:space="0" w:color="000000"/>
              <w:left w:val="single" w:sz="4" w:space="0" w:color="000000"/>
              <w:bottom w:val="single" w:sz="4" w:space="0" w:color="000000"/>
              <w:right w:val="single" w:sz="4" w:space="0" w:color="000000"/>
            </w:tcBorders>
          </w:tcPr>
          <w:p w14:paraId="18A902A2" w14:textId="77777777" w:rsidR="006F2120" w:rsidRPr="00163D65" w:rsidRDefault="00E055A4">
            <w:pPr>
              <w:spacing w:after="0" w:line="240" w:lineRule="auto"/>
            </w:pPr>
            <w:r w:rsidRPr="00163D65">
              <w:t>National Guideline on Clinical management of COVID-19</w:t>
            </w:r>
          </w:p>
        </w:tc>
        <w:tc>
          <w:tcPr>
            <w:tcW w:w="1667" w:type="pct"/>
            <w:tcBorders>
              <w:top w:val="single" w:sz="4" w:space="0" w:color="000000"/>
              <w:left w:val="single" w:sz="4" w:space="0" w:color="000000"/>
              <w:bottom w:val="single" w:sz="4" w:space="0" w:color="000000"/>
              <w:right w:val="single" w:sz="4" w:space="0" w:color="000000"/>
            </w:tcBorders>
          </w:tcPr>
          <w:p w14:paraId="18A902A3" w14:textId="77777777" w:rsidR="006F2120" w:rsidRPr="00163D65" w:rsidRDefault="00E055A4">
            <w:pPr>
              <w:spacing w:after="0" w:line="240" w:lineRule="auto"/>
              <w:jc w:val="center"/>
            </w:pPr>
            <w:r w:rsidRPr="00163D65">
              <w:t>2,600</w:t>
            </w:r>
          </w:p>
        </w:tc>
      </w:tr>
      <w:tr w:rsidR="006F2120" w:rsidRPr="00163D65" w14:paraId="18A902A8" w14:textId="77777777" w:rsidTr="006170E3">
        <w:trPr>
          <w:trHeight w:val="530"/>
        </w:trPr>
        <w:tc>
          <w:tcPr>
            <w:tcW w:w="303" w:type="pct"/>
            <w:tcBorders>
              <w:top w:val="single" w:sz="4" w:space="0" w:color="000000"/>
              <w:left w:val="single" w:sz="4" w:space="0" w:color="000000"/>
              <w:bottom w:val="single" w:sz="4" w:space="0" w:color="000000"/>
              <w:right w:val="single" w:sz="4" w:space="0" w:color="000000"/>
            </w:tcBorders>
          </w:tcPr>
          <w:p w14:paraId="18A902A5" w14:textId="77777777" w:rsidR="006F2120" w:rsidRPr="00163D65" w:rsidRDefault="00E055A4">
            <w:pPr>
              <w:spacing w:after="0" w:line="240" w:lineRule="auto"/>
              <w:jc w:val="both"/>
            </w:pPr>
            <w:r w:rsidRPr="00163D65">
              <w:t>6</w:t>
            </w:r>
          </w:p>
        </w:tc>
        <w:tc>
          <w:tcPr>
            <w:tcW w:w="3030" w:type="pct"/>
            <w:tcBorders>
              <w:top w:val="single" w:sz="4" w:space="0" w:color="000000"/>
              <w:left w:val="single" w:sz="4" w:space="0" w:color="000000"/>
              <w:bottom w:val="single" w:sz="4" w:space="0" w:color="000000"/>
              <w:right w:val="single" w:sz="4" w:space="0" w:color="000000"/>
            </w:tcBorders>
          </w:tcPr>
          <w:p w14:paraId="18A902A6" w14:textId="77777777" w:rsidR="006F2120" w:rsidRPr="00163D65" w:rsidRDefault="00E055A4">
            <w:pPr>
              <w:spacing w:after="0" w:line="240" w:lineRule="auto"/>
            </w:pPr>
            <w:r w:rsidRPr="00163D65">
              <w:t xml:space="preserve">National Guidelines on Infection Prevention and Control in Healthcare Settings </w:t>
            </w:r>
          </w:p>
        </w:tc>
        <w:tc>
          <w:tcPr>
            <w:tcW w:w="1667" w:type="pct"/>
            <w:tcBorders>
              <w:top w:val="single" w:sz="4" w:space="0" w:color="000000"/>
              <w:left w:val="single" w:sz="4" w:space="0" w:color="000000"/>
              <w:bottom w:val="single" w:sz="4" w:space="0" w:color="000000"/>
              <w:right w:val="single" w:sz="4" w:space="0" w:color="000000"/>
            </w:tcBorders>
          </w:tcPr>
          <w:p w14:paraId="18A902A7" w14:textId="77777777" w:rsidR="006F2120" w:rsidRPr="00163D65" w:rsidRDefault="00E055A4">
            <w:pPr>
              <w:spacing w:after="0" w:line="240" w:lineRule="auto"/>
              <w:jc w:val="center"/>
            </w:pPr>
            <w:r w:rsidRPr="00163D65">
              <w:t>2,600</w:t>
            </w:r>
          </w:p>
        </w:tc>
      </w:tr>
      <w:tr w:rsidR="006F2120" w:rsidRPr="00163D65" w14:paraId="18A902AC" w14:textId="77777777" w:rsidTr="006170E3">
        <w:trPr>
          <w:trHeight w:val="530"/>
        </w:trPr>
        <w:tc>
          <w:tcPr>
            <w:tcW w:w="303" w:type="pct"/>
            <w:tcBorders>
              <w:top w:val="single" w:sz="4" w:space="0" w:color="000000"/>
              <w:left w:val="single" w:sz="4" w:space="0" w:color="000000"/>
              <w:bottom w:val="single" w:sz="4" w:space="0" w:color="000000"/>
              <w:right w:val="single" w:sz="4" w:space="0" w:color="000000"/>
            </w:tcBorders>
          </w:tcPr>
          <w:p w14:paraId="18A902A9" w14:textId="77777777" w:rsidR="006F2120" w:rsidRPr="00163D65" w:rsidRDefault="00E055A4">
            <w:pPr>
              <w:spacing w:after="0" w:line="240" w:lineRule="auto"/>
              <w:jc w:val="both"/>
            </w:pPr>
            <w:r w:rsidRPr="00163D65">
              <w:t>7</w:t>
            </w:r>
          </w:p>
        </w:tc>
        <w:tc>
          <w:tcPr>
            <w:tcW w:w="3030" w:type="pct"/>
            <w:tcBorders>
              <w:top w:val="single" w:sz="4" w:space="0" w:color="000000"/>
              <w:left w:val="single" w:sz="4" w:space="0" w:color="000000"/>
              <w:bottom w:val="single" w:sz="4" w:space="0" w:color="000000"/>
              <w:right w:val="single" w:sz="4" w:space="0" w:color="000000"/>
            </w:tcBorders>
          </w:tcPr>
          <w:p w14:paraId="18A902AA" w14:textId="77777777" w:rsidR="006F2120" w:rsidRPr="00163D65" w:rsidRDefault="00E055A4">
            <w:pPr>
              <w:spacing w:after="0" w:line="240" w:lineRule="auto"/>
            </w:pPr>
            <w:r w:rsidRPr="00163D65">
              <w:t xml:space="preserve">National Guideline on ICU Management of Critically Ill COVID-19 Patients </w:t>
            </w:r>
          </w:p>
        </w:tc>
        <w:tc>
          <w:tcPr>
            <w:tcW w:w="1667" w:type="pct"/>
            <w:tcBorders>
              <w:top w:val="single" w:sz="4" w:space="0" w:color="000000"/>
              <w:left w:val="single" w:sz="4" w:space="0" w:color="000000"/>
              <w:bottom w:val="single" w:sz="4" w:space="0" w:color="000000"/>
              <w:right w:val="single" w:sz="4" w:space="0" w:color="000000"/>
            </w:tcBorders>
          </w:tcPr>
          <w:p w14:paraId="18A902AB" w14:textId="77777777" w:rsidR="006F2120" w:rsidRPr="00163D65" w:rsidRDefault="00E055A4">
            <w:pPr>
              <w:spacing w:after="0" w:line="240" w:lineRule="auto"/>
              <w:jc w:val="center"/>
            </w:pPr>
            <w:r w:rsidRPr="00163D65">
              <w:t>300</w:t>
            </w:r>
          </w:p>
        </w:tc>
      </w:tr>
      <w:tr w:rsidR="006F2120" w:rsidRPr="00163D65" w14:paraId="18A902B0" w14:textId="77777777" w:rsidTr="006170E3">
        <w:trPr>
          <w:trHeight w:val="530"/>
        </w:trPr>
        <w:tc>
          <w:tcPr>
            <w:tcW w:w="303" w:type="pct"/>
            <w:tcBorders>
              <w:top w:val="single" w:sz="4" w:space="0" w:color="000000"/>
              <w:left w:val="single" w:sz="4" w:space="0" w:color="000000"/>
              <w:bottom w:val="single" w:sz="4" w:space="0" w:color="000000"/>
              <w:right w:val="single" w:sz="4" w:space="0" w:color="000000"/>
            </w:tcBorders>
          </w:tcPr>
          <w:p w14:paraId="18A902AD" w14:textId="77777777" w:rsidR="006F2120" w:rsidRPr="00163D65" w:rsidRDefault="00E055A4">
            <w:pPr>
              <w:spacing w:after="0" w:line="240" w:lineRule="auto"/>
              <w:jc w:val="both"/>
            </w:pPr>
            <w:r w:rsidRPr="00163D65">
              <w:t>8</w:t>
            </w:r>
          </w:p>
        </w:tc>
        <w:tc>
          <w:tcPr>
            <w:tcW w:w="3030" w:type="pct"/>
            <w:tcBorders>
              <w:top w:val="single" w:sz="4" w:space="0" w:color="000000"/>
              <w:left w:val="single" w:sz="4" w:space="0" w:color="000000"/>
              <w:bottom w:val="single" w:sz="4" w:space="0" w:color="000000"/>
              <w:right w:val="single" w:sz="4" w:space="0" w:color="000000"/>
            </w:tcBorders>
          </w:tcPr>
          <w:p w14:paraId="18A902AE" w14:textId="77777777" w:rsidR="006F2120" w:rsidRPr="00163D65" w:rsidRDefault="00E055A4">
            <w:pPr>
              <w:spacing w:after="0" w:line="240" w:lineRule="auto"/>
            </w:pPr>
            <w:r w:rsidRPr="00163D65">
              <w:t xml:space="preserve">COVID-19 Vaccination Volunteer Orientation Guideline (For Trainers) (Bangla) </w:t>
            </w:r>
          </w:p>
        </w:tc>
        <w:tc>
          <w:tcPr>
            <w:tcW w:w="1667" w:type="pct"/>
            <w:tcBorders>
              <w:top w:val="single" w:sz="4" w:space="0" w:color="000000"/>
              <w:left w:val="single" w:sz="4" w:space="0" w:color="000000"/>
              <w:bottom w:val="single" w:sz="4" w:space="0" w:color="000000"/>
              <w:right w:val="single" w:sz="4" w:space="0" w:color="000000"/>
            </w:tcBorders>
          </w:tcPr>
          <w:p w14:paraId="18A902AF" w14:textId="77777777" w:rsidR="006F2120" w:rsidRPr="00163D65" w:rsidRDefault="00E055A4">
            <w:pPr>
              <w:spacing w:after="0" w:line="240" w:lineRule="auto"/>
              <w:jc w:val="center"/>
            </w:pPr>
            <w:r w:rsidRPr="00163D65">
              <w:t>10,000</w:t>
            </w:r>
          </w:p>
        </w:tc>
      </w:tr>
      <w:tr w:rsidR="006F2120" w:rsidRPr="00163D65" w14:paraId="18A902B4" w14:textId="77777777" w:rsidTr="006170E3">
        <w:trPr>
          <w:trHeight w:val="278"/>
        </w:trPr>
        <w:tc>
          <w:tcPr>
            <w:tcW w:w="303" w:type="pct"/>
            <w:tcBorders>
              <w:top w:val="single" w:sz="4" w:space="0" w:color="000000"/>
              <w:left w:val="single" w:sz="4" w:space="0" w:color="000000"/>
              <w:bottom w:val="single" w:sz="4" w:space="0" w:color="000000"/>
              <w:right w:val="single" w:sz="4" w:space="0" w:color="000000"/>
            </w:tcBorders>
          </w:tcPr>
          <w:p w14:paraId="18A902B1" w14:textId="77777777" w:rsidR="006F2120" w:rsidRPr="00163D65" w:rsidRDefault="00E055A4">
            <w:pPr>
              <w:spacing w:after="0" w:line="240" w:lineRule="auto"/>
              <w:jc w:val="both"/>
            </w:pPr>
            <w:r w:rsidRPr="00163D65">
              <w:t>9</w:t>
            </w:r>
          </w:p>
        </w:tc>
        <w:tc>
          <w:tcPr>
            <w:tcW w:w="3030" w:type="pct"/>
            <w:tcBorders>
              <w:top w:val="single" w:sz="4" w:space="0" w:color="000000"/>
              <w:left w:val="single" w:sz="4" w:space="0" w:color="000000"/>
              <w:bottom w:val="single" w:sz="4" w:space="0" w:color="000000"/>
              <w:right w:val="single" w:sz="4" w:space="0" w:color="000000"/>
            </w:tcBorders>
          </w:tcPr>
          <w:p w14:paraId="18A902B2" w14:textId="77777777" w:rsidR="006F2120" w:rsidRPr="00163D65" w:rsidRDefault="00E055A4">
            <w:pPr>
              <w:spacing w:after="0" w:line="240" w:lineRule="auto"/>
            </w:pPr>
            <w:r w:rsidRPr="00163D65">
              <w:t xml:space="preserve">COVID-19 Vaccination Guideline for Trainers </w:t>
            </w:r>
          </w:p>
        </w:tc>
        <w:tc>
          <w:tcPr>
            <w:tcW w:w="1667" w:type="pct"/>
            <w:tcBorders>
              <w:top w:val="single" w:sz="4" w:space="0" w:color="000000"/>
              <w:left w:val="single" w:sz="4" w:space="0" w:color="000000"/>
              <w:bottom w:val="single" w:sz="4" w:space="0" w:color="000000"/>
              <w:right w:val="single" w:sz="4" w:space="0" w:color="000000"/>
            </w:tcBorders>
          </w:tcPr>
          <w:p w14:paraId="18A902B3" w14:textId="77777777" w:rsidR="006F2120" w:rsidRPr="00163D65" w:rsidRDefault="00E055A4">
            <w:pPr>
              <w:spacing w:after="0" w:line="240" w:lineRule="auto"/>
              <w:jc w:val="center"/>
            </w:pPr>
            <w:r w:rsidRPr="00163D65">
              <w:t>3,500</w:t>
            </w:r>
          </w:p>
        </w:tc>
      </w:tr>
      <w:tr w:rsidR="006F2120" w:rsidRPr="00163D65" w14:paraId="18A902B8" w14:textId="77777777" w:rsidTr="006170E3">
        <w:trPr>
          <w:trHeight w:val="278"/>
        </w:trPr>
        <w:tc>
          <w:tcPr>
            <w:tcW w:w="303" w:type="pct"/>
            <w:tcBorders>
              <w:top w:val="single" w:sz="4" w:space="0" w:color="000000"/>
              <w:left w:val="single" w:sz="4" w:space="0" w:color="000000"/>
              <w:bottom w:val="single" w:sz="4" w:space="0" w:color="000000"/>
              <w:right w:val="single" w:sz="4" w:space="0" w:color="000000"/>
            </w:tcBorders>
          </w:tcPr>
          <w:p w14:paraId="18A902B5" w14:textId="77777777" w:rsidR="006F2120" w:rsidRPr="00163D65" w:rsidRDefault="00E055A4">
            <w:pPr>
              <w:spacing w:after="0" w:line="240" w:lineRule="auto"/>
              <w:jc w:val="both"/>
            </w:pPr>
            <w:r w:rsidRPr="00163D65">
              <w:t>10</w:t>
            </w:r>
          </w:p>
        </w:tc>
        <w:tc>
          <w:tcPr>
            <w:tcW w:w="3030" w:type="pct"/>
            <w:tcBorders>
              <w:top w:val="single" w:sz="4" w:space="0" w:color="000000"/>
              <w:left w:val="single" w:sz="4" w:space="0" w:color="000000"/>
              <w:bottom w:val="single" w:sz="4" w:space="0" w:color="000000"/>
              <w:right w:val="single" w:sz="4" w:space="0" w:color="000000"/>
            </w:tcBorders>
          </w:tcPr>
          <w:p w14:paraId="18A902B6" w14:textId="77777777" w:rsidR="006F2120" w:rsidRPr="00163D65" w:rsidRDefault="00E055A4">
            <w:pPr>
              <w:spacing w:after="0" w:line="240" w:lineRule="auto"/>
            </w:pPr>
            <w:r w:rsidRPr="00163D65">
              <w:t>COVID-19 Vaccination Volunteer Manual</w:t>
            </w:r>
          </w:p>
        </w:tc>
        <w:tc>
          <w:tcPr>
            <w:tcW w:w="1667" w:type="pct"/>
            <w:tcBorders>
              <w:top w:val="single" w:sz="4" w:space="0" w:color="000000"/>
              <w:left w:val="single" w:sz="4" w:space="0" w:color="000000"/>
              <w:bottom w:val="single" w:sz="4" w:space="0" w:color="000000"/>
              <w:right w:val="single" w:sz="4" w:space="0" w:color="000000"/>
            </w:tcBorders>
          </w:tcPr>
          <w:p w14:paraId="18A902B7" w14:textId="77777777" w:rsidR="006F2120" w:rsidRPr="00163D65" w:rsidRDefault="00E055A4">
            <w:pPr>
              <w:spacing w:after="0" w:line="240" w:lineRule="auto"/>
              <w:jc w:val="center"/>
            </w:pPr>
            <w:r w:rsidRPr="00163D65">
              <w:t>30,000</w:t>
            </w:r>
          </w:p>
        </w:tc>
      </w:tr>
      <w:tr w:rsidR="006F2120" w:rsidRPr="00163D65" w14:paraId="18A902BC" w14:textId="77777777" w:rsidTr="006170E3">
        <w:trPr>
          <w:trHeight w:val="71"/>
        </w:trPr>
        <w:tc>
          <w:tcPr>
            <w:tcW w:w="303" w:type="pct"/>
            <w:tcBorders>
              <w:top w:val="single" w:sz="4" w:space="0" w:color="000000"/>
              <w:left w:val="single" w:sz="4" w:space="0" w:color="000000"/>
              <w:bottom w:val="single" w:sz="4" w:space="0" w:color="000000"/>
              <w:right w:val="single" w:sz="4" w:space="0" w:color="000000"/>
            </w:tcBorders>
          </w:tcPr>
          <w:p w14:paraId="18A902B9" w14:textId="77777777" w:rsidR="006F2120" w:rsidRPr="00163D65" w:rsidRDefault="00E055A4">
            <w:pPr>
              <w:spacing w:after="0" w:line="240" w:lineRule="auto"/>
              <w:jc w:val="both"/>
            </w:pPr>
            <w:r w:rsidRPr="00163D65">
              <w:t>11</w:t>
            </w:r>
          </w:p>
        </w:tc>
        <w:tc>
          <w:tcPr>
            <w:tcW w:w="3030" w:type="pct"/>
            <w:tcBorders>
              <w:top w:val="single" w:sz="4" w:space="0" w:color="000000"/>
              <w:left w:val="single" w:sz="4" w:space="0" w:color="000000"/>
              <w:bottom w:val="single" w:sz="4" w:space="0" w:color="000000"/>
              <w:right w:val="single" w:sz="4" w:space="0" w:color="000000"/>
            </w:tcBorders>
          </w:tcPr>
          <w:p w14:paraId="18A902BA" w14:textId="77777777" w:rsidR="006F2120" w:rsidRPr="00163D65" w:rsidRDefault="00E055A4">
            <w:pPr>
              <w:spacing w:after="0" w:line="240" w:lineRule="auto"/>
            </w:pPr>
            <w:r w:rsidRPr="00163D65">
              <w:t>COVID-19 Vaccination Guideline</w:t>
            </w:r>
          </w:p>
        </w:tc>
        <w:tc>
          <w:tcPr>
            <w:tcW w:w="1667" w:type="pct"/>
            <w:tcBorders>
              <w:top w:val="single" w:sz="4" w:space="0" w:color="000000"/>
              <w:left w:val="single" w:sz="4" w:space="0" w:color="000000"/>
              <w:bottom w:val="single" w:sz="4" w:space="0" w:color="000000"/>
              <w:right w:val="single" w:sz="4" w:space="0" w:color="000000"/>
            </w:tcBorders>
          </w:tcPr>
          <w:p w14:paraId="18A902BB" w14:textId="77777777" w:rsidR="006F2120" w:rsidRPr="00163D65" w:rsidRDefault="00E055A4">
            <w:pPr>
              <w:spacing w:after="0" w:line="240" w:lineRule="auto"/>
              <w:jc w:val="center"/>
            </w:pPr>
            <w:r w:rsidRPr="00163D65">
              <w:t>40,000</w:t>
            </w:r>
          </w:p>
        </w:tc>
      </w:tr>
      <w:tr w:rsidR="006F2120" w:rsidRPr="00163D65" w14:paraId="18A902C0" w14:textId="77777777" w:rsidTr="006170E3">
        <w:trPr>
          <w:trHeight w:val="161"/>
        </w:trPr>
        <w:tc>
          <w:tcPr>
            <w:tcW w:w="303" w:type="pct"/>
            <w:tcBorders>
              <w:top w:val="single" w:sz="4" w:space="0" w:color="000000"/>
              <w:left w:val="single" w:sz="4" w:space="0" w:color="000000"/>
              <w:bottom w:val="single" w:sz="4" w:space="0" w:color="000000"/>
              <w:right w:val="single" w:sz="4" w:space="0" w:color="000000"/>
            </w:tcBorders>
          </w:tcPr>
          <w:p w14:paraId="18A902BD" w14:textId="77777777" w:rsidR="006F2120" w:rsidRPr="00163D65" w:rsidRDefault="00E055A4">
            <w:pPr>
              <w:spacing w:after="0" w:line="240" w:lineRule="auto"/>
              <w:jc w:val="both"/>
            </w:pPr>
            <w:r w:rsidRPr="00163D65">
              <w:t>12</w:t>
            </w:r>
          </w:p>
        </w:tc>
        <w:tc>
          <w:tcPr>
            <w:tcW w:w="3030" w:type="pct"/>
            <w:tcBorders>
              <w:top w:val="single" w:sz="4" w:space="0" w:color="000000"/>
              <w:left w:val="single" w:sz="4" w:space="0" w:color="000000"/>
              <w:bottom w:val="single" w:sz="4" w:space="0" w:color="000000"/>
              <w:right w:val="single" w:sz="4" w:space="0" w:color="000000"/>
            </w:tcBorders>
          </w:tcPr>
          <w:p w14:paraId="18A902BE" w14:textId="77777777" w:rsidR="006F2120" w:rsidRPr="00163D65" w:rsidRDefault="00E055A4">
            <w:pPr>
              <w:spacing w:after="0" w:line="240" w:lineRule="auto"/>
            </w:pPr>
            <w:r w:rsidRPr="00163D65">
              <w:t>Clinical management guideline version 9</w:t>
            </w:r>
          </w:p>
        </w:tc>
        <w:tc>
          <w:tcPr>
            <w:tcW w:w="1667" w:type="pct"/>
            <w:tcBorders>
              <w:top w:val="single" w:sz="4" w:space="0" w:color="000000"/>
              <w:left w:val="single" w:sz="4" w:space="0" w:color="000000"/>
              <w:bottom w:val="single" w:sz="4" w:space="0" w:color="000000"/>
              <w:right w:val="single" w:sz="4" w:space="0" w:color="000000"/>
            </w:tcBorders>
          </w:tcPr>
          <w:p w14:paraId="18A902BF" w14:textId="77777777" w:rsidR="006F2120" w:rsidRPr="00163D65" w:rsidRDefault="00E055A4">
            <w:pPr>
              <w:spacing w:after="0" w:line="240" w:lineRule="auto"/>
              <w:jc w:val="center"/>
            </w:pPr>
            <w:r w:rsidRPr="00163D65">
              <w:t>10,000</w:t>
            </w:r>
          </w:p>
        </w:tc>
      </w:tr>
      <w:tr w:rsidR="006F2120" w:rsidRPr="00163D65" w14:paraId="18A902C4" w14:textId="77777777" w:rsidTr="006170E3">
        <w:trPr>
          <w:trHeight w:val="80"/>
        </w:trPr>
        <w:tc>
          <w:tcPr>
            <w:tcW w:w="303" w:type="pct"/>
            <w:tcBorders>
              <w:top w:val="single" w:sz="4" w:space="0" w:color="000000"/>
              <w:left w:val="single" w:sz="4" w:space="0" w:color="000000"/>
              <w:bottom w:val="single" w:sz="4" w:space="0" w:color="000000"/>
              <w:right w:val="single" w:sz="4" w:space="0" w:color="000000"/>
            </w:tcBorders>
          </w:tcPr>
          <w:p w14:paraId="18A902C1" w14:textId="77777777" w:rsidR="006F2120" w:rsidRPr="00163D65" w:rsidRDefault="00E055A4">
            <w:pPr>
              <w:spacing w:after="0" w:line="240" w:lineRule="auto"/>
              <w:jc w:val="both"/>
            </w:pPr>
            <w:r w:rsidRPr="00163D65">
              <w:t>13</w:t>
            </w:r>
          </w:p>
        </w:tc>
        <w:tc>
          <w:tcPr>
            <w:tcW w:w="3030" w:type="pct"/>
            <w:tcBorders>
              <w:top w:val="single" w:sz="4" w:space="0" w:color="000000"/>
              <w:left w:val="single" w:sz="4" w:space="0" w:color="000000"/>
              <w:bottom w:val="single" w:sz="4" w:space="0" w:color="000000"/>
              <w:right w:val="single" w:sz="4" w:space="0" w:color="000000"/>
            </w:tcBorders>
          </w:tcPr>
          <w:p w14:paraId="18A902C2" w14:textId="77777777" w:rsidR="006F2120" w:rsidRPr="00163D65" w:rsidRDefault="00E055A4">
            <w:pPr>
              <w:spacing w:after="0" w:line="240" w:lineRule="auto"/>
            </w:pPr>
            <w:r w:rsidRPr="00163D65">
              <w:t>Mental Health Peer Support Guideline</w:t>
            </w:r>
          </w:p>
        </w:tc>
        <w:tc>
          <w:tcPr>
            <w:tcW w:w="1667" w:type="pct"/>
            <w:tcBorders>
              <w:top w:val="single" w:sz="4" w:space="0" w:color="000000"/>
              <w:left w:val="single" w:sz="4" w:space="0" w:color="000000"/>
              <w:bottom w:val="single" w:sz="4" w:space="0" w:color="000000"/>
              <w:right w:val="single" w:sz="4" w:space="0" w:color="000000"/>
            </w:tcBorders>
          </w:tcPr>
          <w:p w14:paraId="18A902C3" w14:textId="77777777" w:rsidR="006F2120" w:rsidRPr="00163D65" w:rsidRDefault="00E055A4">
            <w:pPr>
              <w:spacing w:after="0" w:line="240" w:lineRule="auto"/>
              <w:jc w:val="center"/>
            </w:pPr>
            <w:r w:rsidRPr="00163D65">
              <w:t>2,225</w:t>
            </w:r>
          </w:p>
        </w:tc>
      </w:tr>
      <w:tr w:rsidR="006F2120" w:rsidRPr="00163D65" w14:paraId="18A902C8" w14:textId="77777777" w:rsidTr="006170E3">
        <w:trPr>
          <w:trHeight w:val="530"/>
        </w:trPr>
        <w:tc>
          <w:tcPr>
            <w:tcW w:w="303" w:type="pct"/>
            <w:tcBorders>
              <w:top w:val="single" w:sz="4" w:space="0" w:color="000000"/>
              <w:left w:val="single" w:sz="4" w:space="0" w:color="000000"/>
              <w:bottom w:val="single" w:sz="4" w:space="0" w:color="000000"/>
              <w:right w:val="single" w:sz="4" w:space="0" w:color="000000"/>
            </w:tcBorders>
          </w:tcPr>
          <w:p w14:paraId="18A902C5" w14:textId="77777777" w:rsidR="006F2120" w:rsidRPr="00163D65" w:rsidRDefault="00E055A4">
            <w:pPr>
              <w:spacing w:after="0" w:line="240" w:lineRule="auto"/>
              <w:jc w:val="both"/>
            </w:pPr>
            <w:r w:rsidRPr="00163D65">
              <w:t>14</w:t>
            </w:r>
          </w:p>
        </w:tc>
        <w:tc>
          <w:tcPr>
            <w:tcW w:w="3030" w:type="pct"/>
            <w:tcBorders>
              <w:top w:val="single" w:sz="4" w:space="0" w:color="000000"/>
              <w:left w:val="single" w:sz="4" w:space="0" w:color="000000"/>
              <w:bottom w:val="single" w:sz="4" w:space="0" w:color="000000"/>
              <w:right w:val="single" w:sz="4" w:space="0" w:color="000000"/>
            </w:tcBorders>
          </w:tcPr>
          <w:p w14:paraId="18A902C6" w14:textId="77777777" w:rsidR="006F2120" w:rsidRPr="00163D65" w:rsidRDefault="00E055A4">
            <w:pPr>
              <w:spacing w:after="0" w:line="240" w:lineRule="auto"/>
            </w:pPr>
            <w:r w:rsidRPr="00163D65">
              <w:t>Short Edition of National Guideline on Clinical Management of COVID-19 (9</w:t>
            </w:r>
            <w:r w:rsidRPr="00163D65">
              <w:rPr>
                <w:vertAlign w:val="superscript"/>
              </w:rPr>
              <w:t>th</w:t>
            </w:r>
            <w:r w:rsidRPr="00163D65">
              <w:t xml:space="preserve"> version)</w:t>
            </w:r>
          </w:p>
        </w:tc>
        <w:tc>
          <w:tcPr>
            <w:tcW w:w="1667" w:type="pct"/>
            <w:tcBorders>
              <w:top w:val="single" w:sz="4" w:space="0" w:color="000000"/>
              <w:left w:val="single" w:sz="4" w:space="0" w:color="000000"/>
              <w:bottom w:val="single" w:sz="4" w:space="0" w:color="000000"/>
              <w:right w:val="single" w:sz="4" w:space="0" w:color="000000"/>
            </w:tcBorders>
          </w:tcPr>
          <w:p w14:paraId="18A902C7" w14:textId="77777777" w:rsidR="006F2120" w:rsidRPr="00163D65" w:rsidRDefault="00E055A4">
            <w:pPr>
              <w:spacing w:after="0" w:line="240" w:lineRule="auto"/>
              <w:jc w:val="center"/>
            </w:pPr>
            <w:r w:rsidRPr="00163D65">
              <w:t>10,600</w:t>
            </w:r>
          </w:p>
        </w:tc>
      </w:tr>
      <w:tr w:rsidR="006F2120" w:rsidRPr="00163D65" w14:paraId="18A902CC" w14:textId="77777777" w:rsidTr="006170E3">
        <w:trPr>
          <w:trHeight w:val="39"/>
        </w:trPr>
        <w:tc>
          <w:tcPr>
            <w:tcW w:w="303" w:type="pct"/>
            <w:tcBorders>
              <w:top w:val="single" w:sz="4" w:space="0" w:color="000000"/>
              <w:left w:val="single" w:sz="4" w:space="0" w:color="000000"/>
              <w:bottom w:val="single" w:sz="4" w:space="0" w:color="000000"/>
              <w:right w:val="single" w:sz="4" w:space="0" w:color="000000"/>
            </w:tcBorders>
          </w:tcPr>
          <w:p w14:paraId="18A902C9" w14:textId="77777777" w:rsidR="006F2120" w:rsidRPr="00163D65" w:rsidRDefault="00E055A4">
            <w:pPr>
              <w:spacing w:after="120" w:line="240" w:lineRule="auto"/>
              <w:jc w:val="both"/>
            </w:pPr>
            <w:r w:rsidRPr="00163D65">
              <w:t>15</w:t>
            </w:r>
          </w:p>
        </w:tc>
        <w:tc>
          <w:tcPr>
            <w:tcW w:w="3030" w:type="pct"/>
            <w:tcBorders>
              <w:top w:val="single" w:sz="4" w:space="0" w:color="000000"/>
              <w:left w:val="single" w:sz="4" w:space="0" w:color="000000"/>
              <w:bottom w:val="single" w:sz="4" w:space="0" w:color="000000"/>
              <w:right w:val="single" w:sz="4" w:space="0" w:color="000000"/>
            </w:tcBorders>
          </w:tcPr>
          <w:p w14:paraId="18A902CA" w14:textId="77777777" w:rsidR="006F2120" w:rsidRPr="00163D65" w:rsidRDefault="00E055A4">
            <w:pPr>
              <w:spacing w:line="240" w:lineRule="auto"/>
            </w:pPr>
            <w:r w:rsidRPr="00163D65">
              <w:t>Guideline on Rational Use of Oxygen</w:t>
            </w:r>
          </w:p>
        </w:tc>
        <w:tc>
          <w:tcPr>
            <w:tcW w:w="1667" w:type="pct"/>
            <w:tcBorders>
              <w:top w:val="single" w:sz="4" w:space="0" w:color="000000"/>
              <w:left w:val="single" w:sz="4" w:space="0" w:color="000000"/>
              <w:bottom w:val="single" w:sz="4" w:space="0" w:color="000000"/>
              <w:right w:val="single" w:sz="4" w:space="0" w:color="000000"/>
            </w:tcBorders>
          </w:tcPr>
          <w:p w14:paraId="18A902CB" w14:textId="77777777" w:rsidR="006F2120" w:rsidRPr="00163D65" w:rsidRDefault="00E055A4">
            <w:pPr>
              <w:spacing w:line="240" w:lineRule="auto"/>
              <w:jc w:val="center"/>
            </w:pPr>
            <w:r w:rsidRPr="00163D65">
              <w:t>2,400</w:t>
            </w:r>
          </w:p>
        </w:tc>
      </w:tr>
      <w:tr w:rsidR="006F2120" w:rsidRPr="00163D65" w14:paraId="18A902D0" w14:textId="77777777" w:rsidTr="006170E3">
        <w:trPr>
          <w:trHeight w:val="143"/>
        </w:trPr>
        <w:tc>
          <w:tcPr>
            <w:tcW w:w="303" w:type="pct"/>
            <w:tcBorders>
              <w:top w:val="single" w:sz="4" w:space="0" w:color="000000"/>
              <w:left w:val="single" w:sz="4" w:space="0" w:color="000000"/>
              <w:bottom w:val="single" w:sz="4" w:space="0" w:color="000000"/>
              <w:right w:val="single" w:sz="4" w:space="0" w:color="000000"/>
            </w:tcBorders>
          </w:tcPr>
          <w:p w14:paraId="18A902CD" w14:textId="77777777" w:rsidR="006F2120" w:rsidRPr="00163D65" w:rsidRDefault="00E055A4">
            <w:pPr>
              <w:spacing w:after="120" w:line="240" w:lineRule="auto"/>
              <w:jc w:val="both"/>
            </w:pPr>
            <w:r w:rsidRPr="00163D65">
              <w:t>16</w:t>
            </w:r>
          </w:p>
        </w:tc>
        <w:tc>
          <w:tcPr>
            <w:tcW w:w="3030" w:type="pct"/>
            <w:tcBorders>
              <w:top w:val="single" w:sz="4" w:space="0" w:color="000000"/>
              <w:left w:val="single" w:sz="4" w:space="0" w:color="000000"/>
              <w:bottom w:val="single" w:sz="4" w:space="0" w:color="000000"/>
              <w:right w:val="single" w:sz="4" w:space="0" w:color="000000"/>
            </w:tcBorders>
          </w:tcPr>
          <w:p w14:paraId="18A902CE" w14:textId="77777777" w:rsidR="006F2120" w:rsidRPr="00163D65" w:rsidRDefault="00E055A4">
            <w:pPr>
              <w:spacing w:line="240" w:lineRule="auto"/>
            </w:pPr>
            <w:r w:rsidRPr="00163D65">
              <w:t>Workplace Safety Guideline</w:t>
            </w:r>
          </w:p>
        </w:tc>
        <w:tc>
          <w:tcPr>
            <w:tcW w:w="1667" w:type="pct"/>
            <w:tcBorders>
              <w:top w:val="single" w:sz="4" w:space="0" w:color="000000"/>
              <w:left w:val="single" w:sz="4" w:space="0" w:color="000000"/>
              <w:bottom w:val="single" w:sz="4" w:space="0" w:color="000000"/>
              <w:right w:val="single" w:sz="4" w:space="0" w:color="000000"/>
            </w:tcBorders>
          </w:tcPr>
          <w:p w14:paraId="18A902CF" w14:textId="77777777" w:rsidR="006F2120" w:rsidRPr="00163D65" w:rsidRDefault="00E055A4">
            <w:pPr>
              <w:spacing w:line="240" w:lineRule="auto"/>
              <w:jc w:val="center"/>
            </w:pPr>
            <w:r w:rsidRPr="00163D65">
              <w:t>200</w:t>
            </w:r>
          </w:p>
        </w:tc>
      </w:tr>
      <w:tr w:rsidR="006F2120" w:rsidRPr="00163D65" w14:paraId="18A902D4" w14:textId="77777777" w:rsidTr="006170E3">
        <w:trPr>
          <w:trHeight w:val="350"/>
        </w:trPr>
        <w:tc>
          <w:tcPr>
            <w:tcW w:w="303" w:type="pct"/>
            <w:tcBorders>
              <w:top w:val="single" w:sz="4" w:space="0" w:color="000000"/>
              <w:left w:val="single" w:sz="4" w:space="0" w:color="000000"/>
              <w:bottom w:val="single" w:sz="4" w:space="0" w:color="000000"/>
              <w:right w:val="single" w:sz="4" w:space="0" w:color="000000"/>
            </w:tcBorders>
          </w:tcPr>
          <w:p w14:paraId="18A902D1" w14:textId="77777777" w:rsidR="006F2120" w:rsidRPr="00163D65" w:rsidRDefault="00E055A4">
            <w:pPr>
              <w:spacing w:after="120" w:line="240" w:lineRule="auto"/>
              <w:jc w:val="both"/>
            </w:pPr>
            <w:r w:rsidRPr="00163D65">
              <w:t>17</w:t>
            </w:r>
          </w:p>
        </w:tc>
        <w:tc>
          <w:tcPr>
            <w:tcW w:w="3030" w:type="pct"/>
            <w:tcBorders>
              <w:top w:val="single" w:sz="4" w:space="0" w:color="000000"/>
              <w:left w:val="single" w:sz="4" w:space="0" w:color="000000"/>
              <w:bottom w:val="single" w:sz="4" w:space="0" w:color="000000"/>
              <w:right w:val="single" w:sz="4" w:space="0" w:color="000000"/>
            </w:tcBorders>
          </w:tcPr>
          <w:p w14:paraId="18A902D2" w14:textId="77777777" w:rsidR="006F2120" w:rsidRPr="00163D65" w:rsidRDefault="00E055A4">
            <w:pPr>
              <w:spacing w:after="0" w:line="240" w:lineRule="auto"/>
            </w:pPr>
            <w:r w:rsidRPr="00163D65">
              <w:t>Integrated Training Manual on COVID-19 Case Management</w:t>
            </w:r>
          </w:p>
        </w:tc>
        <w:tc>
          <w:tcPr>
            <w:tcW w:w="1667" w:type="pct"/>
            <w:tcBorders>
              <w:top w:val="single" w:sz="4" w:space="0" w:color="000000"/>
              <w:left w:val="single" w:sz="4" w:space="0" w:color="000000"/>
              <w:bottom w:val="single" w:sz="4" w:space="0" w:color="000000"/>
              <w:right w:val="single" w:sz="4" w:space="0" w:color="000000"/>
            </w:tcBorders>
          </w:tcPr>
          <w:p w14:paraId="18A902D3" w14:textId="77777777" w:rsidR="006F2120" w:rsidRPr="00163D65" w:rsidRDefault="00E055A4">
            <w:pPr>
              <w:spacing w:after="0" w:line="240" w:lineRule="auto"/>
              <w:jc w:val="center"/>
            </w:pPr>
            <w:r w:rsidRPr="00163D65">
              <w:t>4000</w:t>
            </w:r>
          </w:p>
        </w:tc>
      </w:tr>
      <w:tr w:rsidR="006F2120" w:rsidRPr="00163D65" w14:paraId="18A902D8" w14:textId="77777777" w:rsidTr="006170E3">
        <w:trPr>
          <w:trHeight w:val="350"/>
        </w:trPr>
        <w:tc>
          <w:tcPr>
            <w:tcW w:w="303" w:type="pct"/>
            <w:tcBorders>
              <w:top w:val="single" w:sz="4" w:space="0" w:color="000000"/>
              <w:left w:val="single" w:sz="4" w:space="0" w:color="000000"/>
              <w:bottom w:val="single" w:sz="4" w:space="0" w:color="000000"/>
              <w:right w:val="single" w:sz="4" w:space="0" w:color="000000"/>
            </w:tcBorders>
          </w:tcPr>
          <w:p w14:paraId="18A902D5" w14:textId="77777777" w:rsidR="006F2120" w:rsidRPr="00163D65" w:rsidRDefault="00E055A4">
            <w:pPr>
              <w:spacing w:after="120" w:line="240" w:lineRule="auto"/>
              <w:jc w:val="both"/>
            </w:pPr>
            <w:r w:rsidRPr="00163D65">
              <w:t>18</w:t>
            </w:r>
          </w:p>
        </w:tc>
        <w:tc>
          <w:tcPr>
            <w:tcW w:w="3030" w:type="pct"/>
            <w:tcBorders>
              <w:top w:val="single" w:sz="4" w:space="0" w:color="000000"/>
              <w:left w:val="single" w:sz="4" w:space="0" w:color="000000"/>
              <w:bottom w:val="single" w:sz="4" w:space="0" w:color="000000"/>
              <w:right w:val="single" w:sz="4" w:space="0" w:color="000000"/>
            </w:tcBorders>
          </w:tcPr>
          <w:p w14:paraId="18A902D6" w14:textId="344B13F6" w:rsidR="006F2120" w:rsidRPr="00163D65" w:rsidRDefault="00E055A4">
            <w:pPr>
              <w:spacing w:after="0" w:line="240" w:lineRule="auto"/>
            </w:pPr>
            <w:r w:rsidRPr="00163D65">
              <w:t xml:space="preserve">Pediatric formulation Pfizer-BioNTech COVID-19 </w:t>
            </w:r>
            <w:r w:rsidR="009D198B" w:rsidRPr="00163D65">
              <w:t>V</w:t>
            </w:r>
            <w:r w:rsidRPr="00163D65">
              <w:t xml:space="preserve">accination Guideline </w:t>
            </w:r>
          </w:p>
        </w:tc>
        <w:tc>
          <w:tcPr>
            <w:tcW w:w="1667" w:type="pct"/>
            <w:tcBorders>
              <w:top w:val="single" w:sz="4" w:space="0" w:color="000000"/>
              <w:left w:val="single" w:sz="4" w:space="0" w:color="000000"/>
              <w:bottom w:val="single" w:sz="4" w:space="0" w:color="000000"/>
              <w:right w:val="single" w:sz="4" w:space="0" w:color="000000"/>
            </w:tcBorders>
          </w:tcPr>
          <w:p w14:paraId="18A902D7" w14:textId="77777777" w:rsidR="006F2120" w:rsidRPr="00163D65" w:rsidRDefault="00E055A4">
            <w:pPr>
              <w:spacing w:after="0" w:line="240" w:lineRule="auto"/>
              <w:jc w:val="center"/>
            </w:pPr>
            <w:r w:rsidRPr="00163D65">
              <w:t>100,000</w:t>
            </w:r>
          </w:p>
        </w:tc>
      </w:tr>
    </w:tbl>
    <w:p w14:paraId="18A902D9" w14:textId="77777777" w:rsidR="006F2120" w:rsidRPr="00163D65" w:rsidRDefault="006F2120">
      <w:pPr>
        <w:rPr>
          <w:b/>
          <w:sz w:val="24"/>
          <w:szCs w:val="24"/>
        </w:rPr>
      </w:pPr>
    </w:p>
    <w:p w14:paraId="18A902DB" w14:textId="77777777" w:rsidR="006F2120" w:rsidRPr="00163D65" w:rsidRDefault="00E055A4" w:rsidP="00BD6FAC">
      <w:pPr>
        <w:pStyle w:val="MaMoni1"/>
      </w:pPr>
      <w:bookmarkStart w:id="32" w:name="_Toc152336567"/>
      <w:r w:rsidRPr="00163D65">
        <w:t>IMPACT/CHANGE</w:t>
      </w:r>
      <w:bookmarkEnd w:id="32"/>
    </w:p>
    <w:p w14:paraId="18A902DD" w14:textId="4AA073FD" w:rsidR="006F2120" w:rsidRPr="00163D65" w:rsidRDefault="00E055A4">
      <w:r w:rsidRPr="00163D65">
        <w:t xml:space="preserve">The Emergency Response was not designed with any pre- and post-evaluation in the plan. However, the project developed a performance monitoring plan (PMP) to track progress in planned activities. In most cases, the data source was the routine information obtained through the implementation of different interventions. Annex 19 shows the progress per the PMP. Although a measured value of contribution cannot be obtained from the project PMP data, the volume of achievements shows that the project made a </w:t>
      </w:r>
      <w:r w:rsidR="00073FF3" w:rsidRPr="00163D65">
        <w:t xml:space="preserve">notable </w:t>
      </w:r>
      <w:r w:rsidRPr="00163D65">
        <w:t>contribution in increasing the capacity of the health system to respond to the epidemic.</w:t>
      </w:r>
      <w:r w:rsidR="00073FF3" w:rsidRPr="00163D65">
        <w:t xml:space="preserve"> </w:t>
      </w:r>
      <w:r w:rsidRPr="00163D65">
        <w:t>Additionally, the project compiled information on the capacity enhancement efforts of the 20 focused districts (Table 1</w:t>
      </w:r>
      <w:r w:rsidR="004E08D1">
        <w:t>9</w:t>
      </w:r>
      <w:r w:rsidRPr="00163D65">
        <w:t xml:space="preserve">). The table shows </w:t>
      </w:r>
      <w:r w:rsidR="00252505" w:rsidRPr="00163D65">
        <w:t>the substantial number</w:t>
      </w:r>
      <w:r w:rsidRPr="00163D65">
        <w:t xml:space="preserve"> of health service providers and community members trained through multiple activities in the focused districts, which strengthened the capacity of the health system in those areas. However, this information does not reflect the </w:t>
      </w:r>
      <w:r w:rsidR="0097395B" w:rsidRPr="00163D65">
        <w:t xml:space="preserve">full </w:t>
      </w:r>
      <w:r w:rsidRPr="00163D65">
        <w:t>extent of capacity enhanced in those districts.</w:t>
      </w:r>
    </w:p>
    <w:p w14:paraId="5339BC63" w14:textId="77777777" w:rsidR="00544B6D" w:rsidRPr="00163D65" w:rsidRDefault="00544B6D">
      <w:pPr>
        <w:spacing w:after="120"/>
        <w:jc w:val="center"/>
        <w:rPr>
          <w:i/>
        </w:rPr>
        <w:sectPr w:rsidR="00544B6D" w:rsidRPr="00163D65">
          <w:pgSz w:w="12240" w:h="15840"/>
          <w:pgMar w:top="1440" w:right="1440" w:bottom="1440" w:left="1440" w:header="720" w:footer="720" w:gutter="0"/>
          <w:pgNumType w:start="1"/>
          <w:cols w:space="720"/>
        </w:sectPr>
      </w:pPr>
    </w:p>
    <w:p w14:paraId="18A902DE" w14:textId="19A7D60B" w:rsidR="006F2120" w:rsidRPr="00163D65" w:rsidRDefault="00E055A4">
      <w:pPr>
        <w:spacing w:after="120"/>
        <w:jc w:val="center"/>
        <w:rPr>
          <w:i/>
        </w:rPr>
      </w:pPr>
      <w:r w:rsidRPr="00163D65">
        <w:rPr>
          <w:i/>
        </w:rPr>
        <w:lastRenderedPageBreak/>
        <w:t>Table 1</w:t>
      </w:r>
      <w:r w:rsidR="004E08D1">
        <w:rPr>
          <w:i/>
        </w:rPr>
        <w:t>9</w:t>
      </w:r>
      <w:r w:rsidRPr="00163D65">
        <w:rPr>
          <w:i/>
        </w:rPr>
        <w:t>: Training details of 20 CST Districts</w:t>
      </w:r>
    </w:p>
    <w:tbl>
      <w:tblPr>
        <w:tblStyle w:val="af0"/>
        <w:tblW w:w="129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20" w:firstRow="1" w:lastRow="0" w:firstColumn="0" w:lastColumn="0" w:noHBand="0" w:noVBand="1"/>
      </w:tblPr>
      <w:tblGrid>
        <w:gridCol w:w="1588"/>
        <w:gridCol w:w="1185"/>
        <w:gridCol w:w="1002"/>
        <w:gridCol w:w="990"/>
        <w:gridCol w:w="1070"/>
        <w:gridCol w:w="910"/>
        <w:gridCol w:w="848"/>
        <w:gridCol w:w="862"/>
        <w:gridCol w:w="896"/>
        <w:gridCol w:w="1922"/>
        <w:gridCol w:w="782"/>
        <w:gridCol w:w="898"/>
      </w:tblGrid>
      <w:tr w:rsidR="00C57B01" w:rsidRPr="00163D65" w14:paraId="18A902E9" w14:textId="77777777" w:rsidTr="00C57B01">
        <w:trPr>
          <w:trHeight w:val="431"/>
          <w:tblHeader/>
          <w:jc w:val="center"/>
        </w:trPr>
        <w:tc>
          <w:tcPr>
            <w:tcW w:w="1588" w:type="dxa"/>
            <w:shd w:val="clear" w:color="auto" w:fill="E7E6E6" w:themeFill="background2"/>
          </w:tcPr>
          <w:p w14:paraId="18A902DF" w14:textId="57783C6F" w:rsidR="00C57B01" w:rsidRPr="00163D65" w:rsidRDefault="00C57B01">
            <w:pPr>
              <w:spacing w:after="0" w:line="240" w:lineRule="auto"/>
              <w:rPr>
                <w:b/>
                <w:color w:val="000000"/>
                <w:sz w:val="20"/>
                <w:szCs w:val="20"/>
              </w:rPr>
            </w:pPr>
          </w:p>
        </w:tc>
        <w:tc>
          <w:tcPr>
            <w:tcW w:w="1185" w:type="dxa"/>
            <w:shd w:val="clear" w:color="auto" w:fill="E7E6E6" w:themeFill="background2"/>
          </w:tcPr>
          <w:p w14:paraId="18A902E0" w14:textId="77777777" w:rsidR="00C57B01" w:rsidRPr="00163D65" w:rsidRDefault="00C57B01">
            <w:pPr>
              <w:spacing w:after="0" w:line="240" w:lineRule="auto"/>
              <w:jc w:val="center"/>
              <w:rPr>
                <w:b/>
                <w:color w:val="000000"/>
                <w:sz w:val="20"/>
                <w:szCs w:val="20"/>
              </w:rPr>
            </w:pPr>
            <w:r w:rsidRPr="00163D65">
              <w:rPr>
                <w:b/>
                <w:color w:val="000000"/>
                <w:sz w:val="20"/>
                <w:szCs w:val="20"/>
              </w:rPr>
              <w:t>e-Mentoring</w:t>
            </w:r>
          </w:p>
        </w:tc>
        <w:tc>
          <w:tcPr>
            <w:tcW w:w="1002" w:type="dxa"/>
            <w:shd w:val="clear" w:color="auto" w:fill="E7E6E6" w:themeFill="background2"/>
          </w:tcPr>
          <w:p w14:paraId="7345F24E" w14:textId="59C3D992" w:rsidR="00C57B01" w:rsidRPr="00163D65" w:rsidRDefault="00C57B01">
            <w:pPr>
              <w:spacing w:after="0" w:line="240" w:lineRule="auto"/>
              <w:jc w:val="center"/>
              <w:rPr>
                <w:b/>
                <w:color w:val="000000"/>
                <w:sz w:val="20"/>
                <w:szCs w:val="20"/>
              </w:rPr>
            </w:pPr>
            <w:r w:rsidRPr="00163D65">
              <w:rPr>
                <w:b/>
                <w:color w:val="000000"/>
                <w:sz w:val="20"/>
                <w:szCs w:val="20"/>
              </w:rPr>
              <w:t>Critical Care</w:t>
            </w:r>
          </w:p>
        </w:tc>
        <w:tc>
          <w:tcPr>
            <w:tcW w:w="990" w:type="dxa"/>
            <w:shd w:val="clear" w:color="auto" w:fill="E7E6E6" w:themeFill="background2"/>
          </w:tcPr>
          <w:p w14:paraId="5D6D8808" w14:textId="497E98B8" w:rsidR="00C57B01" w:rsidRPr="00163D65" w:rsidRDefault="00C57B01">
            <w:pPr>
              <w:spacing w:after="0" w:line="240" w:lineRule="auto"/>
              <w:jc w:val="center"/>
              <w:rPr>
                <w:b/>
                <w:color w:val="000000"/>
                <w:sz w:val="20"/>
                <w:szCs w:val="20"/>
              </w:rPr>
            </w:pPr>
            <w:r w:rsidRPr="00163D65">
              <w:rPr>
                <w:b/>
                <w:color w:val="000000"/>
                <w:sz w:val="20"/>
                <w:szCs w:val="20"/>
              </w:rPr>
              <w:t>Critical Care</w:t>
            </w:r>
          </w:p>
        </w:tc>
        <w:tc>
          <w:tcPr>
            <w:tcW w:w="1070" w:type="dxa"/>
            <w:shd w:val="clear" w:color="auto" w:fill="E7E6E6" w:themeFill="background2"/>
          </w:tcPr>
          <w:p w14:paraId="18A902E1" w14:textId="18B5AD27" w:rsidR="00C57B01" w:rsidRPr="00163D65" w:rsidRDefault="00C57B01">
            <w:pPr>
              <w:spacing w:after="0" w:line="240" w:lineRule="auto"/>
              <w:jc w:val="center"/>
              <w:rPr>
                <w:b/>
                <w:color w:val="000000"/>
                <w:sz w:val="20"/>
                <w:szCs w:val="20"/>
              </w:rPr>
            </w:pPr>
            <w:r w:rsidRPr="00163D65">
              <w:rPr>
                <w:b/>
                <w:color w:val="000000"/>
                <w:sz w:val="20"/>
                <w:szCs w:val="20"/>
              </w:rPr>
              <w:t>Critical Care</w:t>
            </w:r>
          </w:p>
        </w:tc>
        <w:tc>
          <w:tcPr>
            <w:tcW w:w="910" w:type="dxa"/>
            <w:shd w:val="clear" w:color="auto" w:fill="E7E6E6" w:themeFill="background2"/>
          </w:tcPr>
          <w:p w14:paraId="02522425" w14:textId="673E6B4E" w:rsidR="00C57B01" w:rsidRPr="00163D65" w:rsidRDefault="00C57B01">
            <w:pPr>
              <w:spacing w:after="0" w:line="240" w:lineRule="auto"/>
              <w:jc w:val="center"/>
              <w:rPr>
                <w:b/>
                <w:color w:val="000000"/>
                <w:sz w:val="20"/>
                <w:szCs w:val="20"/>
              </w:rPr>
            </w:pPr>
            <w:r w:rsidRPr="00163D65">
              <w:rPr>
                <w:b/>
                <w:color w:val="000000"/>
                <w:sz w:val="20"/>
                <w:szCs w:val="20"/>
              </w:rPr>
              <w:t>Case</w:t>
            </w:r>
            <w:r w:rsidRPr="00163D65">
              <w:rPr>
                <w:b/>
                <w:color w:val="000000"/>
                <w:sz w:val="20"/>
                <w:szCs w:val="20"/>
              </w:rPr>
              <w:br/>
              <w:t>Mgmt.</w:t>
            </w:r>
          </w:p>
        </w:tc>
        <w:tc>
          <w:tcPr>
            <w:tcW w:w="848" w:type="dxa"/>
            <w:shd w:val="clear" w:color="auto" w:fill="E7E6E6" w:themeFill="background2"/>
          </w:tcPr>
          <w:p w14:paraId="18A902E2" w14:textId="60A78DD0" w:rsidR="00C57B01" w:rsidRPr="00163D65" w:rsidRDefault="00C57B01">
            <w:pPr>
              <w:spacing w:after="0" w:line="240" w:lineRule="auto"/>
              <w:jc w:val="center"/>
              <w:rPr>
                <w:b/>
                <w:color w:val="000000"/>
                <w:sz w:val="20"/>
                <w:szCs w:val="20"/>
              </w:rPr>
            </w:pPr>
            <w:r w:rsidRPr="00163D65">
              <w:rPr>
                <w:b/>
                <w:color w:val="000000"/>
                <w:sz w:val="20"/>
                <w:szCs w:val="20"/>
              </w:rPr>
              <w:t>Case</w:t>
            </w:r>
            <w:r w:rsidRPr="00163D65">
              <w:rPr>
                <w:b/>
                <w:color w:val="000000"/>
                <w:sz w:val="20"/>
                <w:szCs w:val="20"/>
              </w:rPr>
              <w:br/>
              <w:t>Mgmt.</w:t>
            </w:r>
          </w:p>
        </w:tc>
        <w:tc>
          <w:tcPr>
            <w:tcW w:w="862" w:type="dxa"/>
            <w:shd w:val="clear" w:color="auto" w:fill="E7E6E6" w:themeFill="background2"/>
          </w:tcPr>
          <w:p w14:paraId="452E287F" w14:textId="77777777" w:rsidR="00C57B01" w:rsidRPr="00163D65" w:rsidRDefault="00C57B01">
            <w:pPr>
              <w:spacing w:after="0" w:line="240" w:lineRule="auto"/>
              <w:jc w:val="center"/>
              <w:rPr>
                <w:b/>
                <w:color w:val="000000"/>
                <w:sz w:val="20"/>
                <w:szCs w:val="20"/>
              </w:rPr>
            </w:pPr>
            <w:r w:rsidRPr="00163D65">
              <w:rPr>
                <w:b/>
                <w:color w:val="000000"/>
                <w:sz w:val="20"/>
                <w:szCs w:val="20"/>
              </w:rPr>
              <w:t>MHPSS</w:t>
            </w:r>
          </w:p>
        </w:tc>
        <w:tc>
          <w:tcPr>
            <w:tcW w:w="896" w:type="dxa"/>
            <w:shd w:val="clear" w:color="auto" w:fill="E7E6E6" w:themeFill="background2"/>
          </w:tcPr>
          <w:p w14:paraId="18A902E3" w14:textId="123AA79D" w:rsidR="00C57B01" w:rsidRPr="00163D65" w:rsidRDefault="00C57B01">
            <w:pPr>
              <w:spacing w:after="0" w:line="240" w:lineRule="auto"/>
              <w:jc w:val="center"/>
              <w:rPr>
                <w:b/>
                <w:color w:val="000000"/>
                <w:sz w:val="20"/>
                <w:szCs w:val="20"/>
              </w:rPr>
            </w:pPr>
            <w:r w:rsidRPr="00163D65">
              <w:rPr>
                <w:b/>
                <w:color w:val="000000"/>
                <w:sz w:val="20"/>
                <w:szCs w:val="20"/>
              </w:rPr>
              <w:t>MHPSS</w:t>
            </w:r>
          </w:p>
        </w:tc>
        <w:tc>
          <w:tcPr>
            <w:tcW w:w="1922" w:type="dxa"/>
            <w:shd w:val="clear" w:color="auto" w:fill="E7E6E6" w:themeFill="background2"/>
          </w:tcPr>
          <w:p w14:paraId="18A902E4" w14:textId="77777777" w:rsidR="00C57B01" w:rsidRPr="00163D65" w:rsidRDefault="00C57B01">
            <w:pPr>
              <w:spacing w:after="0" w:line="240" w:lineRule="auto"/>
              <w:rPr>
                <w:b/>
                <w:color w:val="000000"/>
                <w:sz w:val="20"/>
                <w:szCs w:val="20"/>
              </w:rPr>
            </w:pPr>
            <w:r w:rsidRPr="00163D65">
              <w:rPr>
                <w:b/>
                <w:color w:val="000000"/>
                <w:sz w:val="20"/>
                <w:szCs w:val="20"/>
              </w:rPr>
              <w:t>IPC and Waste Management</w:t>
            </w:r>
          </w:p>
        </w:tc>
        <w:tc>
          <w:tcPr>
            <w:tcW w:w="782" w:type="dxa"/>
            <w:shd w:val="clear" w:color="auto" w:fill="E7E6E6" w:themeFill="background2"/>
          </w:tcPr>
          <w:p w14:paraId="18A902E5" w14:textId="77777777" w:rsidR="00C57B01" w:rsidRPr="00163D65" w:rsidRDefault="00C57B01">
            <w:pPr>
              <w:spacing w:after="0" w:line="240" w:lineRule="auto"/>
              <w:jc w:val="center"/>
              <w:rPr>
                <w:b/>
                <w:color w:val="000000"/>
                <w:sz w:val="20"/>
                <w:szCs w:val="20"/>
              </w:rPr>
            </w:pPr>
            <w:r w:rsidRPr="00163D65">
              <w:rPr>
                <w:b/>
                <w:color w:val="000000"/>
                <w:sz w:val="20"/>
                <w:szCs w:val="20"/>
              </w:rPr>
              <w:t>CST</w:t>
            </w:r>
          </w:p>
          <w:p w14:paraId="30F622B5" w14:textId="77777777" w:rsidR="00C57B01" w:rsidRPr="00163D65" w:rsidRDefault="00C57B01">
            <w:pPr>
              <w:spacing w:after="0" w:line="240" w:lineRule="auto"/>
              <w:jc w:val="center"/>
              <w:rPr>
                <w:b/>
                <w:color w:val="000000"/>
                <w:sz w:val="20"/>
                <w:szCs w:val="20"/>
              </w:rPr>
            </w:pPr>
          </w:p>
        </w:tc>
        <w:tc>
          <w:tcPr>
            <w:tcW w:w="898" w:type="dxa"/>
            <w:shd w:val="clear" w:color="auto" w:fill="E7E6E6" w:themeFill="background2"/>
          </w:tcPr>
          <w:p w14:paraId="18A902E8" w14:textId="7534B0D4" w:rsidR="00C57B01" w:rsidRPr="00163D65" w:rsidRDefault="00C57B01" w:rsidP="00C57B01">
            <w:pPr>
              <w:spacing w:after="0" w:line="240" w:lineRule="auto"/>
              <w:jc w:val="center"/>
              <w:rPr>
                <w:b/>
                <w:color w:val="000000"/>
                <w:sz w:val="20"/>
                <w:szCs w:val="20"/>
              </w:rPr>
            </w:pPr>
            <w:r w:rsidRPr="00163D65">
              <w:rPr>
                <w:b/>
                <w:color w:val="000000"/>
                <w:sz w:val="20"/>
                <w:szCs w:val="20"/>
              </w:rPr>
              <w:t>CST</w:t>
            </w:r>
          </w:p>
        </w:tc>
      </w:tr>
      <w:tr w:rsidR="00DB56A8" w:rsidRPr="00163D65" w14:paraId="18A902F6" w14:textId="77777777" w:rsidTr="00C57B01">
        <w:trPr>
          <w:trHeight w:val="746"/>
          <w:tblHeader/>
          <w:jc w:val="center"/>
        </w:trPr>
        <w:tc>
          <w:tcPr>
            <w:tcW w:w="1588" w:type="dxa"/>
            <w:shd w:val="clear" w:color="auto" w:fill="E7E6E6" w:themeFill="background2"/>
          </w:tcPr>
          <w:p w14:paraId="18A902EA" w14:textId="7917A4CA" w:rsidR="00DB56A8" w:rsidRPr="00163D65" w:rsidRDefault="00DB56A8">
            <w:pPr>
              <w:widowControl w:val="0"/>
              <w:pBdr>
                <w:top w:val="nil"/>
                <w:left w:val="nil"/>
                <w:bottom w:val="nil"/>
                <w:right w:val="nil"/>
                <w:between w:val="nil"/>
              </w:pBdr>
              <w:spacing w:after="0" w:line="276" w:lineRule="auto"/>
              <w:rPr>
                <w:b/>
                <w:color w:val="000000"/>
                <w:sz w:val="20"/>
                <w:szCs w:val="20"/>
              </w:rPr>
            </w:pPr>
            <w:r w:rsidRPr="00163D65">
              <w:rPr>
                <w:b/>
                <w:color w:val="000000"/>
                <w:sz w:val="20"/>
                <w:szCs w:val="20"/>
              </w:rPr>
              <w:t>District</w:t>
            </w:r>
          </w:p>
        </w:tc>
        <w:tc>
          <w:tcPr>
            <w:tcW w:w="1185" w:type="dxa"/>
            <w:shd w:val="clear" w:color="auto" w:fill="E7E6E6" w:themeFill="background2"/>
          </w:tcPr>
          <w:p w14:paraId="18A902EB" w14:textId="77777777" w:rsidR="00DB56A8" w:rsidRPr="00163D65" w:rsidRDefault="00DB56A8">
            <w:pPr>
              <w:spacing w:after="0" w:line="240" w:lineRule="auto"/>
              <w:ind w:left="113" w:right="113"/>
              <w:jc w:val="center"/>
              <w:rPr>
                <w:b/>
                <w:color w:val="000000"/>
                <w:sz w:val="16"/>
                <w:szCs w:val="16"/>
              </w:rPr>
            </w:pPr>
            <w:r w:rsidRPr="00163D65">
              <w:rPr>
                <w:b/>
                <w:color w:val="000000"/>
                <w:sz w:val="16"/>
                <w:szCs w:val="16"/>
              </w:rPr>
              <w:t>Doctor</w:t>
            </w:r>
          </w:p>
        </w:tc>
        <w:tc>
          <w:tcPr>
            <w:tcW w:w="1002" w:type="dxa"/>
            <w:shd w:val="clear" w:color="auto" w:fill="E7E6E6" w:themeFill="background2"/>
          </w:tcPr>
          <w:p w14:paraId="18A902EC" w14:textId="77777777" w:rsidR="00DB56A8" w:rsidRPr="00163D65" w:rsidRDefault="00DB56A8">
            <w:pPr>
              <w:spacing w:after="0" w:line="240" w:lineRule="auto"/>
              <w:ind w:left="113" w:right="113"/>
              <w:rPr>
                <w:b/>
                <w:color w:val="000000"/>
                <w:sz w:val="16"/>
                <w:szCs w:val="16"/>
              </w:rPr>
            </w:pPr>
            <w:r w:rsidRPr="00163D65">
              <w:rPr>
                <w:b/>
                <w:color w:val="000000"/>
                <w:sz w:val="16"/>
                <w:szCs w:val="16"/>
              </w:rPr>
              <w:t>Doctor</w:t>
            </w:r>
          </w:p>
        </w:tc>
        <w:tc>
          <w:tcPr>
            <w:tcW w:w="990" w:type="dxa"/>
            <w:shd w:val="clear" w:color="auto" w:fill="E7E6E6" w:themeFill="background2"/>
          </w:tcPr>
          <w:p w14:paraId="18A902ED" w14:textId="77777777" w:rsidR="00DB56A8" w:rsidRPr="00163D65" w:rsidRDefault="00DB56A8">
            <w:pPr>
              <w:spacing w:after="0" w:line="240" w:lineRule="auto"/>
              <w:ind w:left="113" w:right="113"/>
              <w:rPr>
                <w:b/>
                <w:color w:val="000000"/>
                <w:sz w:val="16"/>
                <w:szCs w:val="16"/>
              </w:rPr>
            </w:pPr>
            <w:r w:rsidRPr="00163D65">
              <w:rPr>
                <w:b/>
                <w:color w:val="000000"/>
                <w:sz w:val="16"/>
                <w:szCs w:val="16"/>
              </w:rPr>
              <w:t>Nurse</w:t>
            </w:r>
          </w:p>
        </w:tc>
        <w:tc>
          <w:tcPr>
            <w:tcW w:w="1070" w:type="dxa"/>
            <w:shd w:val="clear" w:color="auto" w:fill="E7E6E6" w:themeFill="background2"/>
          </w:tcPr>
          <w:p w14:paraId="18A902EE" w14:textId="77777777" w:rsidR="00DB56A8" w:rsidRPr="00163D65" w:rsidRDefault="00DB56A8">
            <w:pPr>
              <w:spacing w:after="0" w:line="240" w:lineRule="auto"/>
              <w:ind w:left="113" w:right="113"/>
              <w:rPr>
                <w:b/>
                <w:color w:val="000000"/>
                <w:sz w:val="16"/>
                <w:szCs w:val="16"/>
              </w:rPr>
            </w:pPr>
            <w:r w:rsidRPr="00163D65">
              <w:rPr>
                <w:b/>
                <w:color w:val="000000"/>
                <w:sz w:val="16"/>
                <w:szCs w:val="16"/>
              </w:rPr>
              <w:t>Technologist</w:t>
            </w:r>
          </w:p>
        </w:tc>
        <w:tc>
          <w:tcPr>
            <w:tcW w:w="910" w:type="dxa"/>
            <w:shd w:val="clear" w:color="auto" w:fill="E7E6E6" w:themeFill="background2"/>
          </w:tcPr>
          <w:p w14:paraId="18A902EF" w14:textId="77777777" w:rsidR="00DB56A8" w:rsidRPr="00163D65" w:rsidRDefault="00DB56A8">
            <w:pPr>
              <w:spacing w:after="0" w:line="240" w:lineRule="auto"/>
              <w:ind w:left="113" w:right="113"/>
              <w:rPr>
                <w:b/>
                <w:color w:val="000000"/>
                <w:sz w:val="16"/>
                <w:szCs w:val="16"/>
              </w:rPr>
            </w:pPr>
            <w:r w:rsidRPr="00163D65">
              <w:rPr>
                <w:b/>
                <w:color w:val="000000"/>
                <w:sz w:val="16"/>
                <w:szCs w:val="16"/>
              </w:rPr>
              <w:t>Doctor</w:t>
            </w:r>
          </w:p>
        </w:tc>
        <w:tc>
          <w:tcPr>
            <w:tcW w:w="848" w:type="dxa"/>
            <w:shd w:val="clear" w:color="auto" w:fill="E7E6E6" w:themeFill="background2"/>
          </w:tcPr>
          <w:p w14:paraId="18A902F0" w14:textId="77777777" w:rsidR="00DB56A8" w:rsidRPr="00163D65" w:rsidRDefault="00DB56A8">
            <w:pPr>
              <w:spacing w:after="0" w:line="240" w:lineRule="auto"/>
              <w:ind w:left="113" w:right="113"/>
              <w:rPr>
                <w:b/>
                <w:color w:val="000000"/>
                <w:sz w:val="16"/>
                <w:szCs w:val="16"/>
              </w:rPr>
            </w:pPr>
            <w:r w:rsidRPr="00163D65">
              <w:rPr>
                <w:b/>
                <w:color w:val="000000"/>
                <w:sz w:val="16"/>
                <w:szCs w:val="16"/>
              </w:rPr>
              <w:t>Nurse</w:t>
            </w:r>
          </w:p>
        </w:tc>
        <w:tc>
          <w:tcPr>
            <w:tcW w:w="862" w:type="dxa"/>
            <w:shd w:val="clear" w:color="auto" w:fill="E7E6E6" w:themeFill="background2"/>
          </w:tcPr>
          <w:p w14:paraId="18A902F1" w14:textId="77777777" w:rsidR="00DB56A8" w:rsidRPr="00163D65" w:rsidRDefault="00DB56A8">
            <w:pPr>
              <w:spacing w:after="0" w:line="240" w:lineRule="auto"/>
              <w:ind w:left="113" w:right="113"/>
              <w:rPr>
                <w:b/>
                <w:color w:val="000000"/>
                <w:sz w:val="16"/>
                <w:szCs w:val="16"/>
              </w:rPr>
            </w:pPr>
            <w:r w:rsidRPr="00163D65">
              <w:rPr>
                <w:b/>
                <w:color w:val="000000"/>
                <w:sz w:val="16"/>
                <w:szCs w:val="16"/>
              </w:rPr>
              <w:t>Doctor</w:t>
            </w:r>
          </w:p>
        </w:tc>
        <w:tc>
          <w:tcPr>
            <w:tcW w:w="896" w:type="dxa"/>
            <w:shd w:val="clear" w:color="auto" w:fill="E7E6E6" w:themeFill="background2"/>
          </w:tcPr>
          <w:p w14:paraId="18A902F2" w14:textId="77777777" w:rsidR="00DB56A8" w:rsidRPr="00163D65" w:rsidRDefault="00DB56A8">
            <w:pPr>
              <w:spacing w:after="0" w:line="240" w:lineRule="auto"/>
              <w:ind w:left="113" w:right="113"/>
              <w:rPr>
                <w:b/>
                <w:color w:val="000000"/>
                <w:sz w:val="16"/>
                <w:szCs w:val="16"/>
              </w:rPr>
            </w:pPr>
            <w:r w:rsidRPr="00163D65">
              <w:rPr>
                <w:b/>
                <w:color w:val="000000"/>
                <w:sz w:val="16"/>
                <w:szCs w:val="16"/>
              </w:rPr>
              <w:t>Nurse</w:t>
            </w:r>
          </w:p>
        </w:tc>
        <w:tc>
          <w:tcPr>
            <w:tcW w:w="1922" w:type="dxa"/>
            <w:shd w:val="clear" w:color="auto" w:fill="E7E6E6" w:themeFill="background2"/>
          </w:tcPr>
          <w:p w14:paraId="18A902F3" w14:textId="77777777" w:rsidR="00DB56A8" w:rsidRPr="00163D65" w:rsidRDefault="00DB56A8">
            <w:pPr>
              <w:spacing w:after="0" w:line="240" w:lineRule="auto"/>
              <w:rPr>
                <w:b/>
                <w:color w:val="000000"/>
                <w:sz w:val="16"/>
                <w:szCs w:val="16"/>
              </w:rPr>
            </w:pPr>
            <w:r w:rsidRPr="00163D65">
              <w:rPr>
                <w:b/>
                <w:color w:val="000000"/>
                <w:sz w:val="16"/>
                <w:szCs w:val="16"/>
              </w:rPr>
              <w:t>Support Staff</w:t>
            </w:r>
            <w:r w:rsidRPr="00163D65">
              <w:rPr>
                <w:b/>
                <w:color w:val="000000"/>
                <w:sz w:val="16"/>
                <w:szCs w:val="16"/>
              </w:rPr>
              <w:br/>
              <w:t>(Driver, Cleaner, Ward boy)</w:t>
            </w:r>
          </w:p>
        </w:tc>
        <w:tc>
          <w:tcPr>
            <w:tcW w:w="782" w:type="dxa"/>
            <w:shd w:val="clear" w:color="auto" w:fill="E7E6E6" w:themeFill="background2"/>
          </w:tcPr>
          <w:p w14:paraId="18A902F4" w14:textId="77777777" w:rsidR="00DB56A8" w:rsidRPr="00163D65" w:rsidRDefault="00DB56A8">
            <w:pPr>
              <w:spacing w:after="0" w:line="240" w:lineRule="auto"/>
              <w:ind w:left="113" w:right="113"/>
              <w:rPr>
                <w:b/>
                <w:color w:val="000000"/>
                <w:sz w:val="16"/>
                <w:szCs w:val="16"/>
              </w:rPr>
            </w:pPr>
            <w:r w:rsidRPr="00163D65">
              <w:rPr>
                <w:b/>
                <w:color w:val="000000"/>
                <w:sz w:val="16"/>
                <w:szCs w:val="16"/>
              </w:rPr>
              <w:t>CHW</w:t>
            </w:r>
          </w:p>
        </w:tc>
        <w:tc>
          <w:tcPr>
            <w:tcW w:w="898" w:type="dxa"/>
            <w:shd w:val="clear" w:color="auto" w:fill="E7E6E6" w:themeFill="background2"/>
          </w:tcPr>
          <w:p w14:paraId="18A902F5" w14:textId="77777777" w:rsidR="00DB56A8" w:rsidRPr="00163D65" w:rsidRDefault="00DB56A8">
            <w:pPr>
              <w:spacing w:after="0" w:line="240" w:lineRule="auto"/>
              <w:ind w:left="113" w:right="113"/>
              <w:rPr>
                <w:b/>
                <w:color w:val="000000"/>
                <w:sz w:val="16"/>
                <w:szCs w:val="16"/>
              </w:rPr>
            </w:pPr>
            <w:r w:rsidRPr="00163D65">
              <w:rPr>
                <w:b/>
                <w:color w:val="000000"/>
                <w:sz w:val="16"/>
                <w:szCs w:val="16"/>
              </w:rPr>
              <w:t xml:space="preserve">CG </w:t>
            </w:r>
          </w:p>
        </w:tc>
      </w:tr>
      <w:tr w:rsidR="00BB4DF5" w:rsidRPr="00163D65" w14:paraId="18A90303" w14:textId="77777777" w:rsidTr="00C57B01">
        <w:trPr>
          <w:trHeight w:val="360"/>
          <w:jc w:val="center"/>
        </w:trPr>
        <w:tc>
          <w:tcPr>
            <w:tcW w:w="1588" w:type="dxa"/>
            <w:shd w:val="clear" w:color="auto" w:fill="FFFFFF"/>
          </w:tcPr>
          <w:p w14:paraId="18A902F7" w14:textId="77777777" w:rsidR="006F2120" w:rsidRPr="00163D65" w:rsidRDefault="00E055A4">
            <w:pPr>
              <w:spacing w:after="0" w:line="240" w:lineRule="auto"/>
              <w:rPr>
                <w:color w:val="000000"/>
                <w:sz w:val="20"/>
                <w:szCs w:val="20"/>
              </w:rPr>
            </w:pPr>
            <w:r w:rsidRPr="00163D65">
              <w:rPr>
                <w:color w:val="000000"/>
                <w:sz w:val="20"/>
                <w:szCs w:val="20"/>
              </w:rPr>
              <w:t>Kushtia</w:t>
            </w:r>
          </w:p>
        </w:tc>
        <w:tc>
          <w:tcPr>
            <w:tcW w:w="1185" w:type="dxa"/>
            <w:shd w:val="clear" w:color="auto" w:fill="auto"/>
          </w:tcPr>
          <w:p w14:paraId="18A902F8" w14:textId="77777777" w:rsidR="006F2120" w:rsidRPr="00163D65" w:rsidRDefault="00E055A4">
            <w:pPr>
              <w:spacing w:after="0" w:line="240" w:lineRule="auto"/>
              <w:jc w:val="center"/>
              <w:rPr>
                <w:color w:val="000000"/>
                <w:sz w:val="20"/>
                <w:szCs w:val="20"/>
              </w:rPr>
            </w:pPr>
            <w:r w:rsidRPr="00163D65">
              <w:rPr>
                <w:color w:val="000000"/>
                <w:sz w:val="20"/>
                <w:szCs w:val="20"/>
              </w:rPr>
              <w:t>18</w:t>
            </w:r>
          </w:p>
        </w:tc>
        <w:tc>
          <w:tcPr>
            <w:tcW w:w="1002" w:type="dxa"/>
            <w:shd w:val="clear" w:color="auto" w:fill="auto"/>
          </w:tcPr>
          <w:p w14:paraId="18A902F9" w14:textId="77777777" w:rsidR="006F2120" w:rsidRPr="00163D65" w:rsidRDefault="00E055A4">
            <w:pPr>
              <w:spacing w:after="0" w:line="240" w:lineRule="auto"/>
              <w:jc w:val="center"/>
              <w:rPr>
                <w:color w:val="000000"/>
                <w:sz w:val="20"/>
                <w:szCs w:val="20"/>
              </w:rPr>
            </w:pPr>
            <w:r w:rsidRPr="00163D65">
              <w:rPr>
                <w:color w:val="000000"/>
                <w:sz w:val="20"/>
                <w:szCs w:val="20"/>
              </w:rPr>
              <w:t>12</w:t>
            </w:r>
          </w:p>
        </w:tc>
        <w:tc>
          <w:tcPr>
            <w:tcW w:w="990" w:type="dxa"/>
            <w:shd w:val="clear" w:color="auto" w:fill="auto"/>
          </w:tcPr>
          <w:p w14:paraId="18A902FA" w14:textId="77777777" w:rsidR="006F2120" w:rsidRPr="00163D65" w:rsidRDefault="00E055A4">
            <w:pPr>
              <w:spacing w:after="0" w:line="240" w:lineRule="auto"/>
              <w:jc w:val="center"/>
              <w:rPr>
                <w:color w:val="000000"/>
                <w:sz w:val="20"/>
                <w:szCs w:val="20"/>
              </w:rPr>
            </w:pPr>
            <w:r w:rsidRPr="00163D65">
              <w:rPr>
                <w:color w:val="000000"/>
                <w:sz w:val="20"/>
                <w:szCs w:val="20"/>
              </w:rPr>
              <w:t>14</w:t>
            </w:r>
          </w:p>
        </w:tc>
        <w:tc>
          <w:tcPr>
            <w:tcW w:w="1070" w:type="dxa"/>
            <w:shd w:val="clear" w:color="auto" w:fill="auto"/>
          </w:tcPr>
          <w:p w14:paraId="18A902FB"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10" w:type="dxa"/>
            <w:shd w:val="clear" w:color="auto" w:fill="auto"/>
          </w:tcPr>
          <w:p w14:paraId="18A902FC" w14:textId="77777777" w:rsidR="006F2120" w:rsidRPr="00163D65" w:rsidRDefault="00E055A4">
            <w:pPr>
              <w:spacing w:after="0" w:line="240" w:lineRule="auto"/>
              <w:jc w:val="center"/>
              <w:rPr>
                <w:color w:val="000000"/>
                <w:sz w:val="20"/>
                <w:szCs w:val="20"/>
              </w:rPr>
            </w:pPr>
            <w:r w:rsidRPr="00163D65">
              <w:rPr>
                <w:color w:val="000000"/>
                <w:sz w:val="20"/>
                <w:szCs w:val="20"/>
              </w:rPr>
              <w:t>54</w:t>
            </w:r>
          </w:p>
        </w:tc>
        <w:tc>
          <w:tcPr>
            <w:tcW w:w="848" w:type="dxa"/>
            <w:shd w:val="clear" w:color="auto" w:fill="auto"/>
          </w:tcPr>
          <w:p w14:paraId="18A902FD" w14:textId="77777777" w:rsidR="006F2120" w:rsidRPr="00163D65" w:rsidRDefault="00E055A4">
            <w:pPr>
              <w:spacing w:after="0" w:line="240" w:lineRule="auto"/>
              <w:jc w:val="center"/>
              <w:rPr>
                <w:color w:val="000000"/>
                <w:sz w:val="20"/>
                <w:szCs w:val="20"/>
              </w:rPr>
            </w:pPr>
            <w:r w:rsidRPr="00163D65">
              <w:rPr>
                <w:color w:val="000000"/>
                <w:sz w:val="20"/>
                <w:szCs w:val="20"/>
              </w:rPr>
              <w:t>48</w:t>
            </w:r>
          </w:p>
        </w:tc>
        <w:tc>
          <w:tcPr>
            <w:tcW w:w="862" w:type="dxa"/>
            <w:shd w:val="clear" w:color="auto" w:fill="auto"/>
          </w:tcPr>
          <w:p w14:paraId="18A902FE" w14:textId="77777777" w:rsidR="006F2120" w:rsidRPr="00163D65" w:rsidRDefault="00E055A4">
            <w:pPr>
              <w:spacing w:after="0" w:line="240" w:lineRule="auto"/>
              <w:jc w:val="center"/>
              <w:rPr>
                <w:color w:val="000000"/>
                <w:sz w:val="20"/>
                <w:szCs w:val="20"/>
              </w:rPr>
            </w:pPr>
            <w:r w:rsidRPr="00163D65">
              <w:rPr>
                <w:color w:val="000000"/>
                <w:sz w:val="20"/>
                <w:szCs w:val="20"/>
              </w:rPr>
              <w:t>21</w:t>
            </w:r>
          </w:p>
        </w:tc>
        <w:tc>
          <w:tcPr>
            <w:tcW w:w="896" w:type="dxa"/>
            <w:shd w:val="clear" w:color="auto" w:fill="auto"/>
          </w:tcPr>
          <w:p w14:paraId="18A902FF" w14:textId="77777777" w:rsidR="006F2120" w:rsidRPr="00163D65" w:rsidRDefault="00E055A4">
            <w:pPr>
              <w:spacing w:after="0" w:line="240" w:lineRule="auto"/>
              <w:jc w:val="center"/>
              <w:rPr>
                <w:color w:val="000000"/>
                <w:sz w:val="20"/>
                <w:szCs w:val="20"/>
              </w:rPr>
            </w:pPr>
            <w:r w:rsidRPr="00163D65">
              <w:rPr>
                <w:color w:val="000000"/>
                <w:sz w:val="20"/>
                <w:szCs w:val="20"/>
              </w:rPr>
              <w:t>20</w:t>
            </w:r>
          </w:p>
        </w:tc>
        <w:tc>
          <w:tcPr>
            <w:tcW w:w="1922" w:type="dxa"/>
            <w:shd w:val="clear" w:color="auto" w:fill="auto"/>
          </w:tcPr>
          <w:p w14:paraId="18A90300"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782" w:type="dxa"/>
            <w:shd w:val="clear" w:color="auto" w:fill="auto"/>
          </w:tcPr>
          <w:p w14:paraId="18A90301" w14:textId="77777777" w:rsidR="006F2120" w:rsidRPr="00163D65" w:rsidRDefault="00E055A4">
            <w:pPr>
              <w:spacing w:after="0" w:line="240" w:lineRule="auto"/>
              <w:jc w:val="center"/>
              <w:rPr>
                <w:color w:val="000000"/>
                <w:sz w:val="20"/>
                <w:szCs w:val="20"/>
              </w:rPr>
            </w:pPr>
            <w:r w:rsidRPr="00163D65">
              <w:rPr>
                <w:color w:val="000000"/>
                <w:sz w:val="20"/>
                <w:szCs w:val="20"/>
              </w:rPr>
              <w:t>985</w:t>
            </w:r>
          </w:p>
        </w:tc>
        <w:tc>
          <w:tcPr>
            <w:tcW w:w="898" w:type="dxa"/>
            <w:shd w:val="clear" w:color="auto" w:fill="auto"/>
          </w:tcPr>
          <w:p w14:paraId="18A90302" w14:textId="77777777" w:rsidR="006F2120" w:rsidRPr="00163D65" w:rsidRDefault="00E055A4">
            <w:pPr>
              <w:spacing w:after="0" w:line="240" w:lineRule="auto"/>
              <w:jc w:val="center"/>
              <w:rPr>
                <w:color w:val="000000"/>
                <w:sz w:val="20"/>
                <w:szCs w:val="20"/>
              </w:rPr>
            </w:pPr>
            <w:r w:rsidRPr="00163D65">
              <w:rPr>
                <w:color w:val="000000"/>
                <w:sz w:val="20"/>
                <w:szCs w:val="20"/>
              </w:rPr>
              <w:t>6,798</w:t>
            </w:r>
          </w:p>
        </w:tc>
      </w:tr>
      <w:tr w:rsidR="00BB4DF5" w:rsidRPr="00163D65" w14:paraId="18A90310" w14:textId="77777777" w:rsidTr="00C57B01">
        <w:trPr>
          <w:trHeight w:val="360"/>
          <w:jc w:val="center"/>
        </w:trPr>
        <w:tc>
          <w:tcPr>
            <w:tcW w:w="1588" w:type="dxa"/>
            <w:shd w:val="clear" w:color="auto" w:fill="FFFFFF"/>
          </w:tcPr>
          <w:p w14:paraId="18A90304" w14:textId="77777777" w:rsidR="006F2120" w:rsidRPr="00163D65" w:rsidRDefault="00E055A4">
            <w:pPr>
              <w:spacing w:after="0" w:line="240" w:lineRule="auto"/>
              <w:rPr>
                <w:color w:val="000000"/>
                <w:sz w:val="20"/>
                <w:szCs w:val="20"/>
              </w:rPr>
            </w:pPr>
            <w:r w:rsidRPr="00163D65">
              <w:rPr>
                <w:color w:val="000000"/>
                <w:sz w:val="20"/>
                <w:szCs w:val="20"/>
              </w:rPr>
              <w:t>Gopalganj</w:t>
            </w:r>
          </w:p>
        </w:tc>
        <w:tc>
          <w:tcPr>
            <w:tcW w:w="1185" w:type="dxa"/>
            <w:shd w:val="clear" w:color="auto" w:fill="auto"/>
          </w:tcPr>
          <w:p w14:paraId="18A90305" w14:textId="77777777" w:rsidR="006F2120" w:rsidRPr="00163D65" w:rsidRDefault="00E055A4">
            <w:pPr>
              <w:spacing w:after="0" w:line="240" w:lineRule="auto"/>
              <w:jc w:val="center"/>
              <w:rPr>
                <w:color w:val="000000"/>
                <w:sz w:val="20"/>
                <w:szCs w:val="20"/>
              </w:rPr>
            </w:pPr>
            <w:r w:rsidRPr="00163D65">
              <w:rPr>
                <w:color w:val="000000"/>
                <w:sz w:val="20"/>
                <w:szCs w:val="20"/>
              </w:rPr>
              <w:t>20</w:t>
            </w:r>
          </w:p>
        </w:tc>
        <w:tc>
          <w:tcPr>
            <w:tcW w:w="1002" w:type="dxa"/>
            <w:shd w:val="clear" w:color="auto" w:fill="auto"/>
          </w:tcPr>
          <w:p w14:paraId="18A90306" w14:textId="77777777" w:rsidR="006F2120" w:rsidRPr="00163D65" w:rsidRDefault="00E055A4">
            <w:pPr>
              <w:spacing w:after="0" w:line="240" w:lineRule="auto"/>
              <w:jc w:val="center"/>
              <w:rPr>
                <w:color w:val="000000"/>
                <w:sz w:val="20"/>
                <w:szCs w:val="20"/>
              </w:rPr>
            </w:pPr>
            <w:r w:rsidRPr="00163D65">
              <w:rPr>
                <w:color w:val="000000"/>
                <w:sz w:val="20"/>
                <w:szCs w:val="20"/>
              </w:rPr>
              <w:t>8</w:t>
            </w:r>
          </w:p>
        </w:tc>
        <w:tc>
          <w:tcPr>
            <w:tcW w:w="990" w:type="dxa"/>
            <w:shd w:val="clear" w:color="auto" w:fill="auto"/>
          </w:tcPr>
          <w:p w14:paraId="18A90307" w14:textId="77777777" w:rsidR="006F2120" w:rsidRPr="00163D65" w:rsidRDefault="00E055A4">
            <w:pPr>
              <w:spacing w:after="0" w:line="240" w:lineRule="auto"/>
              <w:jc w:val="center"/>
              <w:rPr>
                <w:color w:val="000000"/>
                <w:sz w:val="20"/>
                <w:szCs w:val="20"/>
              </w:rPr>
            </w:pPr>
            <w:r w:rsidRPr="00163D65">
              <w:rPr>
                <w:color w:val="000000"/>
                <w:sz w:val="20"/>
                <w:szCs w:val="20"/>
              </w:rPr>
              <w:t>17</w:t>
            </w:r>
          </w:p>
        </w:tc>
        <w:tc>
          <w:tcPr>
            <w:tcW w:w="1070" w:type="dxa"/>
            <w:shd w:val="clear" w:color="auto" w:fill="auto"/>
          </w:tcPr>
          <w:p w14:paraId="18A90308"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10" w:type="dxa"/>
            <w:shd w:val="clear" w:color="auto" w:fill="auto"/>
          </w:tcPr>
          <w:p w14:paraId="18A90309" w14:textId="77777777" w:rsidR="006F2120" w:rsidRPr="00163D65" w:rsidRDefault="00E055A4">
            <w:pPr>
              <w:spacing w:after="0" w:line="240" w:lineRule="auto"/>
              <w:jc w:val="center"/>
              <w:rPr>
                <w:color w:val="000000"/>
                <w:sz w:val="20"/>
                <w:szCs w:val="20"/>
              </w:rPr>
            </w:pPr>
            <w:r w:rsidRPr="00163D65">
              <w:rPr>
                <w:color w:val="000000"/>
                <w:sz w:val="20"/>
                <w:szCs w:val="20"/>
              </w:rPr>
              <w:t>43</w:t>
            </w:r>
          </w:p>
        </w:tc>
        <w:tc>
          <w:tcPr>
            <w:tcW w:w="848" w:type="dxa"/>
            <w:shd w:val="clear" w:color="auto" w:fill="auto"/>
          </w:tcPr>
          <w:p w14:paraId="18A9030A"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862" w:type="dxa"/>
            <w:shd w:val="clear" w:color="auto" w:fill="auto"/>
          </w:tcPr>
          <w:p w14:paraId="18A9030B" w14:textId="77777777" w:rsidR="006F2120" w:rsidRPr="00163D65" w:rsidRDefault="00E055A4">
            <w:pPr>
              <w:spacing w:after="0" w:line="240" w:lineRule="auto"/>
              <w:jc w:val="center"/>
              <w:rPr>
                <w:color w:val="000000"/>
                <w:sz w:val="20"/>
                <w:szCs w:val="20"/>
              </w:rPr>
            </w:pPr>
            <w:r w:rsidRPr="00163D65">
              <w:rPr>
                <w:color w:val="000000"/>
                <w:sz w:val="20"/>
                <w:szCs w:val="20"/>
              </w:rPr>
              <w:t>20</w:t>
            </w:r>
          </w:p>
        </w:tc>
        <w:tc>
          <w:tcPr>
            <w:tcW w:w="896" w:type="dxa"/>
            <w:shd w:val="clear" w:color="auto" w:fill="auto"/>
          </w:tcPr>
          <w:p w14:paraId="18A9030C" w14:textId="77777777" w:rsidR="006F2120" w:rsidRPr="00163D65" w:rsidRDefault="00E055A4">
            <w:pPr>
              <w:spacing w:after="0" w:line="240" w:lineRule="auto"/>
              <w:jc w:val="center"/>
              <w:rPr>
                <w:color w:val="000000"/>
                <w:sz w:val="20"/>
                <w:szCs w:val="20"/>
              </w:rPr>
            </w:pPr>
            <w:r w:rsidRPr="00163D65">
              <w:rPr>
                <w:color w:val="000000"/>
                <w:sz w:val="20"/>
                <w:szCs w:val="20"/>
              </w:rPr>
              <w:t>21</w:t>
            </w:r>
          </w:p>
        </w:tc>
        <w:tc>
          <w:tcPr>
            <w:tcW w:w="1922" w:type="dxa"/>
            <w:shd w:val="clear" w:color="auto" w:fill="auto"/>
          </w:tcPr>
          <w:p w14:paraId="18A9030D"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782" w:type="dxa"/>
            <w:shd w:val="clear" w:color="auto" w:fill="auto"/>
          </w:tcPr>
          <w:p w14:paraId="18A9030E" w14:textId="77777777" w:rsidR="006F2120" w:rsidRPr="00163D65" w:rsidRDefault="00E055A4">
            <w:pPr>
              <w:spacing w:after="0" w:line="240" w:lineRule="auto"/>
              <w:jc w:val="center"/>
              <w:rPr>
                <w:color w:val="000000"/>
                <w:sz w:val="20"/>
                <w:szCs w:val="20"/>
              </w:rPr>
            </w:pPr>
            <w:r w:rsidRPr="00163D65">
              <w:rPr>
                <w:color w:val="000000"/>
                <w:sz w:val="20"/>
                <w:szCs w:val="20"/>
              </w:rPr>
              <w:t>746</w:t>
            </w:r>
          </w:p>
        </w:tc>
        <w:tc>
          <w:tcPr>
            <w:tcW w:w="898" w:type="dxa"/>
            <w:shd w:val="clear" w:color="auto" w:fill="auto"/>
          </w:tcPr>
          <w:p w14:paraId="18A9030F" w14:textId="77777777" w:rsidR="006F2120" w:rsidRPr="00163D65" w:rsidRDefault="00E055A4">
            <w:pPr>
              <w:spacing w:after="0" w:line="240" w:lineRule="auto"/>
              <w:jc w:val="center"/>
              <w:rPr>
                <w:color w:val="000000"/>
                <w:sz w:val="20"/>
                <w:szCs w:val="20"/>
              </w:rPr>
            </w:pPr>
            <w:r w:rsidRPr="00163D65">
              <w:rPr>
                <w:color w:val="000000"/>
                <w:sz w:val="20"/>
                <w:szCs w:val="20"/>
              </w:rPr>
              <w:t>5,566</w:t>
            </w:r>
          </w:p>
        </w:tc>
      </w:tr>
      <w:tr w:rsidR="00BB4DF5" w:rsidRPr="00163D65" w14:paraId="18A9031D" w14:textId="77777777" w:rsidTr="00C57B01">
        <w:trPr>
          <w:trHeight w:val="360"/>
          <w:jc w:val="center"/>
        </w:trPr>
        <w:tc>
          <w:tcPr>
            <w:tcW w:w="1588" w:type="dxa"/>
            <w:shd w:val="clear" w:color="auto" w:fill="FFFFFF"/>
          </w:tcPr>
          <w:p w14:paraId="18A90311" w14:textId="77777777" w:rsidR="006F2120" w:rsidRPr="00163D65" w:rsidRDefault="00E055A4">
            <w:pPr>
              <w:spacing w:after="0" w:line="240" w:lineRule="auto"/>
              <w:rPr>
                <w:color w:val="000000"/>
                <w:sz w:val="20"/>
                <w:szCs w:val="20"/>
              </w:rPr>
            </w:pPr>
            <w:r w:rsidRPr="00163D65">
              <w:rPr>
                <w:color w:val="000000"/>
                <w:sz w:val="20"/>
                <w:szCs w:val="20"/>
              </w:rPr>
              <w:t>Madaripur</w:t>
            </w:r>
          </w:p>
        </w:tc>
        <w:tc>
          <w:tcPr>
            <w:tcW w:w="1185" w:type="dxa"/>
            <w:shd w:val="clear" w:color="auto" w:fill="auto"/>
          </w:tcPr>
          <w:p w14:paraId="18A90312" w14:textId="77777777" w:rsidR="006F2120" w:rsidRPr="00163D65" w:rsidRDefault="00E055A4">
            <w:pPr>
              <w:spacing w:after="0" w:line="240" w:lineRule="auto"/>
              <w:jc w:val="center"/>
              <w:rPr>
                <w:color w:val="000000"/>
                <w:sz w:val="20"/>
                <w:szCs w:val="20"/>
              </w:rPr>
            </w:pPr>
            <w:r w:rsidRPr="00163D65">
              <w:rPr>
                <w:color w:val="000000"/>
                <w:sz w:val="20"/>
                <w:szCs w:val="20"/>
              </w:rPr>
              <w:t>53</w:t>
            </w:r>
          </w:p>
        </w:tc>
        <w:tc>
          <w:tcPr>
            <w:tcW w:w="1002" w:type="dxa"/>
            <w:shd w:val="clear" w:color="auto" w:fill="auto"/>
          </w:tcPr>
          <w:p w14:paraId="18A90313" w14:textId="77777777" w:rsidR="006F2120" w:rsidRPr="00163D65" w:rsidRDefault="00E055A4">
            <w:pPr>
              <w:spacing w:after="0" w:line="240" w:lineRule="auto"/>
              <w:jc w:val="center"/>
              <w:rPr>
                <w:color w:val="000000"/>
                <w:sz w:val="20"/>
                <w:szCs w:val="20"/>
              </w:rPr>
            </w:pPr>
            <w:r w:rsidRPr="00163D65">
              <w:rPr>
                <w:color w:val="000000"/>
                <w:sz w:val="20"/>
                <w:szCs w:val="20"/>
              </w:rPr>
              <w:t>14</w:t>
            </w:r>
          </w:p>
        </w:tc>
        <w:tc>
          <w:tcPr>
            <w:tcW w:w="990" w:type="dxa"/>
            <w:shd w:val="clear" w:color="auto" w:fill="auto"/>
          </w:tcPr>
          <w:p w14:paraId="18A90314" w14:textId="77777777" w:rsidR="006F2120" w:rsidRPr="00163D65" w:rsidRDefault="00E055A4">
            <w:pPr>
              <w:spacing w:after="0" w:line="240" w:lineRule="auto"/>
              <w:jc w:val="center"/>
              <w:rPr>
                <w:color w:val="000000"/>
                <w:sz w:val="20"/>
                <w:szCs w:val="20"/>
              </w:rPr>
            </w:pPr>
            <w:r w:rsidRPr="00163D65">
              <w:rPr>
                <w:color w:val="000000"/>
                <w:sz w:val="20"/>
                <w:szCs w:val="20"/>
              </w:rPr>
              <w:t>11</w:t>
            </w:r>
          </w:p>
        </w:tc>
        <w:tc>
          <w:tcPr>
            <w:tcW w:w="1070" w:type="dxa"/>
            <w:shd w:val="clear" w:color="auto" w:fill="auto"/>
          </w:tcPr>
          <w:p w14:paraId="18A90315"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10" w:type="dxa"/>
            <w:shd w:val="clear" w:color="auto" w:fill="auto"/>
          </w:tcPr>
          <w:p w14:paraId="18A90316" w14:textId="77777777" w:rsidR="006F2120" w:rsidRPr="00163D65" w:rsidRDefault="00E055A4">
            <w:pPr>
              <w:spacing w:after="0" w:line="240" w:lineRule="auto"/>
              <w:jc w:val="center"/>
              <w:rPr>
                <w:color w:val="000000"/>
                <w:sz w:val="20"/>
                <w:szCs w:val="20"/>
              </w:rPr>
            </w:pPr>
            <w:r w:rsidRPr="00163D65">
              <w:rPr>
                <w:color w:val="000000"/>
                <w:sz w:val="20"/>
                <w:szCs w:val="20"/>
              </w:rPr>
              <w:t>20</w:t>
            </w:r>
          </w:p>
        </w:tc>
        <w:tc>
          <w:tcPr>
            <w:tcW w:w="848" w:type="dxa"/>
            <w:shd w:val="clear" w:color="auto" w:fill="auto"/>
          </w:tcPr>
          <w:p w14:paraId="18A90317" w14:textId="77777777" w:rsidR="006F2120" w:rsidRPr="00163D65" w:rsidRDefault="00E055A4">
            <w:pPr>
              <w:spacing w:after="0" w:line="240" w:lineRule="auto"/>
              <w:jc w:val="center"/>
              <w:rPr>
                <w:color w:val="000000"/>
                <w:sz w:val="20"/>
                <w:szCs w:val="20"/>
              </w:rPr>
            </w:pPr>
            <w:r w:rsidRPr="00163D65">
              <w:rPr>
                <w:color w:val="000000"/>
                <w:sz w:val="20"/>
                <w:szCs w:val="20"/>
              </w:rPr>
              <w:t>14</w:t>
            </w:r>
          </w:p>
        </w:tc>
        <w:tc>
          <w:tcPr>
            <w:tcW w:w="862" w:type="dxa"/>
            <w:shd w:val="clear" w:color="auto" w:fill="auto"/>
          </w:tcPr>
          <w:p w14:paraId="18A90318" w14:textId="77777777" w:rsidR="006F2120" w:rsidRPr="00163D65" w:rsidRDefault="00E055A4">
            <w:pPr>
              <w:spacing w:after="0" w:line="240" w:lineRule="auto"/>
              <w:jc w:val="center"/>
              <w:rPr>
                <w:color w:val="000000"/>
                <w:sz w:val="20"/>
                <w:szCs w:val="20"/>
              </w:rPr>
            </w:pPr>
            <w:r w:rsidRPr="00163D65">
              <w:rPr>
                <w:color w:val="000000"/>
                <w:sz w:val="20"/>
                <w:szCs w:val="20"/>
              </w:rPr>
              <w:t>19</w:t>
            </w:r>
          </w:p>
        </w:tc>
        <w:tc>
          <w:tcPr>
            <w:tcW w:w="896" w:type="dxa"/>
            <w:shd w:val="clear" w:color="auto" w:fill="auto"/>
          </w:tcPr>
          <w:p w14:paraId="18A90319" w14:textId="77777777" w:rsidR="006F2120" w:rsidRPr="00163D65" w:rsidRDefault="00E055A4">
            <w:pPr>
              <w:spacing w:after="0" w:line="240" w:lineRule="auto"/>
              <w:jc w:val="center"/>
              <w:rPr>
                <w:color w:val="000000"/>
                <w:sz w:val="20"/>
                <w:szCs w:val="20"/>
              </w:rPr>
            </w:pPr>
            <w:r w:rsidRPr="00163D65">
              <w:rPr>
                <w:color w:val="000000"/>
                <w:sz w:val="20"/>
                <w:szCs w:val="20"/>
              </w:rPr>
              <w:t>19</w:t>
            </w:r>
          </w:p>
        </w:tc>
        <w:tc>
          <w:tcPr>
            <w:tcW w:w="1922" w:type="dxa"/>
            <w:shd w:val="clear" w:color="auto" w:fill="auto"/>
          </w:tcPr>
          <w:p w14:paraId="18A9031A"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782" w:type="dxa"/>
            <w:shd w:val="clear" w:color="auto" w:fill="auto"/>
          </w:tcPr>
          <w:p w14:paraId="18A9031B" w14:textId="77777777" w:rsidR="006F2120" w:rsidRPr="00163D65" w:rsidRDefault="00E055A4">
            <w:pPr>
              <w:spacing w:after="0" w:line="240" w:lineRule="auto"/>
              <w:jc w:val="center"/>
              <w:rPr>
                <w:color w:val="000000"/>
                <w:sz w:val="20"/>
                <w:szCs w:val="20"/>
              </w:rPr>
            </w:pPr>
            <w:r w:rsidRPr="00163D65">
              <w:rPr>
                <w:color w:val="000000"/>
                <w:sz w:val="20"/>
                <w:szCs w:val="20"/>
              </w:rPr>
              <w:t>863</w:t>
            </w:r>
          </w:p>
        </w:tc>
        <w:tc>
          <w:tcPr>
            <w:tcW w:w="898" w:type="dxa"/>
            <w:shd w:val="clear" w:color="auto" w:fill="auto"/>
          </w:tcPr>
          <w:p w14:paraId="18A9031C" w14:textId="77777777" w:rsidR="006F2120" w:rsidRPr="00163D65" w:rsidRDefault="00E055A4">
            <w:pPr>
              <w:spacing w:after="0" w:line="240" w:lineRule="auto"/>
              <w:jc w:val="center"/>
              <w:rPr>
                <w:color w:val="000000"/>
                <w:sz w:val="20"/>
                <w:szCs w:val="20"/>
              </w:rPr>
            </w:pPr>
            <w:r w:rsidRPr="00163D65">
              <w:rPr>
                <w:color w:val="000000"/>
                <w:sz w:val="20"/>
                <w:szCs w:val="20"/>
              </w:rPr>
              <w:t>4,752</w:t>
            </w:r>
          </w:p>
        </w:tc>
      </w:tr>
      <w:tr w:rsidR="00BB4DF5" w:rsidRPr="00163D65" w14:paraId="18A9032A" w14:textId="77777777" w:rsidTr="00C57B01">
        <w:trPr>
          <w:trHeight w:val="360"/>
          <w:jc w:val="center"/>
        </w:trPr>
        <w:tc>
          <w:tcPr>
            <w:tcW w:w="1588" w:type="dxa"/>
            <w:shd w:val="clear" w:color="auto" w:fill="FFFFFF"/>
          </w:tcPr>
          <w:p w14:paraId="18A9031E" w14:textId="77777777" w:rsidR="006F2120" w:rsidRPr="00163D65" w:rsidRDefault="00E055A4">
            <w:pPr>
              <w:spacing w:after="0" w:line="240" w:lineRule="auto"/>
              <w:rPr>
                <w:color w:val="000000"/>
                <w:sz w:val="20"/>
                <w:szCs w:val="20"/>
              </w:rPr>
            </w:pPr>
            <w:r w:rsidRPr="00163D65">
              <w:rPr>
                <w:color w:val="000000"/>
                <w:sz w:val="20"/>
                <w:szCs w:val="20"/>
              </w:rPr>
              <w:t>Lakshmipur</w:t>
            </w:r>
          </w:p>
        </w:tc>
        <w:tc>
          <w:tcPr>
            <w:tcW w:w="1185" w:type="dxa"/>
            <w:shd w:val="clear" w:color="auto" w:fill="auto"/>
          </w:tcPr>
          <w:p w14:paraId="18A9031F"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02" w:type="dxa"/>
            <w:shd w:val="clear" w:color="auto" w:fill="auto"/>
          </w:tcPr>
          <w:p w14:paraId="18A90320"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21"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22"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23" w14:textId="77777777" w:rsidR="006F2120" w:rsidRPr="00163D65" w:rsidRDefault="00E055A4">
            <w:pPr>
              <w:spacing w:after="0" w:line="240" w:lineRule="auto"/>
              <w:jc w:val="center"/>
              <w:rPr>
                <w:color w:val="000000"/>
                <w:sz w:val="20"/>
                <w:szCs w:val="20"/>
              </w:rPr>
            </w:pPr>
            <w:r w:rsidRPr="00163D65">
              <w:rPr>
                <w:color w:val="000000"/>
                <w:sz w:val="20"/>
                <w:szCs w:val="20"/>
              </w:rPr>
              <w:t>27</w:t>
            </w:r>
          </w:p>
        </w:tc>
        <w:tc>
          <w:tcPr>
            <w:tcW w:w="848" w:type="dxa"/>
            <w:shd w:val="clear" w:color="auto" w:fill="auto"/>
          </w:tcPr>
          <w:p w14:paraId="18A90324" w14:textId="77777777" w:rsidR="006F2120" w:rsidRPr="00163D65" w:rsidRDefault="00E055A4">
            <w:pPr>
              <w:spacing w:after="0" w:line="240" w:lineRule="auto"/>
              <w:jc w:val="center"/>
              <w:rPr>
                <w:color w:val="000000"/>
                <w:sz w:val="20"/>
                <w:szCs w:val="20"/>
              </w:rPr>
            </w:pPr>
            <w:r w:rsidRPr="00163D65">
              <w:rPr>
                <w:color w:val="000000"/>
                <w:sz w:val="20"/>
                <w:szCs w:val="20"/>
              </w:rPr>
              <w:t>28</w:t>
            </w:r>
          </w:p>
        </w:tc>
        <w:tc>
          <w:tcPr>
            <w:tcW w:w="862" w:type="dxa"/>
            <w:shd w:val="clear" w:color="auto" w:fill="auto"/>
          </w:tcPr>
          <w:p w14:paraId="18A90325"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896" w:type="dxa"/>
            <w:shd w:val="clear" w:color="auto" w:fill="auto"/>
          </w:tcPr>
          <w:p w14:paraId="18A90326"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1922" w:type="dxa"/>
            <w:shd w:val="clear" w:color="auto" w:fill="auto"/>
          </w:tcPr>
          <w:p w14:paraId="18A90327" w14:textId="77777777" w:rsidR="006F2120" w:rsidRPr="00163D65" w:rsidRDefault="00E055A4">
            <w:pPr>
              <w:spacing w:after="0" w:line="240" w:lineRule="auto"/>
              <w:jc w:val="center"/>
              <w:rPr>
                <w:color w:val="000000"/>
                <w:sz w:val="20"/>
                <w:szCs w:val="20"/>
              </w:rPr>
            </w:pPr>
            <w:r w:rsidRPr="00163D65">
              <w:rPr>
                <w:color w:val="000000"/>
                <w:sz w:val="20"/>
                <w:szCs w:val="20"/>
              </w:rPr>
              <w:t>19</w:t>
            </w:r>
          </w:p>
        </w:tc>
        <w:tc>
          <w:tcPr>
            <w:tcW w:w="782" w:type="dxa"/>
            <w:shd w:val="clear" w:color="auto" w:fill="auto"/>
          </w:tcPr>
          <w:p w14:paraId="18A90328" w14:textId="77777777" w:rsidR="006F2120" w:rsidRPr="00163D65" w:rsidRDefault="00E055A4">
            <w:pPr>
              <w:spacing w:after="0" w:line="240" w:lineRule="auto"/>
              <w:jc w:val="center"/>
              <w:rPr>
                <w:color w:val="000000"/>
                <w:sz w:val="20"/>
                <w:szCs w:val="20"/>
              </w:rPr>
            </w:pPr>
            <w:r w:rsidRPr="00163D65">
              <w:rPr>
                <w:color w:val="000000"/>
                <w:sz w:val="20"/>
                <w:szCs w:val="20"/>
              </w:rPr>
              <w:t>940</w:t>
            </w:r>
          </w:p>
        </w:tc>
        <w:tc>
          <w:tcPr>
            <w:tcW w:w="898" w:type="dxa"/>
            <w:shd w:val="clear" w:color="auto" w:fill="auto"/>
          </w:tcPr>
          <w:p w14:paraId="18A90329" w14:textId="77777777" w:rsidR="006F2120" w:rsidRPr="00163D65" w:rsidRDefault="00E055A4">
            <w:pPr>
              <w:spacing w:after="0" w:line="240" w:lineRule="auto"/>
              <w:jc w:val="center"/>
              <w:rPr>
                <w:color w:val="000000"/>
                <w:sz w:val="20"/>
                <w:szCs w:val="20"/>
              </w:rPr>
            </w:pPr>
            <w:r w:rsidRPr="00163D65">
              <w:rPr>
                <w:color w:val="000000"/>
                <w:sz w:val="20"/>
                <w:szCs w:val="20"/>
              </w:rPr>
              <w:t>5,896</w:t>
            </w:r>
          </w:p>
        </w:tc>
      </w:tr>
      <w:tr w:rsidR="00BB4DF5" w:rsidRPr="00163D65" w14:paraId="18A90337" w14:textId="77777777" w:rsidTr="00C57B01">
        <w:trPr>
          <w:trHeight w:val="360"/>
          <w:jc w:val="center"/>
        </w:trPr>
        <w:tc>
          <w:tcPr>
            <w:tcW w:w="1588" w:type="dxa"/>
            <w:shd w:val="clear" w:color="auto" w:fill="FFFFFF"/>
          </w:tcPr>
          <w:p w14:paraId="18A9032B" w14:textId="77777777" w:rsidR="006F2120" w:rsidRPr="00163D65" w:rsidRDefault="00E055A4">
            <w:pPr>
              <w:spacing w:after="0" w:line="240" w:lineRule="auto"/>
              <w:rPr>
                <w:color w:val="000000"/>
                <w:sz w:val="20"/>
                <w:szCs w:val="20"/>
              </w:rPr>
            </w:pPr>
            <w:r w:rsidRPr="00163D65">
              <w:rPr>
                <w:color w:val="000000"/>
                <w:sz w:val="20"/>
                <w:szCs w:val="20"/>
              </w:rPr>
              <w:t>Faridpur</w:t>
            </w:r>
          </w:p>
        </w:tc>
        <w:tc>
          <w:tcPr>
            <w:tcW w:w="1185" w:type="dxa"/>
            <w:shd w:val="clear" w:color="auto" w:fill="auto"/>
          </w:tcPr>
          <w:p w14:paraId="18A9032C" w14:textId="77777777" w:rsidR="006F2120" w:rsidRPr="00163D65" w:rsidRDefault="00E055A4">
            <w:pPr>
              <w:spacing w:after="0" w:line="240" w:lineRule="auto"/>
              <w:jc w:val="center"/>
              <w:rPr>
                <w:color w:val="000000"/>
                <w:sz w:val="20"/>
                <w:szCs w:val="20"/>
              </w:rPr>
            </w:pPr>
            <w:r w:rsidRPr="00163D65">
              <w:rPr>
                <w:color w:val="000000"/>
                <w:sz w:val="20"/>
                <w:szCs w:val="20"/>
              </w:rPr>
              <w:t>100</w:t>
            </w:r>
          </w:p>
        </w:tc>
        <w:tc>
          <w:tcPr>
            <w:tcW w:w="1002" w:type="dxa"/>
            <w:shd w:val="clear" w:color="auto" w:fill="auto"/>
          </w:tcPr>
          <w:p w14:paraId="18A9032D"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2E"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2F"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30" w14:textId="77777777" w:rsidR="006F2120" w:rsidRPr="00163D65" w:rsidRDefault="00E055A4">
            <w:pPr>
              <w:spacing w:after="0" w:line="240" w:lineRule="auto"/>
              <w:jc w:val="center"/>
              <w:rPr>
                <w:color w:val="000000"/>
                <w:sz w:val="20"/>
                <w:szCs w:val="20"/>
              </w:rPr>
            </w:pPr>
            <w:r w:rsidRPr="00163D65">
              <w:rPr>
                <w:color w:val="000000"/>
                <w:sz w:val="20"/>
                <w:szCs w:val="20"/>
              </w:rPr>
              <w:t>60</w:t>
            </w:r>
          </w:p>
        </w:tc>
        <w:tc>
          <w:tcPr>
            <w:tcW w:w="848" w:type="dxa"/>
            <w:shd w:val="clear" w:color="auto" w:fill="auto"/>
          </w:tcPr>
          <w:p w14:paraId="18A90331" w14:textId="77777777" w:rsidR="006F2120" w:rsidRPr="00163D65" w:rsidRDefault="00E055A4">
            <w:pPr>
              <w:spacing w:after="0" w:line="240" w:lineRule="auto"/>
              <w:jc w:val="center"/>
              <w:rPr>
                <w:color w:val="000000"/>
                <w:sz w:val="20"/>
                <w:szCs w:val="20"/>
              </w:rPr>
            </w:pPr>
            <w:r w:rsidRPr="00163D65">
              <w:rPr>
                <w:color w:val="000000"/>
                <w:sz w:val="20"/>
                <w:szCs w:val="20"/>
              </w:rPr>
              <w:t>60</w:t>
            </w:r>
          </w:p>
        </w:tc>
        <w:tc>
          <w:tcPr>
            <w:tcW w:w="862" w:type="dxa"/>
            <w:shd w:val="clear" w:color="auto" w:fill="auto"/>
          </w:tcPr>
          <w:p w14:paraId="18A90332" w14:textId="77777777" w:rsidR="006F2120" w:rsidRPr="00163D65" w:rsidRDefault="00E055A4">
            <w:pPr>
              <w:spacing w:after="0" w:line="240" w:lineRule="auto"/>
              <w:jc w:val="center"/>
              <w:rPr>
                <w:color w:val="000000"/>
                <w:sz w:val="20"/>
                <w:szCs w:val="20"/>
              </w:rPr>
            </w:pPr>
            <w:r w:rsidRPr="00163D65">
              <w:rPr>
                <w:color w:val="000000"/>
                <w:sz w:val="20"/>
                <w:szCs w:val="20"/>
              </w:rPr>
              <w:t>28</w:t>
            </w:r>
          </w:p>
        </w:tc>
        <w:tc>
          <w:tcPr>
            <w:tcW w:w="896" w:type="dxa"/>
            <w:shd w:val="clear" w:color="auto" w:fill="auto"/>
          </w:tcPr>
          <w:p w14:paraId="18A90333" w14:textId="77777777" w:rsidR="006F2120" w:rsidRPr="00163D65" w:rsidRDefault="00E055A4">
            <w:pPr>
              <w:spacing w:after="0" w:line="240" w:lineRule="auto"/>
              <w:jc w:val="center"/>
              <w:rPr>
                <w:color w:val="000000"/>
                <w:sz w:val="20"/>
                <w:szCs w:val="20"/>
              </w:rPr>
            </w:pPr>
            <w:r w:rsidRPr="00163D65">
              <w:rPr>
                <w:color w:val="000000"/>
                <w:sz w:val="20"/>
                <w:szCs w:val="20"/>
              </w:rPr>
              <w:t>13</w:t>
            </w:r>
          </w:p>
        </w:tc>
        <w:tc>
          <w:tcPr>
            <w:tcW w:w="1922" w:type="dxa"/>
            <w:shd w:val="clear" w:color="auto" w:fill="auto"/>
          </w:tcPr>
          <w:p w14:paraId="18A90334" w14:textId="77777777" w:rsidR="006F2120" w:rsidRPr="00163D65" w:rsidRDefault="00E055A4">
            <w:pPr>
              <w:spacing w:after="0" w:line="240" w:lineRule="auto"/>
              <w:jc w:val="center"/>
              <w:rPr>
                <w:color w:val="000000"/>
                <w:sz w:val="20"/>
                <w:szCs w:val="20"/>
              </w:rPr>
            </w:pPr>
            <w:r w:rsidRPr="00163D65">
              <w:rPr>
                <w:color w:val="000000"/>
                <w:sz w:val="20"/>
                <w:szCs w:val="20"/>
              </w:rPr>
              <w:t>39</w:t>
            </w:r>
          </w:p>
        </w:tc>
        <w:tc>
          <w:tcPr>
            <w:tcW w:w="782" w:type="dxa"/>
            <w:shd w:val="clear" w:color="auto" w:fill="auto"/>
          </w:tcPr>
          <w:p w14:paraId="18A90335" w14:textId="77777777" w:rsidR="006F2120" w:rsidRPr="00163D65" w:rsidRDefault="00E055A4">
            <w:pPr>
              <w:spacing w:after="0" w:line="240" w:lineRule="auto"/>
              <w:jc w:val="center"/>
              <w:rPr>
                <w:color w:val="000000"/>
                <w:sz w:val="20"/>
                <w:szCs w:val="20"/>
              </w:rPr>
            </w:pPr>
            <w:r w:rsidRPr="00163D65">
              <w:rPr>
                <w:color w:val="000000"/>
                <w:sz w:val="20"/>
                <w:szCs w:val="20"/>
              </w:rPr>
              <w:t>1,052</w:t>
            </w:r>
          </w:p>
        </w:tc>
        <w:tc>
          <w:tcPr>
            <w:tcW w:w="898" w:type="dxa"/>
            <w:shd w:val="clear" w:color="auto" w:fill="auto"/>
          </w:tcPr>
          <w:p w14:paraId="18A90336" w14:textId="77777777" w:rsidR="006F2120" w:rsidRPr="00163D65" w:rsidRDefault="00E055A4">
            <w:pPr>
              <w:spacing w:after="0" w:line="240" w:lineRule="auto"/>
              <w:jc w:val="center"/>
              <w:rPr>
                <w:color w:val="000000"/>
                <w:sz w:val="20"/>
                <w:szCs w:val="20"/>
              </w:rPr>
            </w:pPr>
            <w:r w:rsidRPr="00163D65">
              <w:rPr>
                <w:color w:val="000000"/>
                <w:sz w:val="20"/>
                <w:szCs w:val="20"/>
              </w:rPr>
              <w:t>6,182</w:t>
            </w:r>
          </w:p>
        </w:tc>
      </w:tr>
      <w:tr w:rsidR="00BB4DF5" w:rsidRPr="00163D65" w14:paraId="18A90344" w14:textId="77777777" w:rsidTr="00C57B01">
        <w:trPr>
          <w:trHeight w:val="360"/>
          <w:jc w:val="center"/>
        </w:trPr>
        <w:tc>
          <w:tcPr>
            <w:tcW w:w="1588" w:type="dxa"/>
            <w:shd w:val="clear" w:color="auto" w:fill="FFFFFF"/>
          </w:tcPr>
          <w:p w14:paraId="18A90338" w14:textId="77777777" w:rsidR="006F2120" w:rsidRPr="00163D65" w:rsidRDefault="00E055A4">
            <w:pPr>
              <w:spacing w:after="0" w:line="240" w:lineRule="auto"/>
              <w:rPr>
                <w:color w:val="000000"/>
                <w:sz w:val="20"/>
                <w:szCs w:val="20"/>
              </w:rPr>
            </w:pPr>
            <w:r w:rsidRPr="00163D65">
              <w:rPr>
                <w:color w:val="000000"/>
                <w:sz w:val="20"/>
                <w:szCs w:val="20"/>
              </w:rPr>
              <w:t>Munshiganj</w:t>
            </w:r>
          </w:p>
        </w:tc>
        <w:tc>
          <w:tcPr>
            <w:tcW w:w="1185" w:type="dxa"/>
            <w:shd w:val="clear" w:color="auto" w:fill="auto"/>
          </w:tcPr>
          <w:p w14:paraId="18A90339" w14:textId="77777777" w:rsidR="006F2120" w:rsidRPr="00163D65" w:rsidRDefault="00E055A4">
            <w:pPr>
              <w:spacing w:after="0" w:line="240" w:lineRule="auto"/>
              <w:jc w:val="center"/>
              <w:rPr>
                <w:color w:val="000000"/>
                <w:sz w:val="20"/>
                <w:szCs w:val="20"/>
              </w:rPr>
            </w:pPr>
            <w:r w:rsidRPr="00163D65">
              <w:rPr>
                <w:color w:val="000000"/>
                <w:sz w:val="20"/>
                <w:szCs w:val="20"/>
              </w:rPr>
              <w:t>21</w:t>
            </w:r>
          </w:p>
        </w:tc>
        <w:tc>
          <w:tcPr>
            <w:tcW w:w="1002" w:type="dxa"/>
            <w:shd w:val="clear" w:color="auto" w:fill="auto"/>
          </w:tcPr>
          <w:p w14:paraId="18A9033A"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90" w:type="dxa"/>
            <w:shd w:val="clear" w:color="auto" w:fill="auto"/>
          </w:tcPr>
          <w:p w14:paraId="18A9033B" w14:textId="77777777" w:rsidR="006F2120" w:rsidRPr="00163D65" w:rsidRDefault="00E055A4">
            <w:pPr>
              <w:spacing w:after="0" w:line="240" w:lineRule="auto"/>
              <w:jc w:val="center"/>
              <w:rPr>
                <w:color w:val="000000"/>
                <w:sz w:val="20"/>
                <w:szCs w:val="20"/>
              </w:rPr>
            </w:pPr>
            <w:r w:rsidRPr="00163D65">
              <w:rPr>
                <w:color w:val="000000"/>
                <w:sz w:val="20"/>
                <w:szCs w:val="20"/>
              </w:rPr>
              <w:t>15</w:t>
            </w:r>
          </w:p>
        </w:tc>
        <w:tc>
          <w:tcPr>
            <w:tcW w:w="1070" w:type="dxa"/>
            <w:shd w:val="clear" w:color="auto" w:fill="auto"/>
          </w:tcPr>
          <w:p w14:paraId="18A9033C"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10" w:type="dxa"/>
            <w:shd w:val="clear" w:color="auto" w:fill="auto"/>
          </w:tcPr>
          <w:p w14:paraId="18A9033D"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848" w:type="dxa"/>
            <w:shd w:val="clear" w:color="auto" w:fill="auto"/>
          </w:tcPr>
          <w:p w14:paraId="18A9033E"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862" w:type="dxa"/>
            <w:shd w:val="clear" w:color="auto" w:fill="auto"/>
          </w:tcPr>
          <w:p w14:paraId="18A9033F" w14:textId="77777777" w:rsidR="006F2120" w:rsidRPr="00163D65" w:rsidRDefault="00E055A4">
            <w:pPr>
              <w:spacing w:after="0" w:line="240" w:lineRule="auto"/>
              <w:jc w:val="center"/>
              <w:rPr>
                <w:color w:val="000000"/>
                <w:sz w:val="20"/>
                <w:szCs w:val="20"/>
              </w:rPr>
            </w:pPr>
            <w:r w:rsidRPr="00163D65">
              <w:rPr>
                <w:color w:val="000000"/>
                <w:sz w:val="20"/>
                <w:szCs w:val="20"/>
              </w:rPr>
              <w:t>19</w:t>
            </w:r>
          </w:p>
        </w:tc>
        <w:tc>
          <w:tcPr>
            <w:tcW w:w="896" w:type="dxa"/>
            <w:shd w:val="clear" w:color="auto" w:fill="auto"/>
          </w:tcPr>
          <w:p w14:paraId="18A90340" w14:textId="77777777" w:rsidR="006F2120" w:rsidRPr="00163D65" w:rsidRDefault="00E055A4">
            <w:pPr>
              <w:spacing w:after="0" w:line="240" w:lineRule="auto"/>
              <w:jc w:val="center"/>
              <w:rPr>
                <w:color w:val="000000"/>
                <w:sz w:val="20"/>
                <w:szCs w:val="20"/>
              </w:rPr>
            </w:pPr>
            <w:r w:rsidRPr="00163D65">
              <w:rPr>
                <w:color w:val="000000"/>
                <w:sz w:val="20"/>
                <w:szCs w:val="20"/>
              </w:rPr>
              <w:t>20</w:t>
            </w:r>
          </w:p>
        </w:tc>
        <w:tc>
          <w:tcPr>
            <w:tcW w:w="1922" w:type="dxa"/>
            <w:shd w:val="clear" w:color="auto" w:fill="auto"/>
          </w:tcPr>
          <w:p w14:paraId="18A90341" w14:textId="77777777" w:rsidR="006F2120" w:rsidRPr="00163D65" w:rsidRDefault="00E055A4">
            <w:pPr>
              <w:spacing w:after="0" w:line="240" w:lineRule="auto"/>
              <w:jc w:val="center"/>
              <w:rPr>
                <w:color w:val="000000"/>
                <w:sz w:val="20"/>
                <w:szCs w:val="20"/>
              </w:rPr>
            </w:pPr>
            <w:r w:rsidRPr="00163D65">
              <w:rPr>
                <w:color w:val="000000"/>
                <w:sz w:val="20"/>
                <w:szCs w:val="20"/>
              </w:rPr>
              <w:t>25</w:t>
            </w:r>
          </w:p>
        </w:tc>
        <w:tc>
          <w:tcPr>
            <w:tcW w:w="782" w:type="dxa"/>
            <w:shd w:val="clear" w:color="auto" w:fill="auto"/>
          </w:tcPr>
          <w:p w14:paraId="18A90342" w14:textId="77777777" w:rsidR="006F2120" w:rsidRPr="00163D65" w:rsidRDefault="00E055A4">
            <w:pPr>
              <w:spacing w:after="0" w:line="240" w:lineRule="auto"/>
              <w:jc w:val="center"/>
              <w:rPr>
                <w:color w:val="000000"/>
                <w:sz w:val="20"/>
                <w:szCs w:val="20"/>
              </w:rPr>
            </w:pPr>
            <w:r w:rsidRPr="00163D65">
              <w:rPr>
                <w:color w:val="000000"/>
                <w:sz w:val="20"/>
                <w:szCs w:val="20"/>
              </w:rPr>
              <w:t>732</w:t>
            </w:r>
          </w:p>
        </w:tc>
        <w:tc>
          <w:tcPr>
            <w:tcW w:w="898" w:type="dxa"/>
            <w:shd w:val="clear" w:color="auto" w:fill="auto"/>
          </w:tcPr>
          <w:p w14:paraId="18A90343" w14:textId="77777777" w:rsidR="006F2120" w:rsidRPr="00163D65" w:rsidRDefault="00E055A4">
            <w:pPr>
              <w:spacing w:after="0" w:line="240" w:lineRule="auto"/>
              <w:jc w:val="center"/>
              <w:rPr>
                <w:color w:val="000000"/>
                <w:sz w:val="20"/>
                <w:szCs w:val="20"/>
              </w:rPr>
            </w:pPr>
            <w:r w:rsidRPr="00163D65">
              <w:rPr>
                <w:color w:val="000000"/>
                <w:sz w:val="20"/>
                <w:szCs w:val="20"/>
              </w:rPr>
              <w:t>4,004</w:t>
            </w:r>
          </w:p>
        </w:tc>
      </w:tr>
      <w:tr w:rsidR="00BB4DF5" w:rsidRPr="00163D65" w14:paraId="18A90351" w14:textId="77777777" w:rsidTr="00C57B01">
        <w:trPr>
          <w:trHeight w:val="360"/>
          <w:jc w:val="center"/>
        </w:trPr>
        <w:tc>
          <w:tcPr>
            <w:tcW w:w="1588" w:type="dxa"/>
            <w:shd w:val="clear" w:color="auto" w:fill="FFFFFF"/>
          </w:tcPr>
          <w:p w14:paraId="18A90345" w14:textId="77777777" w:rsidR="006F2120" w:rsidRPr="00163D65" w:rsidRDefault="00E055A4">
            <w:pPr>
              <w:spacing w:after="0" w:line="240" w:lineRule="auto"/>
              <w:rPr>
                <w:color w:val="000000"/>
                <w:sz w:val="20"/>
                <w:szCs w:val="20"/>
              </w:rPr>
            </w:pPr>
            <w:r w:rsidRPr="00163D65">
              <w:rPr>
                <w:color w:val="000000"/>
                <w:sz w:val="20"/>
                <w:szCs w:val="20"/>
              </w:rPr>
              <w:t>Moulavibazar</w:t>
            </w:r>
          </w:p>
        </w:tc>
        <w:tc>
          <w:tcPr>
            <w:tcW w:w="1185" w:type="dxa"/>
            <w:shd w:val="clear" w:color="auto" w:fill="auto"/>
          </w:tcPr>
          <w:p w14:paraId="18A90346" w14:textId="77777777" w:rsidR="006F2120" w:rsidRPr="00163D65" w:rsidRDefault="00E055A4">
            <w:pPr>
              <w:spacing w:after="0" w:line="240" w:lineRule="auto"/>
              <w:jc w:val="center"/>
              <w:rPr>
                <w:color w:val="000000"/>
                <w:sz w:val="20"/>
                <w:szCs w:val="20"/>
              </w:rPr>
            </w:pPr>
            <w:r w:rsidRPr="00163D65">
              <w:rPr>
                <w:color w:val="000000"/>
                <w:sz w:val="20"/>
                <w:szCs w:val="20"/>
              </w:rPr>
              <w:t>21</w:t>
            </w:r>
          </w:p>
        </w:tc>
        <w:tc>
          <w:tcPr>
            <w:tcW w:w="1002" w:type="dxa"/>
            <w:shd w:val="clear" w:color="auto" w:fill="auto"/>
          </w:tcPr>
          <w:p w14:paraId="18A90347"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48"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49"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4A"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848" w:type="dxa"/>
            <w:shd w:val="clear" w:color="auto" w:fill="auto"/>
          </w:tcPr>
          <w:p w14:paraId="18A9034B" w14:textId="77777777" w:rsidR="006F2120" w:rsidRPr="00163D65" w:rsidRDefault="00E055A4">
            <w:pPr>
              <w:spacing w:after="0" w:line="240" w:lineRule="auto"/>
              <w:jc w:val="center"/>
              <w:rPr>
                <w:color w:val="000000"/>
                <w:sz w:val="20"/>
                <w:szCs w:val="20"/>
              </w:rPr>
            </w:pPr>
            <w:r w:rsidRPr="00163D65">
              <w:rPr>
                <w:color w:val="000000"/>
                <w:sz w:val="20"/>
                <w:szCs w:val="20"/>
              </w:rPr>
              <w:t>36</w:t>
            </w:r>
          </w:p>
        </w:tc>
        <w:tc>
          <w:tcPr>
            <w:tcW w:w="862" w:type="dxa"/>
            <w:shd w:val="clear" w:color="auto" w:fill="auto"/>
          </w:tcPr>
          <w:p w14:paraId="18A9034C" w14:textId="77777777" w:rsidR="006F2120" w:rsidRPr="00163D65" w:rsidRDefault="00E055A4">
            <w:pPr>
              <w:spacing w:after="0" w:line="240" w:lineRule="auto"/>
              <w:jc w:val="center"/>
              <w:rPr>
                <w:color w:val="000000"/>
                <w:sz w:val="20"/>
                <w:szCs w:val="20"/>
              </w:rPr>
            </w:pPr>
            <w:r w:rsidRPr="00163D65">
              <w:rPr>
                <w:color w:val="000000"/>
                <w:sz w:val="20"/>
                <w:szCs w:val="20"/>
              </w:rPr>
              <w:t>15</w:t>
            </w:r>
          </w:p>
        </w:tc>
        <w:tc>
          <w:tcPr>
            <w:tcW w:w="896" w:type="dxa"/>
            <w:shd w:val="clear" w:color="auto" w:fill="auto"/>
          </w:tcPr>
          <w:p w14:paraId="18A9034D" w14:textId="77777777" w:rsidR="006F2120" w:rsidRPr="00163D65" w:rsidRDefault="00E055A4">
            <w:pPr>
              <w:spacing w:after="0" w:line="240" w:lineRule="auto"/>
              <w:jc w:val="center"/>
              <w:rPr>
                <w:color w:val="000000"/>
                <w:sz w:val="20"/>
                <w:szCs w:val="20"/>
              </w:rPr>
            </w:pPr>
            <w:r w:rsidRPr="00163D65">
              <w:rPr>
                <w:color w:val="000000"/>
                <w:sz w:val="20"/>
                <w:szCs w:val="20"/>
              </w:rPr>
              <w:t>26</w:t>
            </w:r>
          </w:p>
        </w:tc>
        <w:tc>
          <w:tcPr>
            <w:tcW w:w="1922" w:type="dxa"/>
            <w:shd w:val="clear" w:color="auto" w:fill="auto"/>
          </w:tcPr>
          <w:p w14:paraId="18A9034E" w14:textId="77777777" w:rsidR="006F2120" w:rsidRPr="00163D65" w:rsidRDefault="00E055A4">
            <w:pPr>
              <w:spacing w:after="0" w:line="240" w:lineRule="auto"/>
              <w:jc w:val="center"/>
              <w:rPr>
                <w:color w:val="000000"/>
                <w:sz w:val="20"/>
                <w:szCs w:val="20"/>
              </w:rPr>
            </w:pPr>
            <w:r w:rsidRPr="00163D65">
              <w:rPr>
                <w:color w:val="000000"/>
                <w:sz w:val="20"/>
                <w:szCs w:val="20"/>
              </w:rPr>
              <w:t>20</w:t>
            </w:r>
          </w:p>
        </w:tc>
        <w:tc>
          <w:tcPr>
            <w:tcW w:w="782" w:type="dxa"/>
            <w:shd w:val="clear" w:color="auto" w:fill="auto"/>
          </w:tcPr>
          <w:p w14:paraId="18A9034F" w14:textId="77777777" w:rsidR="006F2120" w:rsidRPr="00163D65" w:rsidRDefault="00E055A4">
            <w:pPr>
              <w:spacing w:after="0" w:line="240" w:lineRule="auto"/>
              <w:jc w:val="center"/>
              <w:rPr>
                <w:color w:val="000000"/>
                <w:sz w:val="20"/>
                <w:szCs w:val="20"/>
              </w:rPr>
            </w:pPr>
            <w:r w:rsidRPr="00163D65">
              <w:rPr>
                <w:color w:val="000000"/>
                <w:sz w:val="20"/>
                <w:szCs w:val="20"/>
              </w:rPr>
              <w:t>815</w:t>
            </w:r>
          </w:p>
        </w:tc>
        <w:tc>
          <w:tcPr>
            <w:tcW w:w="898" w:type="dxa"/>
            <w:shd w:val="clear" w:color="auto" w:fill="auto"/>
          </w:tcPr>
          <w:p w14:paraId="18A90350" w14:textId="77777777" w:rsidR="006F2120" w:rsidRPr="00163D65" w:rsidRDefault="00E055A4">
            <w:pPr>
              <w:spacing w:after="0" w:line="240" w:lineRule="auto"/>
              <w:jc w:val="center"/>
              <w:rPr>
                <w:color w:val="000000"/>
                <w:sz w:val="20"/>
                <w:szCs w:val="20"/>
              </w:rPr>
            </w:pPr>
            <w:r w:rsidRPr="00163D65">
              <w:rPr>
                <w:color w:val="000000"/>
                <w:sz w:val="20"/>
                <w:szCs w:val="20"/>
              </w:rPr>
              <w:t>4,996</w:t>
            </w:r>
          </w:p>
        </w:tc>
      </w:tr>
      <w:tr w:rsidR="00BB4DF5" w:rsidRPr="00163D65" w14:paraId="18A9035E" w14:textId="77777777" w:rsidTr="00C57B01">
        <w:trPr>
          <w:trHeight w:val="360"/>
          <w:jc w:val="center"/>
        </w:trPr>
        <w:tc>
          <w:tcPr>
            <w:tcW w:w="1588" w:type="dxa"/>
            <w:shd w:val="clear" w:color="auto" w:fill="FFFFFF"/>
          </w:tcPr>
          <w:p w14:paraId="18A90352" w14:textId="77777777" w:rsidR="006F2120" w:rsidRPr="00163D65" w:rsidRDefault="00E055A4">
            <w:pPr>
              <w:spacing w:after="0" w:line="240" w:lineRule="auto"/>
              <w:rPr>
                <w:color w:val="000000"/>
                <w:sz w:val="20"/>
                <w:szCs w:val="20"/>
              </w:rPr>
            </w:pPr>
            <w:r w:rsidRPr="00163D65">
              <w:rPr>
                <w:color w:val="000000"/>
                <w:sz w:val="20"/>
                <w:szCs w:val="20"/>
              </w:rPr>
              <w:t>Netrokona</w:t>
            </w:r>
          </w:p>
        </w:tc>
        <w:tc>
          <w:tcPr>
            <w:tcW w:w="1185" w:type="dxa"/>
            <w:shd w:val="clear" w:color="auto" w:fill="auto"/>
          </w:tcPr>
          <w:p w14:paraId="18A90353"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02" w:type="dxa"/>
            <w:shd w:val="clear" w:color="auto" w:fill="auto"/>
          </w:tcPr>
          <w:p w14:paraId="18A90354"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55"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56"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57"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48" w:type="dxa"/>
            <w:shd w:val="clear" w:color="auto" w:fill="auto"/>
          </w:tcPr>
          <w:p w14:paraId="18A90358"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62" w:type="dxa"/>
            <w:shd w:val="clear" w:color="auto" w:fill="auto"/>
          </w:tcPr>
          <w:p w14:paraId="18A90359" w14:textId="77777777" w:rsidR="006F2120" w:rsidRPr="00163D65" w:rsidRDefault="00E055A4">
            <w:pPr>
              <w:spacing w:after="0" w:line="240" w:lineRule="auto"/>
              <w:jc w:val="center"/>
              <w:rPr>
                <w:color w:val="000000"/>
                <w:sz w:val="20"/>
                <w:szCs w:val="20"/>
              </w:rPr>
            </w:pPr>
            <w:r w:rsidRPr="00163D65">
              <w:rPr>
                <w:color w:val="000000"/>
                <w:sz w:val="20"/>
                <w:szCs w:val="20"/>
              </w:rPr>
              <w:t>5</w:t>
            </w:r>
          </w:p>
        </w:tc>
        <w:tc>
          <w:tcPr>
            <w:tcW w:w="896" w:type="dxa"/>
            <w:shd w:val="clear" w:color="auto" w:fill="auto"/>
          </w:tcPr>
          <w:p w14:paraId="18A9035A" w14:textId="77777777" w:rsidR="006F2120" w:rsidRPr="00163D65" w:rsidRDefault="00E055A4">
            <w:pPr>
              <w:spacing w:after="0" w:line="240" w:lineRule="auto"/>
              <w:jc w:val="center"/>
              <w:rPr>
                <w:color w:val="000000"/>
                <w:sz w:val="20"/>
                <w:szCs w:val="20"/>
              </w:rPr>
            </w:pPr>
            <w:r w:rsidRPr="00163D65">
              <w:rPr>
                <w:color w:val="000000"/>
                <w:sz w:val="20"/>
                <w:szCs w:val="20"/>
              </w:rPr>
              <w:t>11</w:t>
            </w:r>
          </w:p>
        </w:tc>
        <w:tc>
          <w:tcPr>
            <w:tcW w:w="1922" w:type="dxa"/>
            <w:shd w:val="clear" w:color="auto" w:fill="auto"/>
          </w:tcPr>
          <w:p w14:paraId="18A9035B" w14:textId="77777777" w:rsidR="006F2120" w:rsidRPr="00163D65" w:rsidRDefault="00E055A4">
            <w:pPr>
              <w:spacing w:after="0" w:line="240" w:lineRule="auto"/>
              <w:jc w:val="center"/>
              <w:rPr>
                <w:color w:val="000000"/>
                <w:sz w:val="20"/>
                <w:szCs w:val="20"/>
              </w:rPr>
            </w:pPr>
            <w:r w:rsidRPr="00163D65">
              <w:rPr>
                <w:color w:val="000000"/>
                <w:sz w:val="20"/>
                <w:szCs w:val="20"/>
              </w:rPr>
              <w:t>59</w:t>
            </w:r>
          </w:p>
        </w:tc>
        <w:tc>
          <w:tcPr>
            <w:tcW w:w="782" w:type="dxa"/>
            <w:shd w:val="clear" w:color="auto" w:fill="auto"/>
          </w:tcPr>
          <w:p w14:paraId="18A9035C" w14:textId="77777777" w:rsidR="006F2120" w:rsidRPr="00163D65" w:rsidRDefault="00E055A4">
            <w:pPr>
              <w:spacing w:after="0" w:line="240" w:lineRule="auto"/>
              <w:jc w:val="center"/>
              <w:rPr>
                <w:color w:val="000000"/>
                <w:sz w:val="20"/>
                <w:szCs w:val="20"/>
              </w:rPr>
            </w:pPr>
            <w:r w:rsidRPr="00163D65">
              <w:rPr>
                <w:color w:val="000000"/>
                <w:sz w:val="20"/>
                <w:szCs w:val="20"/>
              </w:rPr>
              <w:t>1,089</w:t>
            </w:r>
          </w:p>
        </w:tc>
        <w:tc>
          <w:tcPr>
            <w:tcW w:w="898" w:type="dxa"/>
            <w:shd w:val="clear" w:color="auto" w:fill="auto"/>
          </w:tcPr>
          <w:p w14:paraId="18A9035D" w14:textId="77777777" w:rsidR="006F2120" w:rsidRPr="00163D65" w:rsidRDefault="00E055A4">
            <w:pPr>
              <w:spacing w:after="0" w:line="240" w:lineRule="auto"/>
              <w:jc w:val="center"/>
              <w:rPr>
                <w:color w:val="000000"/>
                <w:sz w:val="20"/>
                <w:szCs w:val="20"/>
              </w:rPr>
            </w:pPr>
            <w:r w:rsidRPr="00163D65">
              <w:rPr>
                <w:color w:val="000000"/>
                <w:sz w:val="20"/>
                <w:szCs w:val="20"/>
              </w:rPr>
              <w:t>6,366</w:t>
            </w:r>
          </w:p>
        </w:tc>
      </w:tr>
      <w:tr w:rsidR="00BB4DF5" w:rsidRPr="00163D65" w14:paraId="18A9036B" w14:textId="77777777" w:rsidTr="00C57B01">
        <w:trPr>
          <w:trHeight w:val="360"/>
          <w:jc w:val="center"/>
        </w:trPr>
        <w:tc>
          <w:tcPr>
            <w:tcW w:w="1588" w:type="dxa"/>
            <w:shd w:val="clear" w:color="auto" w:fill="FFFFFF"/>
          </w:tcPr>
          <w:p w14:paraId="18A9035F" w14:textId="77777777" w:rsidR="006F2120" w:rsidRPr="00163D65" w:rsidRDefault="00E055A4">
            <w:pPr>
              <w:spacing w:after="0" w:line="240" w:lineRule="auto"/>
              <w:rPr>
                <w:color w:val="000000"/>
                <w:sz w:val="20"/>
                <w:szCs w:val="20"/>
              </w:rPr>
            </w:pPr>
            <w:r w:rsidRPr="00163D65">
              <w:rPr>
                <w:color w:val="000000"/>
                <w:sz w:val="20"/>
                <w:szCs w:val="20"/>
              </w:rPr>
              <w:t>Naogaon</w:t>
            </w:r>
          </w:p>
        </w:tc>
        <w:tc>
          <w:tcPr>
            <w:tcW w:w="1185" w:type="dxa"/>
            <w:shd w:val="clear" w:color="auto" w:fill="auto"/>
          </w:tcPr>
          <w:p w14:paraId="18A90360"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02" w:type="dxa"/>
            <w:shd w:val="clear" w:color="auto" w:fill="auto"/>
          </w:tcPr>
          <w:p w14:paraId="18A90361"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62"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63"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64"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48" w:type="dxa"/>
            <w:shd w:val="clear" w:color="auto" w:fill="auto"/>
          </w:tcPr>
          <w:p w14:paraId="18A90365"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62" w:type="dxa"/>
            <w:shd w:val="clear" w:color="auto" w:fill="auto"/>
          </w:tcPr>
          <w:p w14:paraId="18A90366" w14:textId="77777777" w:rsidR="006F2120" w:rsidRPr="00163D65" w:rsidRDefault="00E055A4">
            <w:pPr>
              <w:spacing w:after="0" w:line="240" w:lineRule="auto"/>
              <w:jc w:val="center"/>
              <w:rPr>
                <w:color w:val="000000"/>
                <w:sz w:val="20"/>
                <w:szCs w:val="20"/>
              </w:rPr>
            </w:pPr>
            <w:r w:rsidRPr="00163D65">
              <w:rPr>
                <w:color w:val="000000"/>
                <w:sz w:val="20"/>
                <w:szCs w:val="20"/>
              </w:rPr>
              <w:t>13</w:t>
            </w:r>
          </w:p>
        </w:tc>
        <w:tc>
          <w:tcPr>
            <w:tcW w:w="896" w:type="dxa"/>
            <w:shd w:val="clear" w:color="auto" w:fill="auto"/>
          </w:tcPr>
          <w:p w14:paraId="18A90367" w14:textId="77777777" w:rsidR="006F2120" w:rsidRPr="00163D65" w:rsidRDefault="00E055A4">
            <w:pPr>
              <w:spacing w:after="0" w:line="240" w:lineRule="auto"/>
              <w:jc w:val="center"/>
              <w:rPr>
                <w:color w:val="000000"/>
                <w:sz w:val="20"/>
                <w:szCs w:val="20"/>
              </w:rPr>
            </w:pPr>
            <w:r w:rsidRPr="00163D65">
              <w:rPr>
                <w:color w:val="000000"/>
                <w:sz w:val="20"/>
                <w:szCs w:val="20"/>
              </w:rPr>
              <w:t>28</w:t>
            </w:r>
          </w:p>
        </w:tc>
        <w:tc>
          <w:tcPr>
            <w:tcW w:w="1922" w:type="dxa"/>
            <w:shd w:val="clear" w:color="auto" w:fill="auto"/>
          </w:tcPr>
          <w:p w14:paraId="18A90368" w14:textId="77777777" w:rsidR="006F2120" w:rsidRPr="00163D65" w:rsidRDefault="00E055A4">
            <w:pPr>
              <w:spacing w:after="0" w:line="240" w:lineRule="auto"/>
              <w:jc w:val="center"/>
              <w:rPr>
                <w:color w:val="000000"/>
                <w:sz w:val="20"/>
                <w:szCs w:val="20"/>
              </w:rPr>
            </w:pPr>
            <w:r w:rsidRPr="00163D65">
              <w:rPr>
                <w:color w:val="000000"/>
                <w:sz w:val="20"/>
                <w:szCs w:val="20"/>
              </w:rPr>
              <w:t>53</w:t>
            </w:r>
          </w:p>
        </w:tc>
        <w:tc>
          <w:tcPr>
            <w:tcW w:w="782" w:type="dxa"/>
            <w:shd w:val="clear" w:color="auto" w:fill="auto"/>
          </w:tcPr>
          <w:p w14:paraId="18A90369" w14:textId="77777777" w:rsidR="006F2120" w:rsidRPr="00163D65" w:rsidRDefault="00E055A4">
            <w:pPr>
              <w:spacing w:after="0" w:line="240" w:lineRule="auto"/>
              <w:jc w:val="center"/>
              <w:rPr>
                <w:color w:val="000000"/>
                <w:sz w:val="20"/>
                <w:szCs w:val="20"/>
              </w:rPr>
            </w:pPr>
            <w:r w:rsidRPr="00163D65">
              <w:rPr>
                <w:color w:val="000000"/>
                <w:sz w:val="20"/>
                <w:szCs w:val="20"/>
              </w:rPr>
              <w:t>1,287</w:t>
            </w:r>
          </w:p>
        </w:tc>
        <w:tc>
          <w:tcPr>
            <w:tcW w:w="898" w:type="dxa"/>
            <w:shd w:val="clear" w:color="auto" w:fill="auto"/>
          </w:tcPr>
          <w:p w14:paraId="18A9036A" w14:textId="77777777" w:rsidR="006F2120" w:rsidRPr="00163D65" w:rsidRDefault="00E055A4">
            <w:pPr>
              <w:spacing w:after="0" w:line="240" w:lineRule="auto"/>
              <w:jc w:val="center"/>
              <w:rPr>
                <w:color w:val="000000"/>
                <w:sz w:val="20"/>
                <w:szCs w:val="20"/>
              </w:rPr>
            </w:pPr>
            <w:r w:rsidRPr="00163D65">
              <w:rPr>
                <w:color w:val="000000"/>
                <w:sz w:val="20"/>
                <w:szCs w:val="20"/>
              </w:rPr>
              <w:t>7,343</w:t>
            </w:r>
          </w:p>
        </w:tc>
      </w:tr>
      <w:tr w:rsidR="00BB4DF5" w:rsidRPr="00163D65" w14:paraId="18A90378" w14:textId="77777777" w:rsidTr="00C57B01">
        <w:trPr>
          <w:trHeight w:val="360"/>
          <w:jc w:val="center"/>
        </w:trPr>
        <w:tc>
          <w:tcPr>
            <w:tcW w:w="1588" w:type="dxa"/>
            <w:shd w:val="clear" w:color="auto" w:fill="FFFFFF"/>
          </w:tcPr>
          <w:p w14:paraId="18A9036C" w14:textId="77777777" w:rsidR="006F2120" w:rsidRPr="00163D65" w:rsidRDefault="00E055A4">
            <w:pPr>
              <w:spacing w:after="0" w:line="240" w:lineRule="auto"/>
              <w:rPr>
                <w:color w:val="000000"/>
                <w:sz w:val="20"/>
                <w:szCs w:val="20"/>
              </w:rPr>
            </w:pPr>
            <w:r w:rsidRPr="00163D65">
              <w:rPr>
                <w:color w:val="000000"/>
                <w:sz w:val="20"/>
                <w:szCs w:val="20"/>
              </w:rPr>
              <w:t>Sirajganj</w:t>
            </w:r>
          </w:p>
        </w:tc>
        <w:tc>
          <w:tcPr>
            <w:tcW w:w="1185" w:type="dxa"/>
            <w:shd w:val="clear" w:color="auto" w:fill="auto"/>
          </w:tcPr>
          <w:p w14:paraId="18A9036D"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02" w:type="dxa"/>
            <w:shd w:val="clear" w:color="auto" w:fill="auto"/>
          </w:tcPr>
          <w:p w14:paraId="18A9036E"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6F"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70"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71"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848" w:type="dxa"/>
            <w:shd w:val="clear" w:color="auto" w:fill="auto"/>
          </w:tcPr>
          <w:p w14:paraId="18A90372"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862" w:type="dxa"/>
            <w:shd w:val="clear" w:color="auto" w:fill="auto"/>
          </w:tcPr>
          <w:p w14:paraId="18A90373" w14:textId="77777777" w:rsidR="006F2120" w:rsidRPr="00163D65" w:rsidRDefault="00E055A4">
            <w:pPr>
              <w:spacing w:after="0" w:line="240" w:lineRule="auto"/>
              <w:jc w:val="center"/>
              <w:rPr>
                <w:color w:val="000000"/>
                <w:sz w:val="20"/>
                <w:szCs w:val="20"/>
              </w:rPr>
            </w:pPr>
            <w:r w:rsidRPr="00163D65">
              <w:rPr>
                <w:color w:val="000000"/>
                <w:sz w:val="20"/>
                <w:szCs w:val="20"/>
              </w:rPr>
              <w:t>11</w:t>
            </w:r>
          </w:p>
        </w:tc>
        <w:tc>
          <w:tcPr>
            <w:tcW w:w="896" w:type="dxa"/>
            <w:shd w:val="clear" w:color="auto" w:fill="auto"/>
          </w:tcPr>
          <w:p w14:paraId="18A90374" w14:textId="77777777" w:rsidR="006F2120" w:rsidRPr="00163D65" w:rsidRDefault="00E055A4">
            <w:pPr>
              <w:spacing w:after="0" w:line="240" w:lineRule="auto"/>
              <w:jc w:val="center"/>
              <w:rPr>
                <w:color w:val="000000"/>
                <w:sz w:val="20"/>
                <w:szCs w:val="20"/>
              </w:rPr>
            </w:pPr>
            <w:r w:rsidRPr="00163D65">
              <w:rPr>
                <w:color w:val="000000"/>
                <w:sz w:val="20"/>
                <w:szCs w:val="20"/>
              </w:rPr>
              <w:t>9</w:t>
            </w:r>
          </w:p>
        </w:tc>
        <w:tc>
          <w:tcPr>
            <w:tcW w:w="1922" w:type="dxa"/>
            <w:shd w:val="clear" w:color="auto" w:fill="auto"/>
          </w:tcPr>
          <w:p w14:paraId="18A90375" w14:textId="77777777" w:rsidR="006F2120" w:rsidRPr="00163D65" w:rsidRDefault="00E055A4">
            <w:pPr>
              <w:spacing w:after="0" w:line="240" w:lineRule="auto"/>
              <w:jc w:val="center"/>
              <w:rPr>
                <w:color w:val="000000"/>
                <w:sz w:val="20"/>
                <w:szCs w:val="20"/>
              </w:rPr>
            </w:pPr>
            <w:r w:rsidRPr="00163D65">
              <w:rPr>
                <w:color w:val="000000"/>
                <w:sz w:val="20"/>
                <w:szCs w:val="20"/>
              </w:rPr>
              <w:t>65</w:t>
            </w:r>
          </w:p>
        </w:tc>
        <w:tc>
          <w:tcPr>
            <w:tcW w:w="782" w:type="dxa"/>
            <w:shd w:val="clear" w:color="auto" w:fill="auto"/>
          </w:tcPr>
          <w:p w14:paraId="18A90376" w14:textId="77777777" w:rsidR="006F2120" w:rsidRPr="00163D65" w:rsidRDefault="00E055A4">
            <w:pPr>
              <w:spacing w:after="0" w:line="240" w:lineRule="auto"/>
              <w:jc w:val="center"/>
              <w:rPr>
                <w:color w:val="000000"/>
                <w:sz w:val="20"/>
                <w:szCs w:val="20"/>
              </w:rPr>
            </w:pPr>
            <w:r w:rsidRPr="00163D65">
              <w:rPr>
                <w:color w:val="000000"/>
                <w:sz w:val="20"/>
                <w:szCs w:val="20"/>
              </w:rPr>
              <w:t>1,386</w:t>
            </w:r>
          </w:p>
        </w:tc>
        <w:tc>
          <w:tcPr>
            <w:tcW w:w="898" w:type="dxa"/>
            <w:shd w:val="clear" w:color="auto" w:fill="auto"/>
          </w:tcPr>
          <w:p w14:paraId="18A90377" w14:textId="77777777" w:rsidR="006F2120" w:rsidRPr="00163D65" w:rsidRDefault="00E055A4">
            <w:pPr>
              <w:spacing w:after="0" w:line="240" w:lineRule="auto"/>
              <w:jc w:val="center"/>
              <w:rPr>
                <w:color w:val="000000"/>
                <w:sz w:val="20"/>
                <w:szCs w:val="20"/>
              </w:rPr>
            </w:pPr>
            <w:r w:rsidRPr="00163D65">
              <w:rPr>
                <w:color w:val="000000"/>
                <w:sz w:val="20"/>
                <w:szCs w:val="20"/>
              </w:rPr>
              <w:t>11,125</w:t>
            </w:r>
          </w:p>
        </w:tc>
      </w:tr>
      <w:tr w:rsidR="00BB4DF5" w:rsidRPr="00163D65" w14:paraId="18A90385" w14:textId="77777777" w:rsidTr="00C57B01">
        <w:trPr>
          <w:trHeight w:val="360"/>
          <w:jc w:val="center"/>
        </w:trPr>
        <w:tc>
          <w:tcPr>
            <w:tcW w:w="1588" w:type="dxa"/>
            <w:shd w:val="clear" w:color="auto" w:fill="FFFFFF"/>
          </w:tcPr>
          <w:p w14:paraId="18A90379" w14:textId="77777777" w:rsidR="006F2120" w:rsidRPr="00163D65" w:rsidRDefault="00E055A4">
            <w:pPr>
              <w:spacing w:after="0" w:line="240" w:lineRule="auto"/>
              <w:rPr>
                <w:color w:val="000000"/>
                <w:sz w:val="20"/>
                <w:szCs w:val="20"/>
              </w:rPr>
            </w:pPr>
            <w:r w:rsidRPr="00163D65">
              <w:rPr>
                <w:color w:val="000000"/>
                <w:sz w:val="20"/>
                <w:szCs w:val="20"/>
              </w:rPr>
              <w:t>Pabna</w:t>
            </w:r>
          </w:p>
        </w:tc>
        <w:tc>
          <w:tcPr>
            <w:tcW w:w="1185" w:type="dxa"/>
            <w:shd w:val="clear" w:color="auto" w:fill="auto"/>
          </w:tcPr>
          <w:p w14:paraId="18A9037A"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02" w:type="dxa"/>
            <w:shd w:val="clear" w:color="auto" w:fill="auto"/>
          </w:tcPr>
          <w:p w14:paraId="18A9037B"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7C"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7D"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7E"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848" w:type="dxa"/>
            <w:shd w:val="clear" w:color="auto" w:fill="auto"/>
          </w:tcPr>
          <w:p w14:paraId="18A9037F" w14:textId="77777777" w:rsidR="006F2120" w:rsidRPr="00163D65" w:rsidRDefault="00E055A4">
            <w:pPr>
              <w:spacing w:after="0" w:line="240" w:lineRule="auto"/>
              <w:jc w:val="center"/>
              <w:rPr>
                <w:color w:val="000000"/>
                <w:sz w:val="20"/>
                <w:szCs w:val="20"/>
              </w:rPr>
            </w:pPr>
            <w:r w:rsidRPr="00163D65">
              <w:rPr>
                <w:color w:val="000000"/>
                <w:sz w:val="20"/>
                <w:szCs w:val="20"/>
              </w:rPr>
              <w:t>20</w:t>
            </w:r>
          </w:p>
        </w:tc>
        <w:tc>
          <w:tcPr>
            <w:tcW w:w="862" w:type="dxa"/>
            <w:shd w:val="clear" w:color="auto" w:fill="auto"/>
          </w:tcPr>
          <w:p w14:paraId="18A90380" w14:textId="77777777" w:rsidR="006F2120" w:rsidRPr="00163D65" w:rsidRDefault="00E055A4">
            <w:pPr>
              <w:spacing w:after="0" w:line="240" w:lineRule="auto"/>
              <w:jc w:val="center"/>
              <w:rPr>
                <w:color w:val="000000"/>
                <w:sz w:val="20"/>
                <w:szCs w:val="20"/>
              </w:rPr>
            </w:pPr>
            <w:r w:rsidRPr="00163D65">
              <w:rPr>
                <w:color w:val="000000"/>
                <w:sz w:val="20"/>
                <w:szCs w:val="20"/>
              </w:rPr>
              <w:t>11</w:t>
            </w:r>
          </w:p>
        </w:tc>
        <w:tc>
          <w:tcPr>
            <w:tcW w:w="896" w:type="dxa"/>
            <w:shd w:val="clear" w:color="auto" w:fill="auto"/>
          </w:tcPr>
          <w:p w14:paraId="18A90381" w14:textId="77777777" w:rsidR="006F2120" w:rsidRPr="00163D65" w:rsidRDefault="00E055A4">
            <w:pPr>
              <w:spacing w:after="0" w:line="240" w:lineRule="auto"/>
              <w:jc w:val="center"/>
              <w:rPr>
                <w:color w:val="000000"/>
                <w:sz w:val="20"/>
                <w:szCs w:val="20"/>
              </w:rPr>
            </w:pPr>
            <w:r w:rsidRPr="00163D65">
              <w:rPr>
                <w:color w:val="000000"/>
                <w:sz w:val="20"/>
                <w:szCs w:val="20"/>
              </w:rPr>
              <w:t>9</w:t>
            </w:r>
          </w:p>
        </w:tc>
        <w:tc>
          <w:tcPr>
            <w:tcW w:w="1922" w:type="dxa"/>
            <w:shd w:val="clear" w:color="auto" w:fill="auto"/>
          </w:tcPr>
          <w:p w14:paraId="18A90382" w14:textId="77777777" w:rsidR="006F2120" w:rsidRPr="00163D65" w:rsidRDefault="00E055A4">
            <w:pPr>
              <w:spacing w:after="0" w:line="240" w:lineRule="auto"/>
              <w:jc w:val="center"/>
              <w:rPr>
                <w:color w:val="000000"/>
                <w:sz w:val="20"/>
                <w:szCs w:val="20"/>
              </w:rPr>
            </w:pPr>
            <w:r w:rsidRPr="00163D65">
              <w:rPr>
                <w:color w:val="000000"/>
                <w:sz w:val="20"/>
                <w:szCs w:val="20"/>
              </w:rPr>
              <w:t>17</w:t>
            </w:r>
          </w:p>
        </w:tc>
        <w:tc>
          <w:tcPr>
            <w:tcW w:w="782" w:type="dxa"/>
            <w:shd w:val="clear" w:color="auto" w:fill="auto"/>
          </w:tcPr>
          <w:p w14:paraId="18A90383" w14:textId="77777777" w:rsidR="006F2120" w:rsidRPr="00163D65" w:rsidRDefault="00E055A4">
            <w:pPr>
              <w:spacing w:after="0" w:line="240" w:lineRule="auto"/>
              <w:jc w:val="center"/>
              <w:rPr>
                <w:color w:val="000000"/>
                <w:sz w:val="20"/>
                <w:szCs w:val="20"/>
              </w:rPr>
            </w:pPr>
            <w:r w:rsidRPr="00163D65">
              <w:rPr>
                <w:color w:val="000000"/>
                <w:sz w:val="20"/>
                <w:szCs w:val="20"/>
              </w:rPr>
              <w:t>1,065</w:t>
            </w:r>
          </w:p>
        </w:tc>
        <w:tc>
          <w:tcPr>
            <w:tcW w:w="898" w:type="dxa"/>
            <w:shd w:val="clear" w:color="auto" w:fill="auto"/>
          </w:tcPr>
          <w:p w14:paraId="18A90384" w14:textId="77777777" w:rsidR="006F2120" w:rsidRPr="00163D65" w:rsidRDefault="00E055A4">
            <w:pPr>
              <w:spacing w:after="0" w:line="240" w:lineRule="auto"/>
              <w:jc w:val="center"/>
              <w:rPr>
                <w:color w:val="000000"/>
                <w:sz w:val="20"/>
                <w:szCs w:val="20"/>
              </w:rPr>
            </w:pPr>
            <w:r w:rsidRPr="00163D65">
              <w:rPr>
                <w:color w:val="000000"/>
                <w:sz w:val="20"/>
                <w:szCs w:val="20"/>
              </w:rPr>
              <w:t>8,236</w:t>
            </w:r>
          </w:p>
        </w:tc>
      </w:tr>
      <w:tr w:rsidR="00BB4DF5" w:rsidRPr="00163D65" w14:paraId="18A90392" w14:textId="77777777" w:rsidTr="00C57B01">
        <w:trPr>
          <w:trHeight w:val="360"/>
          <w:jc w:val="center"/>
        </w:trPr>
        <w:tc>
          <w:tcPr>
            <w:tcW w:w="1588" w:type="dxa"/>
            <w:shd w:val="clear" w:color="auto" w:fill="FFFFFF"/>
          </w:tcPr>
          <w:p w14:paraId="18A90386" w14:textId="77777777" w:rsidR="006F2120" w:rsidRPr="00163D65" w:rsidRDefault="00E055A4">
            <w:pPr>
              <w:spacing w:after="0" w:line="240" w:lineRule="auto"/>
              <w:rPr>
                <w:color w:val="000000"/>
                <w:sz w:val="20"/>
                <w:szCs w:val="20"/>
              </w:rPr>
            </w:pPr>
            <w:r w:rsidRPr="00163D65">
              <w:rPr>
                <w:color w:val="000000"/>
                <w:sz w:val="20"/>
                <w:szCs w:val="20"/>
              </w:rPr>
              <w:t>Kurigram</w:t>
            </w:r>
          </w:p>
        </w:tc>
        <w:tc>
          <w:tcPr>
            <w:tcW w:w="1185" w:type="dxa"/>
            <w:shd w:val="clear" w:color="auto" w:fill="auto"/>
          </w:tcPr>
          <w:p w14:paraId="18A90387"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02" w:type="dxa"/>
            <w:shd w:val="clear" w:color="auto" w:fill="auto"/>
          </w:tcPr>
          <w:p w14:paraId="18A90388"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89"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8A"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8B" w14:textId="77777777" w:rsidR="006F2120" w:rsidRPr="00163D65" w:rsidRDefault="00E055A4">
            <w:pPr>
              <w:spacing w:after="0" w:line="240" w:lineRule="auto"/>
              <w:jc w:val="center"/>
              <w:rPr>
                <w:color w:val="000000"/>
                <w:sz w:val="20"/>
                <w:szCs w:val="20"/>
              </w:rPr>
            </w:pPr>
            <w:r w:rsidRPr="00163D65">
              <w:rPr>
                <w:color w:val="000000"/>
                <w:sz w:val="20"/>
                <w:szCs w:val="20"/>
              </w:rPr>
              <w:t>35</w:t>
            </w:r>
          </w:p>
        </w:tc>
        <w:tc>
          <w:tcPr>
            <w:tcW w:w="848" w:type="dxa"/>
            <w:shd w:val="clear" w:color="auto" w:fill="auto"/>
          </w:tcPr>
          <w:p w14:paraId="18A9038C" w14:textId="77777777" w:rsidR="006F2120" w:rsidRPr="00163D65" w:rsidRDefault="00E055A4">
            <w:pPr>
              <w:spacing w:after="0" w:line="240" w:lineRule="auto"/>
              <w:jc w:val="center"/>
              <w:rPr>
                <w:color w:val="000000"/>
                <w:sz w:val="20"/>
                <w:szCs w:val="20"/>
              </w:rPr>
            </w:pPr>
            <w:r w:rsidRPr="00163D65">
              <w:rPr>
                <w:color w:val="000000"/>
                <w:sz w:val="20"/>
                <w:szCs w:val="20"/>
              </w:rPr>
              <w:t>30</w:t>
            </w:r>
          </w:p>
        </w:tc>
        <w:tc>
          <w:tcPr>
            <w:tcW w:w="862" w:type="dxa"/>
            <w:shd w:val="clear" w:color="auto" w:fill="auto"/>
          </w:tcPr>
          <w:p w14:paraId="18A9038D"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896" w:type="dxa"/>
            <w:shd w:val="clear" w:color="auto" w:fill="auto"/>
          </w:tcPr>
          <w:p w14:paraId="18A9038E"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1922" w:type="dxa"/>
            <w:shd w:val="clear" w:color="auto" w:fill="auto"/>
          </w:tcPr>
          <w:p w14:paraId="18A9038F" w14:textId="77777777" w:rsidR="006F2120" w:rsidRPr="00163D65" w:rsidRDefault="00E055A4">
            <w:pPr>
              <w:spacing w:after="0" w:line="240" w:lineRule="auto"/>
              <w:jc w:val="center"/>
              <w:rPr>
                <w:color w:val="000000"/>
                <w:sz w:val="20"/>
                <w:szCs w:val="20"/>
              </w:rPr>
            </w:pPr>
            <w:r w:rsidRPr="00163D65">
              <w:rPr>
                <w:color w:val="000000"/>
                <w:sz w:val="20"/>
                <w:szCs w:val="20"/>
              </w:rPr>
              <w:t>42</w:t>
            </w:r>
          </w:p>
        </w:tc>
        <w:tc>
          <w:tcPr>
            <w:tcW w:w="782" w:type="dxa"/>
            <w:shd w:val="clear" w:color="auto" w:fill="auto"/>
          </w:tcPr>
          <w:p w14:paraId="18A90390" w14:textId="77777777" w:rsidR="006F2120" w:rsidRPr="00163D65" w:rsidRDefault="00E055A4">
            <w:pPr>
              <w:spacing w:after="0" w:line="240" w:lineRule="auto"/>
              <w:jc w:val="center"/>
              <w:rPr>
                <w:color w:val="000000"/>
                <w:sz w:val="20"/>
                <w:szCs w:val="20"/>
              </w:rPr>
            </w:pPr>
            <w:r w:rsidRPr="00163D65">
              <w:rPr>
                <w:color w:val="000000"/>
                <w:sz w:val="20"/>
                <w:szCs w:val="20"/>
              </w:rPr>
              <w:t>1,097</w:t>
            </w:r>
          </w:p>
        </w:tc>
        <w:tc>
          <w:tcPr>
            <w:tcW w:w="898" w:type="dxa"/>
            <w:shd w:val="clear" w:color="auto" w:fill="auto"/>
          </w:tcPr>
          <w:p w14:paraId="18A90391" w14:textId="77777777" w:rsidR="006F2120" w:rsidRPr="00163D65" w:rsidRDefault="00E055A4">
            <w:pPr>
              <w:spacing w:after="0" w:line="240" w:lineRule="auto"/>
              <w:jc w:val="center"/>
              <w:rPr>
                <w:color w:val="000000"/>
                <w:sz w:val="20"/>
                <w:szCs w:val="20"/>
              </w:rPr>
            </w:pPr>
            <w:r w:rsidRPr="00163D65">
              <w:rPr>
                <w:color w:val="000000"/>
                <w:sz w:val="20"/>
                <w:szCs w:val="20"/>
              </w:rPr>
              <w:t>7,296</w:t>
            </w:r>
          </w:p>
        </w:tc>
      </w:tr>
      <w:tr w:rsidR="00BB4DF5" w:rsidRPr="00163D65" w14:paraId="18A9039F" w14:textId="77777777" w:rsidTr="00C57B01">
        <w:trPr>
          <w:trHeight w:val="360"/>
          <w:jc w:val="center"/>
        </w:trPr>
        <w:tc>
          <w:tcPr>
            <w:tcW w:w="1588" w:type="dxa"/>
            <w:shd w:val="clear" w:color="auto" w:fill="FFFFFF"/>
          </w:tcPr>
          <w:p w14:paraId="18A90393" w14:textId="77777777" w:rsidR="006F2120" w:rsidRPr="00163D65" w:rsidRDefault="00E055A4">
            <w:pPr>
              <w:spacing w:after="0" w:line="240" w:lineRule="auto"/>
              <w:rPr>
                <w:color w:val="000000"/>
                <w:sz w:val="20"/>
                <w:szCs w:val="20"/>
              </w:rPr>
            </w:pPr>
            <w:r w:rsidRPr="00163D65">
              <w:rPr>
                <w:color w:val="000000"/>
                <w:sz w:val="20"/>
                <w:szCs w:val="20"/>
              </w:rPr>
              <w:t>Thakurgaon</w:t>
            </w:r>
          </w:p>
        </w:tc>
        <w:tc>
          <w:tcPr>
            <w:tcW w:w="1185" w:type="dxa"/>
            <w:shd w:val="clear" w:color="auto" w:fill="auto"/>
          </w:tcPr>
          <w:p w14:paraId="18A90394"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02" w:type="dxa"/>
            <w:shd w:val="clear" w:color="auto" w:fill="auto"/>
          </w:tcPr>
          <w:p w14:paraId="18A90395" w14:textId="77777777" w:rsidR="006F2120" w:rsidRPr="00163D65" w:rsidRDefault="00E055A4">
            <w:pPr>
              <w:spacing w:after="0" w:line="240" w:lineRule="auto"/>
              <w:jc w:val="center"/>
              <w:rPr>
                <w:color w:val="000000"/>
                <w:sz w:val="20"/>
                <w:szCs w:val="20"/>
              </w:rPr>
            </w:pPr>
            <w:r w:rsidRPr="00163D65">
              <w:rPr>
                <w:color w:val="000000"/>
                <w:sz w:val="20"/>
                <w:szCs w:val="20"/>
              </w:rPr>
              <w:t>12</w:t>
            </w:r>
          </w:p>
        </w:tc>
        <w:tc>
          <w:tcPr>
            <w:tcW w:w="990" w:type="dxa"/>
            <w:shd w:val="clear" w:color="auto" w:fill="auto"/>
          </w:tcPr>
          <w:p w14:paraId="18A90396" w14:textId="77777777" w:rsidR="006F2120" w:rsidRPr="00163D65" w:rsidRDefault="00E055A4">
            <w:pPr>
              <w:spacing w:after="0" w:line="240" w:lineRule="auto"/>
              <w:jc w:val="center"/>
              <w:rPr>
                <w:color w:val="000000"/>
                <w:sz w:val="20"/>
                <w:szCs w:val="20"/>
              </w:rPr>
            </w:pPr>
            <w:r w:rsidRPr="00163D65">
              <w:rPr>
                <w:color w:val="000000"/>
                <w:sz w:val="20"/>
                <w:szCs w:val="20"/>
              </w:rPr>
              <w:t>14</w:t>
            </w:r>
          </w:p>
        </w:tc>
        <w:tc>
          <w:tcPr>
            <w:tcW w:w="1070" w:type="dxa"/>
            <w:shd w:val="clear" w:color="auto" w:fill="auto"/>
          </w:tcPr>
          <w:p w14:paraId="18A90397"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10" w:type="dxa"/>
            <w:shd w:val="clear" w:color="auto" w:fill="auto"/>
          </w:tcPr>
          <w:p w14:paraId="18A90398"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48" w:type="dxa"/>
            <w:shd w:val="clear" w:color="auto" w:fill="auto"/>
          </w:tcPr>
          <w:p w14:paraId="18A90399"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62" w:type="dxa"/>
            <w:shd w:val="clear" w:color="auto" w:fill="auto"/>
          </w:tcPr>
          <w:p w14:paraId="18A9039A" w14:textId="77777777" w:rsidR="006F2120" w:rsidRPr="00163D65" w:rsidRDefault="00E055A4">
            <w:pPr>
              <w:spacing w:after="0" w:line="240" w:lineRule="auto"/>
              <w:jc w:val="center"/>
              <w:rPr>
                <w:color w:val="000000"/>
                <w:sz w:val="20"/>
                <w:szCs w:val="20"/>
              </w:rPr>
            </w:pPr>
            <w:r w:rsidRPr="00163D65">
              <w:rPr>
                <w:color w:val="000000"/>
                <w:sz w:val="20"/>
                <w:szCs w:val="20"/>
              </w:rPr>
              <w:t>5</w:t>
            </w:r>
          </w:p>
        </w:tc>
        <w:tc>
          <w:tcPr>
            <w:tcW w:w="896" w:type="dxa"/>
            <w:shd w:val="clear" w:color="auto" w:fill="auto"/>
          </w:tcPr>
          <w:p w14:paraId="18A9039B" w14:textId="77777777" w:rsidR="006F2120" w:rsidRPr="00163D65" w:rsidRDefault="00E055A4">
            <w:pPr>
              <w:spacing w:after="0" w:line="240" w:lineRule="auto"/>
              <w:jc w:val="center"/>
              <w:rPr>
                <w:color w:val="000000"/>
                <w:sz w:val="20"/>
                <w:szCs w:val="20"/>
              </w:rPr>
            </w:pPr>
            <w:r w:rsidRPr="00163D65">
              <w:rPr>
                <w:color w:val="000000"/>
                <w:sz w:val="20"/>
                <w:szCs w:val="20"/>
              </w:rPr>
              <w:t>15</w:t>
            </w:r>
          </w:p>
        </w:tc>
        <w:tc>
          <w:tcPr>
            <w:tcW w:w="1922" w:type="dxa"/>
            <w:shd w:val="clear" w:color="auto" w:fill="auto"/>
          </w:tcPr>
          <w:p w14:paraId="18A9039C" w14:textId="77777777" w:rsidR="006F2120" w:rsidRPr="00163D65" w:rsidRDefault="00E055A4">
            <w:pPr>
              <w:spacing w:after="0" w:line="240" w:lineRule="auto"/>
              <w:jc w:val="center"/>
              <w:rPr>
                <w:color w:val="000000"/>
                <w:sz w:val="20"/>
                <w:szCs w:val="20"/>
              </w:rPr>
            </w:pPr>
            <w:r w:rsidRPr="00163D65">
              <w:rPr>
                <w:color w:val="000000"/>
                <w:sz w:val="20"/>
                <w:szCs w:val="20"/>
              </w:rPr>
              <w:t>20</w:t>
            </w:r>
          </w:p>
        </w:tc>
        <w:tc>
          <w:tcPr>
            <w:tcW w:w="782" w:type="dxa"/>
            <w:shd w:val="clear" w:color="auto" w:fill="auto"/>
          </w:tcPr>
          <w:p w14:paraId="18A9039D" w14:textId="77777777" w:rsidR="006F2120" w:rsidRPr="00163D65" w:rsidRDefault="00E055A4">
            <w:pPr>
              <w:spacing w:after="0" w:line="240" w:lineRule="auto"/>
              <w:jc w:val="center"/>
              <w:rPr>
                <w:color w:val="000000"/>
                <w:sz w:val="20"/>
                <w:szCs w:val="20"/>
              </w:rPr>
            </w:pPr>
            <w:r w:rsidRPr="00163D65">
              <w:rPr>
                <w:color w:val="000000"/>
                <w:sz w:val="20"/>
                <w:szCs w:val="20"/>
              </w:rPr>
              <w:t>584</w:t>
            </w:r>
          </w:p>
        </w:tc>
        <w:tc>
          <w:tcPr>
            <w:tcW w:w="898" w:type="dxa"/>
            <w:shd w:val="clear" w:color="auto" w:fill="auto"/>
          </w:tcPr>
          <w:p w14:paraId="18A9039E" w14:textId="77777777" w:rsidR="006F2120" w:rsidRPr="00163D65" w:rsidRDefault="00E055A4">
            <w:pPr>
              <w:spacing w:after="0" w:line="240" w:lineRule="auto"/>
              <w:jc w:val="center"/>
              <w:rPr>
                <w:color w:val="000000"/>
                <w:sz w:val="20"/>
                <w:szCs w:val="20"/>
              </w:rPr>
            </w:pPr>
            <w:r w:rsidRPr="00163D65">
              <w:rPr>
                <w:color w:val="000000"/>
                <w:sz w:val="20"/>
                <w:szCs w:val="20"/>
              </w:rPr>
              <w:t>4,844</w:t>
            </w:r>
          </w:p>
        </w:tc>
      </w:tr>
      <w:tr w:rsidR="00BB4DF5" w:rsidRPr="00163D65" w14:paraId="18A903AC" w14:textId="77777777" w:rsidTr="00C57B01">
        <w:trPr>
          <w:trHeight w:val="360"/>
          <w:jc w:val="center"/>
        </w:trPr>
        <w:tc>
          <w:tcPr>
            <w:tcW w:w="1588" w:type="dxa"/>
            <w:shd w:val="clear" w:color="auto" w:fill="FFFFFF"/>
          </w:tcPr>
          <w:p w14:paraId="18A903A0" w14:textId="77777777" w:rsidR="006F2120" w:rsidRPr="00163D65" w:rsidRDefault="00E055A4">
            <w:pPr>
              <w:spacing w:after="0" w:line="240" w:lineRule="auto"/>
              <w:rPr>
                <w:color w:val="000000"/>
                <w:sz w:val="20"/>
                <w:szCs w:val="20"/>
              </w:rPr>
            </w:pPr>
            <w:r w:rsidRPr="00163D65">
              <w:rPr>
                <w:color w:val="000000"/>
                <w:sz w:val="20"/>
                <w:szCs w:val="20"/>
              </w:rPr>
              <w:t>Gaibandha</w:t>
            </w:r>
          </w:p>
        </w:tc>
        <w:tc>
          <w:tcPr>
            <w:tcW w:w="1185" w:type="dxa"/>
            <w:shd w:val="clear" w:color="auto" w:fill="auto"/>
          </w:tcPr>
          <w:p w14:paraId="18A903A1" w14:textId="77777777" w:rsidR="006F2120" w:rsidRPr="00163D65" w:rsidRDefault="00E055A4">
            <w:pPr>
              <w:spacing w:after="0" w:line="240" w:lineRule="auto"/>
              <w:jc w:val="center"/>
              <w:rPr>
                <w:color w:val="000000"/>
                <w:sz w:val="20"/>
                <w:szCs w:val="20"/>
              </w:rPr>
            </w:pPr>
            <w:r w:rsidRPr="00163D65">
              <w:rPr>
                <w:color w:val="000000"/>
                <w:sz w:val="20"/>
                <w:szCs w:val="20"/>
              </w:rPr>
              <w:t>22</w:t>
            </w:r>
          </w:p>
        </w:tc>
        <w:tc>
          <w:tcPr>
            <w:tcW w:w="1002" w:type="dxa"/>
            <w:shd w:val="clear" w:color="auto" w:fill="auto"/>
          </w:tcPr>
          <w:p w14:paraId="18A903A2" w14:textId="77777777" w:rsidR="006F2120" w:rsidRPr="00163D65" w:rsidRDefault="00E055A4">
            <w:pPr>
              <w:spacing w:after="0" w:line="240" w:lineRule="auto"/>
              <w:jc w:val="center"/>
              <w:rPr>
                <w:color w:val="000000"/>
                <w:sz w:val="20"/>
                <w:szCs w:val="20"/>
              </w:rPr>
            </w:pPr>
            <w:r w:rsidRPr="00163D65">
              <w:rPr>
                <w:color w:val="000000"/>
                <w:sz w:val="20"/>
                <w:szCs w:val="20"/>
              </w:rPr>
              <w:t>14</w:t>
            </w:r>
          </w:p>
        </w:tc>
        <w:tc>
          <w:tcPr>
            <w:tcW w:w="990" w:type="dxa"/>
            <w:shd w:val="clear" w:color="auto" w:fill="auto"/>
          </w:tcPr>
          <w:p w14:paraId="18A903A3" w14:textId="77777777" w:rsidR="006F2120" w:rsidRPr="00163D65" w:rsidRDefault="00E055A4">
            <w:pPr>
              <w:spacing w:after="0" w:line="240" w:lineRule="auto"/>
              <w:jc w:val="center"/>
              <w:rPr>
                <w:color w:val="000000"/>
                <w:sz w:val="20"/>
                <w:szCs w:val="20"/>
              </w:rPr>
            </w:pPr>
            <w:r w:rsidRPr="00163D65">
              <w:rPr>
                <w:color w:val="000000"/>
                <w:sz w:val="20"/>
                <w:szCs w:val="20"/>
              </w:rPr>
              <w:t>12</w:t>
            </w:r>
          </w:p>
        </w:tc>
        <w:tc>
          <w:tcPr>
            <w:tcW w:w="1070" w:type="dxa"/>
            <w:shd w:val="clear" w:color="auto" w:fill="auto"/>
          </w:tcPr>
          <w:p w14:paraId="18A903A4"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10" w:type="dxa"/>
            <w:shd w:val="clear" w:color="auto" w:fill="auto"/>
          </w:tcPr>
          <w:p w14:paraId="18A903A5"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48" w:type="dxa"/>
            <w:shd w:val="clear" w:color="auto" w:fill="auto"/>
          </w:tcPr>
          <w:p w14:paraId="18A903A6"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62" w:type="dxa"/>
            <w:shd w:val="clear" w:color="auto" w:fill="auto"/>
          </w:tcPr>
          <w:p w14:paraId="18A903A7" w14:textId="77777777" w:rsidR="006F2120" w:rsidRPr="00163D65" w:rsidRDefault="00E055A4">
            <w:pPr>
              <w:spacing w:after="0" w:line="240" w:lineRule="auto"/>
              <w:jc w:val="center"/>
              <w:rPr>
                <w:color w:val="000000"/>
                <w:sz w:val="20"/>
                <w:szCs w:val="20"/>
              </w:rPr>
            </w:pPr>
            <w:r w:rsidRPr="00163D65">
              <w:rPr>
                <w:color w:val="000000"/>
                <w:sz w:val="20"/>
                <w:szCs w:val="20"/>
              </w:rPr>
              <w:t>11</w:t>
            </w:r>
          </w:p>
        </w:tc>
        <w:tc>
          <w:tcPr>
            <w:tcW w:w="896" w:type="dxa"/>
            <w:shd w:val="clear" w:color="auto" w:fill="auto"/>
          </w:tcPr>
          <w:p w14:paraId="18A903A8" w14:textId="77777777" w:rsidR="006F2120" w:rsidRPr="00163D65" w:rsidRDefault="00E055A4">
            <w:pPr>
              <w:spacing w:after="0" w:line="240" w:lineRule="auto"/>
              <w:jc w:val="center"/>
              <w:rPr>
                <w:color w:val="000000"/>
                <w:sz w:val="20"/>
                <w:szCs w:val="20"/>
              </w:rPr>
            </w:pPr>
            <w:r w:rsidRPr="00163D65">
              <w:rPr>
                <w:color w:val="000000"/>
                <w:sz w:val="20"/>
                <w:szCs w:val="20"/>
              </w:rPr>
              <w:t>9</w:t>
            </w:r>
          </w:p>
        </w:tc>
        <w:tc>
          <w:tcPr>
            <w:tcW w:w="1922" w:type="dxa"/>
            <w:shd w:val="clear" w:color="auto" w:fill="auto"/>
          </w:tcPr>
          <w:p w14:paraId="18A903A9" w14:textId="77777777" w:rsidR="006F2120" w:rsidRPr="00163D65" w:rsidRDefault="00E055A4">
            <w:pPr>
              <w:spacing w:after="0" w:line="240" w:lineRule="auto"/>
              <w:jc w:val="center"/>
              <w:rPr>
                <w:color w:val="000000"/>
                <w:sz w:val="20"/>
                <w:szCs w:val="20"/>
              </w:rPr>
            </w:pPr>
            <w:r w:rsidRPr="00163D65">
              <w:rPr>
                <w:color w:val="000000"/>
                <w:sz w:val="20"/>
                <w:szCs w:val="20"/>
              </w:rPr>
              <w:t>21</w:t>
            </w:r>
          </w:p>
        </w:tc>
        <w:tc>
          <w:tcPr>
            <w:tcW w:w="782" w:type="dxa"/>
            <w:shd w:val="clear" w:color="auto" w:fill="auto"/>
          </w:tcPr>
          <w:p w14:paraId="18A903AA" w14:textId="77777777" w:rsidR="006F2120" w:rsidRPr="00163D65" w:rsidRDefault="00E055A4">
            <w:pPr>
              <w:spacing w:after="0" w:line="240" w:lineRule="auto"/>
              <w:jc w:val="center"/>
              <w:rPr>
                <w:color w:val="000000"/>
                <w:sz w:val="20"/>
                <w:szCs w:val="20"/>
              </w:rPr>
            </w:pPr>
            <w:r w:rsidRPr="00163D65">
              <w:rPr>
                <w:color w:val="000000"/>
                <w:sz w:val="20"/>
                <w:szCs w:val="20"/>
              </w:rPr>
              <w:t>1,146</w:t>
            </w:r>
          </w:p>
        </w:tc>
        <w:tc>
          <w:tcPr>
            <w:tcW w:w="898" w:type="dxa"/>
            <w:shd w:val="clear" w:color="auto" w:fill="auto"/>
          </w:tcPr>
          <w:p w14:paraId="18A903AB" w14:textId="77777777" w:rsidR="006F2120" w:rsidRPr="00163D65" w:rsidRDefault="00E055A4">
            <w:pPr>
              <w:spacing w:after="0" w:line="240" w:lineRule="auto"/>
              <w:jc w:val="center"/>
              <w:rPr>
                <w:color w:val="000000"/>
                <w:sz w:val="20"/>
                <w:szCs w:val="20"/>
              </w:rPr>
            </w:pPr>
            <w:r w:rsidRPr="00163D65">
              <w:rPr>
                <w:color w:val="000000"/>
                <w:sz w:val="20"/>
                <w:szCs w:val="20"/>
              </w:rPr>
              <w:t>7,989</w:t>
            </w:r>
          </w:p>
        </w:tc>
      </w:tr>
      <w:tr w:rsidR="00BB4DF5" w:rsidRPr="00163D65" w14:paraId="18A903B9" w14:textId="77777777" w:rsidTr="00C57B01">
        <w:trPr>
          <w:trHeight w:val="360"/>
          <w:jc w:val="center"/>
        </w:trPr>
        <w:tc>
          <w:tcPr>
            <w:tcW w:w="1588" w:type="dxa"/>
            <w:shd w:val="clear" w:color="auto" w:fill="FFFFFF"/>
          </w:tcPr>
          <w:p w14:paraId="18A903AD" w14:textId="77777777" w:rsidR="006F2120" w:rsidRPr="00163D65" w:rsidRDefault="00E055A4">
            <w:pPr>
              <w:spacing w:after="0" w:line="240" w:lineRule="auto"/>
              <w:rPr>
                <w:color w:val="000000"/>
                <w:sz w:val="20"/>
                <w:szCs w:val="20"/>
              </w:rPr>
            </w:pPr>
            <w:r w:rsidRPr="00163D65">
              <w:rPr>
                <w:color w:val="000000"/>
                <w:sz w:val="20"/>
                <w:szCs w:val="20"/>
              </w:rPr>
              <w:t>Panchagarh</w:t>
            </w:r>
          </w:p>
        </w:tc>
        <w:tc>
          <w:tcPr>
            <w:tcW w:w="1185" w:type="dxa"/>
            <w:shd w:val="clear" w:color="auto" w:fill="auto"/>
          </w:tcPr>
          <w:p w14:paraId="18A903AE" w14:textId="77777777" w:rsidR="006F2120" w:rsidRPr="00163D65" w:rsidRDefault="00E055A4">
            <w:pPr>
              <w:spacing w:after="0" w:line="240" w:lineRule="auto"/>
              <w:jc w:val="center"/>
              <w:rPr>
                <w:color w:val="000000"/>
                <w:sz w:val="20"/>
                <w:szCs w:val="20"/>
              </w:rPr>
            </w:pPr>
            <w:r w:rsidRPr="00163D65">
              <w:rPr>
                <w:color w:val="000000"/>
                <w:sz w:val="20"/>
                <w:szCs w:val="20"/>
              </w:rPr>
              <w:t>7</w:t>
            </w:r>
          </w:p>
        </w:tc>
        <w:tc>
          <w:tcPr>
            <w:tcW w:w="1002" w:type="dxa"/>
            <w:shd w:val="clear" w:color="auto" w:fill="auto"/>
          </w:tcPr>
          <w:p w14:paraId="18A903AF" w14:textId="77777777" w:rsidR="006F2120" w:rsidRPr="00163D65" w:rsidRDefault="00E055A4">
            <w:pPr>
              <w:spacing w:after="0" w:line="240" w:lineRule="auto"/>
              <w:jc w:val="center"/>
              <w:rPr>
                <w:color w:val="000000"/>
                <w:sz w:val="20"/>
                <w:szCs w:val="20"/>
              </w:rPr>
            </w:pPr>
            <w:r w:rsidRPr="00163D65">
              <w:rPr>
                <w:color w:val="000000"/>
                <w:sz w:val="20"/>
                <w:szCs w:val="20"/>
              </w:rPr>
              <w:t>15</w:t>
            </w:r>
          </w:p>
        </w:tc>
        <w:tc>
          <w:tcPr>
            <w:tcW w:w="990" w:type="dxa"/>
            <w:shd w:val="clear" w:color="auto" w:fill="auto"/>
          </w:tcPr>
          <w:p w14:paraId="18A903B0" w14:textId="77777777" w:rsidR="006F2120" w:rsidRPr="00163D65" w:rsidRDefault="00E055A4">
            <w:pPr>
              <w:spacing w:after="0" w:line="240" w:lineRule="auto"/>
              <w:jc w:val="center"/>
              <w:rPr>
                <w:color w:val="000000"/>
                <w:sz w:val="20"/>
                <w:szCs w:val="20"/>
              </w:rPr>
            </w:pPr>
            <w:r w:rsidRPr="00163D65">
              <w:rPr>
                <w:color w:val="000000"/>
                <w:sz w:val="20"/>
                <w:szCs w:val="20"/>
              </w:rPr>
              <w:t>17</w:t>
            </w:r>
          </w:p>
        </w:tc>
        <w:tc>
          <w:tcPr>
            <w:tcW w:w="1070" w:type="dxa"/>
            <w:shd w:val="clear" w:color="auto" w:fill="auto"/>
          </w:tcPr>
          <w:p w14:paraId="18A903B1"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10" w:type="dxa"/>
            <w:shd w:val="clear" w:color="auto" w:fill="auto"/>
          </w:tcPr>
          <w:p w14:paraId="18A903B2"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48" w:type="dxa"/>
            <w:shd w:val="clear" w:color="auto" w:fill="auto"/>
          </w:tcPr>
          <w:p w14:paraId="18A903B3"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62" w:type="dxa"/>
            <w:shd w:val="clear" w:color="auto" w:fill="auto"/>
          </w:tcPr>
          <w:p w14:paraId="18A903B4" w14:textId="77777777" w:rsidR="006F2120" w:rsidRPr="00163D65" w:rsidRDefault="00E055A4">
            <w:pPr>
              <w:spacing w:after="0" w:line="240" w:lineRule="auto"/>
              <w:jc w:val="center"/>
              <w:rPr>
                <w:color w:val="000000"/>
                <w:sz w:val="20"/>
                <w:szCs w:val="20"/>
              </w:rPr>
            </w:pPr>
            <w:r w:rsidRPr="00163D65">
              <w:rPr>
                <w:color w:val="000000"/>
                <w:sz w:val="20"/>
                <w:szCs w:val="20"/>
              </w:rPr>
              <w:t>5</w:t>
            </w:r>
          </w:p>
        </w:tc>
        <w:tc>
          <w:tcPr>
            <w:tcW w:w="896" w:type="dxa"/>
            <w:shd w:val="clear" w:color="auto" w:fill="auto"/>
          </w:tcPr>
          <w:p w14:paraId="18A903B5" w14:textId="77777777" w:rsidR="006F2120" w:rsidRPr="00163D65" w:rsidRDefault="00E055A4">
            <w:pPr>
              <w:spacing w:after="0" w:line="240" w:lineRule="auto"/>
              <w:jc w:val="center"/>
              <w:rPr>
                <w:color w:val="000000"/>
                <w:sz w:val="20"/>
                <w:szCs w:val="20"/>
              </w:rPr>
            </w:pPr>
            <w:r w:rsidRPr="00163D65">
              <w:rPr>
                <w:color w:val="000000"/>
                <w:sz w:val="20"/>
                <w:szCs w:val="20"/>
              </w:rPr>
              <w:t>15</w:t>
            </w:r>
          </w:p>
        </w:tc>
        <w:tc>
          <w:tcPr>
            <w:tcW w:w="1922" w:type="dxa"/>
            <w:shd w:val="clear" w:color="auto" w:fill="auto"/>
          </w:tcPr>
          <w:p w14:paraId="18A903B6"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782" w:type="dxa"/>
            <w:shd w:val="clear" w:color="auto" w:fill="auto"/>
          </w:tcPr>
          <w:p w14:paraId="18A903B7" w14:textId="77777777" w:rsidR="006F2120" w:rsidRPr="00163D65" w:rsidRDefault="00E055A4">
            <w:pPr>
              <w:spacing w:after="0" w:line="240" w:lineRule="auto"/>
              <w:jc w:val="center"/>
              <w:rPr>
                <w:color w:val="000000"/>
                <w:sz w:val="20"/>
                <w:szCs w:val="20"/>
              </w:rPr>
            </w:pPr>
            <w:r w:rsidRPr="00163D65">
              <w:rPr>
                <w:color w:val="000000"/>
                <w:sz w:val="20"/>
                <w:szCs w:val="20"/>
              </w:rPr>
              <w:t>468</w:t>
            </w:r>
          </w:p>
        </w:tc>
        <w:tc>
          <w:tcPr>
            <w:tcW w:w="898" w:type="dxa"/>
            <w:shd w:val="clear" w:color="auto" w:fill="auto"/>
          </w:tcPr>
          <w:p w14:paraId="18A903B8" w14:textId="77777777" w:rsidR="006F2120" w:rsidRPr="00163D65" w:rsidRDefault="00E055A4">
            <w:pPr>
              <w:spacing w:after="0" w:line="240" w:lineRule="auto"/>
              <w:jc w:val="center"/>
              <w:rPr>
                <w:color w:val="000000"/>
                <w:sz w:val="20"/>
                <w:szCs w:val="20"/>
              </w:rPr>
            </w:pPr>
            <w:r w:rsidRPr="00163D65">
              <w:rPr>
                <w:color w:val="000000"/>
                <w:sz w:val="20"/>
                <w:szCs w:val="20"/>
              </w:rPr>
              <w:t>3,410</w:t>
            </w:r>
          </w:p>
        </w:tc>
      </w:tr>
      <w:tr w:rsidR="00BB4DF5" w:rsidRPr="00163D65" w14:paraId="18A903C6" w14:textId="77777777" w:rsidTr="00C57B01">
        <w:trPr>
          <w:trHeight w:val="360"/>
          <w:jc w:val="center"/>
        </w:trPr>
        <w:tc>
          <w:tcPr>
            <w:tcW w:w="1588" w:type="dxa"/>
            <w:shd w:val="clear" w:color="auto" w:fill="FFFFFF"/>
          </w:tcPr>
          <w:p w14:paraId="18A903BA" w14:textId="77777777" w:rsidR="006F2120" w:rsidRPr="00163D65" w:rsidRDefault="00E055A4">
            <w:pPr>
              <w:spacing w:after="0" w:line="240" w:lineRule="auto"/>
              <w:rPr>
                <w:color w:val="000000"/>
                <w:sz w:val="20"/>
                <w:szCs w:val="20"/>
              </w:rPr>
            </w:pPr>
            <w:r w:rsidRPr="00163D65">
              <w:rPr>
                <w:color w:val="000000"/>
                <w:sz w:val="20"/>
                <w:szCs w:val="20"/>
              </w:rPr>
              <w:t>Sunamganj</w:t>
            </w:r>
          </w:p>
        </w:tc>
        <w:tc>
          <w:tcPr>
            <w:tcW w:w="1185" w:type="dxa"/>
            <w:shd w:val="clear" w:color="auto" w:fill="auto"/>
          </w:tcPr>
          <w:p w14:paraId="18A903BB" w14:textId="77777777" w:rsidR="006F2120" w:rsidRPr="00163D65" w:rsidRDefault="00E055A4">
            <w:pPr>
              <w:spacing w:after="0" w:line="240" w:lineRule="auto"/>
              <w:jc w:val="center"/>
              <w:rPr>
                <w:color w:val="000000"/>
                <w:sz w:val="20"/>
                <w:szCs w:val="20"/>
              </w:rPr>
            </w:pPr>
            <w:r w:rsidRPr="00163D65">
              <w:rPr>
                <w:color w:val="000000"/>
                <w:sz w:val="20"/>
                <w:szCs w:val="20"/>
              </w:rPr>
              <w:t>18</w:t>
            </w:r>
          </w:p>
        </w:tc>
        <w:tc>
          <w:tcPr>
            <w:tcW w:w="1002" w:type="dxa"/>
            <w:shd w:val="clear" w:color="auto" w:fill="auto"/>
          </w:tcPr>
          <w:p w14:paraId="18A903BC" w14:textId="77777777" w:rsidR="006F2120" w:rsidRPr="00163D65" w:rsidRDefault="00E055A4">
            <w:pPr>
              <w:spacing w:after="0" w:line="240" w:lineRule="auto"/>
              <w:jc w:val="center"/>
              <w:rPr>
                <w:color w:val="000000"/>
                <w:sz w:val="20"/>
                <w:szCs w:val="20"/>
              </w:rPr>
            </w:pPr>
            <w:r w:rsidRPr="00163D65">
              <w:rPr>
                <w:color w:val="000000"/>
                <w:sz w:val="20"/>
                <w:szCs w:val="20"/>
              </w:rPr>
              <w:t>8</w:t>
            </w:r>
          </w:p>
        </w:tc>
        <w:tc>
          <w:tcPr>
            <w:tcW w:w="990" w:type="dxa"/>
            <w:shd w:val="clear" w:color="auto" w:fill="auto"/>
          </w:tcPr>
          <w:p w14:paraId="18A903BD" w14:textId="77777777" w:rsidR="006F2120" w:rsidRPr="00163D65" w:rsidRDefault="00E055A4">
            <w:pPr>
              <w:spacing w:after="0" w:line="240" w:lineRule="auto"/>
              <w:jc w:val="center"/>
              <w:rPr>
                <w:color w:val="000000"/>
                <w:sz w:val="20"/>
                <w:szCs w:val="20"/>
              </w:rPr>
            </w:pPr>
            <w:r w:rsidRPr="00163D65">
              <w:rPr>
                <w:color w:val="000000"/>
                <w:sz w:val="20"/>
                <w:szCs w:val="20"/>
              </w:rPr>
              <w:t>17</w:t>
            </w:r>
          </w:p>
        </w:tc>
        <w:tc>
          <w:tcPr>
            <w:tcW w:w="1070" w:type="dxa"/>
            <w:shd w:val="clear" w:color="auto" w:fill="auto"/>
          </w:tcPr>
          <w:p w14:paraId="18A903BE"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10" w:type="dxa"/>
            <w:shd w:val="clear" w:color="auto" w:fill="auto"/>
          </w:tcPr>
          <w:p w14:paraId="18A903BF"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48" w:type="dxa"/>
            <w:shd w:val="clear" w:color="auto" w:fill="auto"/>
          </w:tcPr>
          <w:p w14:paraId="18A903C0"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62" w:type="dxa"/>
            <w:shd w:val="clear" w:color="auto" w:fill="auto"/>
          </w:tcPr>
          <w:p w14:paraId="18A903C1" w14:textId="77777777" w:rsidR="006F2120" w:rsidRPr="00163D65" w:rsidRDefault="00E055A4">
            <w:pPr>
              <w:spacing w:after="0" w:line="240" w:lineRule="auto"/>
              <w:jc w:val="center"/>
              <w:rPr>
                <w:color w:val="000000"/>
                <w:sz w:val="20"/>
                <w:szCs w:val="20"/>
              </w:rPr>
            </w:pPr>
            <w:r w:rsidRPr="00163D65">
              <w:rPr>
                <w:color w:val="000000"/>
                <w:sz w:val="20"/>
                <w:szCs w:val="20"/>
              </w:rPr>
              <w:t>8</w:t>
            </w:r>
          </w:p>
        </w:tc>
        <w:tc>
          <w:tcPr>
            <w:tcW w:w="896" w:type="dxa"/>
            <w:shd w:val="clear" w:color="auto" w:fill="auto"/>
          </w:tcPr>
          <w:p w14:paraId="18A903C2" w14:textId="77777777" w:rsidR="006F2120" w:rsidRPr="00163D65" w:rsidRDefault="00E055A4">
            <w:pPr>
              <w:spacing w:after="0" w:line="240" w:lineRule="auto"/>
              <w:jc w:val="center"/>
              <w:rPr>
                <w:color w:val="000000"/>
                <w:sz w:val="20"/>
                <w:szCs w:val="20"/>
              </w:rPr>
            </w:pPr>
            <w:r w:rsidRPr="00163D65">
              <w:rPr>
                <w:color w:val="000000"/>
                <w:sz w:val="20"/>
                <w:szCs w:val="20"/>
              </w:rPr>
              <w:t>12</w:t>
            </w:r>
          </w:p>
        </w:tc>
        <w:tc>
          <w:tcPr>
            <w:tcW w:w="1922" w:type="dxa"/>
            <w:shd w:val="clear" w:color="auto" w:fill="auto"/>
          </w:tcPr>
          <w:p w14:paraId="18A903C3" w14:textId="77777777" w:rsidR="006F2120" w:rsidRPr="00163D65" w:rsidRDefault="00E055A4">
            <w:pPr>
              <w:spacing w:after="0" w:line="240" w:lineRule="auto"/>
              <w:jc w:val="center"/>
              <w:rPr>
                <w:color w:val="000000"/>
                <w:sz w:val="20"/>
                <w:szCs w:val="20"/>
              </w:rPr>
            </w:pPr>
            <w:r w:rsidRPr="00163D65">
              <w:rPr>
                <w:color w:val="000000"/>
                <w:sz w:val="20"/>
                <w:szCs w:val="20"/>
              </w:rPr>
              <w:t>57</w:t>
            </w:r>
          </w:p>
        </w:tc>
        <w:tc>
          <w:tcPr>
            <w:tcW w:w="782" w:type="dxa"/>
            <w:shd w:val="clear" w:color="auto" w:fill="auto"/>
          </w:tcPr>
          <w:p w14:paraId="18A903C4" w14:textId="77777777" w:rsidR="006F2120" w:rsidRPr="00163D65" w:rsidRDefault="00E055A4">
            <w:pPr>
              <w:spacing w:after="0" w:line="240" w:lineRule="auto"/>
              <w:jc w:val="center"/>
              <w:rPr>
                <w:color w:val="000000"/>
                <w:sz w:val="20"/>
                <w:szCs w:val="20"/>
              </w:rPr>
            </w:pPr>
            <w:r w:rsidRPr="00163D65">
              <w:rPr>
                <w:color w:val="000000"/>
                <w:sz w:val="20"/>
                <w:szCs w:val="20"/>
              </w:rPr>
              <w:t>1,077</w:t>
            </w:r>
          </w:p>
        </w:tc>
        <w:tc>
          <w:tcPr>
            <w:tcW w:w="898" w:type="dxa"/>
            <w:shd w:val="clear" w:color="auto" w:fill="auto"/>
          </w:tcPr>
          <w:p w14:paraId="18A903C5" w14:textId="77777777" w:rsidR="006F2120" w:rsidRPr="00163D65" w:rsidRDefault="00E055A4">
            <w:pPr>
              <w:spacing w:after="0" w:line="240" w:lineRule="auto"/>
              <w:jc w:val="center"/>
              <w:rPr>
                <w:color w:val="000000"/>
                <w:sz w:val="20"/>
                <w:szCs w:val="20"/>
              </w:rPr>
            </w:pPr>
            <w:r w:rsidRPr="00163D65">
              <w:rPr>
                <w:color w:val="000000"/>
                <w:sz w:val="20"/>
                <w:szCs w:val="20"/>
              </w:rPr>
              <w:t>7,888</w:t>
            </w:r>
          </w:p>
        </w:tc>
      </w:tr>
      <w:tr w:rsidR="00BB4DF5" w:rsidRPr="00163D65" w14:paraId="18A903D3" w14:textId="77777777" w:rsidTr="00C57B01">
        <w:trPr>
          <w:trHeight w:val="360"/>
          <w:jc w:val="center"/>
        </w:trPr>
        <w:tc>
          <w:tcPr>
            <w:tcW w:w="1588" w:type="dxa"/>
            <w:shd w:val="clear" w:color="auto" w:fill="FFFFFF"/>
          </w:tcPr>
          <w:p w14:paraId="18A903C7" w14:textId="77777777" w:rsidR="006F2120" w:rsidRPr="00163D65" w:rsidRDefault="00E055A4">
            <w:pPr>
              <w:spacing w:after="0" w:line="240" w:lineRule="auto"/>
              <w:rPr>
                <w:color w:val="000000"/>
                <w:sz w:val="20"/>
                <w:szCs w:val="20"/>
              </w:rPr>
            </w:pPr>
            <w:r w:rsidRPr="00163D65">
              <w:rPr>
                <w:color w:val="000000"/>
                <w:sz w:val="20"/>
                <w:szCs w:val="20"/>
              </w:rPr>
              <w:t>Patuakhali</w:t>
            </w:r>
          </w:p>
        </w:tc>
        <w:tc>
          <w:tcPr>
            <w:tcW w:w="1185" w:type="dxa"/>
            <w:shd w:val="clear" w:color="auto" w:fill="auto"/>
          </w:tcPr>
          <w:p w14:paraId="18A903C8" w14:textId="77777777" w:rsidR="006F2120" w:rsidRPr="00163D65" w:rsidRDefault="00E055A4">
            <w:pPr>
              <w:spacing w:after="0" w:line="240" w:lineRule="auto"/>
              <w:jc w:val="center"/>
              <w:rPr>
                <w:color w:val="000000"/>
                <w:sz w:val="20"/>
                <w:szCs w:val="20"/>
              </w:rPr>
            </w:pPr>
            <w:r w:rsidRPr="00163D65">
              <w:rPr>
                <w:color w:val="000000"/>
                <w:sz w:val="20"/>
                <w:szCs w:val="20"/>
              </w:rPr>
              <w:t>18</w:t>
            </w:r>
          </w:p>
        </w:tc>
        <w:tc>
          <w:tcPr>
            <w:tcW w:w="1002" w:type="dxa"/>
            <w:shd w:val="clear" w:color="auto" w:fill="auto"/>
          </w:tcPr>
          <w:p w14:paraId="18A903C9"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CA"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CB"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CC"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48" w:type="dxa"/>
            <w:shd w:val="clear" w:color="auto" w:fill="auto"/>
          </w:tcPr>
          <w:p w14:paraId="18A903CD"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62" w:type="dxa"/>
            <w:shd w:val="clear" w:color="auto" w:fill="auto"/>
          </w:tcPr>
          <w:p w14:paraId="18A903CE"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896" w:type="dxa"/>
            <w:shd w:val="clear" w:color="auto" w:fill="auto"/>
          </w:tcPr>
          <w:p w14:paraId="18A903CF"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1922" w:type="dxa"/>
            <w:shd w:val="clear" w:color="auto" w:fill="auto"/>
          </w:tcPr>
          <w:p w14:paraId="18A903D0"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782" w:type="dxa"/>
            <w:shd w:val="clear" w:color="auto" w:fill="auto"/>
          </w:tcPr>
          <w:p w14:paraId="18A903D1" w14:textId="77777777" w:rsidR="006F2120" w:rsidRPr="00163D65" w:rsidRDefault="00E055A4">
            <w:pPr>
              <w:spacing w:after="0" w:line="240" w:lineRule="auto"/>
              <w:jc w:val="center"/>
              <w:rPr>
                <w:color w:val="000000"/>
                <w:sz w:val="20"/>
                <w:szCs w:val="20"/>
              </w:rPr>
            </w:pPr>
            <w:r w:rsidRPr="00163D65">
              <w:rPr>
                <w:color w:val="000000"/>
                <w:sz w:val="20"/>
                <w:szCs w:val="20"/>
              </w:rPr>
              <w:t>963</w:t>
            </w:r>
          </w:p>
        </w:tc>
        <w:tc>
          <w:tcPr>
            <w:tcW w:w="898" w:type="dxa"/>
            <w:shd w:val="clear" w:color="auto" w:fill="auto"/>
          </w:tcPr>
          <w:p w14:paraId="18A903D2" w14:textId="77777777" w:rsidR="006F2120" w:rsidRPr="00163D65" w:rsidRDefault="00E055A4">
            <w:pPr>
              <w:spacing w:after="0" w:line="240" w:lineRule="auto"/>
              <w:jc w:val="center"/>
              <w:rPr>
                <w:color w:val="000000"/>
                <w:sz w:val="20"/>
                <w:szCs w:val="20"/>
              </w:rPr>
            </w:pPr>
            <w:r w:rsidRPr="00163D65">
              <w:rPr>
                <w:color w:val="000000"/>
                <w:sz w:val="20"/>
                <w:szCs w:val="20"/>
              </w:rPr>
              <w:t>6,897</w:t>
            </w:r>
          </w:p>
        </w:tc>
      </w:tr>
      <w:tr w:rsidR="00BB4DF5" w:rsidRPr="00163D65" w14:paraId="18A903E0" w14:textId="77777777" w:rsidTr="00C57B01">
        <w:trPr>
          <w:trHeight w:val="360"/>
          <w:jc w:val="center"/>
        </w:trPr>
        <w:tc>
          <w:tcPr>
            <w:tcW w:w="1588" w:type="dxa"/>
            <w:shd w:val="clear" w:color="auto" w:fill="FFFFFF"/>
          </w:tcPr>
          <w:p w14:paraId="18A903D4" w14:textId="3175CC6C" w:rsidR="006F2120" w:rsidRPr="00163D65" w:rsidRDefault="002A3E58">
            <w:pPr>
              <w:spacing w:after="0" w:line="240" w:lineRule="auto"/>
              <w:rPr>
                <w:color w:val="000000"/>
                <w:sz w:val="20"/>
                <w:szCs w:val="20"/>
              </w:rPr>
            </w:pPr>
            <w:r w:rsidRPr="00163D65">
              <w:rPr>
                <w:color w:val="000000"/>
                <w:sz w:val="20"/>
                <w:szCs w:val="20"/>
              </w:rPr>
              <w:t>Pirojpur</w:t>
            </w:r>
          </w:p>
        </w:tc>
        <w:tc>
          <w:tcPr>
            <w:tcW w:w="1185" w:type="dxa"/>
            <w:shd w:val="clear" w:color="auto" w:fill="auto"/>
          </w:tcPr>
          <w:p w14:paraId="18A903D5"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02" w:type="dxa"/>
            <w:shd w:val="clear" w:color="auto" w:fill="auto"/>
          </w:tcPr>
          <w:p w14:paraId="18A903D6"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D7"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D8"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D9"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48" w:type="dxa"/>
            <w:shd w:val="clear" w:color="auto" w:fill="auto"/>
          </w:tcPr>
          <w:p w14:paraId="18A903DA"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62" w:type="dxa"/>
            <w:shd w:val="clear" w:color="auto" w:fill="auto"/>
          </w:tcPr>
          <w:p w14:paraId="18A903DB" w14:textId="77777777" w:rsidR="006F2120" w:rsidRPr="00163D65" w:rsidRDefault="00E055A4">
            <w:pPr>
              <w:spacing w:after="0" w:line="240" w:lineRule="auto"/>
              <w:jc w:val="center"/>
              <w:rPr>
                <w:color w:val="000000"/>
                <w:sz w:val="20"/>
                <w:szCs w:val="20"/>
              </w:rPr>
            </w:pPr>
            <w:r w:rsidRPr="00163D65">
              <w:rPr>
                <w:color w:val="000000"/>
                <w:sz w:val="20"/>
                <w:szCs w:val="20"/>
              </w:rPr>
              <w:t>7</w:t>
            </w:r>
          </w:p>
        </w:tc>
        <w:tc>
          <w:tcPr>
            <w:tcW w:w="896" w:type="dxa"/>
            <w:shd w:val="clear" w:color="auto" w:fill="auto"/>
          </w:tcPr>
          <w:p w14:paraId="18A903DC"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1922" w:type="dxa"/>
            <w:shd w:val="clear" w:color="auto" w:fill="auto"/>
          </w:tcPr>
          <w:p w14:paraId="18A903DD"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782" w:type="dxa"/>
            <w:shd w:val="clear" w:color="auto" w:fill="auto"/>
          </w:tcPr>
          <w:p w14:paraId="18A903DE" w14:textId="77777777" w:rsidR="006F2120" w:rsidRPr="00163D65" w:rsidRDefault="00E055A4">
            <w:pPr>
              <w:spacing w:after="0" w:line="240" w:lineRule="auto"/>
              <w:jc w:val="center"/>
              <w:rPr>
                <w:color w:val="000000"/>
                <w:sz w:val="20"/>
                <w:szCs w:val="20"/>
              </w:rPr>
            </w:pPr>
            <w:r w:rsidRPr="00163D65">
              <w:rPr>
                <w:color w:val="000000"/>
                <w:sz w:val="20"/>
                <w:szCs w:val="20"/>
              </w:rPr>
              <w:t>854</w:t>
            </w:r>
          </w:p>
        </w:tc>
        <w:tc>
          <w:tcPr>
            <w:tcW w:w="898" w:type="dxa"/>
            <w:shd w:val="clear" w:color="auto" w:fill="auto"/>
          </w:tcPr>
          <w:p w14:paraId="18A903DF" w14:textId="77777777" w:rsidR="006F2120" w:rsidRPr="00163D65" w:rsidRDefault="00E055A4">
            <w:pPr>
              <w:spacing w:after="0" w:line="240" w:lineRule="auto"/>
              <w:jc w:val="center"/>
              <w:rPr>
                <w:color w:val="000000"/>
                <w:sz w:val="20"/>
                <w:szCs w:val="20"/>
              </w:rPr>
            </w:pPr>
            <w:r w:rsidRPr="00163D65">
              <w:rPr>
                <w:color w:val="000000"/>
                <w:sz w:val="20"/>
                <w:szCs w:val="20"/>
              </w:rPr>
              <w:t>4,990</w:t>
            </w:r>
          </w:p>
        </w:tc>
      </w:tr>
      <w:tr w:rsidR="00BB4DF5" w:rsidRPr="00163D65" w14:paraId="18A903ED" w14:textId="77777777" w:rsidTr="00C57B01">
        <w:trPr>
          <w:trHeight w:val="360"/>
          <w:jc w:val="center"/>
        </w:trPr>
        <w:tc>
          <w:tcPr>
            <w:tcW w:w="1588" w:type="dxa"/>
            <w:shd w:val="clear" w:color="auto" w:fill="FFFFFF"/>
          </w:tcPr>
          <w:p w14:paraId="18A903E1" w14:textId="77777777" w:rsidR="006F2120" w:rsidRPr="00163D65" w:rsidRDefault="00E055A4">
            <w:pPr>
              <w:spacing w:after="0" w:line="240" w:lineRule="auto"/>
              <w:rPr>
                <w:color w:val="000000"/>
                <w:sz w:val="20"/>
                <w:szCs w:val="20"/>
              </w:rPr>
            </w:pPr>
            <w:r w:rsidRPr="00163D65">
              <w:rPr>
                <w:color w:val="000000"/>
                <w:sz w:val="20"/>
                <w:szCs w:val="20"/>
              </w:rPr>
              <w:t>Barguna</w:t>
            </w:r>
          </w:p>
        </w:tc>
        <w:tc>
          <w:tcPr>
            <w:tcW w:w="1185" w:type="dxa"/>
            <w:shd w:val="clear" w:color="auto" w:fill="auto"/>
          </w:tcPr>
          <w:p w14:paraId="18A903E2"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02" w:type="dxa"/>
            <w:shd w:val="clear" w:color="auto" w:fill="auto"/>
          </w:tcPr>
          <w:p w14:paraId="18A903E3" w14:textId="77777777" w:rsidR="006F2120" w:rsidRPr="00163D65" w:rsidRDefault="00E055A4">
            <w:pPr>
              <w:spacing w:after="0" w:line="240" w:lineRule="auto"/>
              <w:jc w:val="center"/>
              <w:rPr>
                <w:color w:val="000000"/>
                <w:sz w:val="20"/>
                <w:szCs w:val="20"/>
              </w:rPr>
            </w:pPr>
            <w:r w:rsidRPr="00163D65">
              <w:rPr>
                <w:color w:val="000000"/>
                <w:sz w:val="20"/>
                <w:szCs w:val="20"/>
              </w:rPr>
              <w:t>7</w:t>
            </w:r>
          </w:p>
        </w:tc>
        <w:tc>
          <w:tcPr>
            <w:tcW w:w="990" w:type="dxa"/>
            <w:shd w:val="clear" w:color="auto" w:fill="auto"/>
          </w:tcPr>
          <w:p w14:paraId="18A903E4" w14:textId="77777777" w:rsidR="006F2120" w:rsidRPr="00163D65" w:rsidRDefault="00E055A4">
            <w:pPr>
              <w:spacing w:after="0" w:line="240" w:lineRule="auto"/>
              <w:jc w:val="center"/>
              <w:rPr>
                <w:color w:val="000000"/>
                <w:sz w:val="20"/>
                <w:szCs w:val="20"/>
              </w:rPr>
            </w:pPr>
            <w:r w:rsidRPr="00163D65">
              <w:rPr>
                <w:color w:val="000000"/>
                <w:sz w:val="20"/>
                <w:szCs w:val="20"/>
              </w:rPr>
              <w:t>18</w:t>
            </w:r>
          </w:p>
        </w:tc>
        <w:tc>
          <w:tcPr>
            <w:tcW w:w="1070" w:type="dxa"/>
            <w:shd w:val="clear" w:color="auto" w:fill="auto"/>
          </w:tcPr>
          <w:p w14:paraId="18A903E5" w14:textId="77777777" w:rsidR="006F2120" w:rsidRPr="00163D65" w:rsidRDefault="00E055A4">
            <w:pPr>
              <w:spacing w:after="0" w:line="240" w:lineRule="auto"/>
              <w:jc w:val="center"/>
              <w:rPr>
                <w:color w:val="000000"/>
                <w:sz w:val="20"/>
                <w:szCs w:val="20"/>
              </w:rPr>
            </w:pPr>
            <w:r w:rsidRPr="00163D65">
              <w:rPr>
                <w:color w:val="000000"/>
                <w:sz w:val="20"/>
                <w:szCs w:val="20"/>
              </w:rPr>
              <w:t>10</w:t>
            </w:r>
          </w:p>
        </w:tc>
        <w:tc>
          <w:tcPr>
            <w:tcW w:w="910" w:type="dxa"/>
            <w:shd w:val="clear" w:color="auto" w:fill="auto"/>
          </w:tcPr>
          <w:p w14:paraId="18A903E6"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48" w:type="dxa"/>
            <w:shd w:val="clear" w:color="auto" w:fill="auto"/>
          </w:tcPr>
          <w:p w14:paraId="18A903E7"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862" w:type="dxa"/>
            <w:shd w:val="clear" w:color="auto" w:fill="auto"/>
          </w:tcPr>
          <w:p w14:paraId="18A903E8" w14:textId="77777777" w:rsidR="006F2120" w:rsidRPr="00163D65" w:rsidRDefault="00E055A4">
            <w:pPr>
              <w:spacing w:after="0" w:line="240" w:lineRule="auto"/>
              <w:jc w:val="center"/>
              <w:rPr>
                <w:color w:val="000000"/>
                <w:sz w:val="20"/>
                <w:szCs w:val="20"/>
              </w:rPr>
            </w:pPr>
            <w:r w:rsidRPr="00163D65">
              <w:rPr>
                <w:color w:val="000000"/>
                <w:sz w:val="20"/>
                <w:szCs w:val="20"/>
              </w:rPr>
              <w:t>6</w:t>
            </w:r>
          </w:p>
        </w:tc>
        <w:tc>
          <w:tcPr>
            <w:tcW w:w="896" w:type="dxa"/>
            <w:shd w:val="clear" w:color="auto" w:fill="auto"/>
          </w:tcPr>
          <w:p w14:paraId="18A903E9" w14:textId="77777777" w:rsidR="006F2120" w:rsidRPr="00163D65" w:rsidRDefault="00E055A4">
            <w:pPr>
              <w:spacing w:after="0" w:line="240" w:lineRule="auto"/>
              <w:jc w:val="center"/>
              <w:rPr>
                <w:color w:val="000000"/>
                <w:sz w:val="20"/>
                <w:szCs w:val="20"/>
              </w:rPr>
            </w:pPr>
            <w:r w:rsidRPr="00163D65">
              <w:rPr>
                <w:color w:val="000000"/>
                <w:sz w:val="20"/>
                <w:szCs w:val="20"/>
              </w:rPr>
              <w:t>14</w:t>
            </w:r>
          </w:p>
        </w:tc>
        <w:tc>
          <w:tcPr>
            <w:tcW w:w="1922" w:type="dxa"/>
            <w:shd w:val="clear" w:color="auto" w:fill="auto"/>
          </w:tcPr>
          <w:p w14:paraId="18A903EA" w14:textId="77777777" w:rsidR="006F2120" w:rsidRPr="00163D65" w:rsidRDefault="00E055A4">
            <w:pPr>
              <w:spacing w:after="0" w:line="240" w:lineRule="auto"/>
              <w:jc w:val="center"/>
              <w:rPr>
                <w:color w:val="000000"/>
                <w:sz w:val="20"/>
                <w:szCs w:val="20"/>
              </w:rPr>
            </w:pPr>
            <w:r w:rsidRPr="00163D65">
              <w:rPr>
                <w:color w:val="000000"/>
                <w:sz w:val="20"/>
                <w:szCs w:val="20"/>
              </w:rPr>
              <w:t>41</w:t>
            </w:r>
          </w:p>
        </w:tc>
        <w:tc>
          <w:tcPr>
            <w:tcW w:w="782" w:type="dxa"/>
            <w:shd w:val="clear" w:color="auto" w:fill="auto"/>
          </w:tcPr>
          <w:p w14:paraId="18A903EB" w14:textId="77777777" w:rsidR="006F2120" w:rsidRPr="00163D65" w:rsidRDefault="00E055A4">
            <w:pPr>
              <w:spacing w:after="0" w:line="240" w:lineRule="auto"/>
              <w:jc w:val="center"/>
              <w:rPr>
                <w:color w:val="000000"/>
                <w:sz w:val="20"/>
                <w:szCs w:val="20"/>
              </w:rPr>
            </w:pPr>
            <w:r w:rsidRPr="00163D65">
              <w:rPr>
                <w:color w:val="000000"/>
                <w:sz w:val="20"/>
                <w:szCs w:val="20"/>
              </w:rPr>
              <w:t>625</w:t>
            </w:r>
          </w:p>
        </w:tc>
        <w:tc>
          <w:tcPr>
            <w:tcW w:w="898" w:type="dxa"/>
            <w:shd w:val="clear" w:color="auto" w:fill="auto"/>
          </w:tcPr>
          <w:p w14:paraId="18A903EC" w14:textId="77777777" w:rsidR="006F2120" w:rsidRPr="00163D65" w:rsidRDefault="00E055A4">
            <w:pPr>
              <w:spacing w:after="0" w:line="240" w:lineRule="auto"/>
              <w:jc w:val="center"/>
              <w:rPr>
                <w:color w:val="000000"/>
                <w:sz w:val="20"/>
                <w:szCs w:val="20"/>
              </w:rPr>
            </w:pPr>
            <w:r w:rsidRPr="00163D65">
              <w:rPr>
                <w:color w:val="000000"/>
                <w:sz w:val="20"/>
                <w:szCs w:val="20"/>
              </w:rPr>
              <w:t>3,838</w:t>
            </w:r>
          </w:p>
        </w:tc>
      </w:tr>
      <w:tr w:rsidR="00BB4DF5" w:rsidRPr="00163D65" w14:paraId="18A903FA" w14:textId="77777777" w:rsidTr="00C57B01">
        <w:trPr>
          <w:trHeight w:val="360"/>
          <w:jc w:val="center"/>
        </w:trPr>
        <w:tc>
          <w:tcPr>
            <w:tcW w:w="1588" w:type="dxa"/>
            <w:shd w:val="clear" w:color="auto" w:fill="FFFFFF"/>
          </w:tcPr>
          <w:p w14:paraId="18A903EE" w14:textId="77777777" w:rsidR="006F2120" w:rsidRPr="00163D65" w:rsidRDefault="00E055A4">
            <w:pPr>
              <w:spacing w:after="0" w:line="240" w:lineRule="auto"/>
              <w:rPr>
                <w:color w:val="000000"/>
                <w:sz w:val="20"/>
                <w:szCs w:val="20"/>
              </w:rPr>
            </w:pPr>
            <w:r w:rsidRPr="00163D65">
              <w:rPr>
                <w:color w:val="000000"/>
                <w:sz w:val="20"/>
                <w:szCs w:val="20"/>
              </w:rPr>
              <w:t>Rajbari</w:t>
            </w:r>
          </w:p>
        </w:tc>
        <w:tc>
          <w:tcPr>
            <w:tcW w:w="1185" w:type="dxa"/>
            <w:shd w:val="clear" w:color="auto" w:fill="auto"/>
          </w:tcPr>
          <w:p w14:paraId="18A903EF" w14:textId="77777777" w:rsidR="006F2120" w:rsidRPr="00163D65" w:rsidRDefault="00E055A4">
            <w:pPr>
              <w:spacing w:after="0" w:line="240" w:lineRule="auto"/>
              <w:jc w:val="center"/>
              <w:rPr>
                <w:color w:val="000000"/>
                <w:sz w:val="20"/>
                <w:szCs w:val="20"/>
              </w:rPr>
            </w:pPr>
            <w:r w:rsidRPr="00163D65">
              <w:rPr>
                <w:color w:val="000000"/>
                <w:sz w:val="20"/>
                <w:szCs w:val="20"/>
              </w:rPr>
              <w:t>17</w:t>
            </w:r>
          </w:p>
        </w:tc>
        <w:tc>
          <w:tcPr>
            <w:tcW w:w="1002" w:type="dxa"/>
            <w:shd w:val="clear" w:color="auto" w:fill="auto"/>
          </w:tcPr>
          <w:p w14:paraId="18A903F0"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90" w:type="dxa"/>
            <w:shd w:val="clear" w:color="auto" w:fill="auto"/>
          </w:tcPr>
          <w:p w14:paraId="18A903F1"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1070" w:type="dxa"/>
            <w:shd w:val="clear" w:color="auto" w:fill="auto"/>
          </w:tcPr>
          <w:p w14:paraId="18A903F2" w14:textId="77777777" w:rsidR="006F2120" w:rsidRPr="00163D65" w:rsidRDefault="00E055A4">
            <w:pPr>
              <w:spacing w:after="0" w:line="240" w:lineRule="auto"/>
              <w:jc w:val="center"/>
              <w:rPr>
                <w:color w:val="000000"/>
                <w:sz w:val="20"/>
                <w:szCs w:val="20"/>
              </w:rPr>
            </w:pPr>
            <w:r w:rsidRPr="00163D65">
              <w:rPr>
                <w:color w:val="000000"/>
                <w:sz w:val="20"/>
                <w:szCs w:val="20"/>
              </w:rPr>
              <w:t>-</w:t>
            </w:r>
          </w:p>
        </w:tc>
        <w:tc>
          <w:tcPr>
            <w:tcW w:w="910" w:type="dxa"/>
            <w:shd w:val="clear" w:color="auto" w:fill="auto"/>
          </w:tcPr>
          <w:p w14:paraId="18A903F3" w14:textId="77777777" w:rsidR="006F2120" w:rsidRPr="00163D65" w:rsidRDefault="00E055A4">
            <w:pPr>
              <w:spacing w:after="0" w:line="240" w:lineRule="auto"/>
              <w:jc w:val="center"/>
              <w:rPr>
                <w:color w:val="000000"/>
                <w:sz w:val="20"/>
                <w:szCs w:val="20"/>
              </w:rPr>
            </w:pPr>
            <w:r w:rsidRPr="00163D65">
              <w:rPr>
                <w:color w:val="000000"/>
                <w:sz w:val="20"/>
                <w:szCs w:val="20"/>
              </w:rPr>
              <w:t>36</w:t>
            </w:r>
          </w:p>
        </w:tc>
        <w:tc>
          <w:tcPr>
            <w:tcW w:w="848" w:type="dxa"/>
            <w:shd w:val="clear" w:color="auto" w:fill="auto"/>
          </w:tcPr>
          <w:p w14:paraId="18A903F4" w14:textId="77777777" w:rsidR="006F2120" w:rsidRPr="00163D65" w:rsidRDefault="00E055A4">
            <w:pPr>
              <w:spacing w:after="0" w:line="240" w:lineRule="auto"/>
              <w:jc w:val="center"/>
              <w:rPr>
                <w:color w:val="000000"/>
                <w:sz w:val="20"/>
                <w:szCs w:val="20"/>
              </w:rPr>
            </w:pPr>
            <w:r w:rsidRPr="00163D65">
              <w:rPr>
                <w:color w:val="000000"/>
                <w:sz w:val="20"/>
                <w:szCs w:val="20"/>
              </w:rPr>
              <w:t>34</w:t>
            </w:r>
          </w:p>
        </w:tc>
        <w:tc>
          <w:tcPr>
            <w:tcW w:w="862" w:type="dxa"/>
            <w:shd w:val="clear" w:color="auto" w:fill="auto"/>
          </w:tcPr>
          <w:p w14:paraId="18A903F5" w14:textId="77777777" w:rsidR="006F2120" w:rsidRPr="00163D65" w:rsidRDefault="00E055A4">
            <w:pPr>
              <w:spacing w:after="0" w:line="240" w:lineRule="auto"/>
              <w:jc w:val="center"/>
              <w:rPr>
                <w:color w:val="000000"/>
                <w:sz w:val="20"/>
                <w:szCs w:val="20"/>
              </w:rPr>
            </w:pPr>
            <w:r w:rsidRPr="00163D65">
              <w:rPr>
                <w:color w:val="000000"/>
                <w:sz w:val="20"/>
                <w:szCs w:val="20"/>
              </w:rPr>
              <w:t>17</w:t>
            </w:r>
          </w:p>
        </w:tc>
        <w:tc>
          <w:tcPr>
            <w:tcW w:w="896" w:type="dxa"/>
            <w:shd w:val="clear" w:color="auto" w:fill="auto"/>
          </w:tcPr>
          <w:p w14:paraId="18A903F6" w14:textId="77777777" w:rsidR="006F2120" w:rsidRPr="00163D65" w:rsidRDefault="00E055A4">
            <w:pPr>
              <w:spacing w:after="0" w:line="240" w:lineRule="auto"/>
              <w:jc w:val="center"/>
              <w:rPr>
                <w:color w:val="000000"/>
                <w:sz w:val="20"/>
                <w:szCs w:val="20"/>
              </w:rPr>
            </w:pPr>
            <w:r w:rsidRPr="00163D65">
              <w:rPr>
                <w:color w:val="000000"/>
                <w:sz w:val="20"/>
                <w:szCs w:val="20"/>
              </w:rPr>
              <w:t>24</w:t>
            </w:r>
          </w:p>
        </w:tc>
        <w:tc>
          <w:tcPr>
            <w:tcW w:w="1922" w:type="dxa"/>
            <w:shd w:val="clear" w:color="auto" w:fill="auto"/>
          </w:tcPr>
          <w:p w14:paraId="18A903F7" w14:textId="77777777" w:rsidR="006F2120" w:rsidRPr="00163D65" w:rsidRDefault="00E055A4">
            <w:pPr>
              <w:spacing w:after="0" w:line="240" w:lineRule="auto"/>
              <w:jc w:val="center"/>
              <w:rPr>
                <w:color w:val="000000"/>
                <w:sz w:val="20"/>
                <w:szCs w:val="20"/>
              </w:rPr>
            </w:pPr>
            <w:r w:rsidRPr="00163D65">
              <w:rPr>
                <w:color w:val="000000"/>
                <w:sz w:val="20"/>
                <w:szCs w:val="20"/>
              </w:rPr>
              <w:t>40</w:t>
            </w:r>
          </w:p>
        </w:tc>
        <w:tc>
          <w:tcPr>
            <w:tcW w:w="782" w:type="dxa"/>
            <w:shd w:val="clear" w:color="auto" w:fill="auto"/>
          </w:tcPr>
          <w:p w14:paraId="18A903F8" w14:textId="77777777" w:rsidR="006F2120" w:rsidRPr="00163D65" w:rsidRDefault="00E055A4">
            <w:pPr>
              <w:spacing w:after="0" w:line="240" w:lineRule="auto"/>
              <w:jc w:val="center"/>
              <w:rPr>
                <w:color w:val="000000"/>
                <w:sz w:val="20"/>
                <w:szCs w:val="20"/>
              </w:rPr>
            </w:pPr>
            <w:r w:rsidRPr="00163D65">
              <w:rPr>
                <w:color w:val="000000"/>
                <w:sz w:val="20"/>
                <w:szCs w:val="20"/>
              </w:rPr>
              <w:t>583</w:t>
            </w:r>
          </w:p>
        </w:tc>
        <w:tc>
          <w:tcPr>
            <w:tcW w:w="898" w:type="dxa"/>
            <w:shd w:val="clear" w:color="auto" w:fill="auto"/>
          </w:tcPr>
          <w:p w14:paraId="18A903F9" w14:textId="77777777" w:rsidR="006F2120" w:rsidRPr="00163D65" w:rsidRDefault="00E055A4">
            <w:pPr>
              <w:spacing w:after="0" w:line="240" w:lineRule="auto"/>
              <w:jc w:val="center"/>
              <w:rPr>
                <w:color w:val="000000"/>
                <w:sz w:val="20"/>
                <w:szCs w:val="20"/>
              </w:rPr>
            </w:pPr>
            <w:r w:rsidRPr="00163D65">
              <w:rPr>
                <w:color w:val="000000"/>
                <w:sz w:val="20"/>
                <w:szCs w:val="20"/>
              </w:rPr>
              <w:t>3,573</w:t>
            </w:r>
          </w:p>
        </w:tc>
      </w:tr>
      <w:tr w:rsidR="00BB4DF5" w:rsidRPr="00163D65" w14:paraId="18A90408" w14:textId="77777777" w:rsidTr="00C57B01">
        <w:trPr>
          <w:trHeight w:val="360"/>
          <w:jc w:val="center"/>
        </w:trPr>
        <w:tc>
          <w:tcPr>
            <w:tcW w:w="1588" w:type="dxa"/>
            <w:shd w:val="clear" w:color="auto" w:fill="FFFFFF"/>
          </w:tcPr>
          <w:p w14:paraId="18A903FB" w14:textId="77777777" w:rsidR="006F2120" w:rsidRPr="00163D65" w:rsidRDefault="00E055A4">
            <w:pPr>
              <w:spacing w:after="0" w:line="240" w:lineRule="auto"/>
              <w:rPr>
                <w:b/>
                <w:color w:val="000000"/>
                <w:sz w:val="20"/>
                <w:szCs w:val="20"/>
              </w:rPr>
            </w:pPr>
            <w:r w:rsidRPr="00163D65">
              <w:rPr>
                <w:b/>
                <w:color w:val="000000"/>
                <w:sz w:val="20"/>
                <w:szCs w:val="20"/>
              </w:rPr>
              <w:lastRenderedPageBreak/>
              <w:t>Total</w:t>
            </w:r>
          </w:p>
        </w:tc>
        <w:tc>
          <w:tcPr>
            <w:tcW w:w="1185" w:type="dxa"/>
            <w:shd w:val="clear" w:color="auto" w:fill="auto"/>
          </w:tcPr>
          <w:p w14:paraId="18A903FC" w14:textId="77777777" w:rsidR="006F2120" w:rsidRPr="00163D65" w:rsidRDefault="00E055A4">
            <w:pPr>
              <w:spacing w:after="0" w:line="240" w:lineRule="auto"/>
              <w:jc w:val="center"/>
              <w:rPr>
                <w:color w:val="000000"/>
                <w:sz w:val="20"/>
                <w:szCs w:val="20"/>
              </w:rPr>
            </w:pPr>
            <w:r w:rsidRPr="00163D65">
              <w:rPr>
                <w:b/>
                <w:color w:val="000000"/>
                <w:sz w:val="20"/>
                <w:szCs w:val="20"/>
              </w:rPr>
              <w:t>315</w:t>
            </w:r>
          </w:p>
        </w:tc>
        <w:tc>
          <w:tcPr>
            <w:tcW w:w="1002" w:type="dxa"/>
            <w:shd w:val="clear" w:color="auto" w:fill="auto"/>
          </w:tcPr>
          <w:p w14:paraId="18A903FD" w14:textId="77777777" w:rsidR="006F2120" w:rsidRPr="00163D65" w:rsidRDefault="00E055A4">
            <w:pPr>
              <w:spacing w:after="0" w:line="240" w:lineRule="auto"/>
              <w:jc w:val="center"/>
              <w:rPr>
                <w:color w:val="000000"/>
                <w:sz w:val="20"/>
                <w:szCs w:val="20"/>
              </w:rPr>
            </w:pPr>
            <w:r w:rsidRPr="00163D65">
              <w:rPr>
                <w:color w:val="000000"/>
                <w:sz w:val="20"/>
                <w:szCs w:val="20"/>
              </w:rPr>
              <w:t>100</w:t>
            </w:r>
          </w:p>
        </w:tc>
        <w:tc>
          <w:tcPr>
            <w:tcW w:w="990" w:type="dxa"/>
            <w:shd w:val="clear" w:color="auto" w:fill="auto"/>
          </w:tcPr>
          <w:p w14:paraId="18A903FE" w14:textId="77777777" w:rsidR="006F2120" w:rsidRPr="00163D65" w:rsidRDefault="00E055A4">
            <w:pPr>
              <w:spacing w:after="0" w:line="240" w:lineRule="auto"/>
              <w:jc w:val="center"/>
              <w:rPr>
                <w:color w:val="000000"/>
                <w:sz w:val="20"/>
                <w:szCs w:val="20"/>
              </w:rPr>
            </w:pPr>
            <w:r w:rsidRPr="00163D65">
              <w:rPr>
                <w:b/>
                <w:color w:val="000000"/>
                <w:sz w:val="20"/>
                <w:szCs w:val="20"/>
              </w:rPr>
              <w:t>135</w:t>
            </w:r>
          </w:p>
        </w:tc>
        <w:tc>
          <w:tcPr>
            <w:tcW w:w="1070" w:type="dxa"/>
            <w:shd w:val="clear" w:color="auto" w:fill="auto"/>
          </w:tcPr>
          <w:p w14:paraId="18A903FF" w14:textId="77777777" w:rsidR="006F2120" w:rsidRPr="00163D65" w:rsidRDefault="00E055A4">
            <w:pPr>
              <w:spacing w:after="0" w:line="240" w:lineRule="auto"/>
              <w:jc w:val="center"/>
              <w:rPr>
                <w:color w:val="000000"/>
                <w:sz w:val="20"/>
                <w:szCs w:val="20"/>
              </w:rPr>
            </w:pPr>
            <w:r w:rsidRPr="00163D65">
              <w:rPr>
                <w:b/>
                <w:color w:val="000000"/>
                <w:sz w:val="20"/>
                <w:szCs w:val="20"/>
              </w:rPr>
              <w:t>90</w:t>
            </w:r>
          </w:p>
        </w:tc>
        <w:tc>
          <w:tcPr>
            <w:tcW w:w="910" w:type="dxa"/>
            <w:shd w:val="clear" w:color="auto" w:fill="auto"/>
          </w:tcPr>
          <w:p w14:paraId="18A90400" w14:textId="77777777" w:rsidR="006F2120" w:rsidRPr="00163D65" w:rsidRDefault="00E055A4">
            <w:pPr>
              <w:spacing w:after="0" w:line="240" w:lineRule="auto"/>
              <w:jc w:val="center"/>
              <w:rPr>
                <w:color w:val="000000"/>
                <w:sz w:val="20"/>
                <w:szCs w:val="20"/>
              </w:rPr>
            </w:pPr>
            <w:r w:rsidRPr="00163D65">
              <w:rPr>
                <w:b/>
                <w:color w:val="000000"/>
                <w:sz w:val="20"/>
                <w:szCs w:val="20"/>
              </w:rPr>
              <w:t>405</w:t>
            </w:r>
          </w:p>
        </w:tc>
        <w:tc>
          <w:tcPr>
            <w:tcW w:w="848" w:type="dxa"/>
            <w:shd w:val="clear" w:color="auto" w:fill="auto"/>
          </w:tcPr>
          <w:p w14:paraId="18A90401" w14:textId="77777777" w:rsidR="006F2120" w:rsidRPr="00163D65" w:rsidRDefault="00E055A4">
            <w:pPr>
              <w:spacing w:after="0" w:line="240" w:lineRule="auto"/>
              <w:jc w:val="center"/>
              <w:rPr>
                <w:color w:val="000000"/>
                <w:sz w:val="20"/>
                <w:szCs w:val="20"/>
              </w:rPr>
            </w:pPr>
            <w:r w:rsidRPr="00163D65">
              <w:rPr>
                <w:b/>
                <w:color w:val="000000"/>
                <w:sz w:val="20"/>
                <w:szCs w:val="20"/>
              </w:rPr>
              <w:t>360</w:t>
            </w:r>
          </w:p>
        </w:tc>
        <w:tc>
          <w:tcPr>
            <w:tcW w:w="862" w:type="dxa"/>
            <w:shd w:val="clear" w:color="auto" w:fill="auto"/>
          </w:tcPr>
          <w:p w14:paraId="18A90402" w14:textId="77777777" w:rsidR="006F2120" w:rsidRPr="00163D65" w:rsidRDefault="00E055A4">
            <w:pPr>
              <w:spacing w:after="0" w:line="240" w:lineRule="auto"/>
              <w:jc w:val="center"/>
              <w:rPr>
                <w:color w:val="000000"/>
                <w:sz w:val="20"/>
                <w:szCs w:val="20"/>
              </w:rPr>
            </w:pPr>
            <w:r w:rsidRPr="00163D65">
              <w:rPr>
                <w:b/>
                <w:color w:val="000000"/>
                <w:sz w:val="20"/>
                <w:szCs w:val="20"/>
              </w:rPr>
              <w:t>251</w:t>
            </w:r>
          </w:p>
        </w:tc>
        <w:tc>
          <w:tcPr>
            <w:tcW w:w="896" w:type="dxa"/>
            <w:shd w:val="clear" w:color="auto" w:fill="auto"/>
          </w:tcPr>
          <w:p w14:paraId="18A90403" w14:textId="77777777" w:rsidR="006F2120" w:rsidRPr="00163D65" w:rsidRDefault="00E055A4">
            <w:pPr>
              <w:spacing w:after="0" w:line="240" w:lineRule="auto"/>
              <w:jc w:val="center"/>
              <w:rPr>
                <w:color w:val="000000"/>
                <w:sz w:val="20"/>
                <w:szCs w:val="20"/>
              </w:rPr>
            </w:pPr>
            <w:r w:rsidRPr="00163D65">
              <w:rPr>
                <w:b/>
                <w:color w:val="000000"/>
                <w:sz w:val="20"/>
                <w:szCs w:val="20"/>
              </w:rPr>
              <w:t>305</w:t>
            </w:r>
          </w:p>
        </w:tc>
        <w:tc>
          <w:tcPr>
            <w:tcW w:w="1922" w:type="dxa"/>
            <w:shd w:val="clear" w:color="auto" w:fill="auto"/>
          </w:tcPr>
          <w:p w14:paraId="18A90404" w14:textId="77777777" w:rsidR="006F2120" w:rsidRPr="00163D65" w:rsidRDefault="00E055A4">
            <w:pPr>
              <w:spacing w:after="0" w:line="240" w:lineRule="auto"/>
              <w:jc w:val="center"/>
              <w:rPr>
                <w:color w:val="000000"/>
                <w:sz w:val="20"/>
                <w:szCs w:val="20"/>
              </w:rPr>
            </w:pPr>
            <w:r w:rsidRPr="00163D65">
              <w:rPr>
                <w:b/>
                <w:color w:val="000000"/>
                <w:sz w:val="20"/>
                <w:szCs w:val="20"/>
              </w:rPr>
              <w:t>758</w:t>
            </w:r>
          </w:p>
        </w:tc>
        <w:tc>
          <w:tcPr>
            <w:tcW w:w="782" w:type="dxa"/>
            <w:shd w:val="clear" w:color="auto" w:fill="auto"/>
          </w:tcPr>
          <w:p w14:paraId="18A90405" w14:textId="77777777" w:rsidR="006F2120" w:rsidRPr="00163D65" w:rsidRDefault="00E055A4">
            <w:pPr>
              <w:spacing w:after="0" w:line="240" w:lineRule="auto"/>
              <w:jc w:val="center"/>
              <w:rPr>
                <w:color w:val="000000"/>
                <w:sz w:val="20"/>
                <w:szCs w:val="20"/>
              </w:rPr>
            </w:pPr>
            <w:r w:rsidRPr="00163D65">
              <w:rPr>
                <w:b/>
                <w:color w:val="000000"/>
                <w:sz w:val="20"/>
                <w:szCs w:val="20"/>
              </w:rPr>
              <w:t>18,357</w:t>
            </w:r>
          </w:p>
        </w:tc>
        <w:tc>
          <w:tcPr>
            <w:tcW w:w="898" w:type="dxa"/>
            <w:shd w:val="clear" w:color="auto" w:fill="auto"/>
          </w:tcPr>
          <w:p w14:paraId="18A90406" w14:textId="77777777" w:rsidR="006F2120" w:rsidRPr="00163D65" w:rsidRDefault="00E055A4">
            <w:pPr>
              <w:spacing w:after="0" w:line="240" w:lineRule="auto"/>
              <w:jc w:val="center"/>
              <w:rPr>
                <w:b/>
                <w:color w:val="000000"/>
                <w:sz w:val="20"/>
                <w:szCs w:val="20"/>
              </w:rPr>
            </w:pPr>
            <w:r w:rsidRPr="00163D65">
              <w:rPr>
                <w:b/>
                <w:color w:val="000000"/>
                <w:sz w:val="20"/>
                <w:szCs w:val="20"/>
              </w:rPr>
              <w:t>121,989</w:t>
            </w:r>
          </w:p>
          <w:p w14:paraId="18A90407" w14:textId="77777777" w:rsidR="006F2120" w:rsidRPr="00163D65" w:rsidRDefault="006F2120">
            <w:pPr>
              <w:spacing w:after="0" w:line="240" w:lineRule="auto"/>
              <w:jc w:val="center"/>
              <w:rPr>
                <w:color w:val="000000"/>
                <w:sz w:val="20"/>
                <w:szCs w:val="20"/>
              </w:rPr>
            </w:pPr>
          </w:p>
        </w:tc>
      </w:tr>
    </w:tbl>
    <w:p w14:paraId="18A90409" w14:textId="77777777" w:rsidR="006F2120" w:rsidRPr="00163D65" w:rsidRDefault="006F2120">
      <w:pPr>
        <w:rPr>
          <w:sz w:val="20"/>
          <w:szCs w:val="20"/>
        </w:rPr>
      </w:pPr>
    </w:p>
    <w:p w14:paraId="60018E19" w14:textId="77777777" w:rsidR="00544B6D" w:rsidRPr="00163D65" w:rsidRDefault="00544B6D">
      <w:pPr>
        <w:keepNext/>
        <w:keepLines/>
        <w:pBdr>
          <w:top w:val="nil"/>
          <w:left w:val="nil"/>
          <w:bottom w:val="nil"/>
          <w:right w:val="nil"/>
          <w:between w:val="nil"/>
        </w:pBdr>
        <w:rPr>
          <w:b/>
          <w:color w:val="00ADBB"/>
        </w:rPr>
        <w:sectPr w:rsidR="00544B6D" w:rsidRPr="00163D65" w:rsidSect="00CF751B">
          <w:pgSz w:w="15840" w:h="12240" w:orient="landscape"/>
          <w:pgMar w:top="1440" w:right="1440" w:bottom="1440" w:left="1440" w:header="720" w:footer="720" w:gutter="0"/>
          <w:pgNumType w:start="51"/>
          <w:cols w:space="720"/>
          <w:docGrid w:linePitch="299"/>
        </w:sectPr>
      </w:pPr>
    </w:p>
    <w:p w14:paraId="18A9040A" w14:textId="77777777" w:rsidR="006F2120" w:rsidRPr="00163D65" w:rsidRDefault="00E055A4" w:rsidP="00BD6FAC">
      <w:pPr>
        <w:pStyle w:val="MaMoni2"/>
      </w:pPr>
      <w:bookmarkStart w:id="33" w:name="_Toc152336568"/>
      <w:r w:rsidRPr="00163D65">
        <w:lastRenderedPageBreak/>
        <w:t>Program Management and Monitoring</w:t>
      </w:r>
      <w:bookmarkEnd w:id="33"/>
    </w:p>
    <w:p w14:paraId="18A9040B" w14:textId="77777777" w:rsidR="006F2120" w:rsidRPr="00163D65" w:rsidRDefault="00E055A4">
      <w:pPr>
        <w:tabs>
          <w:tab w:val="left" w:pos="2340"/>
        </w:tabs>
        <w:spacing w:line="240" w:lineRule="auto"/>
        <w:rPr>
          <w:b/>
          <w:i/>
          <w:iCs/>
        </w:rPr>
      </w:pPr>
      <w:r w:rsidRPr="00163D65">
        <w:rPr>
          <w:b/>
          <w:i/>
          <w:iCs/>
        </w:rPr>
        <w:t>Organization and staffing</w:t>
      </w:r>
    </w:p>
    <w:p w14:paraId="18A9040C" w14:textId="602C9889" w:rsidR="006F2120" w:rsidRPr="00163D65" w:rsidRDefault="00E055A4">
      <w:r w:rsidRPr="00163D65">
        <w:t xml:space="preserve">Led by the Chief of Party, MaMoni MNCSP, the Emergency Response was managed by a thematic team consisting of a Project Director; a Deputy Director; and Program Managers: </w:t>
      </w:r>
      <w:r w:rsidR="00D14E33" w:rsidRPr="00163D65">
        <w:t>a</w:t>
      </w:r>
      <w:r w:rsidRPr="00163D65">
        <w:t xml:space="preserve"> </w:t>
      </w:r>
      <w:r w:rsidR="00D14E33" w:rsidRPr="00163D65">
        <w:t>S</w:t>
      </w:r>
      <w:r w:rsidRPr="00163D65">
        <w:t xml:space="preserve">enior Manager; Manager for Implementation; Manager, Communications, and Documentation; and a Deputy Manager for Monitoring, Evaluation, and Advancing Learning (MEAL). Several Deputy Managers and Program Officers supported all aspects of operations and activity implementation. A Senior National Consultant provided advisory services in planning, monitoring, and reporting for overall implementation. Two </w:t>
      </w:r>
      <w:r w:rsidR="00D14E33" w:rsidRPr="00163D65">
        <w:t>c</w:t>
      </w:r>
      <w:r w:rsidRPr="00163D65">
        <w:t>onsultants on</w:t>
      </w:r>
      <w:r w:rsidR="00D14E33" w:rsidRPr="00163D65">
        <w:t xml:space="preserve"> the</w:t>
      </w:r>
      <w:r w:rsidRPr="00163D65">
        <w:t xml:space="preserve"> </w:t>
      </w:r>
      <w:r w:rsidR="00D14E33" w:rsidRPr="00163D65">
        <w:t xml:space="preserve">oxygen ecosystem supported </w:t>
      </w:r>
      <w:r w:rsidRPr="00163D65">
        <w:t xml:space="preserve">the implementation of relevant activities. </w:t>
      </w:r>
    </w:p>
    <w:p w14:paraId="18A9040D" w14:textId="36090ABF" w:rsidR="006F2120" w:rsidRPr="00163D65" w:rsidRDefault="00E055A4">
      <w:r w:rsidRPr="00163D65">
        <w:t xml:space="preserve">Management of finance, human resources, and administration were provided by the staff of the Save the Children country office. </w:t>
      </w:r>
      <w:r w:rsidR="007F46D9" w:rsidRPr="00163D65">
        <w:t>S</w:t>
      </w:r>
      <w:r w:rsidRPr="00163D65">
        <w:t xml:space="preserve">taff from MaMoni MNCSP and other SCI programs </w:t>
      </w:r>
      <w:r w:rsidR="007F46D9" w:rsidRPr="00163D65">
        <w:t>provided technical support to implement</w:t>
      </w:r>
      <w:r w:rsidRPr="00163D65">
        <w:t xml:space="preserve"> planned interventions in project districts. The COP of MaMoni MNCSP contributed a significant amount of time considering the emergency and critical nature of the activities under the addendum. The Director-Health, Nutrition, and HIV/AIDS of SCI also provided oversight support to the program.</w:t>
      </w:r>
    </w:p>
    <w:p w14:paraId="18A9040E" w14:textId="77777777" w:rsidR="006F2120" w:rsidRPr="00163D65" w:rsidRDefault="00E055A4" w:rsidP="0087378E">
      <w:pPr>
        <w:tabs>
          <w:tab w:val="left" w:pos="2340"/>
        </w:tabs>
        <w:spacing w:line="240" w:lineRule="auto"/>
        <w:rPr>
          <w:b/>
          <w:i/>
          <w:iCs/>
        </w:rPr>
      </w:pPr>
      <w:r w:rsidRPr="00163D65">
        <w:rPr>
          <w:b/>
          <w:i/>
          <w:iCs/>
        </w:rPr>
        <w:t>Partner management</w:t>
      </w:r>
    </w:p>
    <w:p w14:paraId="18A9040F" w14:textId="1B04D0EC" w:rsidR="006F2120" w:rsidRPr="00163D65" w:rsidRDefault="00E055A4">
      <w:r w:rsidRPr="00163D65">
        <w:t xml:space="preserve">The project was implemented by engaging sub-partners in implementing a cluster of activities to achieve one or more sub-results. Managers and Deputy Managers were assigned as cognizant technical officers to work closely with sub-partners and oversee the implementation of the sub-agreements or memorandum of understanding. All managers/deputy managers collaborated with each other to perform cross-sectional activities and obtain synergistic effects in achieving results. Table </w:t>
      </w:r>
      <w:r w:rsidR="004E3F02" w:rsidRPr="00163D65">
        <w:t>20</w:t>
      </w:r>
      <w:r w:rsidRPr="00163D65">
        <w:t xml:space="preserve"> below depicts the partners engaged and their roles in the project.</w:t>
      </w:r>
    </w:p>
    <w:p w14:paraId="18A90410" w14:textId="77777777" w:rsidR="006F2120" w:rsidRPr="00163D65" w:rsidRDefault="006F2120">
      <w:pPr>
        <w:spacing w:after="0" w:line="240" w:lineRule="auto"/>
      </w:pPr>
    </w:p>
    <w:p w14:paraId="18A90411" w14:textId="22CFB824" w:rsidR="006F2120" w:rsidRPr="00163D65" w:rsidRDefault="00E055A4">
      <w:pPr>
        <w:spacing w:after="120" w:line="240" w:lineRule="auto"/>
        <w:jc w:val="center"/>
        <w:rPr>
          <w:i/>
        </w:rPr>
      </w:pPr>
      <w:r w:rsidRPr="00163D65">
        <w:rPr>
          <w:i/>
        </w:rPr>
        <w:t xml:space="preserve">Table </w:t>
      </w:r>
      <w:r w:rsidR="004E3F02" w:rsidRPr="00163D65">
        <w:rPr>
          <w:i/>
        </w:rPr>
        <w:t>20</w:t>
      </w:r>
      <w:r w:rsidRPr="00163D65">
        <w:rPr>
          <w:i/>
        </w:rPr>
        <w:t>: Implementing Partners and their Roles</w:t>
      </w:r>
    </w:p>
    <w:tbl>
      <w:tblPr>
        <w:tblStyle w:val="af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1999"/>
        <w:gridCol w:w="3342"/>
        <w:gridCol w:w="4009"/>
      </w:tblGrid>
      <w:tr w:rsidR="006F2120" w:rsidRPr="00163D65" w14:paraId="18A90415" w14:textId="77777777" w:rsidTr="006170E3">
        <w:trPr>
          <w:trHeight w:val="584"/>
          <w:tblHeader/>
        </w:trPr>
        <w:tc>
          <w:tcPr>
            <w:tcW w:w="1069" w:type="pct"/>
            <w:shd w:val="clear" w:color="auto" w:fill="E7E6E6" w:themeFill="background2"/>
          </w:tcPr>
          <w:p w14:paraId="18A90412" w14:textId="77777777" w:rsidR="006F2120" w:rsidRPr="00163D65" w:rsidRDefault="00E055A4" w:rsidP="00552B1C">
            <w:pPr>
              <w:spacing w:before="120"/>
              <w:jc w:val="center"/>
              <w:rPr>
                <w:b/>
              </w:rPr>
            </w:pPr>
            <w:r w:rsidRPr="00163D65">
              <w:rPr>
                <w:b/>
              </w:rPr>
              <w:t>Partner Organization</w:t>
            </w:r>
          </w:p>
        </w:tc>
        <w:tc>
          <w:tcPr>
            <w:tcW w:w="1787" w:type="pct"/>
            <w:shd w:val="clear" w:color="auto" w:fill="E7E6E6" w:themeFill="background2"/>
          </w:tcPr>
          <w:p w14:paraId="18A90413" w14:textId="77777777" w:rsidR="006F2120" w:rsidRPr="00163D65" w:rsidRDefault="00E055A4" w:rsidP="00552B1C">
            <w:pPr>
              <w:spacing w:before="120"/>
              <w:jc w:val="center"/>
              <w:rPr>
                <w:b/>
              </w:rPr>
            </w:pPr>
            <w:r w:rsidRPr="00163D65">
              <w:rPr>
                <w:b/>
              </w:rPr>
              <w:t>Type of Organization</w:t>
            </w:r>
          </w:p>
        </w:tc>
        <w:tc>
          <w:tcPr>
            <w:tcW w:w="2144" w:type="pct"/>
            <w:shd w:val="clear" w:color="auto" w:fill="E7E6E6" w:themeFill="background2"/>
          </w:tcPr>
          <w:p w14:paraId="18A90414" w14:textId="77777777" w:rsidR="006F2120" w:rsidRPr="00163D65" w:rsidRDefault="00E055A4" w:rsidP="00552B1C">
            <w:pPr>
              <w:spacing w:before="120"/>
              <w:jc w:val="center"/>
              <w:rPr>
                <w:b/>
              </w:rPr>
            </w:pPr>
            <w:r w:rsidRPr="00163D65">
              <w:rPr>
                <w:b/>
              </w:rPr>
              <w:t>Roles and Responsibilities</w:t>
            </w:r>
          </w:p>
        </w:tc>
      </w:tr>
      <w:tr w:rsidR="006F2120" w:rsidRPr="00163D65" w14:paraId="18A9041A" w14:textId="77777777" w:rsidTr="006170E3">
        <w:tc>
          <w:tcPr>
            <w:tcW w:w="1069" w:type="pct"/>
          </w:tcPr>
          <w:p w14:paraId="18A90416" w14:textId="77777777" w:rsidR="006F2120" w:rsidRPr="00163D65" w:rsidRDefault="00E055A4">
            <w:r w:rsidRPr="00163D65">
              <w:t>Shimantik</w:t>
            </w:r>
          </w:p>
          <w:p w14:paraId="18A90417" w14:textId="77777777" w:rsidR="006F2120" w:rsidRPr="00163D65" w:rsidRDefault="006F2120"/>
        </w:tc>
        <w:tc>
          <w:tcPr>
            <w:tcW w:w="1787" w:type="pct"/>
          </w:tcPr>
          <w:p w14:paraId="18A90418" w14:textId="77777777" w:rsidR="006F2120" w:rsidRPr="00163D65" w:rsidRDefault="00E055A4">
            <w:r w:rsidRPr="00163D65">
              <w:t>Local non-government organization with community health experience; involved in implementation of MaMoni MNCSP.</w:t>
            </w:r>
          </w:p>
        </w:tc>
        <w:tc>
          <w:tcPr>
            <w:tcW w:w="2144" w:type="pct"/>
          </w:tcPr>
          <w:p w14:paraId="18A90419" w14:textId="77777777" w:rsidR="006F2120" w:rsidRPr="00163D65" w:rsidRDefault="00E055A4">
            <w:r w:rsidRPr="00163D65">
              <w:t>Implementation of Community Support Team intervention and vaccination support programs at district level. Also implemented IPC and WM Training for Support staff throughout the country. Facilitate training of providers, logistic support, and other readiness and capacity-building activities at health facilities and in the community.</w:t>
            </w:r>
          </w:p>
        </w:tc>
      </w:tr>
      <w:tr w:rsidR="006F2120" w:rsidRPr="00163D65" w14:paraId="18A9041F" w14:textId="77777777" w:rsidTr="006170E3">
        <w:tc>
          <w:tcPr>
            <w:tcW w:w="1069" w:type="pct"/>
          </w:tcPr>
          <w:p w14:paraId="18A9041B" w14:textId="77777777" w:rsidR="006F2120" w:rsidRPr="00163D65" w:rsidRDefault="00E055A4">
            <w:r w:rsidRPr="00163D65">
              <w:t>Partners in Health Development (PHD)</w:t>
            </w:r>
          </w:p>
          <w:p w14:paraId="18A9041C" w14:textId="77777777" w:rsidR="006F2120" w:rsidRPr="00163D65" w:rsidRDefault="006F2120"/>
        </w:tc>
        <w:tc>
          <w:tcPr>
            <w:tcW w:w="1787" w:type="pct"/>
          </w:tcPr>
          <w:p w14:paraId="18A9041D" w14:textId="77777777" w:rsidR="006F2120" w:rsidRPr="00163D65" w:rsidRDefault="00E055A4">
            <w:r w:rsidRPr="00163D65">
              <w:t>Local non-government organization with community engagement experience; involved in the implementation of MaMoni MNCSP.</w:t>
            </w:r>
          </w:p>
        </w:tc>
        <w:tc>
          <w:tcPr>
            <w:tcW w:w="2144" w:type="pct"/>
          </w:tcPr>
          <w:p w14:paraId="18A9041E" w14:textId="1B117F71" w:rsidR="006F2120" w:rsidRPr="00163D65" w:rsidRDefault="00E055A4">
            <w:r w:rsidRPr="00163D65">
              <w:t xml:space="preserve">Implemented the </w:t>
            </w:r>
            <w:r w:rsidR="00DB6D61" w:rsidRPr="00163D65">
              <w:t xml:space="preserve">active screening </w:t>
            </w:r>
            <w:r w:rsidRPr="00163D65">
              <w:t>and leveraging Local Government Support Model piloting. Facilitated engagement with local government bodies and community organizations in rural areas.</w:t>
            </w:r>
          </w:p>
        </w:tc>
      </w:tr>
      <w:tr w:rsidR="006F2120" w:rsidRPr="00163D65" w14:paraId="18A90423" w14:textId="77777777" w:rsidTr="006170E3">
        <w:tc>
          <w:tcPr>
            <w:tcW w:w="1069" w:type="pct"/>
          </w:tcPr>
          <w:p w14:paraId="18A90420" w14:textId="77777777" w:rsidR="006F2120" w:rsidRPr="00163D65" w:rsidRDefault="00E055A4">
            <w:r w:rsidRPr="00163D65">
              <w:t>Digital Health Solutions</w:t>
            </w:r>
          </w:p>
        </w:tc>
        <w:tc>
          <w:tcPr>
            <w:tcW w:w="1787" w:type="pct"/>
          </w:tcPr>
          <w:p w14:paraId="18A90421" w14:textId="77777777" w:rsidR="006F2120" w:rsidRPr="00163D65" w:rsidRDefault="00E055A4">
            <w:r w:rsidRPr="00163D65">
              <w:t xml:space="preserve">A subsidiary of Grameen Telecom Trust; experienced in providing </w:t>
            </w:r>
            <w:r w:rsidRPr="00163D65">
              <w:lastRenderedPageBreak/>
              <w:t xml:space="preserve">affordable health care using technology and innovation. </w:t>
            </w:r>
          </w:p>
        </w:tc>
        <w:tc>
          <w:tcPr>
            <w:tcW w:w="2144" w:type="pct"/>
          </w:tcPr>
          <w:p w14:paraId="18A90422" w14:textId="77777777" w:rsidR="006F2120" w:rsidRPr="00163D65" w:rsidRDefault="00E055A4">
            <w:r w:rsidRPr="00163D65">
              <w:lastRenderedPageBreak/>
              <w:t xml:space="preserve">Ensured access to quality medical care and preventive messages to ready-made garment workers. Also supported the </w:t>
            </w:r>
            <w:r w:rsidRPr="00163D65">
              <w:lastRenderedPageBreak/>
              <w:t>capacity strengthening of the RMG health clinics.</w:t>
            </w:r>
          </w:p>
        </w:tc>
      </w:tr>
      <w:tr w:rsidR="006F2120" w:rsidRPr="00163D65" w14:paraId="18A90428" w14:textId="77777777" w:rsidTr="006170E3">
        <w:tc>
          <w:tcPr>
            <w:tcW w:w="1069" w:type="pct"/>
          </w:tcPr>
          <w:p w14:paraId="18A90424" w14:textId="77777777" w:rsidR="006F2120" w:rsidRPr="00163D65" w:rsidRDefault="00E055A4">
            <w:r w:rsidRPr="00163D65">
              <w:lastRenderedPageBreak/>
              <w:t>ECHO India</w:t>
            </w:r>
          </w:p>
          <w:p w14:paraId="18A90425" w14:textId="77777777" w:rsidR="006F2120" w:rsidRPr="00163D65" w:rsidRDefault="006F2120"/>
        </w:tc>
        <w:tc>
          <w:tcPr>
            <w:tcW w:w="1787" w:type="pct"/>
          </w:tcPr>
          <w:p w14:paraId="18A90426" w14:textId="77777777" w:rsidR="006F2120" w:rsidRPr="00163D65" w:rsidRDefault="00E055A4">
            <w:r w:rsidRPr="00163D65">
              <w:t>India-based international organization; experienced in the development and use of electronic platforms to support health activities.</w:t>
            </w:r>
          </w:p>
        </w:tc>
        <w:tc>
          <w:tcPr>
            <w:tcW w:w="2144" w:type="pct"/>
          </w:tcPr>
          <w:p w14:paraId="18A90427" w14:textId="77777777" w:rsidR="006F2120" w:rsidRPr="00163D65" w:rsidRDefault="00E055A4">
            <w:pPr>
              <w:spacing w:after="240"/>
            </w:pPr>
            <w:r w:rsidRPr="00163D65">
              <w:t>Developed an electronic platform and capacity to conduct virtual training and monitoring of physicians.</w:t>
            </w:r>
          </w:p>
        </w:tc>
      </w:tr>
      <w:tr w:rsidR="006F2120" w:rsidRPr="00163D65" w14:paraId="18A9042C" w14:textId="77777777" w:rsidTr="006170E3">
        <w:tc>
          <w:tcPr>
            <w:tcW w:w="1069" w:type="pct"/>
          </w:tcPr>
          <w:p w14:paraId="18A90429" w14:textId="77777777" w:rsidR="006F2120" w:rsidRPr="00163D65" w:rsidRDefault="00E055A4">
            <w:r w:rsidRPr="00163D65">
              <w:t>Bangladesh Society of Medicine (BSM)</w:t>
            </w:r>
          </w:p>
        </w:tc>
        <w:tc>
          <w:tcPr>
            <w:tcW w:w="1787" w:type="pct"/>
          </w:tcPr>
          <w:p w14:paraId="18A9042A" w14:textId="77777777" w:rsidR="006F2120" w:rsidRPr="00163D65" w:rsidRDefault="00E055A4">
            <w:r w:rsidRPr="00163D65">
              <w:t>Association of medicine specialists in Bangladesh with expertise in clinical medicine guidelines and training.</w:t>
            </w:r>
          </w:p>
        </w:tc>
        <w:tc>
          <w:tcPr>
            <w:tcW w:w="2144" w:type="pct"/>
          </w:tcPr>
          <w:p w14:paraId="18A9042B" w14:textId="77777777" w:rsidR="006F2120" w:rsidRPr="00163D65" w:rsidRDefault="00E055A4">
            <w:pPr>
              <w:spacing w:after="240"/>
            </w:pPr>
            <w:r w:rsidRPr="00163D65">
              <w:t>Conducted training of doctors and nurses on integrated case management. Also played a role in developing the Manual on Integrated Case Management</w:t>
            </w:r>
          </w:p>
        </w:tc>
      </w:tr>
      <w:tr w:rsidR="006F2120" w:rsidRPr="00163D65" w14:paraId="18A90431" w14:textId="77777777" w:rsidTr="006170E3">
        <w:tc>
          <w:tcPr>
            <w:tcW w:w="1069" w:type="pct"/>
          </w:tcPr>
          <w:p w14:paraId="18A9042D" w14:textId="77777777" w:rsidR="006F2120" w:rsidRPr="00163D65" w:rsidRDefault="00E055A4">
            <w:r w:rsidRPr="00163D65">
              <w:t>Bangladesh Lung Foundation (BLF)</w:t>
            </w:r>
          </w:p>
          <w:p w14:paraId="18A9042E" w14:textId="77777777" w:rsidR="006F2120" w:rsidRPr="00163D65" w:rsidRDefault="006F2120"/>
        </w:tc>
        <w:tc>
          <w:tcPr>
            <w:tcW w:w="1787" w:type="pct"/>
          </w:tcPr>
          <w:p w14:paraId="18A9042F" w14:textId="77777777" w:rsidR="006F2120" w:rsidRPr="00163D65" w:rsidRDefault="00E055A4">
            <w:r w:rsidRPr="00163D65">
              <w:t>Association of lung health specialists in Bangladesh with expertise in chest medicine guidelines and training.</w:t>
            </w:r>
          </w:p>
        </w:tc>
        <w:tc>
          <w:tcPr>
            <w:tcW w:w="2144" w:type="pct"/>
          </w:tcPr>
          <w:p w14:paraId="18A90430" w14:textId="77777777" w:rsidR="006F2120" w:rsidRPr="00163D65" w:rsidRDefault="00E055A4">
            <w:r w:rsidRPr="00163D65">
              <w:t>Conducted training of doctors, nurses, and support staff engaged in case management in the first phase of the project.</w:t>
            </w:r>
          </w:p>
        </w:tc>
      </w:tr>
      <w:tr w:rsidR="006F2120" w:rsidRPr="00163D65" w14:paraId="18A90435" w14:textId="77777777" w:rsidTr="006170E3">
        <w:tc>
          <w:tcPr>
            <w:tcW w:w="1069" w:type="pct"/>
          </w:tcPr>
          <w:p w14:paraId="18A90432" w14:textId="77777777" w:rsidR="006F2120" w:rsidRPr="00163D65" w:rsidRDefault="00E055A4">
            <w:r w:rsidRPr="00163D65">
              <w:t>Bangladesh Society of Anesthesiologists (BSA)</w:t>
            </w:r>
          </w:p>
        </w:tc>
        <w:tc>
          <w:tcPr>
            <w:tcW w:w="1787" w:type="pct"/>
          </w:tcPr>
          <w:p w14:paraId="18A90433" w14:textId="77777777" w:rsidR="006F2120" w:rsidRPr="00163D65" w:rsidRDefault="00E055A4">
            <w:r w:rsidRPr="00163D65">
              <w:t>Association of specialist anesthesiologists in Bangladesh with expertise on critical care management.</w:t>
            </w:r>
          </w:p>
        </w:tc>
        <w:tc>
          <w:tcPr>
            <w:tcW w:w="2144" w:type="pct"/>
          </w:tcPr>
          <w:p w14:paraId="18A90434" w14:textId="77777777" w:rsidR="006F2120" w:rsidRPr="00163D65" w:rsidRDefault="00E055A4">
            <w:r w:rsidRPr="00163D65">
              <w:t>Contributed to developing guidelines and conducting advocacy for the strengthening of critical care (intensive care unit) management. Conducted training of doctors, nurses, and technologists on critical care management.</w:t>
            </w:r>
          </w:p>
        </w:tc>
      </w:tr>
      <w:tr w:rsidR="006F2120" w:rsidRPr="00163D65" w14:paraId="18A90439" w14:textId="77777777" w:rsidTr="006170E3">
        <w:tc>
          <w:tcPr>
            <w:tcW w:w="1069" w:type="pct"/>
          </w:tcPr>
          <w:p w14:paraId="18A90436" w14:textId="77777777" w:rsidR="006F2120" w:rsidRPr="00163D65" w:rsidRDefault="00E055A4">
            <w:r w:rsidRPr="00163D65">
              <w:t>Jhpiego</w:t>
            </w:r>
          </w:p>
        </w:tc>
        <w:tc>
          <w:tcPr>
            <w:tcW w:w="1787" w:type="pct"/>
          </w:tcPr>
          <w:p w14:paraId="18A90437" w14:textId="77777777" w:rsidR="006F2120" w:rsidRPr="00163D65" w:rsidRDefault="00E055A4">
            <w:r w:rsidRPr="00163D65">
              <w:t>Jhpiego is a nonprofit organization for international health affiliated with Johns Hopkins University. The group was founded in 1973 and initially called the Johns Hopkins Program for International Education in Gynecology and Obstetrics but is now referred to simply as Jhpiego (pronounced "ja-pie-go").</w:t>
            </w:r>
          </w:p>
        </w:tc>
        <w:tc>
          <w:tcPr>
            <w:tcW w:w="2144" w:type="pct"/>
          </w:tcPr>
          <w:p w14:paraId="18A90438" w14:textId="77777777" w:rsidR="006F2120" w:rsidRPr="00163D65" w:rsidRDefault="00E055A4">
            <w:r w:rsidRPr="00163D65">
              <w:t>Organized training on critical care (intensive care unit) management to service providers (e.g., doctors, nurses, and health technologists) engaged in critical care.</w:t>
            </w:r>
          </w:p>
        </w:tc>
      </w:tr>
      <w:tr w:rsidR="006F2120" w:rsidRPr="00163D65" w14:paraId="18A9043D" w14:textId="77777777" w:rsidTr="006170E3">
        <w:tc>
          <w:tcPr>
            <w:tcW w:w="1069" w:type="pct"/>
          </w:tcPr>
          <w:p w14:paraId="18A9043A" w14:textId="77777777" w:rsidR="006F2120" w:rsidRPr="00163D65" w:rsidRDefault="00E055A4">
            <w:r w:rsidRPr="00163D65">
              <w:t xml:space="preserve">Telepsychiatry Research Innovation Network (TRIN) </w:t>
            </w:r>
          </w:p>
        </w:tc>
        <w:tc>
          <w:tcPr>
            <w:tcW w:w="1787" w:type="pct"/>
          </w:tcPr>
          <w:p w14:paraId="18A9043B" w14:textId="77777777" w:rsidR="006F2120" w:rsidRPr="00163D65" w:rsidRDefault="00E055A4">
            <w:r w:rsidRPr="00163D65">
              <w:t>Association of mental health experts in Bangladesh having expertise on mental health conditions.</w:t>
            </w:r>
          </w:p>
        </w:tc>
        <w:tc>
          <w:tcPr>
            <w:tcW w:w="2144" w:type="pct"/>
          </w:tcPr>
          <w:p w14:paraId="18A9043C" w14:textId="77777777" w:rsidR="006F2120" w:rsidRPr="00163D65" w:rsidRDefault="00E055A4">
            <w:r w:rsidRPr="00163D65">
              <w:t>Used the already developed MHPSS guideline to mitigate mental health impacts of the COVID-19 pandemic to provide training to doctors, nurses, and support staff engaged on mental health.</w:t>
            </w:r>
          </w:p>
        </w:tc>
      </w:tr>
      <w:tr w:rsidR="006F2120" w:rsidRPr="00163D65" w14:paraId="18A90443" w14:textId="77777777" w:rsidTr="006170E3">
        <w:tc>
          <w:tcPr>
            <w:tcW w:w="1069" w:type="pct"/>
          </w:tcPr>
          <w:p w14:paraId="18A9043E" w14:textId="77777777" w:rsidR="006F2120" w:rsidRPr="00163D65" w:rsidRDefault="00E055A4">
            <w:r w:rsidRPr="00163D65">
              <w:t>Health and Education for All (HAEFA)</w:t>
            </w:r>
          </w:p>
          <w:p w14:paraId="18A9043F" w14:textId="77777777" w:rsidR="006F2120" w:rsidRPr="00163D65" w:rsidRDefault="006F2120"/>
        </w:tc>
        <w:tc>
          <w:tcPr>
            <w:tcW w:w="1787" w:type="pct"/>
          </w:tcPr>
          <w:p w14:paraId="18A90440" w14:textId="77777777" w:rsidR="006F2120" w:rsidRPr="00163D65" w:rsidRDefault="00E055A4">
            <w:r w:rsidRPr="00163D65">
              <w:t>Local organization with expertise and competency in using information technology to develop and customized clinical training courses for Bangladeshi clinicians.</w:t>
            </w:r>
          </w:p>
        </w:tc>
        <w:tc>
          <w:tcPr>
            <w:tcW w:w="2144" w:type="pct"/>
          </w:tcPr>
          <w:p w14:paraId="18A90441" w14:textId="77777777" w:rsidR="006F2120" w:rsidRPr="00163D65" w:rsidRDefault="00E055A4">
            <w:pPr>
              <w:pBdr>
                <w:top w:val="nil"/>
                <w:left w:val="nil"/>
                <w:bottom w:val="nil"/>
                <w:right w:val="nil"/>
                <w:between w:val="nil"/>
              </w:pBdr>
              <w:shd w:val="clear" w:color="auto" w:fill="FFFFFF"/>
              <w:rPr>
                <w:rFonts w:eastAsia="Gill Sans" w:cs="Gill Sans"/>
                <w:color w:val="000000"/>
              </w:rPr>
            </w:pPr>
            <w:r w:rsidRPr="00163D65">
              <w:rPr>
                <w:rFonts w:eastAsia="Gill Sans" w:cs="Gill Sans"/>
                <w:color w:val="000000"/>
              </w:rPr>
              <w:t>Developed the virtual course materials for doctors on COVID-19 case management with the support of Brown University.</w:t>
            </w:r>
          </w:p>
          <w:p w14:paraId="18A90442" w14:textId="77777777" w:rsidR="006F2120" w:rsidRPr="00163D65" w:rsidRDefault="006F2120"/>
        </w:tc>
      </w:tr>
      <w:tr w:rsidR="006F2120" w:rsidRPr="00163D65" w14:paraId="18A90448" w14:textId="77777777" w:rsidTr="006170E3">
        <w:tc>
          <w:tcPr>
            <w:tcW w:w="1069" w:type="pct"/>
          </w:tcPr>
          <w:p w14:paraId="18A90444" w14:textId="77777777" w:rsidR="006F2120" w:rsidRPr="00163D65" w:rsidRDefault="00E055A4">
            <w:r w:rsidRPr="00163D65">
              <w:t>Brown University, USA</w:t>
            </w:r>
          </w:p>
        </w:tc>
        <w:tc>
          <w:tcPr>
            <w:tcW w:w="1787" w:type="pct"/>
          </w:tcPr>
          <w:p w14:paraId="18A90445" w14:textId="77777777" w:rsidR="006F2120" w:rsidRPr="00163D65" w:rsidRDefault="00E055A4">
            <w:r w:rsidRPr="00163D65">
              <w:t xml:space="preserve">US-based organization with expertise and competency in using technical resources of US </w:t>
            </w:r>
            <w:r w:rsidRPr="00163D65">
              <w:lastRenderedPageBreak/>
              <w:t>universities to develop and offer customized clinical courses.</w:t>
            </w:r>
          </w:p>
        </w:tc>
        <w:tc>
          <w:tcPr>
            <w:tcW w:w="2144" w:type="pct"/>
          </w:tcPr>
          <w:p w14:paraId="18A90446" w14:textId="77777777" w:rsidR="006F2120" w:rsidRPr="00163D65" w:rsidRDefault="00E055A4">
            <w:pPr>
              <w:pBdr>
                <w:top w:val="nil"/>
                <w:left w:val="nil"/>
                <w:bottom w:val="nil"/>
                <w:right w:val="nil"/>
                <w:between w:val="nil"/>
              </w:pBdr>
              <w:shd w:val="clear" w:color="auto" w:fill="FFFFFF"/>
              <w:rPr>
                <w:rFonts w:eastAsia="Gill Sans" w:cs="Gill Sans"/>
                <w:color w:val="000000"/>
              </w:rPr>
            </w:pPr>
            <w:r w:rsidRPr="00163D65">
              <w:rPr>
                <w:rFonts w:eastAsia="Gill Sans" w:cs="Gill Sans"/>
                <w:color w:val="000000"/>
              </w:rPr>
              <w:lastRenderedPageBreak/>
              <w:t>Developed the virtual course and offered training materials for doctors on COVID-19 case management.</w:t>
            </w:r>
          </w:p>
          <w:p w14:paraId="18A90447" w14:textId="77777777" w:rsidR="006F2120" w:rsidRPr="00163D65" w:rsidRDefault="006F2120">
            <w:pPr>
              <w:pBdr>
                <w:top w:val="nil"/>
                <w:left w:val="nil"/>
                <w:bottom w:val="nil"/>
                <w:right w:val="nil"/>
                <w:between w:val="nil"/>
              </w:pBdr>
              <w:shd w:val="clear" w:color="auto" w:fill="FFFFFF"/>
              <w:rPr>
                <w:rFonts w:eastAsia="Gill Sans" w:cs="Gill Sans"/>
                <w:color w:val="000000"/>
              </w:rPr>
            </w:pPr>
          </w:p>
        </w:tc>
      </w:tr>
      <w:tr w:rsidR="006F2120" w:rsidRPr="00163D65" w14:paraId="18A9044C" w14:textId="77777777" w:rsidTr="006170E3">
        <w:trPr>
          <w:trHeight w:val="2321"/>
        </w:trPr>
        <w:tc>
          <w:tcPr>
            <w:tcW w:w="1069" w:type="pct"/>
          </w:tcPr>
          <w:p w14:paraId="18A90449" w14:textId="77777777" w:rsidR="006F2120" w:rsidRPr="00163D65" w:rsidRDefault="00E055A4">
            <w:r w:rsidRPr="00163D65">
              <w:t>Government of Bangladesh: DGHS, DGFP, IEDCR, EPI/DGHS, Medical Education Institutes and Hospitals, other assigned specialized and district hospitals.</w:t>
            </w:r>
          </w:p>
        </w:tc>
        <w:tc>
          <w:tcPr>
            <w:tcW w:w="1787" w:type="pct"/>
          </w:tcPr>
          <w:p w14:paraId="18A9044A" w14:textId="77777777" w:rsidR="006F2120" w:rsidRPr="00163D65" w:rsidRDefault="00E055A4">
            <w:r w:rsidRPr="00163D65">
              <w:t>Government organizations are responsible for planning, implementing, and monitoring of epidemic control activities throughout the nation. Hospitals provide inpatient care and critical care support.</w:t>
            </w:r>
          </w:p>
        </w:tc>
        <w:tc>
          <w:tcPr>
            <w:tcW w:w="2144" w:type="pct"/>
          </w:tcPr>
          <w:p w14:paraId="18A9044B" w14:textId="77777777" w:rsidR="006F2120" w:rsidRPr="00163D65" w:rsidRDefault="00E055A4">
            <w:r w:rsidRPr="00163D65">
              <w:t>Provided policy support and supervisory facilitation support to interventions implemented at sites engaged in COVID-19 case management and transmission prevention.</w:t>
            </w:r>
          </w:p>
        </w:tc>
      </w:tr>
    </w:tbl>
    <w:p w14:paraId="18A9044D" w14:textId="77777777" w:rsidR="006F2120" w:rsidRPr="00163D65" w:rsidRDefault="006F2120">
      <w:pPr>
        <w:pStyle w:val="Heading3"/>
      </w:pPr>
    </w:p>
    <w:p w14:paraId="18A9044E"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Coordination with GOB</w:t>
      </w:r>
    </w:p>
    <w:p w14:paraId="18A9044F" w14:textId="77777777" w:rsidR="006F2120" w:rsidRPr="00163D65" w:rsidRDefault="00E055A4">
      <w:r w:rsidRPr="00163D65">
        <w:t>The Emergency Response coordinated and collaborated with the government and other stakeholders to ensure the efficient use of resources and maximize results through synergistic approaches. Interventions were designed and implemented in consultation with the government and were aligned with various pillars of the national response plan. The Deputy Director-National Coordination liaised with the respective government counterparts to ensure joint planning, monitoring, and reporting on program effects on health system performance.</w:t>
      </w:r>
    </w:p>
    <w:p w14:paraId="18A90450" w14:textId="77777777" w:rsidR="006F2120" w:rsidRPr="00163D65" w:rsidRDefault="00E055A4">
      <w:pPr>
        <w:keepNext/>
        <w:keepLines/>
        <w:pBdr>
          <w:top w:val="nil"/>
          <w:left w:val="nil"/>
          <w:bottom w:val="nil"/>
          <w:right w:val="nil"/>
          <w:between w:val="nil"/>
        </w:pBdr>
        <w:spacing w:line="276" w:lineRule="auto"/>
        <w:rPr>
          <w:b/>
          <w:i/>
          <w:color w:val="000000"/>
        </w:rPr>
      </w:pPr>
      <w:r w:rsidRPr="00163D65">
        <w:rPr>
          <w:b/>
          <w:i/>
          <w:color w:val="000000"/>
        </w:rPr>
        <w:t>Coordination with other stakeholders</w:t>
      </w:r>
    </w:p>
    <w:p w14:paraId="18A90451" w14:textId="15D7FEB8" w:rsidR="006F2120" w:rsidRPr="00163D65" w:rsidRDefault="00E055A4">
      <w:r w:rsidRPr="00163D65">
        <w:t>The project regularly participated in the Risk Communication and Community Engagement Pillar, CST Coordination Committee, Case Management Pillar, Vaccine Coordination Committee, and other coordination platforms as deemed appropriate (see Table 2</w:t>
      </w:r>
      <w:r w:rsidR="00D50798" w:rsidRPr="00163D65">
        <w:t>1</w:t>
      </w:r>
      <w:r w:rsidRPr="00163D65">
        <w:t xml:space="preserve"> below). The project also joined any planning and monitoring effort convened by the government and donors.</w:t>
      </w:r>
    </w:p>
    <w:p w14:paraId="18A90452" w14:textId="12E76FB4" w:rsidR="006F2120" w:rsidRPr="00163D65" w:rsidRDefault="00E055A4">
      <w:pPr>
        <w:spacing w:after="120" w:line="288" w:lineRule="auto"/>
        <w:jc w:val="center"/>
        <w:rPr>
          <w:i/>
        </w:rPr>
      </w:pPr>
      <w:r w:rsidRPr="00163D65">
        <w:rPr>
          <w:i/>
        </w:rPr>
        <w:t>Table 2</w:t>
      </w:r>
      <w:r w:rsidR="00D50798" w:rsidRPr="00163D65">
        <w:rPr>
          <w:i/>
        </w:rPr>
        <w:t>1</w:t>
      </w:r>
      <w:r w:rsidRPr="00163D65">
        <w:rPr>
          <w:i/>
        </w:rPr>
        <w:t>:</w:t>
      </w:r>
      <w:r w:rsidR="00E72101" w:rsidRPr="00163D65">
        <w:rPr>
          <w:i/>
        </w:rPr>
        <w:t xml:space="preserve"> </w:t>
      </w:r>
      <w:r w:rsidRPr="00163D65">
        <w:rPr>
          <w:i/>
        </w:rPr>
        <w:t>Coordination with stakeholders</w:t>
      </w:r>
    </w:p>
    <w:tbl>
      <w:tblPr>
        <w:tblStyle w:val="af2"/>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20" w:firstRow="1" w:lastRow="0" w:firstColumn="0" w:lastColumn="0" w:noHBand="0" w:noVBand="1"/>
      </w:tblPr>
      <w:tblGrid>
        <w:gridCol w:w="4675"/>
        <w:gridCol w:w="4675"/>
      </w:tblGrid>
      <w:tr w:rsidR="006F2120" w:rsidRPr="00163D65" w14:paraId="18A90455" w14:textId="77777777" w:rsidTr="006170E3">
        <w:tc>
          <w:tcPr>
            <w:tcW w:w="2500" w:type="pct"/>
            <w:shd w:val="clear" w:color="auto" w:fill="E7E6E6" w:themeFill="background2"/>
          </w:tcPr>
          <w:p w14:paraId="18A90453" w14:textId="77777777" w:rsidR="006F2120" w:rsidRPr="00163D65" w:rsidRDefault="00E055A4" w:rsidP="00552B1C">
            <w:pPr>
              <w:jc w:val="center"/>
              <w:rPr>
                <w:b/>
              </w:rPr>
            </w:pPr>
            <w:r w:rsidRPr="00163D65">
              <w:rPr>
                <w:b/>
              </w:rPr>
              <w:t>Issues of Collaboration and Coordination</w:t>
            </w:r>
          </w:p>
        </w:tc>
        <w:tc>
          <w:tcPr>
            <w:tcW w:w="2500" w:type="pct"/>
            <w:shd w:val="clear" w:color="auto" w:fill="E7E6E6" w:themeFill="background2"/>
          </w:tcPr>
          <w:p w14:paraId="18A90454" w14:textId="77777777" w:rsidR="006F2120" w:rsidRPr="00163D65" w:rsidRDefault="00E055A4" w:rsidP="00552B1C">
            <w:pPr>
              <w:jc w:val="center"/>
              <w:rPr>
                <w:b/>
              </w:rPr>
            </w:pPr>
            <w:r w:rsidRPr="00163D65">
              <w:rPr>
                <w:b/>
              </w:rPr>
              <w:t>Coordination Platform</w:t>
            </w:r>
          </w:p>
        </w:tc>
      </w:tr>
      <w:tr w:rsidR="006F2120" w:rsidRPr="00163D65" w14:paraId="18A90458" w14:textId="77777777" w:rsidTr="006170E3">
        <w:tc>
          <w:tcPr>
            <w:tcW w:w="2500" w:type="pct"/>
          </w:tcPr>
          <w:p w14:paraId="18A90456" w14:textId="77777777" w:rsidR="006F2120" w:rsidRPr="00163D65" w:rsidRDefault="00E055A4">
            <w:r w:rsidRPr="00163D65">
              <w:t>Community-based case management</w:t>
            </w:r>
          </w:p>
        </w:tc>
        <w:tc>
          <w:tcPr>
            <w:tcW w:w="2500" w:type="pct"/>
          </w:tcPr>
          <w:p w14:paraId="18A90457" w14:textId="77777777" w:rsidR="006F2120" w:rsidRPr="00163D65" w:rsidRDefault="00E055A4">
            <w:r w:rsidRPr="00163D65">
              <w:t>CST coordination team: UNFPA, UNICEF, FAO, and BRAC</w:t>
            </w:r>
          </w:p>
        </w:tc>
      </w:tr>
      <w:tr w:rsidR="006F2120" w:rsidRPr="00163D65" w14:paraId="18A9045B" w14:textId="77777777" w:rsidTr="006170E3">
        <w:tc>
          <w:tcPr>
            <w:tcW w:w="2500" w:type="pct"/>
          </w:tcPr>
          <w:p w14:paraId="18A90459" w14:textId="77777777" w:rsidR="006F2120" w:rsidRPr="00163D65" w:rsidRDefault="00E055A4">
            <w:r w:rsidRPr="00163D65">
              <w:t>Risk Communication and Community Engagement (RCCE)</w:t>
            </w:r>
          </w:p>
        </w:tc>
        <w:tc>
          <w:tcPr>
            <w:tcW w:w="2500" w:type="pct"/>
          </w:tcPr>
          <w:p w14:paraId="18A9045A" w14:textId="77777777" w:rsidR="006F2120" w:rsidRPr="00163D65" w:rsidRDefault="00E055A4">
            <w:r w:rsidRPr="00163D65">
              <w:t>RCCE pillar: UNICEF, DGHS, BRAC, ACLAB, ADAB and other NGO’s</w:t>
            </w:r>
          </w:p>
        </w:tc>
      </w:tr>
      <w:tr w:rsidR="006F2120" w:rsidRPr="00163D65" w14:paraId="18A9045E" w14:textId="77777777" w:rsidTr="006170E3">
        <w:tc>
          <w:tcPr>
            <w:tcW w:w="2500" w:type="pct"/>
          </w:tcPr>
          <w:p w14:paraId="18A9045C" w14:textId="77777777" w:rsidR="006F2120" w:rsidRPr="00163D65" w:rsidRDefault="00E055A4">
            <w:r w:rsidRPr="00163D65">
              <w:t>Equipment support</w:t>
            </w:r>
          </w:p>
        </w:tc>
        <w:tc>
          <w:tcPr>
            <w:tcW w:w="2500" w:type="pct"/>
          </w:tcPr>
          <w:p w14:paraId="18A9045D" w14:textId="77777777" w:rsidR="006F2120" w:rsidRPr="00163D65" w:rsidRDefault="00E055A4">
            <w:r w:rsidRPr="00163D65">
              <w:t>DGHS, CMSD</w:t>
            </w:r>
          </w:p>
        </w:tc>
      </w:tr>
      <w:tr w:rsidR="006F2120" w:rsidRPr="00163D65" w14:paraId="18A90461" w14:textId="77777777" w:rsidTr="006170E3">
        <w:tc>
          <w:tcPr>
            <w:tcW w:w="2500" w:type="pct"/>
          </w:tcPr>
          <w:p w14:paraId="18A9045F" w14:textId="77777777" w:rsidR="006F2120" w:rsidRPr="00163D65" w:rsidRDefault="00E055A4">
            <w:r w:rsidRPr="00163D65">
              <w:t>Training and guidelines</w:t>
            </w:r>
          </w:p>
        </w:tc>
        <w:tc>
          <w:tcPr>
            <w:tcW w:w="2500" w:type="pct"/>
          </w:tcPr>
          <w:p w14:paraId="18A90460" w14:textId="77777777" w:rsidR="006F2120" w:rsidRPr="00163D65" w:rsidRDefault="00E055A4">
            <w:r w:rsidRPr="00163D65">
              <w:t>CDC, NCDC, CBHC, MIS, BSA, BLF, BSM</w:t>
            </w:r>
          </w:p>
        </w:tc>
      </w:tr>
      <w:tr w:rsidR="006F2120" w:rsidRPr="00163D65" w14:paraId="18A90464" w14:textId="77777777" w:rsidTr="006170E3">
        <w:tc>
          <w:tcPr>
            <w:tcW w:w="2500" w:type="pct"/>
          </w:tcPr>
          <w:p w14:paraId="18A90462" w14:textId="77777777" w:rsidR="006F2120" w:rsidRPr="00163D65" w:rsidRDefault="00E055A4">
            <w:r w:rsidRPr="00163D65">
              <w:t>Infection Prevention and Control (IPC)</w:t>
            </w:r>
          </w:p>
        </w:tc>
        <w:tc>
          <w:tcPr>
            <w:tcW w:w="2500" w:type="pct"/>
          </w:tcPr>
          <w:p w14:paraId="18A90463" w14:textId="77777777" w:rsidR="006F2120" w:rsidRPr="00163D65" w:rsidRDefault="00E055A4">
            <w:r w:rsidRPr="00163D65">
              <w:t>IPC pillar: CDC, UNICEF</w:t>
            </w:r>
          </w:p>
        </w:tc>
      </w:tr>
      <w:tr w:rsidR="006F2120" w:rsidRPr="00163D65" w14:paraId="18A90467" w14:textId="77777777" w:rsidTr="006170E3">
        <w:tc>
          <w:tcPr>
            <w:tcW w:w="2500" w:type="pct"/>
          </w:tcPr>
          <w:p w14:paraId="18A90465" w14:textId="77777777" w:rsidR="006F2120" w:rsidRPr="00163D65" w:rsidRDefault="00E055A4">
            <w:r w:rsidRPr="00163D65">
              <w:t xml:space="preserve">Vaccination </w:t>
            </w:r>
          </w:p>
        </w:tc>
        <w:tc>
          <w:tcPr>
            <w:tcW w:w="2500" w:type="pct"/>
          </w:tcPr>
          <w:p w14:paraId="18A90466" w14:textId="77777777" w:rsidR="006F2120" w:rsidRPr="00163D65" w:rsidRDefault="00E055A4">
            <w:r w:rsidRPr="00163D65">
              <w:t xml:space="preserve">National COVID-19 Vaccine Management Committee: WHO, UNICEF, EPI </w:t>
            </w:r>
          </w:p>
        </w:tc>
      </w:tr>
    </w:tbl>
    <w:p w14:paraId="18A90468" w14:textId="77777777" w:rsidR="006F2120" w:rsidRPr="00163D65" w:rsidRDefault="006F2120">
      <w:pPr>
        <w:tabs>
          <w:tab w:val="left" w:pos="2340"/>
        </w:tabs>
        <w:spacing w:after="0"/>
      </w:pPr>
    </w:p>
    <w:p w14:paraId="18A90469" w14:textId="77777777" w:rsidR="006F2120" w:rsidRPr="00163D65" w:rsidRDefault="00E055A4" w:rsidP="00BD6FAC">
      <w:pPr>
        <w:pStyle w:val="MaMoni2"/>
      </w:pPr>
      <w:bookmarkStart w:id="34" w:name="_Toc152336569"/>
      <w:r w:rsidRPr="00163D65">
        <w:t>Results Monitoring</w:t>
      </w:r>
      <w:bookmarkEnd w:id="34"/>
    </w:p>
    <w:p w14:paraId="18A9046A" w14:textId="53B514B2" w:rsidR="006F2120" w:rsidRPr="00163D65" w:rsidRDefault="00E055A4">
      <w:proofErr w:type="gramStart"/>
      <w:r w:rsidRPr="00163D65">
        <w:t>In order to</w:t>
      </w:r>
      <w:proofErr w:type="gramEnd"/>
      <w:r w:rsidRPr="00163D65">
        <w:t xml:space="preserve"> monitor proper implementation and achievement of results, the project adopted a multi-pronged approach.</w:t>
      </w:r>
    </w:p>
    <w:p w14:paraId="15ABFE16" w14:textId="77777777" w:rsidR="00C76B96" w:rsidRPr="00163D65" w:rsidRDefault="00C76B96">
      <w:pPr>
        <w:tabs>
          <w:tab w:val="left" w:pos="2340"/>
        </w:tabs>
        <w:spacing w:line="240" w:lineRule="auto"/>
        <w:rPr>
          <w:b/>
          <w:i/>
        </w:rPr>
      </w:pPr>
    </w:p>
    <w:p w14:paraId="18A9046B" w14:textId="4E8D16AE" w:rsidR="006F2120" w:rsidRPr="00163D65" w:rsidRDefault="00E055A4">
      <w:pPr>
        <w:tabs>
          <w:tab w:val="left" w:pos="2340"/>
        </w:tabs>
        <w:spacing w:line="240" w:lineRule="auto"/>
        <w:rPr>
          <w:b/>
          <w:i/>
        </w:rPr>
      </w:pPr>
      <w:r w:rsidRPr="00163D65">
        <w:rPr>
          <w:b/>
          <w:i/>
        </w:rPr>
        <w:lastRenderedPageBreak/>
        <w:t>Results-based Management</w:t>
      </w:r>
    </w:p>
    <w:p w14:paraId="18A9046C" w14:textId="0EDC1A6A" w:rsidR="006F2120" w:rsidRPr="00163D65" w:rsidRDefault="00E055A4">
      <w:r w:rsidRPr="00163D65">
        <w:t>All program managers and deputy program managers were assigned as result managers for one or more sub-results. They were responsible for the management of sub-partner organizations toward achieving results under respective sub-agreements. All result managers, functionally grouped under a Pillar Manager, were accountable to Pillar Managers in reporting activities and results under their purview, seeking guidance for acceleration or improvement, and translating advice into programmatic actions by the sub-partners they manage</w:t>
      </w:r>
      <w:r w:rsidR="00D85E8A" w:rsidRPr="00163D65">
        <w:t>d</w:t>
      </w:r>
      <w:r w:rsidRPr="00163D65">
        <w:t>.</w:t>
      </w:r>
    </w:p>
    <w:p w14:paraId="18A9046D" w14:textId="77777777" w:rsidR="006F2120" w:rsidRPr="00163D65" w:rsidRDefault="00E055A4">
      <w:pPr>
        <w:tabs>
          <w:tab w:val="left" w:pos="2340"/>
        </w:tabs>
        <w:spacing w:line="240" w:lineRule="auto"/>
        <w:rPr>
          <w:b/>
          <w:i/>
        </w:rPr>
      </w:pPr>
      <w:r w:rsidRPr="00163D65">
        <w:rPr>
          <w:b/>
          <w:i/>
        </w:rPr>
        <w:t>Internal Monitoring Meetings</w:t>
      </w:r>
    </w:p>
    <w:p w14:paraId="18A9046E" w14:textId="77777777" w:rsidR="006F2120" w:rsidRPr="00163D65" w:rsidRDefault="00E055A4">
      <w:r w:rsidRPr="00163D65">
        <w:t xml:space="preserve">Each result/sub-result manager continuously met with their respective sub-partner organization to discuss progress, address issues and challenges in program implementation, and work out solutions. Each pillar manager convened a fortnightly meeting with the result teams within the pillar to discuss the progress of sub-partners, and issues of collaboration between sub-partners and identify matters that required facilitation from the MaMoni team. A Result Review Panel, consisting of Pillar Managers, a Deputy Director, a Project Director, a Senior National Consultant, and the Chief of Party of MaMoni MNCSP, reviewed progress every month, recognized barriers and challenges, and worked out solutions to problems to accelerate activity implementation. </w:t>
      </w:r>
    </w:p>
    <w:p w14:paraId="18A9046F" w14:textId="77777777" w:rsidR="006F2120" w:rsidRPr="00163D65" w:rsidRDefault="00E055A4">
      <w:pPr>
        <w:tabs>
          <w:tab w:val="left" w:pos="2340"/>
        </w:tabs>
        <w:spacing w:line="240" w:lineRule="auto"/>
        <w:rPr>
          <w:b/>
          <w:i/>
        </w:rPr>
      </w:pPr>
      <w:r w:rsidRPr="00163D65">
        <w:rPr>
          <w:b/>
          <w:i/>
        </w:rPr>
        <w:t>Reporting by Partners</w:t>
      </w:r>
    </w:p>
    <w:p w14:paraId="18A90470" w14:textId="2CF155C9" w:rsidR="006F2120" w:rsidRPr="00163D65" w:rsidRDefault="00E055A4">
      <w:r w:rsidRPr="00163D65">
        <w:t xml:space="preserve">All sub-partners were mandated to report progress monthly. The report of the third month of </w:t>
      </w:r>
      <w:r w:rsidR="002A3E58" w:rsidRPr="00163D65">
        <w:t>the quarter</w:t>
      </w:r>
      <w:r w:rsidRPr="00163D65">
        <w:t xml:space="preserve"> was converted into a quarterly report. Additionally, partners were tasked to provide weekly or fortnightly updates of major activities to meet USAID requirements. Special updates were also requested to feed information for any meeting with the government or other stakeholders.</w:t>
      </w:r>
    </w:p>
    <w:p w14:paraId="18A90471" w14:textId="77777777" w:rsidR="006F2120" w:rsidRPr="00163D65" w:rsidRDefault="00E055A4">
      <w:pPr>
        <w:tabs>
          <w:tab w:val="left" w:pos="2340"/>
        </w:tabs>
        <w:spacing w:line="240" w:lineRule="auto"/>
        <w:rPr>
          <w:b/>
          <w:i/>
        </w:rPr>
      </w:pPr>
      <w:r w:rsidRPr="00163D65">
        <w:rPr>
          <w:b/>
          <w:i/>
        </w:rPr>
        <w:t>Data Management</w:t>
      </w:r>
    </w:p>
    <w:p w14:paraId="18A90472" w14:textId="77777777" w:rsidR="006F2120" w:rsidRPr="00163D65" w:rsidRDefault="00E055A4">
      <w:r w:rsidRPr="00163D65">
        <w:t xml:space="preserve">The Deputy Manager-MEAL was responsible for all databases for all sub-results and for compiling and reporting information. The MaMoni MNCSP IT section helped the Deputy Manager-MEAL in developing an electronic and web-based data management system. A database in Excel was created for all interventions implemented by the project. The Deputy Manager-MEAL feeds information and data for the quarterly report and all updates and briefs. </w:t>
      </w:r>
    </w:p>
    <w:p w14:paraId="18A90473" w14:textId="77777777" w:rsidR="006F2120" w:rsidRPr="00163D65" w:rsidRDefault="00E055A4">
      <w:pPr>
        <w:spacing w:before="240"/>
        <w:rPr>
          <w:b/>
          <w:i/>
        </w:rPr>
      </w:pPr>
      <w:r w:rsidRPr="00163D65">
        <w:rPr>
          <w:b/>
          <w:i/>
        </w:rPr>
        <w:t>Reporting on the Project</w:t>
      </w:r>
    </w:p>
    <w:p w14:paraId="18A90474" w14:textId="4174C34E" w:rsidR="006F2120" w:rsidRPr="00163D65" w:rsidRDefault="00E055A4">
      <w:r w:rsidRPr="00163D65">
        <w:t>The project reported to USAID through a quarterly report.</w:t>
      </w:r>
      <w:r w:rsidR="00E72101" w:rsidRPr="00163D65">
        <w:t xml:space="preserve"> </w:t>
      </w:r>
      <w:r w:rsidRPr="00163D65">
        <w:t>Updates were provided to USAID for analysis and reporting to USG authorities as and when required. Briefs and updates were produced from time to time for any consultation meetings, seminars, or reporting to the government and other stakeholders.</w:t>
      </w:r>
    </w:p>
    <w:p w14:paraId="18A90475" w14:textId="77777777" w:rsidR="006F2120" w:rsidRPr="00163D65" w:rsidRDefault="00E055A4">
      <w:pPr>
        <w:spacing w:line="240" w:lineRule="auto"/>
        <w:rPr>
          <w:b/>
          <w:i/>
        </w:rPr>
      </w:pPr>
      <w:r w:rsidRPr="00163D65">
        <w:rPr>
          <w:b/>
          <w:i/>
        </w:rPr>
        <w:t>Review Meeting with USAID</w:t>
      </w:r>
    </w:p>
    <w:p w14:paraId="18A90476" w14:textId="37756586" w:rsidR="006F2120" w:rsidRPr="00163D65" w:rsidRDefault="00E055A4">
      <w:r w:rsidRPr="00163D65">
        <w:t>Online or in-person meetings were held with USAID every quarter to review progress and discuss challenges on all project components. The meeting met the information requirement of the AOR and other relevant Activity Managers and help develop a coordinated way forward. Issue-based meetings were also held as and when necessary.</w:t>
      </w:r>
    </w:p>
    <w:p w14:paraId="18A90477" w14:textId="77777777" w:rsidR="006F2120" w:rsidRPr="00163D65" w:rsidRDefault="00E055A4">
      <w:pPr>
        <w:spacing w:line="240" w:lineRule="auto"/>
        <w:rPr>
          <w:b/>
          <w:i/>
        </w:rPr>
      </w:pPr>
      <w:r w:rsidRPr="00163D65">
        <w:rPr>
          <w:b/>
          <w:i/>
        </w:rPr>
        <w:t>Global Health Indicator Reporting</w:t>
      </w:r>
    </w:p>
    <w:p w14:paraId="18A90478" w14:textId="2DC48585" w:rsidR="006F2120" w:rsidRDefault="00E055A4">
      <w:r w:rsidRPr="00163D65">
        <w:t xml:space="preserve">The Emergency Response implemented targeted interventions to strengthen Bangladesh’s health system (including the community-based health care system) to be more responsive to reduce </w:t>
      </w:r>
      <w:r w:rsidRPr="00163D65">
        <w:lastRenderedPageBreak/>
        <w:t xml:space="preserve">community transmission of the virus and, ultimately, to minimize individuals' health risks and avert adverse health outcomes. These activities contributed to Pillar 2: Prevent, prepare for, respond to, and bolster health systems to address COVID-19 and the overall goal of the joint USAID and U.S. State Department Strategy for Supplemental Funding to Prevent, Prepare for, and Respond to COVID-19 Abroad, to accelerate the U.S. Government’s global effort to stem the further transmission and re-emergence of COVID-19, mitigate its impact, and protect the American people at home and abroad. </w:t>
      </w:r>
      <w:proofErr w:type="gramStart"/>
      <w:r w:rsidRPr="00163D65">
        <w:t>The Emergency</w:t>
      </w:r>
      <w:proofErr w:type="gramEnd"/>
      <w:r w:rsidRPr="00163D65">
        <w:t xml:space="preserve"> Response regularly reported on the result areas and indicators where MaMoni activities contributed (Annex 19).</w:t>
      </w:r>
    </w:p>
    <w:p w14:paraId="05211472" w14:textId="77777777" w:rsidR="00F6397B" w:rsidRPr="00163D65" w:rsidRDefault="00F6397B"/>
    <w:p w14:paraId="18A9047A" w14:textId="49638067" w:rsidR="006F2120" w:rsidRPr="00163D65" w:rsidRDefault="00BD6FAC" w:rsidP="00BD6FAC">
      <w:pPr>
        <w:pStyle w:val="MaMoni1"/>
      </w:pPr>
      <w:bookmarkStart w:id="35" w:name="_Toc152336570"/>
      <w:r w:rsidRPr="00163D65">
        <w:t>LESSONS LEARNED AND RECOMMENDATIONS</w:t>
      </w:r>
      <w:bookmarkEnd w:id="35"/>
    </w:p>
    <w:p w14:paraId="18A9047B" w14:textId="77777777" w:rsidR="006F2120" w:rsidRPr="00163D65" w:rsidRDefault="00E055A4" w:rsidP="00BD6FAC">
      <w:pPr>
        <w:pStyle w:val="MaMoni2"/>
      </w:pPr>
      <w:bookmarkStart w:id="36" w:name="_Toc152336571"/>
      <w:r w:rsidRPr="00163D65">
        <w:t>Critical Care</w:t>
      </w:r>
      <w:bookmarkEnd w:id="36"/>
    </w:p>
    <w:p w14:paraId="22632CC7" w14:textId="6C9B36A3" w:rsidR="005071E5" w:rsidRPr="00163D65" w:rsidRDefault="00E055A4" w:rsidP="00022156">
      <w:pPr>
        <w:numPr>
          <w:ilvl w:val="0"/>
          <w:numId w:val="2"/>
        </w:numPr>
        <w:spacing w:after="120" w:line="240" w:lineRule="auto"/>
      </w:pPr>
      <w:r w:rsidRPr="00163D65">
        <w:t>Strengthening expertise in critical care is an essential component of response to pandemics.</w:t>
      </w:r>
      <w:r w:rsidR="00E72101" w:rsidRPr="00163D65">
        <w:t xml:space="preserve"> </w:t>
      </w:r>
      <w:r w:rsidRPr="00163D65">
        <w:t>However, this area of health service is under development in Bangladesh.</w:t>
      </w:r>
      <w:r w:rsidR="00E72101" w:rsidRPr="00163D65">
        <w:t xml:space="preserve"> </w:t>
      </w:r>
      <w:r w:rsidRPr="00163D65">
        <w:t xml:space="preserve"> The COVID-19 pandemic provided an opportunity to improve the systems related to critical care in the country.</w:t>
      </w:r>
      <w:r w:rsidR="00E72101" w:rsidRPr="00163D65">
        <w:t xml:space="preserve"> </w:t>
      </w:r>
      <w:r w:rsidRPr="00163D65">
        <w:t>There is a need to continue with this effort to make the health workforce ready for the next pandemic.</w:t>
      </w:r>
      <w:r w:rsidR="00E72101" w:rsidRPr="00163D65">
        <w:t xml:space="preserve"> </w:t>
      </w:r>
      <w:r w:rsidRPr="00163D65">
        <w:t xml:space="preserve">MOHFW could continue the collaboration with BSACCPP to continue this effort. Relevant activities should be included in the Hospital Services Management operational plan under the new health sector program. </w:t>
      </w:r>
    </w:p>
    <w:p w14:paraId="18A9047C" w14:textId="4662E785" w:rsidR="006F2120" w:rsidRPr="00163D65" w:rsidRDefault="00E055A4" w:rsidP="00022156">
      <w:pPr>
        <w:numPr>
          <w:ilvl w:val="0"/>
          <w:numId w:val="2"/>
        </w:numPr>
        <w:spacing w:after="120" w:line="240" w:lineRule="auto"/>
      </w:pPr>
      <w:r w:rsidRPr="00163D65">
        <w:t>Health facilities do not have sufficient designated areas to take care of critically ill and infectious patients.</w:t>
      </w:r>
      <w:r w:rsidR="00E72101" w:rsidRPr="00163D65">
        <w:t xml:space="preserve"> </w:t>
      </w:r>
      <w:r w:rsidRPr="00163D65">
        <w:t>The space issue compromised the quality of care.</w:t>
      </w:r>
      <w:r w:rsidR="00E72101" w:rsidRPr="00163D65">
        <w:t xml:space="preserve"> </w:t>
      </w:r>
      <w:r w:rsidRPr="00163D65">
        <w:t xml:space="preserve">MOHFW should review its experience in provision of designated spaces for emergency care and determine adjustments needed for future pandemics </w:t>
      </w:r>
    </w:p>
    <w:p w14:paraId="59694F9A" w14:textId="383B7E81" w:rsidR="0096657C" w:rsidRPr="00163D65" w:rsidRDefault="00E055A4" w:rsidP="00022156">
      <w:pPr>
        <w:numPr>
          <w:ilvl w:val="0"/>
          <w:numId w:val="2"/>
        </w:numPr>
        <w:spacing w:after="120" w:line="240" w:lineRule="auto"/>
      </w:pPr>
      <w:r w:rsidRPr="00163D65">
        <w:t xml:space="preserve">More infrastructural work should be done to make health facilities ready to handle </w:t>
      </w:r>
      <w:r w:rsidR="002A3E58" w:rsidRPr="00163D65">
        <w:t>critically</w:t>
      </w:r>
      <w:r w:rsidRPr="00163D65">
        <w:t xml:space="preserve"> ill patients.</w:t>
      </w:r>
      <w:r w:rsidR="00E72101" w:rsidRPr="00163D65">
        <w:t xml:space="preserve"> </w:t>
      </w:r>
      <w:r w:rsidRPr="00163D65">
        <w:t>Functioning oxygen pipeline and electrical</w:t>
      </w:r>
      <w:r w:rsidR="00E72101" w:rsidRPr="00163D65">
        <w:t xml:space="preserve"> </w:t>
      </w:r>
      <w:r w:rsidRPr="00163D65">
        <w:t>connections at the bedside are important for the survival of the patients. The installation of the oxygen manifold system and central medical gas plants contributed to the alleviation of this challenge.</w:t>
      </w:r>
      <w:r w:rsidR="00E72101" w:rsidRPr="00163D65">
        <w:t xml:space="preserve"> </w:t>
      </w:r>
      <w:r w:rsidRPr="00163D65">
        <w:t xml:space="preserve">MOHFW should continue to work with health facilities to maintain or make available these life-saving infrastructures. </w:t>
      </w:r>
    </w:p>
    <w:p w14:paraId="18A9047D" w14:textId="6B31EA0A" w:rsidR="006F2120" w:rsidRPr="00163D65" w:rsidRDefault="00E055A4" w:rsidP="00022156">
      <w:pPr>
        <w:numPr>
          <w:ilvl w:val="0"/>
          <w:numId w:val="2"/>
        </w:numPr>
        <w:spacing w:after="120" w:line="240" w:lineRule="auto"/>
      </w:pPr>
      <w:r w:rsidRPr="00163D65">
        <w:t>Availability of skilled staff</w:t>
      </w:r>
      <w:r w:rsidR="00E72101" w:rsidRPr="00163D65">
        <w:t xml:space="preserve"> </w:t>
      </w:r>
      <w:r w:rsidRPr="00163D65">
        <w:t>for critical care was a challenge, particularly in secondary health facilities.</w:t>
      </w:r>
      <w:r w:rsidR="00E72101" w:rsidRPr="00163D65">
        <w:t xml:space="preserve"> </w:t>
      </w:r>
      <w:r w:rsidRPr="00163D65">
        <w:t xml:space="preserve">Despite the fact that </w:t>
      </w:r>
      <w:r w:rsidR="00C63F20" w:rsidRPr="00163D65">
        <w:t>many</w:t>
      </w:r>
      <w:r w:rsidRPr="00163D65">
        <w:t xml:space="preserve"> staff are trained in ICU management, the self-perceived level of competency in infection prevention and control and in practical skills for care in ICU (quality of care in ICU) was very low among the respondents of both settings. This is a human resource issue that MOHFW should address in its emergency preparedness plan.</w:t>
      </w:r>
    </w:p>
    <w:p w14:paraId="18A9047E" w14:textId="77777777" w:rsidR="006F2120" w:rsidRPr="00163D65" w:rsidRDefault="00E055A4" w:rsidP="00BD6FAC">
      <w:pPr>
        <w:pStyle w:val="MaMoni2"/>
      </w:pPr>
      <w:bookmarkStart w:id="37" w:name="_Toc152336572"/>
      <w:r w:rsidRPr="00163D65">
        <w:t>National Call Center</w:t>
      </w:r>
      <w:bookmarkEnd w:id="37"/>
    </w:p>
    <w:p w14:paraId="18A9047F" w14:textId="74EC747F" w:rsidR="006F2120" w:rsidRPr="00163D65" w:rsidRDefault="00E055A4" w:rsidP="00022156">
      <w:pPr>
        <w:numPr>
          <w:ilvl w:val="0"/>
          <w:numId w:val="1"/>
        </w:numPr>
        <w:spacing w:after="120" w:line="240" w:lineRule="auto"/>
      </w:pPr>
      <w:r w:rsidRPr="00163D65">
        <w:t>Lack of access to correct information in the initial phase of the pandemic</w:t>
      </w:r>
      <w:r w:rsidR="00E72101" w:rsidRPr="00163D65">
        <w:t xml:space="preserve"> </w:t>
      </w:r>
      <w:r w:rsidRPr="00163D65">
        <w:t xml:space="preserve">created stigma about the disease among the population. The Call Center served as an effective communication channel to respond to the information needs of the general population. </w:t>
      </w:r>
    </w:p>
    <w:p w14:paraId="18A90480" w14:textId="77777777" w:rsidR="006F2120" w:rsidRPr="00163D65" w:rsidRDefault="00E055A4" w:rsidP="00BD6FAC">
      <w:pPr>
        <w:pStyle w:val="MaMoni2"/>
      </w:pPr>
      <w:bookmarkStart w:id="38" w:name="_Toc152336573"/>
      <w:r w:rsidRPr="00163D65">
        <w:t>Training</w:t>
      </w:r>
      <w:bookmarkEnd w:id="38"/>
    </w:p>
    <w:p w14:paraId="18A90481" w14:textId="30FCA4B6" w:rsidR="006F2120" w:rsidRPr="00163D65" w:rsidRDefault="00E055A4" w:rsidP="00022156">
      <w:pPr>
        <w:numPr>
          <w:ilvl w:val="0"/>
          <w:numId w:val="2"/>
        </w:numPr>
        <w:spacing w:after="120" w:line="240" w:lineRule="auto"/>
      </w:pPr>
      <w:r w:rsidRPr="00163D65">
        <w:t xml:space="preserve">Mobilization of professional association members for emergency </w:t>
      </w:r>
      <w:r w:rsidR="002A3E58" w:rsidRPr="00163D65">
        <w:t>responsibility</w:t>
      </w:r>
      <w:r w:rsidRPr="00163D65">
        <w:t xml:space="preserve"> is feasible and effective for building the capacity of health workers to provide quality care to critically ill patients. The project in collaboration with BSACCPP established</w:t>
      </w:r>
      <w:r w:rsidR="00E72101" w:rsidRPr="00163D65">
        <w:t xml:space="preserve">  </w:t>
      </w:r>
      <w:r w:rsidRPr="00163D65">
        <w:t>national</w:t>
      </w:r>
      <w:r w:rsidR="00E72101" w:rsidRPr="00163D65">
        <w:t xml:space="preserve"> </w:t>
      </w:r>
      <w:r w:rsidRPr="00163D65">
        <w:t>and regional pools of master trainers on critical care, who cascaded training to service providers in the districts. Professional associations should be an explicit part of the country’s emergency preparedness strategy.</w:t>
      </w:r>
      <w:r w:rsidR="00E72101" w:rsidRPr="00163D65">
        <w:t xml:space="preserve"> </w:t>
      </w:r>
    </w:p>
    <w:p w14:paraId="18A90482" w14:textId="77777777" w:rsidR="006F2120" w:rsidRPr="00163D65" w:rsidRDefault="00E055A4" w:rsidP="00022156">
      <w:pPr>
        <w:numPr>
          <w:ilvl w:val="0"/>
          <w:numId w:val="7"/>
        </w:numPr>
        <w:spacing w:after="120" w:line="240" w:lineRule="auto"/>
      </w:pPr>
      <w:r w:rsidRPr="00163D65">
        <w:lastRenderedPageBreak/>
        <w:t>Continuous mentorship, coaching and monitoring of critical care service providers is essential to maintain the confidence of the workers and ensure the quality of care provided.</w:t>
      </w:r>
    </w:p>
    <w:p w14:paraId="18A90483" w14:textId="77777777" w:rsidR="006F2120" w:rsidRPr="00163D65" w:rsidRDefault="00E055A4" w:rsidP="00022156">
      <w:pPr>
        <w:numPr>
          <w:ilvl w:val="0"/>
          <w:numId w:val="5"/>
        </w:numPr>
        <w:spacing w:before="40" w:after="120" w:line="240" w:lineRule="auto"/>
        <w:jc w:val="both"/>
      </w:pPr>
      <w:r w:rsidRPr="00163D65">
        <w:t>The IPC and WM training was the first and only training conducted for the support staff with the objective of ensuring infection prevention and control practices by the staff at hospitals. Participant staff were very receptive to the training and were found eager to learn techniques on IPC.</w:t>
      </w:r>
    </w:p>
    <w:p w14:paraId="18A90484" w14:textId="5C777CCA" w:rsidR="006F2120" w:rsidRPr="00163D65" w:rsidRDefault="00E055A4" w:rsidP="00022156">
      <w:pPr>
        <w:numPr>
          <w:ilvl w:val="0"/>
          <w:numId w:val="5"/>
        </w:numPr>
        <w:spacing w:before="40" w:after="120" w:line="240" w:lineRule="auto"/>
        <w:jc w:val="both"/>
      </w:pPr>
      <w:r w:rsidRPr="00163D65">
        <w:t>IPC measures were lacking in most facilities and significant time was spent to train both health workers and support staff on IPC.</w:t>
      </w:r>
      <w:r w:rsidR="00E72101" w:rsidRPr="00163D65">
        <w:t xml:space="preserve"> </w:t>
      </w:r>
      <w:r w:rsidRPr="00163D65">
        <w:t>MOHFW and partners should make IPC a priority and support health facilities to have the necessary equipment and training to routinely practice IPC.</w:t>
      </w:r>
      <w:r w:rsidR="00E72101" w:rsidRPr="00163D65">
        <w:t xml:space="preserve"> </w:t>
      </w:r>
      <w:r w:rsidRPr="00163D65">
        <w:t>This will ensure health workers and support staff are protected from the beginning of a pandemic.</w:t>
      </w:r>
      <w:r w:rsidR="00E72101" w:rsidRPr="00163D65">
        <w:t xml:space="preserve"> </w:t>
      </w:r>
    </w:p>
    <w:p w14:paraId="18A90485" w14:textId="77777777" w:rsidR="006F2120" w:rsidRPr="00163D65" w:rsidRDefault="00E055A4" w:rsidP="00BD6FAC">
      <w:pPr>
        <w:pStyle w:val="MaMoni2"/>
      </w:pPr>
      <w:bookmarkStart w:id="39" w:name="_Toc152336574"/>
      <w:r w:rsidRPr="00163D65">
        <w:t>Mental Health</w:t>
      </w:r>
      <w:bookmarkEnd w:id="39"/>
    </w:p>
    <w:p w14:paraId="18A90486" w14:textId="63C19E79" w:rsidR="006F2120" w:rsidRPr="00163D65" w:rsidRDefault="00E055A4" w:rsidP="00022156">
      <w:pPr>
        <w:numPr>
          <w:ilvl w:val="0"/>
          <w:numId w:val="5"/>
        </w:numPr>
        <w:spacing w:after="0" w:line="240" w:lineRule="auto"/>
      </w:pPr>
      <w:r w:rsidRPr="00163D65">
        <w:t xml:space="preserve">Mental health is still stigmatized, even among doctors and nurses. There is no organized workplace mental health and well-being program or peer support training that can help in breaking the barriers. Professionals still face challenges and many of them lack a clear understanding of when and how to refer patients with mental illness. Health </w:t>
      </w:r>
      <w:r w:rsidR="0020554F" w:rsidRPr="00163D65">
        <w:t>p</w:t>
      </w:r>
      <w:r w:rsidRPr="00163D65">
        <w:t>rofessionals want personalized and long-term care for their personal and family issues related to work-life balance. Although the project MHPSS effort was limited, it was a useful initiative that was well received by the health workers.</w:t>
      </w:r>
      <w:r w:rsidR="00E72101" w:rsidRPr="00163D65">
        <w:t xml:space="preserve"> </w:t>
      </w:r>
      <w:r w:rsidRPr="00163D65">
        <w:t xml:space="preserve"> MHPSS needs goes beyond the pandemic period, MOHFW and DPs </w:t>
      </w:r>
      <w:proofErr w:type="gramStart"/>
      <w:r w:rsidRPr="00163D65">
        <w:t>have to</w:t>
      </w:r>
      <w:proofErr w:type="gramEnd"/>
      <w:r w:rsidRPr="00163D65">
        <w:t xml:space="preserve"> review, make adjustment and expand on this essential service for health workers.</w:t>
      </w:r>
      <w:r w:rsidR="00E72101" w:rsidRPr="00163D65">
        <w:t xml:space="preserve"> </w:t>
      </w:r>
    </w:p>
    <w:p w14:paraId="18A90487" w14:textId="77777777" w:rsidR="006F2120" w:rsidRPr="00163D65" w:rsidRDefault="006F2120">
      <w:pPr>
        <w:spacing w:after="0" w:line="240" w:lineRule="auto"/>
        <w:ind w:left="360"/>
      </w:pPr>
    </w:p>
    <w:p w14:paraId="18A90488" w14:textId="77777777" w:rsidR="006F2120" w:rsidRPr="00163D65" w:rsidRDefault="00E055A4" w:rsidP="00BD6FAC">
      <w:pPr>
        <w:pStyle w:val="MaMoni2"/>
      </w:pPr>
      <w:bookmarkStart w:id="40" w:name="_Toc152336575"/>
      <w:r w:rsidRPr="00163D65">
        <w:t>Community Support</w:t>
      </w:r>
      <w:bookmarkEnd w:id="40"/>
    </w:p>
    <w:p w14:paraId="18A90489" w14:textId="134768F7" w:rsidR="006F2120" w:rsidRPr="00163D65" w:rsidRDefault="00E055A4" w:rsidP="00022156">
      <w:pPr>
        <w:numPr>
          <w:ilvl w:val="0"/>
          <w:numId w:val="5"/>
        </w:numPr>
        <w:spacing w:after="0" w:line="240" w:lineRule="auto"/>
      </w:pPr>
      <w:r w:rsidRPr="00163D65">
        <w:t>The CST model was very successful.</w:t>
      </w:r>
      <w:r w:rsidR="00E72101" w:rsidRPr="00163D65">
        <w:t xml:space="preserve"> </w:t>
      </w:r>
      <w:r w:rsidRPr="00163D65">
        <w:t>It ensure</w:t>
      </w:r>
      <w:r w:rsidR="009A19E8" w:rsidRPr="00163D65">
        <w:t>d</w:t>
      </w:r>
      <w:r w:rsidRPr="00163D65">
        <w:t xml:space="preserve"> early detection and support for potential COVID-19 patients.</w:t>
      </w:r>
      <w:r w:rsidR="00E72101" w:rsidRPr="00163D65">
        <w:t xml:space="preserve"> </w:t>
      </w:r>
      <w:r w:rsidRPr="00163D65">
        <w:t>It assisted in preventing the health system from being overwhelmed with patients experiencing mild/moderate COVID-19 symptoms by providing home care.</w:t>
      </w:r>
      <w:r w:rsidR="00E72101" w:rsidRPr="00163D65">
        <w:t xml:space="preserve"> </w:t>
      </w:r>
      <w:r w:rsidRPr="00163D65">
        <w:t>This is a model that the government should incorporate into its emergency preparedness plan and into the training packages for community health workers.</w:t>
      </w:r>
      <w:r w:rsidR="00E72101" w:rsidRPr="00163D65">
        <w:t xml:space="preserve"> </w:t>
      </w:r>
    </w:p>
    <w:p w14:paraId="18A9048A" w14:textId="77777777" w:rsidR="006F2120" w:rsidRPr="00163D65" w:rsidRDefault="006F2120">
      <w:pPr>
        <w:spacing w:after="0" w:line="240" w:lineRule="auto"/>
        <w:rPr>
          <w:sz w:val="14"/>
          <w:szCs w:val="14"/>
        </w:rPr>
      </w:pPr>
    </w:p>
    <w:p w14:paraId="18A9048B" w14:textId="77777777" w:rsidR="006F2120" w:rsidRPr="00163D65" w:rsidRDefault="00E055A4" w:rsidP="00BD6FAC">
      <w:pPr>
        <w:pStyle w:val="MaMoni2"/>
      </w:pPr>
      <w:bookmarkStart w:id="41" w:name="_heading=h.1x0gk37" w:colFirst="0" w:colLast="0"/>
      <w:bookmarkStart w:id="42" w:name="_Toc152336576"/>
      <w:bookmarkEnd w:id="41"/>
      <w:r w:rsidRPr="00163D65">
        <w:t>Helping the RMG Sector</w:t>
      </w:r>
      <w:bookmarkEnd w:id="42"/>
    </w:p>
    <w:p w14:paraId="18A9048C" w14:textId="46D2483A" w:rsidR="006F2120" w:rsidRPr="00163D65" w:rsidRDefault="00E055A4" w:rsidP="00022156">
      <w:pPr>
        <w:numPr>
          <w:ilvl w:val="0"/>
          <w:numId w:val="21"/>
        </w:numPr>
        <w:spacing w:after="0" w:line="240" w:lineRule="auto"/>
      </w:pPr>
      <w:r w:rsidRPr="00163D65">
        <w:t>The use of telemedicine in the RMG workplace to make health services available to the workers during the pandemic was successful.</w:t>
      </w:r>
      <w:r w:rsidR="00E72101" w:rsidRPr="00163D65">
        <w:t xml:space="preserve"> </w:t>
      </w:r>
      <w:r w:rsidRPr="00163D65">
        <w:t>Its</w:t>
      </w:r>
      <w:r w:rsidR="00E72101" w:rsidRPr="00163D65">
        <w:t xml:space="preserve"> </w:t>
      </w:r>
      <w:r w:rsidRPr="00163D65">
        <w:t>digital services can be introduced in the workplace during pandemics to allow for continuity of health services. Companies need to learn from this experience and work with MOHFW and other partners to expand digital health services for their workers.</w:t>
      </w:r>
      <w:r w:rsidR="00E72101" w:rsidRPr="00163D65">
        <w:t xml:space="preserve"> </w:t>
      </w:r>
    </w:p>
    <w:p w14:paraId="18A9048D" w14:textId="77777777" w:rsidR="006F2120" w:rsidRPr="00163D65" w:rsidRDefault="006F2120">
      <w:pPr>
        <w:spacing w:after="0" w:line="240" w:lineRule="auto"/>
        <w:ind w:left="360"/>
      </w:pPr>
    </w:p>
    <w:p w14:paraId="18A9048E" w14:textId="77777777" w:rsidR="006F2120" w:rsidRPr="00163D65" w:rsidRDefault="00E055A4" w:rsidP="00BD6FAC">
      <w:pPr>
        <w:pStyle w:val="MaMoni2"/>
      </w:pPr>
      <w:bookmarkStart w:id="43" w:name="_Toc152336577"/>
      <w:r w:rsidRPr="00163D65">
        <w:t>Vaccination</w:t>
      </w:r>
      <w:bookmarkEnd w:id="43"/>
    </w:p>
    <w:p w14:paraId="18A9048F" w14:textId="77777777" w:rsidR="006F2120" w:rsidRPr="00163D65" w:rsidRDefault="00E055A4" w:rsidP="00022156">
      <w:pPr>
        <w:numPr>
          <w:ilvl w:val="0"/>
          <w:numId w:val="21"/>
        </w:numPr>
        <w:spacing w:after="0" w:line="240" w:lineRule="auto"/>
      </w:pPr>
      <w:r w:rsidRPr="00163D65">
        <w:t>Review and rapid adjustment of the COVID-19-related vaccination activities gave the national plan the flexibility it needed to adapt to meet the changing vaccine demand situation among the population. This flexibility was essential in assisting the government to achieve its set vaccination targets.</w:t>
      </w:r>
    </w:p>
    <w:p w14:paraId="18A90490" w14:textId="77777777" w:rsidR="006F2120" w:rsidRPr="00163D65" w:rsidRDefault="00E055A4" w:rsidP="00022156">
      <w:pPr>
        <w:numPr>
          <w:ilvl w:val="0"/>
          <w:numId w:val="21"/>
        </w:numPr>
        <w:spacing w:after="0" w:line="240" w:lineRule="auto"/>
      </w:pPr>
      <w:r w:rsidRPr="00163D65">
        <w:t xml:space="preserve">The mass campaign approach produced high coverage of vaccination in both urban and rural areas. Being a successful vaccine campaigner, the government was able to roll out different steps involved in mass vaccination programs quickly. </w:t>
      </w:r>
    </w:p>
    <w:p w14:paraId="18A90491" w14:textId="600A3BB7" w:rsidR="006F2120" w:rsidRPr="00163D65" w:rsidRDefault="00E055A4" w:rsidP="00022156">
      <w:pPr>
        <w:numPr>
          <w:ilvl w:val="0"/>
          <w:numId w:val="21"/>
        </w:numPr>
        <w:spacing w:after="0" w:line="240" w:lineRule="auto"/>
      </w:pPr>
      <w:r w:rsidRPr="00163D65">
        <w:t>Despite good public infrastructure and human resources for vaccine programs, the involvement of non-government organizations at different levels of activities played a catalytic role in implementing the mammoth task of vaccinating such a huge population in a short period of time. GOB led the mobilization of non-government partners and coordinated sharing of responsibilities among them.</w:t>
      </w:r>
      <w:r w:rsidR="00E72101" w:rsidRPr="00163D65">
        <w:t xml:space="preserve"> </w:t>
      </w:r>
      <w:r w:rsidRPr="00163D65">
        <w:t xml:space="preserve">The government and DPs should review their experiences, and revise the roles of government agencies, </w:t>
      </w:r>
      <w:proofErr w:type="gramStart"/>
      <w:r w:rsidRPr="00163D65">
        <w:t>donors</w:t>
      </w:r>
      <w:proofErr w:type="gramEnd"/>
      <w:r w:rsidRPr="00163D65">
        <w:t xml:space="preserve"> and DPs in the national emergency preparedness plan, as needed.</w:t>
      </w:r>
    </w:p>
    <w:p w14:paraId="18A90493" w14:textId="3EB54FE8" w:rsidR="006F2120" w:rsidRPr="00163D65" w:rsidRDefault="00842F3F" w:rsidP="00842F3F">
      <w:pPr>
        <w:pStyle w:val="MaMoni1"/>
      </w:pPr>
      <w:bookmarkStart w:id="44" w:name="_Toc152336578"/>
      <w:r w:rsidRPr="00163D65">
        <w:lastRenderedPageBreak/>
        <w:t>ACKNOWLEDGMENTS</w:t>
      </w:r>
      <w:bookmarkEnd w:id="44"/>
    </w:p>
    <w:p w14:paraId="18A90494" w14:textId="77777777" w:rsidR="006F2120" w:rsidRPr="00163D65" w:rsidRDefault="00E055A4">
      <w:bookmarkStart w:id="45" w:name="_heading=h.2w5ecyt" w:colFirst="0" w:colLast="0"/>
      <w:bookmarkEnd w:id="45"/>
      <w:r w:rsidRPr="00163D65">
        <w:t xml:space="preserve">The United States Agency for International Development fully funded the project and provided significant technical advice in designing and implementing the project. Save the Children is grateful to USAID for their generous contribution and support of the project. </w:t>
      </w:r>
    </w:p>
    <w:p w14:paraId="18A90495" w14:textId="77777777" w:rsidR="006F2120" w:rsidRPr="00163D65" w:rsidRDefault="00E055A4">
      <w:r w:rsidRPr="00163D65">
        <w:t>Save the Children extends its sincere gratitude to all government officials, organizations and agencies, and hospitals for their cordial and warm participation in planning and implementing activities of the project at all levels of the health system. Special thanks to the Directorate General of Health Services who constantly provided policy and administrative support to implement planned activities. The project was devoted to supporting the public health system and the partnership at different levels helped strengthen and advance the health system to respond to the COVID-19 pandemic.</w:t>
      </w:r>
    </w:p>
    <w:p w14:paraId="18A90496" w14:textId="77777777" w:rsidR="006F2120" w:rsidRPr="00163D65" w:rsidRDefault="00E055A4">
      <w:r w:rsidRPr="00163D65">
        <w:t>Effective cooperation was also obtained from other development partners and stakeholders including UNICEF, FAO, UNFPA, BRAC, IFRC, and JHU-CCP. We thank all professional organizations, e.g., BSM, BSACCPP, BLF, BGMEA, BKMEA for providing us the opportunity to partner and work hand-in-hand in responding to the COVID-19 pandemic and support the Bangladesh Government in its endeavors. International organizations such as Jhpiego, Brown University, and ECHO India and Local NGOs such as Shimantik, Health and Education for All (HAEFA), Digital Health Solutions, Partners in Health Development (PHD), and Telepsychiatry Research Innovation Network (TRIN) played an important partnership role in the project implementation. Save the Children gratefully acknowledges their contribution to implementing the project activities and strengthening the health systems of Bangladesh.</w:t>
      </w:r>
    </w:p>
    <w:p w14:paraId="18A90499" w14:textId="77777777" w:rsidR="006F2120" w:rsidRPr="00163D65" w:rsidRDefault="006F2120">
      <w:pPr>
        <w:spacing w:after="0"/>
        <w:rPr>
          <w:b/>
        </w:rPr>
      </w:pPr>
    </w:p>
    <w:p w14:paraId="18A9049A" w14:textId="77777777" w:rsidR="006F2120" w:rsidRPr="00163D65" w:rsidRDefault="00E055A4" w:rsidP="00E03BCA">
      <w:pPr>
        <w:pStyle w:val="MaMoni2"/>
      </w:pPr>
      <w:bookmarkStart w:id="46" w:name="_Toc152336579"/>
      <w:r w:rsidRPr="00163D65">
        <w:t>References</w:t>
      </w:r>
      <w:bookmarkEnd w:id="46"/>
    </w:p>
    <w:p w14:paraId="18A9049B" w14:textId="77777777" w:rsidR="006F2120" w:rsidRPr="00163D65" w:rsidRDefault="006F2120">
      <w:pPr>
        <w:spacing w:after="0"/>
      </w:pPr>
    </w:p>
    <w:p w14:paraId="18A9049C" w14:textId="77777777" w:rsidR="006F2120" w:rsidRPr="00163D65" w:rsidRDefault="00E055A4" w:rsidP="00022156">
      <w:pPr>
        <w:numPr>
          <w:ilvl w:val="0"/>
          <w:numId w:val="16"/>
        </w:numPr>
        <w:pBdr>
          <w:top w:val="nil"/>
          <w:left w:val="nil"/>
          <w:bottom w:val="nil"/>
          <w:right w:val="nil"/>
          <w:between w:val="nil"/>
        </w:pBdr>
        <w:spacing w:after="0"/>
        <w:ind w:left="360"/>
        <w:jc w:val="both"/>
      </w:pPr>
      <w:r w:rsidRPr="00163D65">
        <w:rPr>
          <w:color w:val="000000"/>
        </w:rPr>
        <w:t>COVID-19 Dashboard, Directorate General of Health Services</w:t>
      </w:r>
    </w:p>
    <w:p w14:paraId="18A9049D" w14:textId="70D7D860" w:rsidR="006F2120" w:rsidRDefault="00E055A4">
      <w:pPr>
        <w:spacing w:after="0"/>
        <w:ind w:left="360" w:hanging="360"/>
      </w:pPr>
      <w:r w:rsidRPr="00163D65">
        <w:t>2</w:t>
      </w:r>
      <w:r w:rsidR="00E72101" w:rsidRPr="00163D65">
        <w:t xml:space="preserve"> </w:t>
      </w:r>
      <w:r w:rsidR="00C63F20" w:rsidRPr="00163D65">
        <w:t xml:space="preserve">   </w:t>
      </w:r>
      <w:r w:rsidR="00E72101" w:rsidRPr="00163D65">
        <w:t xml:space="preserve"> </w:t>
      </w:r>
      <w:r w:rsidRPr="00163D65">
        <w:t>WHO Bangladesh COVID-19 Situation Report, November 2022</w:t>
      </w:r>
    </w:p>
    <w:p w14:paraId="5EB7C010" w14:textId="77777777" w:rsidR="00A912FF" w:rsidRDefault="00A912FF">
      <w:pPr>
        <w:spacing w:after="0"/>
        <w:ind w:left="360" w:hanging="360"/>
      </w:pPr>
    </w:p>
    <w:p w14:paraId="61F16D6A" w14:textId="05FF7100" w:rsidR="00A912FF" w:rsidRDefault="00A912FF">
      <w:r>
        <w:br w:type="page"/>
      </w:r>
    </w:p>
    <w:p w14:paraId="339EB949" w14:textId="6A6CAFBD" w:rsidR="00A912FF" w:rsidRDefault="00A912FF" w:rsidP="00A912FF">
      <w:pPr>
        <w:pStyle w:val="MaMoni1"/>
      </w:pPr>
      <w:bookmarkStart w:id="47" w:name="_Toc152336580"/>
      <w:r>
        <w:lastRenderedPageBreak/>
        <w:t>ANNEXES</w:t>
      </w:r>
      <w:bookmarkEnd w:id="47"/>
    </w:p>
    <w:p w14:paraId="7138A3CE" w14:textId="77777777" w:rsidR="000A7C31" w:rsidRPr="00080542" w:rsidRDefault="000A7C31" w:rsidP="005C274F">
      <w:pPr>
        <w:pStyle w:val="MaMoni2"/>
      </w:pPr>
      <w:bookmarkStart w:id="48" w:name="_Toc152336581"/>
      <w:r w:rsidRPr="00080542">
        <w:t xml:space="preserve">Annex-1: </w:t>
      </w:r>
      <w:r>
        <w:t xml:space="preserve">Facility Readiness </w:t>
      </w:r>
      <w:r w:rsidRPr="00080542">
        <w:t>Medical Item Distribution List</w:t>
      </w:r>
      <w:bookmarkEnd w:id="48"/>
    </w:p>
    <w:tbl>
      <w:tblPr>
        <w:tblStyle w:val="TableGrid"/>
        <w:tblW w:w="9445" w:type="dxa"/>
        <w:tblLook w:val="04A0" w:firstRow="1" w:lastRow="0" w:firstColumn="1" w:lastColumn="0" w:noHBand="0" w:noVBand="1"/>
        <w:tblCaption w:val="Annex-1: Medical Item Distribution List"/>
      </w:tblPr>
      <w:tblGrid>
        <w:gridCol w:w="698"/>
        <w:gridCol w:w="2807"/>
        <w:gridCol w:w="1260"/>
        <w:gridCol w:w="4680"/>
      </w:tblGrid>
      <w:tr w:rsidR="000A7C31" w:rsidRPr="000B0885" w14:paraId="645F0903" w14:textId="77777777" w:rsidTr="00124650">
        <w:trPr>
          <w:trHeight w:val="521"/>
          <w:tblHeader/>
        </w:trPr>
        <w:tc>
          <w:tcPr>
            <w:tcW w:w="698" w:type="dxa"/>
            <w:shd w:val="clear" w:color="auto" w:fill="D9D9D9" w:themeFill="background1" w:themeFillShade="D9"/>
            <w:hideMark/>
          </w:tcPr>
          <w:p w14:paraId="24F11CEF" w14:textId="77777777" w:rsidR="000A7C31" w:rsidRPr="00080542" w:rsidRDefault="000A7C31" w:rsidP="00124650">
            <w:pPr>
              <w:rPr>
                <w:rFonts w:cs="Times New Roman"/>
                <w:b/>
                <w:bCs/>
                <w:color w:val="000000" w:themeColor="text1"/>
                <w14:textOutline w14:w="9525" w14:cap="flat" w14:cmpd="sng" w14:algn="ctr">
                  <w14:noFill/>
                  <w14:prstDash w14:val="solid"/>
                  <w14:round/>
                </w14:textOutline>
              </w:rPr>
            </w:pPr>
            <w:proofErr w:type="spellStart"/>
            <w:r w:rsidRPr="00080542">
              <w:rPr>
                <w:rFonts w:cs="Times New Roman"/>
                <w:b/>
                <w:bCs/>
                <w:color w:val="000000" w:themeColor="text1"/>
                <w14:textOutline w14:w="9525" w14:cap="flat" w14:cmpd="sng" w14:algn="ctr">
                  <w14:noFill/>
                  <w14:prstDash w14:val="solid"/>
                  <w14:round/>
                </w14:textOutline>
              </w:rPr>
              <w:t>Sl</w:t>
            </w:r>
            <w:proofErr w:type="spellEnd"/>
          </w:p>
        </w:tc>
        <w:tc>
          <w:tcPr>
            <w:tcW w:w="2807" w:type="dxa"/>
            <w:shd w:val="clear" w:color="auto" w:fill="D9D9D9" w:themeFill="background1" w:themeFillShade="D9"/>
            <w:hideMark/>
          </w:tcPr>
          <w:p w14:paraId="50EFC37B" w14:textId="77777777" w:rsidR="000A7C31" w:rsidRPr="00080542" w:rsidRDefault="000A7C31" w:rsidP="00124650">
            <w:pPr>
              <w:rPr>
                <w:rFonts w:cs="Times New Roman"/>
                <w:b/>
                <w:bCs/>
                <w:color w:val="000000" w:themeColor="text1"/>
                <w14:textOutline w14:w="9525" w14:cap="flat" w14:cmpd="sng" w14:algn="ctr">
                  <w14:noFill/>
                  <w14:prstDash w14:val="solid"/>
                  <w14:round/>
                </w14:textOutline>
              </w:rPr>
            </w:pPr>
            <w:r w:rsidRPr="00080542">
              <w:rPr>
                <w:rFonts w:cs="Times New Roman"/>
                <w:b/>
                <w:bCs/>
                <w:color w:val="000000" w:themeColor="text1"/>
                <w14:textOutline w14:w="9525" w14:cap="flat" w14:cmpd="sng" w14:algn="ctr">
                  <w14:noFill/>
                  <w14:prstDash w14:val="solid"/>
                  <w14:round/>
                </w14:textOutline>
              </w:rPr>
              <w:t>Item</w:t>
            </w:r>
          </w:p>
        </w:tc>
        <w:tc>
          <w:tcPr>
            <w:tcW w:w="1260" w:type="dxa"/>
            <w:shd w:val="clear" w:color="auto" w:fill="D9D9D9" w:themeFill="background1" w:themeFillShade="D9"/>
            <w:hideMark/>
          </w:tcPr>
          <w:p w14:paraId="192B2A8A" w14:textId="77777777" w:rsidR="000A7C31" w:rsidRPr="00080542" w:rsidRDefault="000A7C31" w:rsidP="00124650">
            <w:pPr>
              <w:rPr>
                <w:rFonts w:cs="Times New Roman"/>
                <w:b/>
                <w:bCs/>
                <w:color w:val="000000" w:themeColor="text1"/>
                <w14:textOutline w14:w="9525" w14:cap="flat" w14:cmpd="sng" w14:algn="ctr">
                  <w14:noFill/>
                  <w14:prstDash w14:val="solid"/>
                  <w14:round/>
                </w14:textOutline>
              </w:rPr>
            </w:pPr>
            <w:r w:rsidRPr="00080542">
              <w:rPr>
                <w:rFonts w:cs="Times New Roman"/>
                <w:b/>
                <w:bCs/>
                <w:color w:val="000000" w:themeColor="text1"/>
                <w14:textOutline w14:w="9525" w14:cap="flat" w14:cmpd="sng" w14:algn="ctr">
                  <w14:noFill/>
                  <w14:prstDash w14:val="solid"/>
                  <w14:round/>
                </w14:textOutline>
              </w:rPr>
              <w:t>Quantity</w:t>
            </w:r>
          </w:p>
        </w:tc>
        <w:tc>
          <w:tcPr>
            <w:tcW w:w="4680" w:type="dxa"/>
            <w:shd w:val="clear" w:color="auto" w:fill="D9D9D9" w:themeFill="background1" w:themeFillShade="D9"/>
            <w:hideMark/>
          </w:tcPr>
          <w:p w14:paraId="280BB658" w14:textId="77777777" w:rsidR="000A7C31" w:rsidRPr="00080542" w:rsidRDefault="000A7C31" w:rsidP="00124650">
            <w:pPr>
              <w:jc w:val="center"/>
              <w:rPr>
                <w:rFonts w:cs="Times New Roman"/>
                <w:b/>
                <w:bCs/>
                <w:color w:val="000000" w:themeColor="text1"/>
                <w14:textOutline w14:w="9525" w14:cap="flat" w14:cmpd="sng" w14:algn="ctr">
                  <w14:noFill/>
                  <w14:prstDash w14:val="solid"/>
                  <w14:round/>
                </w14:textOutline>
              </w:rPr>
            </w:pPr>
            <w:r w:rsidRPr="00080542">
              <w:rPr>
                <w:rFonts w:cs="Times New Roman"/>
                <w:b/>
                <w:bCs/>
                <w:color w:val="000000" w:themeColor="text1"/>
                <w14:textOutline w14:w="9525" w14:cap="flat" w14:cmpd="sng" w14:algn="ctr">
                  <w14:noFill/>
                  <w14:prstDash w14:val="solid"/>
                  <w14:round/>
                </w14:textOutline>
              </w:rPr>
              <w:t>Type of Facilities Where Items Were Distributed</w:t>
            </w:r>
          </w:p>
        </w:tc>
      </w:tr>
      <w:tr w:rsidR="000A7C31" w:rsidRPr="000B0885" w14:paraId="0C346919" w14:textId="77777777" w:rsidTr="00124650">
        <w:trPr>
          <w:trHeight w:val="345"/>
        </w:trPr>
        <w:tc>
          <w:tcPr>
            <w:tcW w:w="698" w:type="dxa"/>
            <w:noWrap/>
            <w:hideMark/>
          </w:tcPr>
          <w:p w14:paraId="2CE9970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w:t>
            </w:r>
          </w:p>
        </w:tc>
        <w:tc>
          <w:tcPr>
            <w:tcW w:w="2807" w:type="dxa"/>
            <w:noWrap/>
            <w:hideMark/>
          </w:tcPr>
          <w:p w14:paraId="1853A05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Pulse oximeter</w:t>
            </w:r>
          </w:p>
        </w:tc>
        <w:tc>
          <w:tcPr>
            <w:tcW w:w="1260" w:type="dxa"/>
            <w:noWrap/>
            <w:hideMark/>
          </w:tcPr>
          <w:p w14:paraId="5B3AF74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575</w:t>
            </w:r>
          </w:p>
        </w:tc>
        <w:tc>
          <w:tcPr>
            <w:tcW w:w="4680" w:type="dxa"/>
            <w:noWrap/>
            <w:hideMark/>
          </w:tcPr>
          <w:p w14:paraId="002E530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06646B6A" w14:textId="77777777" w:rsidTr="00124650">
        <w:trPr>
          <w:trHeight w:val="290"/>
        </w:trPr>
        <w:tc>
          <w:tcPr>
            <w:tcW w:w="698" w:type="dxa"/>
            <w:noWrap/>
            <w:hideMark/>
          </w:tcPr>
          <w:p w14:paraId="51B09BFB"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w:t>
            </w:r>
          </w:p>
        </w:tc>
        <w:tc>
          <w:tcPr>
            <w:tcW w:w="2807" w:type="dxa"/>
            <w:noWrap/>
            <w:hideMark/>
          </w:tcPr>
          <w:p w14:paraId="7F5CC15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Medical gown</w:t>
            </w:r>
          </w:p>
        </w:tc>
        <w:tc>
          <w:tcPr>
            <w:tcW w:w="1260" w:type="dxa"/>
            <w:noWrap/>
            <w:hideMark/>
          </w:tcPr>
          <w:p w14:paraId="247311DC"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575</w:t>
            </w:r>
          </w:p>
        </w:tc>
        <w:tc>
          <w:tcPr>
            <w:tcW w:w="4680" w:type="dxa"/>
            <w:noWrap/>
            <w:hideMark/>
          </w:tcPr>
          <w:p w14:paraId="6D80EF2C"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781EE7E5" w14:textId="77777777" w:rsidTr="00124650">
        <w:trPr>
          <w:trHeight w:val="315"/>
        </w:trPr>
        <w:tc>
          <w:tcPr>
            <w:tcW w:w="698" w:type="dxa"/>
            <w:noWrap/>
            <w:hideMark/>
          </w:tcPr>
          <w:p w14:paraId="557981D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w:t>
            </w:r>
          </w:p>
        </w:tc>
        <w:tc>
          <w:tcPr>
            <w:tcW w:w="2807" w:type="dxa"/>
            <w:noWrap/>
            <w:hideMark/>
          </w:tcPr>
          <w:p w14:paraId="317822F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Eye protector /safety glass</w:t>
            </w:r>
          </w:p>
        </w:tc>
        <w:tc>
          <w:tcPr>
            <w:tcW w:w="1260" w:type="dxa"/>
            <w:noWrap/>
            <w:hideMark/>
          </w:tcPr>
          <w:p w14:paraId="68E297E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575</w:t>
            </w:r>
          </w:p>
        </w:tc>
        <w:tc>
          <w:tcPr>
            <w:tcW w:w="4680" w:type="dxa"/>
            <w:noWrap/>
            <w:hideMark/>
          </w:tcPr>
          <w:p w14:paraId="57EB4766"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0601D5A5" w14:textId="77777777" w:rsidTr="00124650">
        <w:trPr>
          <w:trHeight w:val="290"/>
        </w:trPr>
        <w:tc>
          <w:tcPr>
            <w:tcW w:w="698" w:type="dxa"/>
            <w:noWrap/>
            <w:hideMark/>
          </w:tcPr>
          <w:p w14:paraId="54B34635"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4</w:t>
            </w:r>
          </w:p>
        </w:tc>
        <w:tc>
          <w:tcPr>
            <w:tcW w:w="2807" w:type="dxa"/>
            <w:noWrap/>
            <w:hideMark/>
          </w:tcPr>
          <w:p w14:paraId="7C994F91"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Unsterile hand gloves</w:t>
            </w:r>
          </w:p>
        </w:tc>
        <w:tc>
          <w:tcPr>
            <w:tcW w:w="1260" w:type="dxa"/>
            <w:noWrap/>
            <w:hideMark/>
          </w:tcPr>
          <w:p w14:paraId="208E7898"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300</w:t>
            </w:r>
          </w:p>
        </w:tc>
        <w:tc>
          <w:tcPr>
            <w:tcW w:w="4680" w:type="dxa"/>
            <w:noWrap/>
            <w:hideMark/>
          </w:tcPr>
          <w:p w14:paraId="14B5301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56F2CF2D" w14:textId="77777777" w:rsidTr="00124650">
        <w:trPr>
          <w:trHeight w:val="290"/>
        </w:trPr>
        <w:tc>
          <w:tcPr>
            <w:tcW w:w="698" w:type="dxa"/>
            <w:noWrap/>
            <w:hideMark/>
          </w:tcPr>
          <w:p w14:paraId="0F6DC9C6"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5</w:t>
            </w:r>
          </w:p>
        </w:tc>
        <w:tc>
          <w:tcPr>
            <w:tcW w:w="2807" w:type="dxa"/>
            <w:noWrap/>
            <w:hideMark/>
          </w:tcPr>
          <w:p w14:paraId="01E27891"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Protective cap/head cover</w:t>
            </w:r>
          </w:p>
        </w:tc>
        <w:tc>
          <w:tcPr>
            <w:tcW w:w="1260" w:type="dxa"/>
            <w:noWrap/>
            <w:hideMark/>
          </w:tcPr>
          <w:p w14:paraId="6837F8A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600</w:t>
            </w:r>
          </w:p>
        </w:tc>
        <w:tc>
          <w:tcPr>
            <w:tcW w:w="4680" w:type="dxa"/>
            <w:noWrap/>
            <w:hideMark/>
          </w:tcPr>
          <w:p w14:paraId="464B6F1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0E8B5DBA" w14:textId="77777777" w:rsidTr="00124650">
        <w:trPr>
          <w:trHeight w:val="290"/>
        </w:trPr>
        <w:tc>
          <w:tcPr>
            <w:tcW w:w="698" w:type="dxa"/>
            <w:noWrap/>
            <w:hideMark/>
          </w:tcPr>
          <w:p w14:paraId="3C02E629"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6</w:t>
            </w:r>
          </w:p>
        </w:tc>
        <w:tc>
          <w:tcPr>
            <w:tcW w:w="2807" w:type="dxa"/>
            <w:noWrap/>
            <w:hideMark/>
          </w:tcPr>
          <w:p w14:paraId="5644938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Shoe cover</w:t>
            </w:r>
          </w:p>
        </w:tc>
        <w:tc>
          <w:tcPr>
            <w:tcW w:w="1260" w:type="dxa"/>
            <w:noWrap/>
            <w:hideMark/>
          </w:tcPr>
          <w:p w14:paraId="1FDD6E3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6000</w:t>
            </w:r>
          </w:p>
        </w:tc>
        <w:tc>
          <w:tcPr>
            <w:tcW w:w="4680" w:type="dxa"/>
            <w:noWrap/>
            <w:hideMark/>
          </w:tcPr>
          <w:p w14:paraId="0CD97C89"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60479656" w14:textId="77777777" w:rsidTr="00124650">
        <w:trPr>
          <w:trHeight w:val="300"/>
        </w:trPr>
        <w:tc>
          <w:tcPr>
            <w:tcW w:w="698" w:type="dxa"/>
            <w:noWrap/>
            <w:hideMark/>
          </w:tcPr>
          <w:p w14:paraId="139766C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7</w:t>
            </w:r>
          </w:p>
        </w:tc>
        <w:tc>
          <w:tcPr>
            <w:tcW w:w="2807" w:type="dxa"/>
            <w:noWrap/>
            <w:hideMark/>
          </w:tcPr>
          <w:p w14:paraId="324E178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Respiratory mask (N95)</w:t>
            </w:r>
          </w:p>
        </w:tc>
        <w:tc>
          <w:tcPr>
            <w:tcW w:w="1260" w:type="dxa"/>
            <w:shd w:val="clear" w:color="auto" w:fill="auto"/>
            <w:noWrap/>
            <w:hideMark/>
          </w:tcPr>
          <w:p w14:paraId="78E9D4A8"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1380</w:t>
            </w:r>
          </w:p>
        </w:tc>
        <w:tc>
          <w:tcPr>
            <w:tcW w:w="4680" w:type="dxa"/>
            <w:noWrap/>
            <w:hideMark/>
          </w:tcPr>
          <w:p w14:paraId="3D9034D5"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175EE16E" w14:textId="77777777" w:rsidTr="00124650">
        <w:trPr>
          <w:trHeight w:val="290"/>
        </w:trPr>
        <w:tc>
          <w:tcPr>
            <w:tcW w:w="698" w:type="dxa"/>
            <w:noWrap/>
            <w:hideMark/>
          </w:tcPr>
          <w:p w14:paraId="355F3B9B"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8</w:t>
            </w:r>
          </w:p>
        </w:tc>
        <w:tc>
          <w:tcPr>
            <w:tcW w:w="2807" w:type="dxa"/>
            <w:noWrap/>
            <w:hideMark/>
          </w:tcPr>
          <w:p w14:paraId="217E8566"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Surgical mask/ face mask</w:t>
            </w:r>
          </w:p>
        </w:tc>
        <w:tc>
          <w:tcPr>
            <w:tcW w:w="1260" w:type="dxa"/>
            <w:shd w:val="clear" w:color="auto" w:fill="auto"/>
            <w:noWrap/>
            <w:hideMark/>
          </w:tcPr>
          <w:p w14:paraId="0DD0569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4600</w:t>
            </w:r>
          </w:p>
        </w:tc>
        <w:tc>
          <w:tcPr>
            <w:tcW w:w="4680" w:type="dxa"/>
            <w:noWrap/>
            <w:hideMark/>
          </w:tcPr>
          <w:p w14:paraId="0C96FC6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4A5C3D42" w14:textId="77777777" w:rsidTr="00124650">
        <w:trPr>
          <w:trHeight w:val="290"/>
        </w:trPr>
        <w:tc>
          <w:tcPr>
            <w:tcW w:w="698" w:type="dxa"/>
            <w:noWrap/>
            <w:hideMark/>
          </w:tcPr>
          <w:p w14:paraId="2DFAE7CB"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9</w:t>
            </w:r>
          </w:p>
        </w:tc>
        <w:tc>
          <w:tcPr>
            <w:tcW w:w="2807" w:type="dxa"/>
            <w:noWrap/>
            <w:hideMark/>
          </w:tcPr>
          <w:p w14:paraId="0D9B1E6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Body bag/cadaver bag</w:t>
            </w:r>
          </w:p>
        </w:tc>
        <w:tc>
          <w:tcPr>
            <w:tcW w:w="1260" w:type="dxa"/>
            <w:shd w:val="clear" w:color="auto" w:fill="auto"/>
            <w:noWrap/>
            <w:hideMark/>
          </w:tcPr>
          <w:p w14:paraId="12E93B98"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900</w:t>
            </w:r>
          </w:p>
        </w:tc>
        <w:tc>
          <w:tcPr>
            <w:tcW w:w="4680" w:type="dxa"/>
            <w:noWrap/>
            <w:hideMark/>
          </w:tcPr>
          <w:p w14:paraId="189FED38"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5B9AC1E3" w14:textId="77777777" w:rsidTr="00124650">
        <w:trPr>
          <w:trHeight w:val="290"/>
        </w:trPr>
        <w:tc>
          <w:tcPr>
            <w:tcW w:w="698" w:type="dxa"/>
            <w:noWrap/>
            <w:hideMark/>
          </w:tcPr>
          <w:p w14:paraId="4FA6E47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10</w:t>
            </w:r>
          </w:p>
        </w:tc>
        <w:tc>
          <w:tcPr>
            <w:tcW w:w="2807" w:type="dxa"/>
            <w:noWrap/>
            <w:hideMark/>
          </w:tcPr>
          <w:p w14:paraId="5098959B"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Ambo bag</w:t>
            </w:r>
          </w:p>
        </w:tc>
        <w:tc>
          <w:tcPr>
            <w:tcW w:w="1260" w:type="dxa"/>
            <w:noWrap/>
            <w:hideMark/>
          </w:tcPr>
          <w:p w14:paraId="08B0415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460</w:t>
            </w:r>
          </w:p>
        </w:tc>
        <w:tc>
          <w:tcPr>
            <w:tcW w:w="4680" w:type="dxa"/>
            <w:noWrap/>
            <w:hideMark/>
          </w:tcPr>
          <w:p w14:paraId="6CC84F65"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64C65DFD" w14:textId="77777777" w:rsidTr="00124650">
        <w:trPr>
          <w:trHeight w:val="290"/>
        </w:trPr>
        <w:tc>
          <w:tcPr>
            <w:tcW w:w="698" w:type="dxa"/>
            <w:noWrap/>
            <w:hideMark/>
          </w:tcPr>
          <w:p w14:paraId="5B0D066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11</w:t>
            </w:r>
          </w:p>
        </w:tc>
        <w:tc>
          <w:tcPr>
            <w:tcW w:w="2807" w:type="dxa"/>
            <w:noWrap/>
            <w:hideMark/>
          </w:tcPr>
          <w:p w14:paraId="1DBB1DD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Oxygen mask</w:t>
            </w:r>
          </w:p>
        </w:tc>
        <w:tc>
          <w:tcPr>
            <w:tcW w:w="1260" w:type="dxa"/>
            <w:noWrap/>
            <w:hideMark/>
          </w:tcPr>
          <w:p w14:paraId="2E75AAF0"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400</w:t>
            </w:r>
          </w:p>
        </w:tc>
        <w:tc>
          <w:tcPr>
            <w:tcW w:w="4680" w:type="dxa"/>
            <w:noWrap/>
            <w:hideMark/>
          </w:tcPr>
          <w:p w14:paraId="732B7221"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xml:space="preserve">, District &amp; Specialized Hospital, </w:t>
            </w:r>
            <w:proofErr w:type="spellStart"/>
            <w:r w:rsidRPr="00080542">
              <w:rPr>
                <w:rFonts w:cs="Times New Roman"/>
                <w:color w:val="000000" w:themeColor="text1"/>
                <w14:textOutline w14:w="9525" w14:cap="flat" w14:cmpd="sng" w14:algn="ctr">
                  <w14:noFill/>
                  <w14:prstDash w14:val="solid"/>
                  <w14:round/>
                </w14:textOutline>
              </w:rPr>
              <w:t>Upazila</w:t>
            </w:r>
            <w:proofErr w:type="spellEnd"/>
            <w:r w:rsidRPr="00080542">
              <w:rPr>
                <w:rFonts w:cs="Times New Roman"/>
                <w:color w:val="000000" w:themeColor="text1"/>
                <w14:textOutline w14:w="9525" w14:cap="flat" w14:cmpd="sng" w14:algn="ctr">
                  <w14:noFill/>
                  <w14:prstDash w14:val="solid"/>
                  <w14:round/>
                </w14:textOutline>
              </w:rPr>
              <w:t xml:space="preserve"> Health Complex</w:t>
            </w:r>
          </w:p>
        </w:tc>
      </w:tr>
      <w:tr w:rsidR="000A7C31" w:rsidRPr="000B0885" w14:paraId="3F3B475D" w14:textId="77777777" w:rsidTr="00124650">
        <w:trPr>
          <w:trHeight w:val="300"/>
        </w:trPr>
        <w:tc>
          <w:tcPr>
            <w:tcW w:w="698" w:type="dxa"/>
            <w:noWrap/>
            <w:hideMark/>
          </w:tcPr>
          <w:p w14:paraId="2910927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12</w:t>
            </w:r>
          </w:p>
        </w:tc>
        <w:tc>
          <w:tcPr>
            <w:tcW w:w="2807" w:type="dxa"/>
            <w:noWrap/>
            <w:hideMark/>
          </w:tcPr>
          <w:p w14:paraId="7BCEE99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Liquid </w:t>
            </w:r>
            <w:r>
              <w:rPr>
                <w:rFonts w:cs="Times New Roman"/>
                <w:color w:val="000000" w:themeColor="text1"/>
                <w14:textOutline w14:w="9525" w14:cap="flat" w14:cmpd="sng" w14:algn="ctr">
                  <w14:noFill/>
                  <w14:prstDash w14:val="solid"/>
                  <w14:round/>
                </w14:textOutline>
              </w:rPr>
              <w:t>c</w:t>
            </w:r>
            <w:r w:rsidRPr="00080542">
              <w:rPr>
                <w:rFonts w:cs="Times New Roman"/>
                <w:color w:val="000000" w:themeColor="text1"/>
                <w14:textOutline w14:w="9525" w14:cap="flat" w14:cmpd="sng" w14:algn="ctr">
                  <w14:noFill/>
                  <w14:prstDash w14:val="solid"/>
                  <w14:round/>
                </w14:textOutline>
              </w:rPr>
              <w:t>hlorine solution</w:t>
            </w:r>
          </w:p>
        </w:tc>
        <w:tc>
          <w:tcPr>
            <w:tcW w:w="1260" w:type="dxa"/>
            <w:noWrap/>
            <w:hideMark/>
          </w:tcPr>
          <w:p w14:paraId="4BE43F50"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1000</w:t>
            </w:r>
          </w:p>
        </w:tc>
        <w:tc>
          <w:tcPr>
            <w:tcW w:w="4680" w:type="dxa"/>
            <w:noWrap/>
            <w:hideMark/>
          </w:tcPr>
          <w:p w14:paraId="0E5DCAD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0B5A82B7" w14:textId="77777777" w:rsidTr="00124650">
        <w:trPr>
          <w:trHeight w:val="290"/>
        </w:trPr>
        <w:tc>
          <w:tcPr>
            <w:tcW w:w="698" w:type="dxa"/>
            <w:noWrap/>
            <w:hideMark/>
          </w:tcPr>
          <w:p w14:paraId="602D8988"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13</w:t>
            </w:r>
          </w:p>
        </w:tc>
        <w:tc>
          <w:tcPr>
            <w:tcW w:w="2807" w:type="dxa"/>
            <w:noWrap/>
            <w:hideMark/>
          </w:tcPr>
          <w:p w14:paraId="4E0222F0"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Oxygen concentrator</w:t>
            </w:r>
          </w:p>
        </w:tc>
        <w:tc>
          <w:tcPr>
            <w:tcW w:w="1260" w:type="dxa"/>
            <w:shd w:val="clear" w:color="auto" w:fill="auto"/>
            <w:noWrap/>
            <w:hideMark/>
          </w:tcPr>
          <w:p w14:paraId="430326A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20</w:t>
            </w:r>
          </w:p>
        </w:tc>
        <w:tc>
          <w:tcPr>
            <w:tcW w:w="4680" w:type="dxa"/>
            <w:noWrap/>
            <w:hideMark/>
          </w:tcPr>
          <w:p w14:paraId="6AEFC4B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District &amp; Specialized Hospital, Medical College</w:t>
            </w:r>
          </w:p>
        </w:tc>
      </w:tr>
      <w:tr w:rsidR="000A7C31" w:rsidRPr="000B0885" w14:paraId="7B0D87CE" w14:textId="77777777" w:rsidTr="00124650">
        <w:trPr>
          <w:trHeight w:val="290"/>
        </w:trPr>
        <w:tc>
          <w:tcPr>
            <w:tcW w:w="698" w:type="dxa"/>
            <w:noWrap/>
            <w:hideMark/>
          </w:tcPr>
          <w:p w14:paraId="2A555F0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14</w:t>
            </w:r>
          </w:p>
        </w:tc>
        <w:tc>
          <w:tcPr>
            <w:tcW w:w="2807" w:type="dxa"/>
            <w:noWrap/>
            <w:hideMark/>
          </w:tcPr>
          <w:p w14:paraId="282C54E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b</w:t>
            </w:r>
            <w:r>
              <w:rPr>
                <w:rFonts w:cs="Times New Roman"/>
                <w:color w:val="000000" w:themeColor="text1"/>
                <w14:textOutline w14:w="9525" w14:cap="flat" w14:cmpd="sng" w14:algn="ctr">
                  <w14:noFill/>
                  <w14:prstDash w14:val="solid"/>
                  <w14:round/>
                </w14:textOutline>
              </w:rPr>
              <w:t>C</w:t>
            </w:r>
            <w:r w:rsidRPr="00080542">
              <w:rPr>
                <w:rFonts w:cs="Times New Roman"/>
                <w:color w:val="000000" w:themeColor="text1"/>
                <w14:textOutline w14:w="9525" w14:cap="flat" w14:cmpd="sng" w14:algn="ctr">
                  <w14:noFill/>
                  <w14:prstDash w14:val="solid"/>
                  <w14:round/>
                </w14:textOutline>
              </w:rPr>
              <w:t>PAP machine</w:t>
            </w:r>
          </w:p>
        </w:tc>
        <w:tc>
          <w:tcPr>
            <w:tcW w:w="1260" w:type="dxa"/>
            <w:shd w:val="clear" w:color="auto" w:fill="auto"/>
            <w:noWrap/>
            <w:hideMark/>
          </w:tcPr>
          <w:p w14:paraId="47C12FC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10</w:t>
            </w:r>
          </w:p>
        </w:tc>
        <w:tc>
          <w:tcPr>
            <w:tcW w:w="4680" w:type="dxa"/>
            <w:noWrap/>
            <w:hideMark/>
          </w:tcPr>
          <w:p w14:paraId="5953B32C"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District &amp; Specialized Hospital, Medical College</w:t>
            </w:r>
          </w:p>
        </w:tc>
      </w:tr>
      <w:tr w:rsidR="000A7C31" w:rsidRPr="000B0885" w14:paraId="7676AA09" w14:textId="77777777" w:rsidTr="00124650">
        <w:trPr>
          <w:trHeight w:val="290"/>
        </w:trPr>
        <w:tc>
          <w:tcPr>
            <w:tcW w:w="698" w:type="dxa"/>
            <w:noWrap/>
            <w:hideMark/>
          </w:tcPr>
          <w:p w14:paraId="511FEE75"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15</w:t>
            </w:r>
          </w:p>
        </w:tc>
        <w:tc>
          <w:tcPr>
            <w:tcW w:w="2807" w:type="dxa"/>
            <w:noWrap/>
            <w:hideMark/>
          </w:tcPr>
          <w:p w14:paraId="510BEBD3"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cPAP machine</w:t>
            </w:r>
          </w:p>
        </w:tc>
        <w:tc>
          <w:tcPr>
            <w:tcW w:w="1260" w:type="dxa"/>
            <w:shd w:val="clear" w:color="auto" w:fill="auto"/>
            <w:noWrap/>
            <w:hideMark/>
          </w:tcPr>
          <w:p w14:paraId="5162D80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10</w:t>
            </w:r>
          </w:p>
        </w:tc>
        <w:tc>
          <w:tcPr>
            <w:tcW w:w="4680" w:type="dxa"/>
            <w:noWrap/>
            <w:hideMark/>
          </w:tcPr>
          <w:p w14:paraId="5805ED8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District &amp; Specialized Hospital, Medical College</w:t>
            </w:r>
          </w:p>
        </w:tc>
      </w:tr>
      <w:tr w:rsidR="000A7C31" w:rsidRPr="000B0885" w14:paraId="0545C769" w14:textId="77777777" w:rsidTr="00124650">
        <w:trPr>
          <w:trHeight w:val="290"/>
        </w:trPr>
        <w:tc>
          <w:tcPr>
            <w:tcW w:w="698" w:type="dxa"/>
            <w:noWrap/>
            <w:hideMark/>
          </w:tcPr>
          <w:p w14:paraId="4166127B"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16</w:t>
            </w:r>
          </w:p>
        </w:tc>
        <w:tc>
          <w:tcPr>
            <w:tcW w:w="2807" w:type="dxa"/>
            <w:noWrap/>
            <w:hideMark/>
          </w:tcPr>
          <w:p w14:paraId="03DFD23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Suction pump</w:t>
            </w:r>
          </w:p>
        </w:tc>
        <w:tc>
          <w:tcPr>
            <w:tcW w:w="1260" w:type="dxa"/>
            <w:shd w:val="clear" w:color="auto" w:fill="auto"/>
            <w:noWrap/>
            <w:hideMark/>
          </w:tcPr>
          <w:p w14:paraId="3C90B0D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46</w:t>
            </w:r>
          </w:p>
        </w:tc>
        <w:tc>
          <w:tcPr>
            <w:tcW w:w="4680" w:type="dxa"/>
            <w:noWrap/>
            <w:hideMark/>
          </w:tcPr>
          <w:p w14:paraId="15DE1E86"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District &amp; Specialized Hospital, Medical College</w:t>
            </w:r>
          </w:p>
        </w:tc>
      </w:tr>
      <w:tr w:rsidR="000A7C31" w:rsidRPr="000B0885" w14:paraId="4091A382" w14:textId="77777777" w:rsidTr="00124650">
        <w:trPr>
          <w:trHeight w:val="290"/>
        </w:trPr>
        <w:tc>
          <w:tcPr>
            <w:tcW w:w="698" w:type="dxa"/>
            <w:noWrap/>
            <w:hideMark/>
          </w:tcPr>
          <w:p w14:paraId="60FFBA9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17</w:t>
            </w:r>
          </w:p>
        </w:tc>
        <w:tc>
          <w:tcPr>
            <w:tcW w:w="2807" w:type="dxa"/>
            <w:noWrap/>
            <w:hideMark/>
          </w:tcPr>
          <w:p w14:paraId="4DA7376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HEPA </w:t>
            </w:r>
            <w:r>
              <w:rPr>
                <w:rFonts w:cs="Times New Roman"/>
                <w:color w:val="000000" w:themeColor="text1"/>
                <w14:textOutline w14:w="9525" w14:cap="flat" w14:cmpd="sng" w14:algn="ctr">
                  <w14:noFill/>
                  <w14:prstDash w14:val="solid"/>
                  <w14:round/>
                </w14:textOutline>
              </w:rPr>
              <w:t>f</w:t>
            </w:r>
            <w:r w:rsidRPr="00080542">
              <w:rPr>
                <w:rFonts w:cs="Times New Roman"/>
                <w:color w:val="000000" w:themeColor="text1"/>
                <w14:textOutline w14:w="9525" w14:cap="flat" w14:cmpd="sng" w14:algn="ctr">
                  <w14:noFill/>
                  <w14:prstDash w14:val="solid"/>
                  <w14:round/>
                </w14:textOutline>
              </w:rPr>
              <w:t>ilter</w:t>
            </w:r>
          </w:p>
        </w:tc>
        <w:tc>
          <w:tcPr>
            <w:tcW w:w="1260" w:type="dxa"/>
            <w:noWrap/>
            <w:hideMark/>
          </w:tcPr>
          <w:p w14:paraId="230676B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10</w:t>
            </w:r>
          </w:p>
        </w:tc>
        <w:tc>
          <w:tcPr>
            <w:tcW w:w="4680" w:type="dxa"/>
            <w:noWrap/>
            <w:hideMark/>
          </w:tcPr>
          <w:p w14:paraId="4A0518B5"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Pr>
                <w:rFonts w:cs="Times New Roman"/>
                <w:color w:val="000000" w:themeColor="text1"/>
                <w14:textOutline w14:w="9525" w14:cap="flat" w14:cmpd="sng" w14:algn="ctr">
                  <w14:noFill/>
                  <w14:prstDash w14:val="solid"/>
                  <w14:round/>
                </w14:textOutline>
              </w:rPr>
              <w:t>District &amp; Specialized Hospital, Medical College</w:t>
            </w:r>
          </w:p>
        </w:tc>
      </w:tr>
      <w:tr w:rsidR="000A7C31" w:rsidRPr="000B0885" w14:paraId="44DFDC50" w14:textId="77777777" w:rsidTr="00124650">
        <w:trPr>
          <w:trHeight w:val="290"/>
        </w:trPr>
        <w:tc>
          <w:tcPr>
            <w:tcW w:w="698" w:type="dxa"/>
            <w:noWrap/>
            <w:hideMark/>
          </w:tcPr>
          <w:p w14:paraId="2E3A7E35"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18</w:t>
            </w:r>
          </w:p>
        </w:tc>
        <w:tc>
          <w:tcPr>
            <w:tcW w:w="2807" w:type="dxa"/>
            <w:noWrap/>
            <w:hideMark/>
          </w:tcPr>
          <w:p w14:paraId="150871C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Swivel </w:t>
            </w:r>
            <w:r>
              <w:rPr>
                <w:rFonts w:cs="Times New Roman"/>
                <w:color w:val="000000" w:themeColor="text1"/>
                <w14:textOutline w14:w="9525" w14:cap="flat" w14:cmpd="sng" w14:algn="ctr">
                  <w14:noFill/>
                  <w14:prstDash w14:val="solid"/>
                  <w14:round/>
                </w14:textOutline>
              </w:rPr>
              <w:t>c</w:t>
            </w:r>
            <w:r w:rsidRPr="00080542">
              <w:rPr>
                <w:rFonts w:cs="Times New Roman"/>
                <w:color w:val="000000" w:themeColor="text1"/>
                <w14:textOutline w14:w="9525" w14:cap="flat" w14:cmpd="sng" w14:algn="ctr">
                  <w14:noFill/>
                  <w14:prstDash w14:val="solid"/>
                  <w14:round/>
                </w14:textOutline>
              </w:rPr>
              <w:t xml:space="preserve">hair </w:t>
            </w:r>
          </w:p>
        </w:tc>
        <w:tc>
          <w:tcPr>
            <w:tcW w:w="1260" w:type="dxa"/>
            <w:noWrap/>
            <w:hideMark/>
          </w:tcPr>
          <w:p w14:paraId="00018D7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200</w:t>
            </w:r>
          </w:p>
        </w:tc>
        <w:tc>
          <w:tcPr>
            <w:tcW w:w="4680" w:type="dxa"/>
            <w:noWrap/>
            <w:hideMark/>
          </w:tcPr>
          <w:p w14:paraId="569C4A6B"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Dhaka based facilities (HUB and SPOKES) and six Epic Center and Chandpur, Madaripur and Manikganj </w:t>
            </w:r>
          </w:p>
        </w:tc>
      </w:tr>
      <w:tr w:rsidR="000A7C31" w:rsidRPr="000B0885" w14:paraId="3EBEB04A" w14:textId="77777777" w:rsidTr="00124650">
        <w:trPr>
          <w:trHeight w:val="290"/>
        </w:trPr>
        <w:tc>
          <w:tcPr>
            <w:tcW w:w="698" w:type="dxa"/>
            <w:noWrap/>
            <w:hideMark/>
          </w:tcPr>
          <w:p w14:paraId="5B13D0E9"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19</w:t>
            </w:r>
          </w:p>
        </w:tc>
        <w:tc>
          <w:tcPr>
            <w:tcW w:w="2807" w:type="dxa"/>
            <w:noWrap/>
            <w:hideMark/>
          </w:tcPr>
          <w:p w14:paraId="22427168"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Laptop</w:t>
            </w:r>
          </w:p>
        </w:tc>
        <w:tc>
          <w:tcPr>
            <w:tcW w:w="1260" w:type="dxa"/>
            <w:noWrap/>
            <w:hideMark/>
          </w:tcPr>
          <w:p w14:paraId="6A0578CC"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23</w:t>
            </w:r>
          </w:p>
        </w:tc>
        <w:tc>
          <w:tcPr>
            <w:tcW w:w="4680" w:type="dxa"/>
            <w:noWrap/>
            <w:hideMark/>
          </w:tcPr>
          <w:p w14:paraId="6EF8180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Dhaka based facilities (HUB and SPOKES) and six Epic Center and Chandpur, Madaripur and Manikganj </w:t>
            </w:r>
          </w:p>
        </w:tc>
      </w:tr>
      <w:tr w:rsidR="000A7C31" w:rsidRPr="000B0885" w14:paraId="1D7AB31C" w14:textId="77777777" w:rsidTr="00124650">
        <w:trPr>
          <w:trHeight w:val="290"/>
        </w:trPr>
        <w:tc>
          <w:tcPr>
            <w:tcW w:w="698" w:type="dxa"/>
            <w:noWrap/>
            <w:hideMark/>
          </w:tcPr>
          <w:p w14:paraId="347DE88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20</w:t>
            </w:r>
          </w:p>
        </w:tc>
        <w:tc>
          <w:tcPr>
            <w:tcW w:w="2807" w:type="dxa"/>
            <w:noWrap/>
            <w:hideMark/>
          </w:tcPr>
          <w:p w14:paraId="5D4DDD6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Offline UPS</w:t>
            </w:r>
          </w:p>
        </w:tc>
        <w:tc>
          <w:tcPr>
            <w:tcW w:w="1260" w:type="dxa"/>
            <w:noWrap/>
            <w:hideMark/>
          </w:tcPr>
          <w:p w14:paraId="0F3497C3"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20</w:t>
            </w:r>
          </w:p>
        </w:tc>
        <w:tc>
          <w:tcPr>
            <w:tcW w:w="4680" w:type="dxa"/>
            <w:noWrap/>
            <w:hideMark/>
          </w:tcPr>
          <w:p w14:paraId="6FAEBC4C"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Dhaka based facilities (HUB and SPOKES) and six Epic Center and Chandpur, Madaripur and Manikganj </w:t>
            </w:r>
          </w:p>
        </w:tc>
      </w:tr>
      <w:tr w:rsidR="000A7C31" w:rsidRPr="000B0885" w14:paraId="08A1CFD3" w14:textId="77777777" w:rsidTr="00124650">
        <w:trPr>
          <w:trHeight w:val="290"/>
        </w:trPr>
        <w:tc>
          <w:tcPr>
            <w:tcW w:w="698" w:type="dxa"/>
            <w:noWrap/>
            <w:hideMark/>
          </w:tcPr>
          <w:p w14:paraId="07360A9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lastRenderedPageBreak/>
              <w:t>21</w:t>
            </w:r>
          </w:p>
        </w:tc>
        <w:tc>
          <w:tcPr>
            <w:tcW w:w="2807" w:type="dxa"/>
            <w:noWrap/>
            <w:hideMark/>
          </w:tcPr>
          <w:p w14:paraId="3F423A3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Router</w:t>
            </w:r>
          </w:p>
        </w:tc>
        <w:tc>
          <w:tcPr>
            <w:tcW w:w="1260" w:type="dxa"/>
            <w:noWrap/>
            <w:hideMark/>
          </w:tcPr>
          <w:p w14:paraId="6AC15D79"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20</w:t>
            </w:r>
          </w:p>
        </w:tc>
        <w:tc>
          <w:tcPr>
            <w:tcW w:w="4680" w:type="dxa"/>
            <w:noWrap/>
            <w:hideMark/>
          </w:tcPr>
          <w:p w14:paraId="172BDBF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Dhaka based facilities (HUB and SPOKES) and six Epic Center and Chandpur, Madaripur and Manikganj </w:t>
            </w:r>
          </w:p>
        </w:tc>
      </w:tr>
      <w:tr w:rsidR="000A7C31" w:rsidRPr="000B0885" w14:paraId="5D06EFE5" w14:textId="77777777" w:rsidTr="00124650">
        <w:trPr>
          <w:trHeight w:val="290"/>
        </w:trPr>
        <w:tc>
          <w:tcPr>
            <w:tcW w:w="698" w:type="dxa"/>
            <w:noWrap/>
            <w:hideMark/>
          </w:tcPr>
          <w:p w14:paraId="42AE7D43"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22</w:t>
            </w:r>
          </w:p>
        </w:tc>
        <w:tc>
          <w:tcPr>
            <w:tcW w:w="2807" w:type="dxa"/>
            <w:noWrap/>
            <w:hideMark/>
          </w:tcPr>
          <w:p w14:paraId="3B08423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Video conferencing system</w:t>
            </w:r>
          </w:p>
        </w:tc>
        <w:tc>
          <w:tcPr>
            <w:tcW w:w="1260" w:type="dxa"/>
            <w:noWrap/>
            <w:hideMark/>
          </w:tcPr>
          <w:p w14:paraId="46E2024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20</w:t>
            </w:r>
          </w:p>
        </w:tc>
        <w:tc>
          <w:tcPr>
            <w:tcW w:w="4680" w:type="dxa"/>
            <w:noWrap/>
            <w:hideMark/>
          </w:tcPr>
          <w:p w14:paraId="677DB7F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Dhaka based facilities (HUB and SPOKES) and six Epic Center and Chandpur, Madaripur and Manikganj </w:t>
            </w:r>
          </w:p>
        </w:tc>
      </w:tr>
      <w:tr w:rsidR="000A7C31" w:rsidRPr="000B0885" w14:paraId="1167EFBF" w14:textId="77777777" w:rsidTr="00124650">
        <w:trPr>
          <w:trHeight w:val="290"/>
        </w:trPr>
        <w:tc>
          <w:tcPr>
            <w:tcW w:w="698" w:type="dxa"/>
            <w:noWrap/>
            <w:hideMark/>
          </w:tcPr>
          <w:p w14:paraId="6E2DFF60"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23</w:t>
            </w:r>
          </w:p>
        </w:tc>
        <w:tc>
          <w:tcPr>
            <w:tcW w:w="2807" w:type="dxa"/>
            <w:noWrap/>
            <w:hideMark/>
          </w:tcPr>
          <w:p w14:paraId="75AB083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Smart TV</w:t>
            </w:r>
          </w:p>
        </w:tc>
        <w:tc>
          <w:tcPr>
            <w:tcW w:w="1260" w:type="dxa"/>
            <w:noWrap/>
            <w:hideMark/>
          </w:tcPr>
          <w:p w14:paraId="3D685B30"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20</w:t>
            </w:r>
          </w:p>
        </w:tc>
        <w:tc>
          <w:tcPr>
            <w:tcW w:w="4680" w:type="dxa"/>
            <w:noWrap/>
            <w:hideMark/>
          </w:tcPr>
          <w:p w14:paraId="677F157B"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Dhaka based facilities (HUB and SPOKES) and six Epic Center and Chandpur, Madaripur and Manikganj </w:t>
            </w:r>
          </w:p>
        </w:tc>
      </w:tr>
      <w:tr w:rsidR="000A7C31" w:rsidRPr="000B0885" w14:paraId="02493F4C" w14:textId="77777777" w:rsidTr="00124650">
        <w:trPr>
          <w:trHeight w:val="290"/>
        </w:trPr>
        <w:tc>
          <w:tcPr>
            <w:tcW w:w="698" w:type="dxa"/>
            <w:noWrap/>
            <w:hideMark/>
          </w:tcPr>
          <w:p w14:paraId="5B65209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24</w:t>
            </w:r>
          </w:p>
        </w:tc>
        <w:tc>
          <w:tcPr>
            <w:tcW w:w="2807" w:type="dxa"/>
            <w:hideMark/>
          </w:tcPr>
          <w:p w14:paraId="51A12A0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Folding </w:t>
            </w:r>
            <w:r>
              <w:rPr>
                <w:rFonts w:cs="Times New Roman"/>
                <w:color w:val="000000" w:themeColor="text1"/>
                <w14:textOutline w14:w="9525" w14:cap="flat" w14:cmpd="sng" w14:algn="ctr">
                  <w14:noFill/>
                  <w14:prstDash w14:val="solid"/>
                  <w14:round/>
                </w14:textOutline>
              </w:rPr>
              <w:t>c</w:t>
            </w:r>
            <w:r w:rsidRPr="00080542">
              <w:rPr>
                <w:rFonts w:cs="Times New Roman"/>
                <w:color w:val="000000" w:themeColor="text1"/>
                <w14:textOutline w14:w="9525" w14:cap="flat" w14:cmpd="sng" w14:algn="ctr">
                  <w14:noFill/>
                  <w14:prstDash w14:val="solid"/>
                  <w14:round/>
                </w14:textOutline>
              </w:rPr>
              <w:t>hair for triage</w:t>
            </w:r>
          </w:p>
        </w:tc>
        <w:tc>
          <w:tcPr>
            <w:tcW w:w="1260" w:type="dxa"/>
            <w:noWrap/>
            <w:hideMark/>
          </w:tcPr>
          <w:p w14:paraId="2ED57C0C"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300</w:t>
            </w:r>
          </w:p>
        </w:tc>
        <w:tc>
          <w:tcPr>
            <w:tcW w:w="4680" w:type="dxa"/>
            <w:noWrap/>
            <w:hideMark/>
          </w:tcPr>
          <w:p w14:paraId="4F04B2B9"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08931CBF" w14:textId="77777777" w:rsidTr="00124650">
        <w:trPr>
          <w:trHeight w:val="290"/>
        </w:trPr>
        <w:tc>
          <w:tcPr>
            <w:tcW w:w="698" w:type="dxa"/>
            <w:noWrap/>
            <w:hideMark/>
          </w:tcPr>
          <w:p w14:paraId="4F0E032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25</w:t>
            </w:r>
          </w:p>
        </w:tc>
        <w:tc>
          <w:tcPr>
            <w:tcW w:w="2807" w:type="dxa"/>
            <w:noWrap/>
            <w:hideMark/>
          </w:tcPr>
          <w:p w14:paraId="679BC00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Infrared </w:t>
            </w:r>
            <w:r>
              <w:rPr>
                <w:rFonts w:cs="Times New Roman"/>
                <w:color w:val="000000" w:themeColor="text1"/>
                <w14:textOutline w14:w="9525" w14:cap="flat" w14:cmpd="sng" w14:algn="ctr">
                  <w14:noFill/>
                  <w14:prstDash w14:val="solid"/>
                  <w14:round/>
                </w14:textOutline>
              </w:rPr>
              <w:t>t</w:t>
            </w:r>
            <w:r w:rsidRPr="00080542">
              <w:rPr>
                <w:rFonts w:cs="Times New Roman"/>
                <w:color w:val="000000" w:themeColor="text1"/>
                <w14:textOutline w14:w="9525" w14:cap="flat" w14:cmpd="sng" w14:algn="ctr">
                  <w14:noFill/>
                  <w14:prstDash w14:val="solid"/>
                  <w14:round/>
                </w14:textOutline>
              </w:rPr>
              <w:t>hermometer</w:t>
            </w:r>
          </w:p>
        </w:tc>
        <w:tc>
          <w:tcPr>
            <w:tcW w:w="1260" w:type="dxa"/>
            <w:noWrap/>
            <w:hideMark/>
          </w:tcPr>
          <w:p w14:paraId="5D2249EB"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750</w:t>
            </w:r>
          </w:p>
        </w:tc>
        <w:tc>
          <w:tcPr>
            <w:tcW w:w="4680" w:type="dxa"/>
            <w:noWrap/>
            <w:hideMark/>
          </w:tcPr>
          <w:p w14:paraId="077AAED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40908656" w14:textId="77777777" w:rsidTr="00124650">
        <w:trPr>
          <w:trHeight w:val="290"/>
        </w:trPr>
        <w:tc>
          <w:tcPr>
            <w:tcW w:w="698" w:type="dxa"/>
            <w:noWrap/>
            <w:hideMark/>
          </w:tcPr>
          <w:p w14:paraId="0EC2714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26</w:t>
            </w:r>
          </w:p>
        </w:tc>
        <w:tc>
          <w:tcPr>
            <w:tcW w:w="2807" w:type="dxa"/>
            <w:noWrap/>
            <w:hideMark/>
          </w:tcPr>
          <w:p w14:paraId="54816D5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Hand sanitizer (bottle- 1 ltr)</w:t>
            </w:r>
          </w:p>
        </w:tc>
        <w:tc>
          <w:tcPr>
            <w:tcW w:w="1260" w:type="dxa"/>
            <w:noWrap/>
            <w:hideMark/>
          </w:tcPr>
          <w:p w14:paraId="044D7330"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1750</w:t>
            </w:r>
          </w:p>
        </w:tc>
        <w:tc>
          <w:tcPr>
            <w:tcW w:w="4680" w:type="dxa"/>
            <w:noWrap/>
            <w:hideMark/>
          </w:tcPr>
          <w:p w14:paraId="2A48A938"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5240EC89" w14:textId="77777777" w:rsidTr="00124650">
        <w:trPr>
          <w:trHeight w:val="300"/>
        </w:trPr>
        <w:tc>
          <w:tcPr>
            <w:tcW w:w="698" w:type="dxa"/>
            <w:noWrap/>
            <w:hideMark/>
          </w:tcPr>
          <w:p w14:paraId="037E658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27</w:t>
            </w:r>
          </w:p>
        </w:tc>
        <w:tc>
          <w:tcPr>
            <w:tcW w:w="2807" w:type="dxa"/>
            <w:noWrap/>
            <w:hideMark/>
          </w:tcPr>
          <w:p w14:paraId="230A1FD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Disinfectant spray</w:t>
            </w:r>
          </w:p>
        </w:tc>
        <w:tc>
          <w:tcPr>
            <w:tcW w:w="1260" w:type="dxa"/>
            <w:noWrap/>
            <w:hideMark/>
          </w:tcPr>
          <w:p w14:paraId="5675857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750</w:t>
            </w:r>
          </w:p>
        </w:tc>
        <w:tc>
          <w:tcPr>
            <w:tcW w:w="4680" w:type="dxa"/>
            <w:noWrap/>
            <w:hideMark/>
          </w:tcPr>
          <w:p w14:paraId="758D8C01"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322BD21F" w14:textId="77777777" w:rsidTr="00124650">
        <w:trPr>
          <w:trHeight w:val="290"/>
        </w:trPr>
        <w:tc>
          <w:tcPr>
            <w:tcW w:w="698" w:type="dxa"/>
            <w:noWrap/>
            <w:hideMark/>
          </w:tcPr>
          <w:p w14:paraId="1FBF2C7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28</w:t>
            </w:r>
          </w:p>
        </w:tc>
        <w:tc>
          <w:tcPr>
            <w:tcW w:w="2807" w:type="dxa"/>
            <w:noWrap/>
            <w:hideMark/>
          </w:tcPr>
          <w:p w14:paraId="0418E1B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Biohazard bag</w:t>
            </w:r>
          </w:p>
        </w:tc>
        <w:tc>
          <w:tcPr>
            <w:tcW w:w="1260" w:type="dxa"/>
            <w:noWrap/>
            <w:hideMark/>
          </w:tcPr>
          <w:p w14:paraId="4998DEB6"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3000</w:t>
            </w:r>
          </w:p>
        </w:tc>
        <w:tc>
          <w:tcPr>
            <w:tcW w:w="4680" w:type="dxa"/>
            <w:noWrap/>
            <w:hideMark/>
          </w:tcPr>
          <w:p w14:paraId="08A4B7CC"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1ABE4FB9" w14:textId="77777777" w:rsidTr="00124650">
        <w:trPr>
          <w:trHeight w:val="290"/>
        </w:trPr>
        <w:tc>
          <w:tcPr>
            <w:tcW w:w="698" w:type="dxa"/>
            <w:noWrap/>
            <w:hideMark/>
          </w:tcPr>
          <w:p w14:paraId="5628ADE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29</w:t>
            </w:r>
          </w:p>
        </w:tc>
        <w:tc>
          <w:tcPr>
            <w:tcW w:w="2807" w:type="dxa"/>
            <w:noWrap/>
            <w:hideMark/>
          </w:tcPr>
          <w:p w14:paraId="71A44B0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Medical boot/gum boot</w:t>
            </w:r>
          </w:p>
        </w:tc>
        <w:tc>
          <w:tcPr>
            <w:tcW w:w="1260" w:type="dxa"/>
            <w:noWrap/>
            <w:hideMark/>
          </w:tcPr>
          <w:p w14:paraId="46E07DF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1000</w:t>
            </w:r>
          </w:p>
        </w:tc>
        <w:tc>
          <w:tcPr>
            <w:tcW w:w="4680" w:type="dxa"/>
            <w:noWrap/>
            <w:hideMark/>
          </w:tcPr>
          <w:p w14:paraId="2D4DBFA8"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568F65FA" w14:textId="77777777" w:rsidTr="00124650">
        <w:trPr>
          <w:trHeight w:val="300"/>
        </w:trPr>
        <w:tc>
          <w:tcPr>
            <w:tcW w:w="698" w:type="dxa"/>
            <w:noWrap/>
            <w:hideMark/>
          </w:tcPr>
          <w:p w14:paraId="12052ED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30</w:t>
            </w:r>
          </w:p>
        </w:tc>
        <w:tc>
          <w:tcPr>
            <w:tcW w:w="2807" w:type="dxa"/>
            <w:noWrap/>
            <w:hideMark/>
          </w:tcPr>
          <w:p w14:paraId="6BE1F41F"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Tent/triage booth</w:t>
            </w:r>
          </w:p>
        </w:tc>
        <w:tc>
          <w:tcPr>
            <w:tcW w:w="1260" w:type="dxa"/>
            <w:noWrap/>
            <w:hideMark/>
          </w:tcPr>
          <w:p w14:paraId="565F2E30"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150</w:t>
            </w:r>
          </w:p>
        </w:tc>
        <w:tc>
          <w:tcPr>
            <w:tcW w:w="4680" w:type="dxa"/>
            <w:noWrap/>
            <w:hideMark/>
          </w:tcPr>
          <w:p w14:paraId="1C7BDB0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62B7CD50" w14:textId="77777777" w:rsidTr="00124650">
        <w:trPr>
          <w:trHeight w:val="300"/>
        </w:trPr>
        <w:tc>
          <w:tcPr>
            <w:tcW w:w="698" w:type="dxa"/>
            <w:noWrap/>
            <w:hideMark/>
          </w:tcPr>
          <w:p w14:paraId="5648030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31</w:t>
            </w:r>
          </w:p>
        </w:tc>
        <w:tc>
          <w:tcPr>
            <w:tcW w:w="2807" w:type="dxa"/>
            <w:noWrap/>
            <w:hideMark/>
          </w:tcPr>
          <w:p w14:paraId="23A83FB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Branding sticker for tent</w:t>
            </w:r>
          </w:p>
        </w:tc>
        <w:tc>
          <w:tcPr>
            <w:tcW w:w="1260" w:type="dxa"/>
            <w:noWrap/>
            <w:hideMark/>
          </w:tcPr>
          <w:p w14:paraId="08A2119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300</w:t>
            </w:r>
          </w:p>
        </w:tc>
        <w:tc>
          <w:tcPr>
            <w:tcW w:w="4680" w:type="dxa"/>
            <w:noWrap/>
            <w:hideMark/>
          </w:tcPr>
          <w:p w14:paraId="4C89EF8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07BADCC2" w14:textId="77777777" w:rsidTr="00124650">
        <w:trPr>
          <w:trHeight w:val="290"/>
        </w:trPr>
        <w:tc>
          <w:tcPr>
            <w:tcW w:w="698" w:type="dxa"/>
            <w:noWrap/>
            <w:hideMark/>
          </w:tcPr>
          <w:p w14:paraId="404C4EC7"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32</w:t>
            </w:r>
          </w:p>
        </w:tc>
        <w:tc>
          <w:tcPr>
            <w:tcW w:w="2807" w:type="dxa"/>
            <w:noWrap/>
            <w:hideMark/>
          </w:tcPr>
          <w:p w14:paraId="4A770488"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Paddle </w:t>
            </w:r>
            <w:r>
              <w:rPr>
                <w:rFonts w:cs="Times New Roman"/>
                <w:color w:val="000000" w:themeColor="text1"/>
                <w14:textOutline w14:w="9525" w14:cap="flat" w14:cmpd="sng" w14:algn="ctr">
                  <w14:noFill/>
                  <w14:prstDash w14:val="solid"/>
                  <w14:round/>
                </w14:textOutline>
              </w:rPr>
              <w:t>b</w:t>
            </w:r>
            <w:r w:rsidRPr="00080542">
              <w:rPr>
                <w:rFonts w:cs="Times New Roman"/>
                <w:color w:val="000000" w:themeColor="text1"/>
                <w14:textOutline w14:w="9525" w14:cap="flat" w14:cmpd="sng" w14:algn="ctr">
                  <w14:noFill/>
                  <w14:prstDash w14:val="solid"/>
                  <w14:round/>
                </w14:textOutline>
              </w:rPr>
              <w:t>in</w:t>
            </w:r>
          </w:p>
        </w:tc>
        <w:tc>
          <w:tcPr>
            <w:tcW w:w="1260" w:type="dxa"/>
            <w:noWrap/>
            <w:hideMark/>
          </w:tcPr>
          <w:p w14:paraId="52F59FE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1500</w:t>
            </w:r>
          </w:p>
        </w:tc>
        <w:tc>
          <w:tcPr>
            <w:tcW w:w="4680" w:type="dxa"/>
            <w:noWrap/>
            <w:hideMark/>
          </w:tcPr>
          <w:p w14:paraId="3403901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141E8557" w14:textId="77777777" w:rsidTr="00124650">
        <w:trPr>
          <w:trHeight w:val="290"/>
        </w:trPr>
        <w:tc>
          <w:tcPr>
            <w:tcW w:w="698" w:type="dxa"/>
            <w:noWrap/>
            <w:hideMark/>
          </w:tcPr>
          <w:p w14:paraId="26B3A644"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33</w:t>
            </w:r>
          </w:p>
        </w:tc>
        <w:tc>
          <w:tcPr>
            <w:tcW w:w="2807" w:type="dxa"/>
            <w:noWrap/>
            <w:hideMark/>
          </w:tcPr>
          <w:p w14:paraId="54FE437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Triage - </w:t>
            </w:r>
            <w:r>
              <w:rPr>
                <w:rFonts w:cs="Times New Roman"/>
                <w:color w:val="000000" w:themeColor="text1"/>
                <w14:textOutline w14:w="9525" w14:cap="flat" w14:cmpd="sng" w14:algn="ctr">
                  <w14:noFill/>
                  <w14:prstDash w14:val="solid"/>
                  <w14:round/>
                </w14:textOutline>
              </w:rPr>
              <w:t>s</w:t>
            </w:r>
            <w:r w:rsidRPr="00080542">
              <w:rPr>
                <w:rFonts w:cs="Times New Roman"/>
                <w:color w:val="000000" w:themeColor="text1"/>
                <w14:textOutline w14:w="9525" w14:cap="flat" w14:cmpd="sng" w14:algn="ctr">
                  <w14:noFill/>
                  <w14:prstDash w14:val="solid"/>
                  <w14:round/>
                </w14:textOutline>
              </w:rPr>
              <w:t>ignage</w:t>
            </w:r>
          </w:p>
        </w:tc>
        <w:tc>
          <w:tcPr>
            <w:tcW w:w="1260" w:type="dxa"/>
            <w:noWrap/>
            <w:hideMark/>
          </w:tcPr>
          <w:p w14:paraId="396FE282"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300</w:t>
            </w:r>
          </w:p>
        </w:tc>
        <w:tc>
          <w:tcPr>
            <w:tcW w:w="4680" w:type="dxa"/>
            <w:noWrap/>
            <w:hideMark/>
          </w:tcPr>
          <w:p w14:paraId="145175B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r w:rsidR="000A7C31" w:rsidRPr="000B0885" w14:paraId="4A56E88B" w14:textId="77777777" w:rsidTr="00124650">
        <w:trPr>
          <w:trHeight w:val="360"/>
        </w:trPr>
        <w:tc>
          <w:tcPr>
            <w:tcW w:w="698" w:type="dxa"/>
            <w:noWrap/>
            <w:hideMark/>
          </w:tcPr>
          <w:p w14:paraId="71EE1E7D"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34</w:t>
            </w:r>
          </w:p>
        </w:tc>
        <w:tc>
          <w:tcPr>
            <w:tcW w:w="2807" w:type="dxa"/>
            <w:noWrap/>
            <w:hideMark/>
          </w:tcPr>
          <w:p w14:paraId="571490FA"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Hand wash station</w:t>
            </w:r>
          </w:p>
        </w:tc>
        <w:tc>
          <w:tcPr>
            <w:tcW w:w="1260" w:type="dxa"/>
            <w:noWrap/>
            <w:hideMark/>
          </w:tcPr>
          <w:p w14:paraId="4B0AB27E"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150</w:t>
            </w:r>
          </w:p>
        </w:tc>
        <w:tc>
          <w:tcPr>
            <w:tcW w:w="4680" w:type="dxa"/>
            <w:noWrap/>
            <w:hideMark/>
          </w:tcPr>
          <w:p w14:paraId="746E6649" w14:textId="77777777" w:rsidR="000A7C31" w:rsidRPr="00080542" w:rsidRDefault="000A7C31" w:rsidP="00124650">
            <w:pPr>
              <w:rPr>
                <w:rFonts w:cs="Times New Roman"/>
                <w:color w:val="000000" w:themeColor="text1"/>
                <w14:textOutline w14:w="9525" w14:cap="flat" w14:cmpd="sng" w14:algn="ctr">
                  <w14:noFill/>
                  <w14:prstDash w14:val="solid"/>
                  <w14:round/>
                </w14:textOutline>
              </w:rPr>
            </w:pPr>
            <w:r w:rsidRPr="00080542">
              <w:rPr>
                <w:rFonts w:cs="Times New Roman"/>
                <w:color w:val="000000" w:themeColor="text1"/>
                <w14:textOutline w14:w="9525" w14:cap="flat" w14:cmpd="sng" w14:algn="ctr">
                  <w14:noFill/>
                  <w14:prstDash w14:val="solid"/>
                  <w14:round/>
                </w14:textOutline>
              </w:rPr>
              <w:t xml:space="preserve">150 facilities (as listed) including </w:t>
            </w:r>
            <w:r>
              <w:rPr>
                <w:rFonts w:cs="Times New Roman"/>
                <w:color w:val="000000" w:themeColor="text1"/>
                <w14:textOutline w14:w="9525" w14:cap="flat" w14:cmpd="sng" w14:algn="ctr">
                  <w14:noFill/>
                  <w14:prstDash w14:val="solid"/>
                  <w14:round/>
                </w14:textOutline>
              </w:rPr>
              <w:t>Medical College</w:t>
            </w:r>
            <w:r w:rsidRPr="00080542">
              <w:rPr>
                <w:rFonts w:cs="Times New Roman"/>
                <w:color w:val="000000" w:themeColor="text1"/>
                <w14:textOutline w14:w="9525" w14:cap="flat" w14:cmpd="sng" w14:algn="ctr">
                  <w14:noFill/>
                  <w14:prstDash w14:val="solid"/>
                  <w14:round/>
                </w14:textOutline>
              </w:rPr>
              <w:t>, District &amp; Specialized Hospital, Upazila Health Complex</w:t>
            </w:r>
          </w:p>
        </w:tc>
      </w:tr>
    </w:tbl>
    <w:p w14:paraId="0323F73D" w14:textId="77777777" w:rsidR="000A7C31" w:rsidRPr="00D007D3" w:rsidRDefault="000A7C31" w:rsidP="000A7C31">
      <w:pPr>
        <w:rPr>
          <w:sz w:val="8"/>
          <w:szCs w:val="8"/>
          <w14:textOutline w14:w="9525" w14:cap="flat" w14:cmpd="sng" w14:algn="ctr">
            <w14:noFill/>
            <w14:prstDash w14:val="solid"/>
            <w14:round/>
          </w14:textOutline>
        </w:rPr>
      </w:pP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4"/>
        <w:gridCol w:w="1890"/>
        <w:gridCol w:w="1691"/>
        <w:gridCol w:w="1412"/>
        <w:gridCol w:w="1313"/>
        <w:gridCol w:w="1189"/>
      </w:tblGrid>
      <w:tr w:rsidR="000A7C31" w:rsidRPr="006006A4" w14:paraId="4CBE55D7" w14:textId="77777777" w:rsidTr="00124650">
        <w:trPr>
          <w:trHeight w:val="450"/>
          <w:tblHeader/>
          <w:jc w:val="center"/>
        </w:trPr>
        <w:tc>
          <w:tcPr>
            <w:tcW w:w="1034" w:type="pct"/>
            <w:vMerge w:val="restart"/>
            <w:shd w:val="clear" w:color="000000" w:fill="D9D9D9"/>
            <w:hideMark/>
          </w:tcPr>
          <w:p w14:paraId="15D0915D" w14:textId="77777777" w:rsidR="000A7C31" w:rsidRPr="006006A4" w:rsidRDefault="000A7C31" w:rsidP="00124650">
            <w:pPr>
              <w:spacing w:after="0" w:line="240" w:lineRule="auto"/>
              <w:jc w:val="center"/>
              <w:rPr>
                <w:rFonts w:eastAsia="Times New Roman" w:cs="Times New Roman"/>
                <w:b/>
                <w:color w:val="000000" w:themeColor="text1"/>
                <w14:textOutline w14:w="0" w14:cap="flat" w14:cmpd="sng" w14:algn="ctr">
                  <w14:noFill/>
                  <w14:prstDash w14:val="solid"/>
                  <w14:round/>
                </w14:textOutline>
              </w:rPr>
            </w:pPr>
            <w:r w:rsidRPr="006006A4">
              <w:rPr>
                <w:rFonts w:eastAsia="Times New Roman" w:cs="Times New Roman"/>
                <w:b/>
                <w:color w:val="000000" w:themeColor="text1"/>
                <w14:textOutline w14:w="0" w14:cap="flat" w14:cmpd="sng" w14:algn="ctr">
                  <w14:noFill/>
                  <w14:prstDash w14:val="solid"/>
                  <w14:round/>
                </w14:textOutline>
              </w:rPr>
              <w:lastRenderedPageBreak/>
              <w:t>Name of the Facilities/district</w:t>
            </w:r>
          </w:p>
        </w:tc>
        <w:tc>
          <w:tcPr>
            <w:tcW w:w="1000" w:type="pct"/>
            <w:vMerge w:val="restart"/>
            <w:shd w:val="clear" w:color="000000" w:fill="D9D9D9"/>
            <w:hideMark/>
          </w:tcPr>
          <w:p w14:paraId="7D656B16" w14:textId="77777777" w:rsidR="000A7C31" w:rsidRPr="006006A4" w:rsidRDefault="000A7C31" w:rsidP="00124650">
            <w:pPr>
              <w:spacing w:after="0" w:line="240" w:lineRule="auto"/>
              <w:jc w:val="center"/>
              <w:rPr>
                <w:rFonts w:eastAsia="Times New Roman" w:cs="Times New Roman"/>
                <w:b/>
                <w:color w:val="000000" w:themeColor="text1"/>
                <w14:textOutline w14:w="0" w14:cap="flat" w14:cmpd="sng" w14:algn="ctr">
                  <w14:noFill/>
                  <w14:prstDash w14:val="solid"/>
                  <w14:round/>
                </w14:textOutline>
              </w:rPr>
            </w:pPr>
            <w:r w:rsidRPr="006006A4">
              <w:rPr>
                <w:rFonts w:eastAsia="Times New Roman" w:cs="Times New Roman"/>
                <w:b/>
                <w:color w:val="000000" w:themeColor="text1"/>
                <w14:textOutline w14:w="0" w14:cap="flat" w14:cmpd="sng" w14:algn="ctr">
                  <w14:noFill/>
                  <w14:prstDash w14:val="solid"/>
                  <w14:round/>
                </w14:textOutline>
              </w:rPr>
              <w:t>Oxygen cylinder with flow meter, non-rebreather (NRB) masks (</w:t>
            </w:r>
            <w:r>
              <w:rPr>
                <w:rFonts w:eastAsia="Times New Roman" w:cs="Times New Roman"/>
                <w:b/>
                <w:color w:val="000000" w:themeColor="text1"/>
                <w14:textOutline w14:w="0" w14:cap="flat" w14:cmpd="sng" w14:algn="ctr">
                  <w14:noFill/>
                  <w14:prstDash w14:val="solid"/>
                  <w14:round/>
                </w14:textOutline>
              </w:rPr>
              <w:t>s</w:t>
            </w:r>
            <w:r w:rsidRPr="006006A4">
              <w:rPr>
                <w:rFonts w:eastAsia="Times New Roman" w:cs="Times New Roman"/>
                <w:b/>
                <w:color w:val="000000" w:themeColor="text1"/>
                <w14:textOutline w14:w="0" w14:cap="flat" w14:cmpd="sng" w14:algn="ctr">
                  <w14:noFill/>
                  <w14:prstDash w14:val="solid"/>
                  <w14:round/>
                </w14:textOutline>
              </w:rPr>
              <w:t xml:space="preserve">ingle use) and </w:t>
            </w:r>
            <w:r>
              <w:rPr>
                <w:rFonts w:eastAsia="Times New Roman" w:cs="Times New Roman"/>
                <w:b/>
                <w:color w:val="000000" w:themeColor="text1"/>
                <w14:textOutline w14:w="0" w14:cap="flat" w14:cmpd="sng" w14:algn="ctr">
                  <w14:noFill/>
                  <w14:prstDash w14:val="solid"/>
                  <w14:round/>
                </w14:textOutline>
              </w:rPr>
              <w:t>c</w:t>
            </w:r>
            <w:r w:rsidRPr="006006A4">
              <w:rPr>
                <w:rFonts w:eastAsia="Times New Roman" w:cs="Times New Roman"/>
                <w:b/>
                <w:color w:val="000000" w:themeColor="text1"/>
                <w14:textOutline w14:w="0" w14:cap="flat" w14:cmpd="sng" w14:algn="ctr">
                  <w14:noFill/>
                  <w14:prstDash w14:val="solid"/>
                  <w14:round/>
                </w14:textOutline>
              </w:rPr>
              <w:t>annula</w:t>
            </w:r>
          </w:p>
          <w:p w14:paraId="36CA14B8" w14:textId="77777777" w:rsidR="000A7C31" w:rsidRPr="006006A4" w:rsidRDefault="000A7C31" w:rsidP="00124650">
            <w:pPr>
              <w:spacing w:after="0" w:line="240" w:lineRule="auto"/>
              <w:jc w:val="center"/>
              <w:rPr>
                <w:rFonts w:eastAsia="Times New Roman" w:cs="Times New Roman"/>
                <w:b/>
                <w:color w:val="000000" w:themeColor="text1"/>
                <w14:textOutline w14:w="0" w14:cap="flat" w14:cmpd="sng" w14:algn="ctr">
                  <w14:noFill/>
                  <w14:prstDash w14:val="solid"/>
                  <w14:round/>
                </w14:textOutline>
              </w:rPr>
            </w:pPr>
          </w:p>
        </w:tc>
        <w:tc>
          <w:tcPr>
            <w:tcW w:w="895" w:type="pct"/>
            <w:vMerge w:val="restart"/>
            <w:shd w:val="clear" w:color="000000" w:fill="D9D9D9"/>
            <w:hideMark/>
          </w:tcPr>
          <w:p w14:paraId="018995B6" w14:textId="77777777" w:rsidR="000A7C31" w:rsidRPr="006006A4" w:rsidRDefault="000A7C31" w:rsidP="00124650">
            <w:pPr>
              <w:spacing w:after="0" w:line="240" w:lineRule="auto"/>
              <w:jc w:val="center"/>
              <w:rPr>
                <w:rFonts w:eastAsia="Times New Roman" w:cs="Times New Roman"/>
                <w:b/>
                <w:color w:val="000000" w:themeColor="text1"/>
                <w14:textOutline w14:w="0" w14:cap="flat" w14:cmpd="sng" w14:algn="ctr">
                  <w14:noFill/>
                  <w14:prstDash w14:val="solid"/>
                  <w14:round/>
                </w14:textOutline>
              </w:rPr>
            </w:pPr>
            <w:r w:rsidRPr="006006A4">
              <w:rPr>
                <w:rFonts w:eastAsia="Times New Roman" w:cs="Times New Roman"/>
                <w:b/>
                <w:color w:val="000000" w:themeColor="text1"/>
                <w14:textOutline w14:w="0" w14:cap="flat" w14:cmpd="sng" w14:algn="ctr">
                  <w14:noFill/>
                  <w14:prstDash w14:val="solid"/>
                  <w14:round/>
                </w14:textOutline>
              </w:rPr>
              <w:t>Non-rebreather (NRB) masks (</w:t>
            </w:r>
            <w:r>
              <w:rPr>
                <w:rFonts w:eastAsia="Times New Roman" w:cs="Times New Roman"/>
                <w:b/>
                <w:color w:val="000000" w:themeColor="text1"/>
                <w14:textOutline w14:w="0" w14:cap="flat" w14:cmpd="sng" w14:algn="ctr">
                  <w14:noFill/>
                  <w14:prstDash w14:val="solid"/>
                  <w14:round/>
                </w14:textOutline>
              </w:rPr>
              <w:t>s</w:t>
            </w:r>
            <w:r w:rsidRPr="006006A4">
              <w:rPr>
                <w:rFonts w:eastAsia="Times New Roman" w:cs="Times New Roman"/>
                <w:b/>
                <w:color w:val="000000" w:themeColor="text1"/>
                <w14:textOutline w14:w="0" w14:cap="flat" w14:cmpd="sng" w14:algn="ctr">
                  <w14:noFill/>
                  <w14:prstDash w14:val="solid"/>
                  <w14:round/>
                </w14:textOutline>
              </w:rPr>
              <w:t xml:space="preserve">ingle use) with </w:t>
            </w:r>
            <w:r>
              <w:rPr>
                <w:rFonts w:eastAsia="Times New Roman" w:cs="Times New Roman"/>
                <w:b/>
                <w:color w:val="000000" w:themeColor="text1"/>
                <w14:textOutline w14:w="0" w14:cap="flat" w14:cmpd="sng" w14:algn="ctr">
                  <w14:noFill/>
                  <w14:prstDash w14:val="solid"/>
                  <w14:round/>
                </w14:textOutline>
              </w:rPr>
              <w:t>c</w:t>
            </w:r>
            <w:r w:rsidRPr="006006A4">
              <w:rPr>
                <w:rFonts w:eastAsia="Times New Roman" w:cs="Times New Roman"/>
                <w:b/>
                <w:color w:val="000000" w:themeColor="text1"/>
                <w14:textOutline w14:w="0" w14:cap="flat" w14:cmpd="sng" w14:algn="ctr">
                  <w14:noFill/>
                  <w14:prstDash w14:val="solid"/>
                  <w14:round/>
                </w14:textOutline>
              </w:rPr>
              <w:t>annula</w:t>
            </w:r>
          </w:p>
        </w:tc>
        <w:tc>
          <w:tcPr>
            <w:tcW w:w="747" w:type="pct"/>
            <w:vMerge w:val="restart"/>
            <w:shd w:val="clear" w:color="000000" w:fill="D9D9D9"/>
          </w:tcPr>
          <w:p w14:paraId="164129CE" w14:textId="77777777" w:rsidR="000A7C31" w:rsidRPr="006006A4" w:rsidRDefault="000A7C31" w:rsidP="00124650">
            <w:pPr>
              <w:spacing w:after="0" w:line="240" w:lineRule="auto"/>
              <w:jc w:val="center"/>
              <w:rPr>
                <w:rFonts w:eastAsia="Times New Roman" w:cs="Times New Roman"/>
                <w:b/>
                <w:color w:val="000000" w:themeColor="text1"/>
                <w14:textOutline w14:w="0" w14:cap="flat" w14:cmpd="sng" w14:algn="ctr">
                  <w14:noFill/>
                  <w14:prstDash w14:val="solid"/>
                  <w14:round/>
                </w14:textOutline>
              </w:rPr>
            </w:pPr>
            <w:r w:rsidRPr="006006A4">
              <w:rPr>
                <w:rFonts w:eastAsia="Times New Roman" w:cs="Times New Roman"/>
                <w:b/>
                <w:color w:val="000000" w:themeColor="text1"/>
                <w14:textOutline w14:w="0" w14:cap="flat" w14:cmpd="sng" w14:algn="ctr">
                  <w14:noFill/>
                  <w14:prstDash w14:val="solid"/>
                  <w14:round/>
                </w14:textOutline>
              </w:rPr>
              <w:t>HFNC with flow meter and necessary accessories</w:t>
            </w:r>
          </w:p>
        </w:tc>
        <w:tc>
          <w:tcPr>
            <w:tcW w:w="695" w:type="pct"/>
            <w:vMerge w:val="restart"/>
            <w:shd w:val="clear" w:color="000000" w:fill="D9D9D9"/>
          </w:tcPr>
          <w:p w14:paraId="5CED90A3" w14:textId="77777777" w:rsidR="000A7C31" w:rsidRPr="006006A4" w:rsidRDefault="000A7C31" w:rsidP="00124650">
            <w:pPr>
              <w:spacing w:after="0" w:line="240" w:lineRule="auto"/>
              <w:jc w:val="center"/>
              <w:rPr>
                <w:rFonts w:eastAsia="Times New Roman" w:cs="Times New Roman"/>
                <w:b/>
                <w:color w:val="000000" w:themeColor="text1"/>
                <w14:textOutline w14:w="0" w14:cap="flat" w14:cmpd="sng" w14:algn="ctr">
                  <w14:noFill/>
                  <w14:prstDash w14:val="solid"/>
                  <w14:round/>
                </w14:textOutline>
              </w:rPr>
            </w:pPr>
            <w:r w:rsidRPr="006006A4">
              <w:rPr>
                <w:rFonts w:eastAsia="Times New Roman" w:cs="Times New Roman"/>
                <w:b/>
                <w:color w:val="000000" w:themeColor="text1"/>
                <w14:textOutline w14:w="0" w14:cap="flat" w14:cmpd="sng" w14:algn="ctr">
                  <w14:noFill/>
                  <w14:prstDash w14:val="solid"/>
                  <w14:round/>
                </w14:textOutline>
              </w:rPr>
              <w:t>High Flow Nasal Mask with Cannula</w:t>
            </w:r>
          </w:p>
        </w:tc>
        <w:tc>
          <w:tcPr>
            <w:tcW w:w="629" w:type="pct"/>
            <w:vMerge w:val="restart"/>
            <w:shd w:val="clear" w:color="000000" w:fill="D9D9D9"/>
          </w:tcPr>
          <w:p w14:paraId="20D2A987" w14:textId="77777777" w:rsidR="000A7C31" w:rsidRPr="006006A4" w:rsidRDefault="000A7C31" w:rsidP="00124650">
            <w:pPr>
              <w:spacing w:after="0" w:line="240" w:lineRule="auto"/>
              <w:jc w:val="center"/>
              <w:rPr>
                <w:rFonts w:eastAsia="Times New Roman" w:cs="Times New Roman"/>
                <w:b/>
                <w:color w:val="000000" w:themeColor="text1"/>
                <w14:textOutline w14:w="0" w14:cap="flat" w14:cmpd="sng" w14:algn="ctr">
                  <w14:noFill/>
                  <w14:prstDash w14:val="solid"/>
                  <w14:round/>
                </w14:textOutline>
              </w:rPr>
            </w:pPr>
            <w:r w:rsidRPr="006006A4">
              <w:rPr>
                <w:rFonts w:eastAsia="Times New Roman" w:cs="Times New Roman"/>
                <w:b/>
                <w:color w:val="000000" w:themeColor="text1"/>
                <w14:textOutline w14:w="0" w14:cap="flat" w14:cmpd="sng" w14:algn="ctr">
                  <w14:noFill/>
                  <w14:prstDash w14:val="solid"/>
                  <w14:round/>
                </w14:textOutline>
              </w:rPr>
              <w:t>Inj. Remdesivir</w:t>
            </w:r>
          </w:p>
        </w:tc>
      </w:tr>
      <w:tr w:rsidR="000A7C31" w:rsidRPr="006006A4" w14:paraId="09CCCB16" w14:textId="77777777" w:rsidTr="00124650">
        <w:trPr>
          <w:trHeight w:val="638"/>
          <w:tblHeader/>
          <w:jc w:val="center"/>
        </w:trPr>
        <w:tc>
          <w:tcPr>
            <w:tcW w:w="1034" w:type="pct"/>
            <w:vMerge/>
            <w:vAlign w:val="center"/>
            <w:hideMark/>
          </w:tcPr>
          <w:p w14:paraId="3CF002FB" w14:textId="77777777" w:rsidR="000A7C31" w:rsidRPr="006006A4" w:rsidRDefault="000A7C31" w:rsidP="00124650">
            <w:pPr>
              <w:spacing w:after="0" w:line="240" w:lineRule="auto"/>
              <w:rPr>
                <w:rFonts w:eastAsia="Times New Roman" w:cs="Times New Roman"/>
                <w:bCs/>
                <w:color w:val="000000" w:themeColor="text1"/>
                <w14:textOutline w14:w="0" w14:cap="flat" w14:cmpd="sng" w14:algn="ctr">
                  <w14:noFill/>
                  <w14:prstDash w14:val="solid"/>
                  <w14:round/>
                </w14:textOutline>
              </w:rPr>
            </w:pPr>
          </w:p>
        </w:tc>
        <w:tc>
          <w:tcPr>
            <w:tcW w:w="1000" w:type="pct"/>
            <w:vMerge/>
            <w:vAlign w:val="center"/>
            <w:hideMark/>
          </w:tcPr>
          <w:p w14:paraId="5EAF23E9" w14:textId="77777777" w:rsidR="000A7C31" w:rsidRPr="006006A4" w:rsidRDefault="000A7C31" w:rsidP="00124650">
            <w:pPr>
              <w:spacing w:after="0" w:line="240" w:lineRule="auto"/>
              <w:rPr>
                <w:rFonts w:eastAsia="Times New Roman" w:cs="Times New Roman"/>
                <w:bCs/>
                <w:color w:val="000000" w:themeColor="text1"/>
                <w14:textOutline w14:w="0" w14:cap="flat" w14:cmpd="sng" w14:algn="ctr">
                  <w14:noFill/>
                  <w14:prstDash w14:val="solid"/>
                  <w14:round/>
                </w14:textOutline>
              </w:rPr>
            </w:pPr>
          </w:p>
        </w:tc>
        <w:tc>
          <w:tcPr>
            <w:tcW w:w="895" w:type="pct"/>
            <w:vMerge/>
            <w:vAlign w:val="center"/>
            <w:hideMark/>
          </w:tcPr>
          <w:p w14:paraId="00017B7D" w14:textId="77777777" w:rsidR="000A7C31" w:rsidRPr="006006A4" w:rsidRDefault="000A7C31" w:rsidP="00124650">
            <w:pPr>
              <w:spacing w:after="0" w:line="240" w:lineRule="auto"/>
              <w:rPr>
                <w:rFonts w:eastAsia="Times New Roman" w:cs="Times New Roman"/>
                <w:bCs/>
                <w:color w:val="000000" w:themeColor="text1"/>
                <w14:textOutline w14:w="0" w14:cap="flat" w14:cmpd="sng" w14:algn="ctr">
                  <w14:noFill/>
                  <w14:prstDash w14:val="solid"/>
                  <w14:round/>
                </w14:textOutline>
              </w:rPr>
            </w:pPr>
          </w:p>
        </w:tc>
        <w:tc>
          <w:tcPr>
            <w:tcW w:w="747" w:type="pct"/>
            <w:vMerge/>
            <w:vAlign w:val="center"/>
          </w:tcPr>
          <w:p w14:paraId="53EB15B8" w14:textId="77777777" w:rsidR="000A7C31" w:rsidRPr="006006A4" w:rsidRDefault="000A7C31" w:rsidP="00124650">
            <w:pPr>
              <w:spacing w:after="0" w:line="240" w:lineRule="auto"/>
              <w:rPr>
                <w:rFonts w:eastAsia="Times New Roman" w:cs="Times New Roman"/>
                <w:bCs/>
                <w:color w:val="000000" w:themeColor="text1"/>
                <w14:textOutline w14:w="0" w14:cap="flat" w14:cmpd="sng" w14:algn="ctr">
                  <w14:noFill/>
                  <w14:prstDash w14:val="solid"/>
                  <w14:round/>
                </w14:textOutline>
              </w:rPr>
            </w:pPr>
          </w:p>
        </w:tc>
        <w:tc>
          <w:tcPr>
            <w:tcW w:w="695" w:type="pct"/>
            <w:vMerge/>
            <w:vAlign w:val="center"/>
          </w:tcPr>
          <w:p w14:paraId="7CAD0D3B" w14:textId="77777777" w:rsidR="000A7C31" w:rsidRPr="006006A4" w:rsidRDefault="000A7C31" w:rsidP="00124650">
            <w:pPr>
              <w:spacing w:after="0" w:line="240" w:lineRule="auto"/>
              <w:rPr>
                <w:rFonts w:eastAsia="Times New Roman" w:cs="Times New Roman"/>
                <w:bCs/>
                <w:color w:val="000000" w:themeColor="text1"/>
                <w14:textOutline w14:w="0" w14:cap="flat" w14:cmpd="sng" w14:algn="ctr">
                  <w14:noFill/>
                  <w14:prstDash w14:val="solid"/>
                  <w14:round/>
                </w14:textOutline>
              </w:rPr>
            </w:pPr>
          </w:p>
        </w:tc>
        <w:tc>
          <w:tcPr>
            <w:tcW w:w="629" w:type="pct"/>
            <w:vMerge/>
            <w:vAlign w:val="center"/>
          </w:tcPr>
          <w:p w14:paraId="15E192E3" w14:textId="77777777" w:rsidR="000A7C31" w:rsidRPr="006006A4" w:rsidRDefault="000A7C31" w:rsidP="00124650">
            <w:pPr>
              <w:spacing w:after="0" w:line="240" w:lineRule="auto"/>
              <w:rPr>
                <w:rFonts w:eastAsia="Times New Roman" w:cs="Times New Roman"/>
                <w:bCs/>
                <w:color w:val="000000" w:themeColor="text1"/>
                <w14:textOutline w14:w="0" w14:cap="flat" w14:cmpd="sng" w14:algn="ctr">
                  <w14:noFill/>
                  <w14:prstDash w14:val="solid"/>
                  <w14:round/>
                </w14:textOutline>
              </w:rPr>
            </w:pPr>
          </w:p>
        </w:tc>
      </w:tr>
      <w:tr w:rsidR="000A7C31" w:rsidRPr="006006A4" w14:paraId="2E8DDDCC" w14:textId="77777777" w:rsidTr="00124650">
        <w:trPr>
          <w:trHeight w:val="450"/>
          <w:tblHeader/>
          <w:jc w:val="center"/>
        </w:trPr>
        <w:tc>
          <w:tcPr>
            <w:tcW w:w="1034" w:type="pct"/>
            <w:vMerge/>
            <w:vAlign w:val="center"/>
            <w:hideMark/>
          </w:tcPr>
          <w:p w14:paraId="1097BC73" w14:textId="77777777" w:rsidR="000A7C31" w:rsidRPr="006006A4" w:rsidRDefault="000A7C31" w:rsidP="00124650">
            <w:pPr>
              <w:spacing w:after="0" w:line="240" w:lineRule="auto"/>
              <w:rPr>
                <w:rFonts w:eastAsia="Times New Roman" w:cs="Times New Roman"/>
                <w:bCs/>
                <w:color w:val="000000" w:themeColor="text1"/>
                <w14:textOutline w14:w="0" w14:cap="flat" w14:cmpd="sng" w14:algn="ctr">
                  <w14:noFill/>
                  <w14:prstDash w14:val="solid"/>
                  <w14:round/>
                </w14:textOutline>
              </w:rPr>
            </w:pPr>
          </w:p>
        </w:tc>
        <w:tc>
          <w:tcPr>
            <w:tcW w:w="1000" w:type="pct"/>
            <w:vMerge/>
            <w:shd w:val="clear" w:color="000000" w:fill="D9D9D9"/>
          </w:tcPr>
          <w:p w14:paraId="282536C2" w14:textId="77777777" w:rsidR="000A7C31" w:rsidRPr="006006A4" w:rsidRDefault="000A7C31" w:rsidP="00124650">
            <w:pPr>
              <w:spacing w:after="0" w:line="240" w:lineRule="auto"/>
              <w:jc w:val="center"/>
              <w:rPr>
                <w:rFonts w:eastAsia="Times New Roman" w:cs="Times New Roman"/>
                <w:bCs/>
                <w:color w:val="000000" w:themeColor="text1"/>
                <w14:textOutline w14:w="0" w14:cap="flat" w14:cmpd="sng" w14:algn="ctr">
                  <w14:noFill/>
                  <w14:prstDash w14:val="solid"/>
                  <w14:round/>
                </w14:textOutline>
              </w:rPr>
            </w:pPr>
          </w:p>
        </w:tc>
        <w:tc>
          <w:tcPr>
            <w:tcW w:w="895" w:type="pct"/>
            <w:vMerge/>
            <w:shd w:val="clear" w:color="000000" w:fill="D9D9D9"/>
          </w:tcPr>
          <w:p w14:paraId="36B2860C" w14:textId="77777777" w:rsidR="000A7C31" w:rsidRPr="006006A4" w:rsidRDefault="000A7C31" w:rsidP="00124650">
            <w:pPr>
              <w:spacing w:after="0" w:line="240" w:lineRule="auto"/>
              <w:jc w:val="center"/>
              <w:rPr>
                <w:rFonts w:eastAsia="Times New Roman" w:cs="Times New Roman"/>
                <w:bCs/>
                <w:color w:val="000000" w:themeColor="text1"/>
                <w14:textOutline w14:w="0" w14:cap="flat" w14:cmpd="sng" w14:algn="ctr">
                  <w14:noFill/>
                  <w14:prstDash w14:val="solid"/>
                  <w14:round/>
                </w14:textOutline>
              </w:rPr>
            </w:pPr>
          </w:p>
        </w:tc>
        <w:tc>
          <w:tcPr>
            <w:tcW w:w="747" w:type="pct"/>
            <w:vMerge/>
            <w:shd w:val="clear" w:color="000000" w:fill="D9D9D9"/>
          </w:tcPr>
          <w:p w14:paraId="79CD3E77" w14:textId="77777777" w:rsidR="000A7C31" w:rsidRPr="006006A4" w:rsidRDefault="000A7C31" w:rsidP="00124650">
            <w:pPr>
              <w:spacing w:after="0" w:line="240" w:lineRule="auto"/>
              <w:jc w:val="center"/>
              <w:rPr>
                <w:rFonts w:eastAsia="Times New Roman" w:cs="Times New Roman"/>
                <w:bCs/>
                <w:color w:val="000000" w:themeColor="text1"/>
                <w14:textOutline w14:w="0" w14:cap="flat" w14:cmpd="sng" w14:algn="ctr">
                  <w14:noFill/>
                  <w14:prstDash w14:val="solid"/>
                  <w14:round/>
                </w14:textOutline>
              </w:rPr>
            </w:pPr>
          </w:p>
        </w:tc>
        <w:tc>
          <w:tcPr>
            <w:tcW w:w="695" w:type="pct"/>
            <w:vMerge/>
            <w:shd w:val="clear" w:color="000000" w:fill="D9D9D9"/>
          </w:tcPr>
          <w:p w14:paraId="51E25FB4" w14:textId="77777777" w:rsidR="000A7C31" w:rsidRPr="006006A4" w:rsidRDefault="000A7C31" w:rsidP="00124650">
            <w:pPr>
              <w:spacing w:after="0" w:line="240" w:lineRule="auto"/>
              <w:jc w:val="center"/>
              <w:rPr>
                <w:rFonts w:eastAsia="Times New Roman" w:cs="Times New Roman"/>
                <w:bCs/>
                <w:color w:val="000000" w:themeColor="text1"/>
                <w14:textOutline w14:w="0" w14:cap="flat" w14:cmpd="sng" w14:algn="ctr">
                  <w14:noFill/>
                  <w14:prstDash w14:val="solid"/>
                  <w14:round/>
                </w14:textOutline>
              </w:rPr>
            </w:pPr>
          </w:p>
        </w:tc>
        <w:tc>
          <w:tcPr>
            <w:tcW w:w="629" w:type="pct"/>
            <w:vMerge/>
            <w:shd w:val="clear" w:color="000000" w:fill="D9D9D9"/>
          </w:tcPr>
          <w:p w14:paraId="747E5B9F" w14:textId="77777777" w:rsidR="000A7C31" w:rsidRPr="006006A4" w:rsidRDefault="000A7C31" w:rsidP="00124650">
            <w:pPr>
              <w:spacing w:after="0" w:line="240" w:lineRule="auto"/>
              <w:jc w:val="center"/>
              <w:rPr>
                <w:rFonts w:eastAsia="Times New Roman" w:cs="Times New Roman"/>
                <w:bCs/>
                <w:color w:val="000000" w:themeColor="text1"/>
                <w14:textOutline w14:w="0" w14:cap="flat" w14:cmpd="sng" w14:algn="ctr">
                  <w14:noFill/>
                  <w14:prstDash w14:val="solid"/>
                  <w14:round/>
                </w14:textOutline>
              </w:rPr>
            </w:pPr>
          </w:p>
        </w:tc>
      </w:tr>
      <w:tr w:rsidR="000A7C31" w:rsidRPr="006006A4" w14:paraId="3A10C927" w14:textId="77777777" w:rsidTr="00124650">
        <w:trPr>
          <w:trHeight w:val="432"/>
          <w:jc w:val="center"/>
        </w:trPr>
        <w:tc>
          <w:tcPr>
            <w:tcW w:w="1034" w:type="pct"/>
            <w:shd w:val="clear" w:color="auto" w:fill="auto"/>
            <w:noWrap/>
            <w:vAlign w:val="center"/>
            <w:hideMark/>
          </w:tcPr>
          <w:p w14:paraId="1382987B"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Khulna Medical College Hospital</w:t>
            </w:r>
          </w:p>
        </w:tc>
        <w:tc>
          <w:tcPr>
            <w:tcW w:w="1000" w:type="pct"/>
            <w:shd w:val="clear" w:color="auto" w:fill="auto"/>
            <w:noWrap/>
            <w:vAlign w:val="center"/>
          </w:tcPr>
          <w:p w14:paraId="14205119"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30</w:t>
            </w:r>
          </w:p>
        </w:tc>
        <w:tc>
          <w:tcPr>
            <w:tcW w:w="895" w:type="pct"/>
            <w:shd w:val="clear" w:color="auto" w:fill="auto"/>
            <w:noWrap/>
            <w:vAlign w:val="center"/>
          </w:tcPr>
          <w:p w14:paraId="36D3D837"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200</w:t>
            </w:r>
          </w:p>
        </w:tc>
        <w:tc>
          <w:tcPr>
            <w:tcW w:w="747" w:type="pct"/>
            <w:shd w:val="clear" w:color="auto" w:fill="auto"/>
            <w:noWrap/>
            <w:vAlign w:val="center"/>
            <w:hideMark/>
          </w:tcPr>
          <w:p w14:paraId="781A8F4B"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w:t>
            </w:r>
          </w:p>
        </w:tc>
        <w:tc>
          <w:tcPr>
            <w:tcW w:w="695" w:type="pct"/>
            <w:shd w:val="clear" w:color="auto" w:fill="auto"/>
            <w:noWrap/>
            <w:vAlign w:val="center"/>
            <w:hideMark/>
          </w:tcPr>
          <w:p w14:paraId="2DF81DDE"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10</w:t>
            </w:r>
          </w:p>
        </w:tc>
        <w:tc>
          <w:tcPr>
            <w:tcW w:w="629" w:type="pct"/>
            <w:shd w:val="clear" w:color="auto" w:fill="auto"/>
            <w:noWrap/>
            <w:vAlign w:val="center"/>
            <w:hideMark/>
          </w:tcPr>
          <w:p w14:paraId="229E9D99"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450</w:t>
            </w:r>
          </w:p>
        </w:tc>
      </w:tr>
      <w:tr w:rsidR="000A7C31" w:rsidRPr="006006A4" w14:paraId="5EB214B9" w14:textId="77777777" w:rsidTr="00124650">
        <w:trPr>
          <w:trHeight w:val="432"/>
          <w:jc w:val="center"/>
        </w:trPr>
        <w:tc>
          <w:tcPr>
            <w:tcW w:w="1034" w:type="pct"/>
            <w:shd w:val="clear" w:color="auto" w:fill="auto"/>
            <w:noWrap/>
            <w:vAlign w:val="center"/>
            <w:hideMark/>
          </w:tcPr>
          <w:p w14:paraId="3101BD74"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Rajshahi Medical College Hospital</w:t>
            </w:r>
          </w:p>
        </w:tc>
        <w:tc>
          <w:tcPr>
            <w:tcW w:w="1000" w:type="pct"/>
            <w:shd w:val="clear" w:color="auto" w:fill="auto"/>
            <w:noWrap/>
            <w:vAlign w:val="center"/>
          </w:tcPr>
          <w:p w14:paraId="2ACDCE47"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45</w:t>
            </w:r>
          </w:p>
        </w:tc>
        <w:tc>
          <w:tcPr>
            <w:tcW w:w="895" w:type="pct"/>
            <w:shd w:val="clear" w:color="auto" w:fill="auto"/>
            <w:noWrap/>
            <w:vAlign w:val="center"/>
          </w:tcPr>
          <w:p w14:paraId="346F4A0B"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200</w:t>
            </w:r>
          </w:p>
        </w:tc>
        <w:tc>
          <w:tcPr>
            <w:tcW w:w="747" w:type="pct"/>
            <w:shd w:val="clear" w:color="auto" w:fill="auto"/>
            <w:noWrap/>
            <w:vAlign w:val="center"/>
            <w:hideMark/>
          </w:tcPr>
          <w:p w14:paraId="2C785014"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w:t>
            </w:r>
          </w:p>
        </w:tc>
        <w:tc>
          <w:tcPr>
            <w:tcW w:w="695" w:type="pct"/>
            <w:shd w:val="clear" w:color="auto" w:fill="auto"/>
            <w:noWrap/>
            <w:vAlign w:val="center"/>
            <w:hideMark/>
          </w:tcPr>
          <w:p w14:paraId="1EA4DF11"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10</w:t>
            </w:r>
          </w:p>
        </w:tc>
        <w:tc>
          <w:tcPr>
            <w:tcW w:w="629" w:type="pct"/>
            <w:shd w:val="clear" w:color="auto" w:fill="auto"/>
            <w:noWrap/>
            <w:vAlign w:val="center"/>
            <w:hideMark/>
          </w:tcPr>
          <w:p w14:paraId="360E53D0"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500</w:t>
            </w:r>
          </w:p>
        </w:tc>
      </w:tr>
      <w:tr w:rsidR="000A7C31" w:rsidRPr="006006A4" w14:paraId="2C08FE86" w14:textId="77777777" w:rsidTr="00124650">
        <w:trPr>
          <w:trHeight w:val="432"/>
          <w:jc w:val="center"/>
        </w:trPr>
        <w:tc>
          <w:tcPr>
            <w:tcW w:w="1034" w:type="pct"/>
            <w:shd w:val="clear" w:color="auto" w:fill="auto"/>
            <w:noWrap/>
            <w:vAlign w:val="center"/>
            <w:hideMark/>
          </w:tcPr>
          <w:p w14:paraId="70D1E5F4"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Natore District Hospital</w:t>
            </w:r>
          </w:p>
        </w:tc>
        <w:tc>
          <w:tcPr>
            <w:tcW w:w="1000" w:type="pct"/>
            <w:shd w:val="clear" w:color="auto" w:fill="auto"/>
            <w:noWrap/>
            <w:vAlign w:val="center"/>
          </w:tcPr>
          <w:p w14:paraId="3F6FBF4C"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0 </w:t>
            </w:r>
          </w:p>
        </w:tc>
        <w:tc>
          <w:tcPr>
            <w:tcW w:w="895" w:type="pct"/>
            <w:shd w:val="clear" w:color="auto" w:fill="auto"/>
            <w:noWrap/>
            <w:vAlign w:val="center"/>
          </w:tcPr>
          <w:p w14:paraId="3D0A919D"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100</w:t>
            </w:r>
          </w:p>
        </w:tc>
        <w:tc>
          <w:tcPr>
            <w:tcW w:w="747" w:type="pct"/>
            <w:shd w:val="clear" w:color="auto" w:fill="auto"/>
            <w:noWrap/>
            <w:vAlign w:val="center"/>
            <w:hideMark/>
          </w:tcPr>
          <w:p w14:paraId="5981070E"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45F887D1"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hideMark/>
          </w:tcPr>
          <w:p w14:paraId="6A7F2DB2"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250</w:t>
            </w:r>
          </w:p>
        </w:tc>
      </w:tr>
      <w:tr w:rsidR="000A7C31" w:rsidRPr="006006A4" w14:paraId="071DCF87" w14:textId="77777777" w:rsidTr="00124650">
        <w:trPr>
          <w:trHeight w:val="432"/>
          <w:jc w:val="center"/>
        </w:trPr>
        <w:tc>
          <w:tcPr>
            <w:tcW w:w="1034" w:type="pct"/>
            <w:shd w:val="clear" w:color="auto" w:fill="auto"/>
            <w:noWrap/>
            <w:vAlign w:val="center"/>
            <w:hideMark/>
          </w:tcPr>
          <w:p w14:paraId="701933FE"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Rangpur Medical College Hospital</w:t>
            </w:r>
          </w:p>
        </w:tc>
        <w:tc>
          <w:tcPr>
            <w:tcW w:w="1000" w:type="pct"/>
            <w:shd w:val="clear" w:color="auto" w:fill="auto"/>
            <w:noWrap/>
            <w:vAlign w:val="center"/>
          </w:tcPr>
          <w:p w14:paraId="11EC84E6"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30</w:t>
            </w:r>
          </w:p>
        </w:tc>
        <w:tc>
          <w:tcPr>
            <w:tcW w:w="895" w:type="pct"/>
            <w:shd w:val="clear" w:color="auto" w:fill="auto"/>
            <w:noWrap/>
            <w:vAlign w:val="center"/>
          </w:tcPr>
          <w:p w14:paraId="39B31524"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150</w:t>
            </w:r>
          </w:p>
        </w:tc>
        <w:tc>
          <w:tcPr>
            <w:tcW w:w="747" w:type="pct"/>
            <w:shd w:val="clear" w:color="auto" w:fill="auto"/>
            <w:noWrap/>
            <w:vAlign w:val="center"/>
            <w:hideMark/>
          </w:tcPr>
          <w:p w14:paraId="263ED8A7"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540A3896"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tcPr>
          <w:p w14:paraId="2729BBFE"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300</w:t>
            </w:r>
          </w:p>
        </w:tc>
      </w:tr>
      <w:tr w:rsidR="000A7C31" w:rsidRPr="006006A4" w14:paraId="3F52E385" w14:textId="77777777" w:rsidTr="00124650">
        <w:trPr>
          <w:trHeight w:val="70"/>
          <w:jc w:val="center"/>
        </w:trPr>
        <w:tc>
          <w:tcPr>
            <w:tcW w:w="1034" w:type="pct"/>
            <w:shd w:val="clear" w:color="auto" w:fill="auto"/>
            <w:noWrap/>
            <w:vAlign w:val="center"/>
            <w:hideMark/>
          </w:tcPr>
          <w:p w14:paraId="1DAF0FC3"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Dinajpur Medical College Hospital</w:t>
            </w:r>
          </w:p>
        </w:tc>
        <w:tc>
          <w:tcPr>
            <w:tcW w:w="1000" w:type="pct"/>
            <w:shd w:val="clear" w:color="auto" w:fill="auto"/>
            <w:noWrap/>
            <w:vAlign w:val="center"/>
          </w:tcPr>
          <w:p w14:paraId="5FFC7BA3"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30</w:t>
            </w:r>
          </w:p>
        </w:tc>
        <w:tc>
          <w:tcPr>
            <w:tcW w:w="895" w:type="pct"/>
            <w:shd w:val="clear" w:color="auto" w:fill="auto"/>
            <w:noWrap/>
            <w:vAlign w:val="center"/>
          </w:tcPr>
          <w:p w14:paraId="74200736"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150</w:t>
            </w:r>
          </w:p>
        </w:tc>
        <w:tc>
          <w:tcPr>
            <w:tcW w:w="747" w:type="pct"/>
            <w:shd w:val="clear" w:color="auto" w:fill="auto"/>
            <w:noWrap/>
            <w:vAlign w:val="center"/>
            <w:hideMark/>
          </w:tcPr>
          <w:p w14:paraId="0BC18B25"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1B03CCE8"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tcPr>
          <w:p w14:paraId="7BD8982D"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300</w:t>
            </w:r>
          </w:p>
        </w:tc>
      </w:tr>
      <w:tr w:rsidR="000A7C31" w:rsidRPr="006006A4" w14:paraId="02DDF79C" w14:textId="77777777" w:rsidTr="00124650">
        <w:trPr>
          <w:trHeight w:val="432"/>
          <w:jc w:val="center"/>
        </w:trPr>
        <w:tc>
          <w:tcPr>
            <w:tcW w:w="1034" w:type="pct"/>
            <w:shd w:val="clear" w:color="auto" w:fill="auto"/>
            <w:noWrap/>
            <w:vAlign w:val="center"/>
            <w:hideMark/>
          </w:tcPr>
          <w:p w14:paraId="69EF31D1"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Chapainawabganj District Hospital</w:t>
            </w:r>
          </w:p>
        </w:tc>
        <w:tc>
          <w:tcPr>
            <w:tcW w:w="1000" w:type="pct"/>
            <w:shd w:val="clear" w:color="auto" w:fill="auto"/>
            <w:noWrap/>
            <w:vAlign w:val="center"/>
          </w:tcPr>
          <w:p w14:paraId="18570A3A"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16</w:t>
            </w:r>
          </w:p>
        </w:tc>
        <w:tc>
          <w:tcPr>
            <w:tcW w:w="895" w:type="pct"/>
            <w:shd w:val="clear" w:color="auto" w:fill="auto"/>
            <w:noWrap/>
            <w:vAlign w:val="center"/>
          </w:tcPr>
          <w:p w14:paraId="5E300ABE"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100</w:t>
            </w:r>
          </w:p>
        </w:tc>
        <w:tc>
          <w:tcPr>
            <w:tcW w:w="747" w:type="pct"/>
            <w:shd w:val="clear" w:color="auto" w:fill="auto"/>
            <w:noWrap/>
            <w:vAlign w:val="center"/>
            <w:hideMark/>
          </w:tcPr>
          <w:p w14:paraId="7418F349"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7C3A36AB"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hideMark/>
          </w:tcPr>
          <w:p w14:paraId="605047C3"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250</w:t>
            </w:r>
          </w:p>
        </w:tc>
      </w:tr>
      <w:tr w:rsidR="000A7C31" w:rsidRPr="006006A4" w14:paraId="289E0C5B" w14:textId="77777777" w:rsidTr="00124650">
        <w:trPr>
          <w:trHeight w:val="432"/>
          <w:jc w:val="center"/>
        </w:trPr>
        <w:tc>
          <w:tcPr>
            <w:tcW w:w="1034" w:type="pct"/>
            <w:shd w:val="clear" w:color="auto" w:fill="auto"/>
            <w:noWrap/>
            <w:vAlign w:val="center"/>
            <w:hideMark/>
          </w:tcPr>
          <w:p w14:paraId="1870C124"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Shatkhira Medical College Hospital</w:t>
            </w:r>
          </w:p>
        </w:tc>
        <w:tc>
          <w:tcPr>
            <w:tcW w:w="1000" w:type="pct"/>
            <w:shd w:val="clear" w:color="auto" w:fill="auto"/>
            <w:noWrap/>
            <w:vAlign w:val="center"/>
          </w:tcPr>
          <w:p w14:paraId="38AE2EAA"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30</w:t>
            </w:r>
          </w:p>
        </w:tc>
        <w:tc>
          <w:tcPr>
            <w:tcW w:w="895" w:type="pct"/>
            <w:shd w:val="clear" w:color="auto" w:fill="auto"/>
            <w:noWrap/>
            <w:vAlign w:val="center"/>
          </w:tcPr>
          <w:p w14:paraId="0D40FD2A"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175</w:t>
            </w:r>
          </w:p>
        </w:tc>
        <w:tc>
          <w:tcPr>
            <w:tcW w:w="747" w:type="pct"/>
            <w:shd w:val="clear" w:color="auto" w:fill="auto"/>
            <w:noWrap/>
            <w:vAlign w:val="center"/>
            <w:hideMark/>
          </w:tcPr>
          <w:p w14:paraId="113CD9BA"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w:t>
            </w:r>
          </w:p>
        </w:tc>
        <w:tc>
          <w:tcPr>
            <w:tcW w:w="695" w:type="pct"/>
            <w:shd w:val="clear" w:color="auto" w:fill="auto"/>
            <w:noWrap/>
            <w:vAlign w:val="center"/>
            <w:hideMark/>
          </w:tcPr>
          <w:p w14:paraId="66796127"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hideMark/>
          </w:tcPr>
          <w:p w14:paraId="5990F1EE"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250</w:t>
            </w:r>
          </w:p>
        </w:tc>
      </w:tr>
      <w:tr w:rsidR="000A7C31" w:rsidRPr="006006A4" w14:paraId="17B3C6CD" w14:textId="77777777" w:rsidTr="00124650">
        <w:trPr>
          <w:trHeight w:val="432"/>
          <w:jc w:val="center"/>
        </w:trPr>
        <w:tc>
          <w:tcPr>
            <w:tcW w:w="1034" w:type="pct"/>
            <w:shd w:val="clear" w:color="auto" w:fill="auto"/>
            <w:noWrap/>
            <w:vAlign w:val="center"/>
            <w:hideMark/>
          </w:tcPr>
          <w:p w14:paraId="524CD12E"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Jessore Medical College Hospital</w:t>
            </w:r>
          </w:p>
        </w:tc>
        <w:tc>
          <w:tcPr>
            <w:tcW w:w="1000" w:type="pct"/>
            <w:shd w:val="clear" w:color="auto" w:fill="auto"/>
            <w:noWrap/>
            <w:vAlign w:val="center"/>
          </w:tcPr>
          <w:p w14:paraId="6801AE8C"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25</w:t>
            </w:r>
          </w:p>
        </w:tc>
        <w:tc>
          <w:tcPr>
            <w:tcW w:w="895" w:type="pct"/>
            <w:shd w:val="clear" w:color="auto" w:fill="auto"/>
            <w:noWrap/>
            <w:vAlign w:val="center"/>
          </w:tcPr>
          <w:p w14:paraId="23920CB9"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125</w:t>
            </w:r>
          </w:p>
        </w:tc>
        <w:tc>
          <w:tcPr>
            <w:tcW w:w="747" w:type="pct"/>
            <w:shd w:val="clear" w:color="auto" w:fill="auto"/>
            <w:noWrap/>
            <w:vAlign w:val="center"/>
            <w:hideMark/>
          </w:tcPr>
          <w:p w14:paraId="34FEE335"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315F4577"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hideMark/>
          </w:tcPr>
          <w:p w14:paraId="2EF8BE93"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200</w:t>
            </w:r>
          </w:p>
        </w:tc>
      </w:tr>
      <w:tr w:rsidR="000A7C31" w:rsidRPr="006006A4" w14:paraId="6ADCDBBB" w14:textId="77777777" w:rsidTr="00124650">
        <w:trPr>
          <w:trHeight w:val="432"/>
          <w:jc w:val="center"/>
        </w:trPr>
        <w:tc>
          <w:tcPr>
            <w:tcW w:w="1034" w:type="pct"/>
            <w:shd w:val="clear" w:color="auto" w:fill="auto"/>
            <w:noWrap/>
            <w:vAlign w:val="center"/>
            <w:hideMark/>
          </w:tcPr>
          <w:p w14:paraId="66DE5F31"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Kurigram District Hospital</w:t>
            </w:r>
          </w:p>
        </w:tc>
        <w:tc>
          <w:tcPr>
            <w:tcW w:w="1000" w:type="pct"/>
            <w:shd w:val="clear" w:color="auto" w:fill="auto"/>
            <w:noWrap/>
            <w:vAlign w:val="center"/>
          </w:tcPr>
          <w:p w14:paraId="7BF6C7E5"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0</w:t>
            </w:r>
          </w:p>
        </w:tc>
        <w:tc>
          <w:tcPr>
            <w:tcW w:w="895" w:type="pct"/>
            <w:shd w:val="clear" w:color="auto" w:fill="auto"/>
            <w:noWrap/>
            <w:vAlign w:val="center"/>
          </w:tcPr>
          <w:p w14:paraId="455F8803"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50</w:t>
            </w:r>
          </w:p>
        </w:tc>
        <w:tc>
          <w:tcPr>
            <w:tcW w:w="747" w:type="pct"/>
            <w:shd w:val="clear" w:color="auto" w:fill="auto"/>
            <w:noWrap/>
            <w:vAlign w:val="center"/>
            <w:hideMark/>
          </w:tcPr>
          <w:p w14:paraId="7CF1C39D"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61EA46C8"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hideMark/>
          </w:tcPr>
          <w:p w14:paraId="73AA6475"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200</w:t>
            </w:r>
          </w:p>
        </w:tc>
      </w:tr>
      <w:tr w:rsidR="000A7C31" w:rsidRPr="006006A4" w14:paraId="0C6E1E79" w14:textId="77777777" w:rsidTr="00124650">
        <w:trPr>
          <w:trHeight w:val="432"/>
          <w:jc w:val="center"/>
        </w:trPr>
        <w:tc>
          <w:tcPr>
            <w:tcW w:w="1034" w:type="pct"/>
            <w:shd w:val="clear" w:color="auto" w:fill="auto"/>
            <w:noWrap/>
            <w:vAlign w:val="center"/>
            <w:hideMark/>
          </w:tcPr>
          <w:p w14:paraId="35E67F42"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Thakurgaon District Hospital</w:t>
            </w:r>
          </w:p>
        </w:tc>
        <w:tc>
          <w:tcPr>
            <w:tcW w:w="1000" w:type="pct"/>
            <w:shd w:val="clear" w:color="auto" w:fill="auto"/>
            <w:noWrap/>
            <w:vAlign w:val="center"/>
          </w:tcPr>
          <w:p w14:paraId="66ACD739"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 0</w:t>
            </w:r>
          </w:p>
        </w:tc>
        <w:tc>
          <w:tcPr>
            <w:tcW w:w="895" w:type="pct"/>
            <w:shd w:val="clear" w:color="auto" w:fill="auto"/>
            <w:noWrap/>
            <w:vAlign w:val="center"/>
          </w:tcPr>
          <w:p w14:paraId="0FC99428"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50</w:t>
            </w:r>
          </w:p>
        </w:tc>
        <w:tc>
          <w:tcPr>
            <w:tcW w:w="747" w:type="pct"/>
            <w:shd w:val="clear" w:color="auto" w:fill="auto"/>
            <w:noWrap/>
            <w:vAlign w:val="center"/>
            <w:hideMark/>
          </w:tcPr>
          <w:p w14:paraId="43456BF7"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594BCDBA"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hideMark/>
          </w:tcPr>
          <w:p w14:paraId="4C204118"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200</w:t>
            </w:r>
          </w:p>
        </w:tc>
      </w:tr>
      <w:tr w:rsidR="000A7C31" w:rsidRPr="006006A4" w14:paraId="60C05109" w14:textId="77777777" w:rsidTr="00124650">
        <w:trPr>
          <w:trHeight w:val="432"/>
          <w:jc w:val="center"/>
        </w:trPr>
        <w:tc>
          <w:tcPr>
            <w:tcW w:w="1034" w:type="pct"/>
            <w:shd w:val="clear" w:color="auto" w:fill="auto"/>
            <w:noWrap/>
            <w:vAlign w:val="center"/>
            <w:hideMark/>
          </w:tcPr>
          <w:p w14:paraId="7793B8E2"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Noakhali District Hospital</w:t>
            </w:r>
          </w:p>
        </w:tc>
        <w:tc>
          <w:tcPr>
            <w:tcW w:w="1000" w:type="pct"/>
            <w:shd w:val="clear" w:color="auto" w:fill="auto"/>
            <w:noWrap/>
            <w:vAlign w:val="center"/>
          </w:tcPr>
          <w:p w14:paraId="7928A764"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10</w:t>
            </w:r>
          </w:p>
        </w:tc>
        <w:tc>
          <w:tcPr>
            <w:tcW w:w="895" w:type="pct"/>
            <w:shd w:val="clear" w:color="auto" w:fill="auto"/>
            <w:noWrap/>
            <w:vAlign w:val="center"/>
          </w:tcPr>
          <w:p w14:paraId="27AA99BF"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50</w:t>
            </w:r>
          </w:p>
        </w:tc>
        <w:tc>
          <w:tcPr>
            <w:tcW w:w="747" w:type="pct"/>
            <w:shd w:val="clear" w:color="auto" w:fill="auto"/>
            <w:noWrap/>
            <w:vAlign w:val="center"/>
            <w:hideMark/>
          </w:tcPr>
          <w:p w14:paraId="56D8F5F3"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5C6042A4"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hideMark/>
          </w:tcPr>
          <w:p w14:paraId="73E985D6"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200</w:t>
            </w:r>
          </w:p>
        </w:tc>
      </w:tr>
      <w:tr w:rsidR="000A7C31" w:rsidRPr="006006A4" w14:paraId="52EAD8D6" w14:textId="77777777" w:rsidTr="00124650">
        <w:trPr>
          <w:trHeight w:val="432"/>
          <w:jc w:val="center"/>
        </w:trPr>
        <w:tc>
          <w:tcPr>
            <w:tcW w:w="1034" w:type="pct"/>
            <w:shd w:val="clear" w:color="auto" w:fill="auto"/>
            <w:noWrap/>
            <w:vAlign w:val="center"/>
            <w:hideMark/>
          </w:tcPr>
          <w:p w14:paraId="4CF1AE7F"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Kushtia Medical College Hospital</w:t>
            </w:r>
          </w:p>
        </w:tc>
        <w:tc>
          <w:tcPr>
            <w:tcW w:w="1000" w:type="pct"/>
            <w:shd w:val="clear" w:color="auto" w:fill="auto"/>
            <w:noWrap/>
            <w:vAlign w:val="center"/>
          </w:tcPr>
          <w:p w14:paraId="6EC00B03"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30</w:t>
            </w:r>
          </w:p>
        </w:tc>
        <w:tc>
          <w:tcPr>
            <w:tcW w:w="895" w:type="pct"/>
            <w:shd w:val="clear" w:color="auto" w:fill="auto"/>
            <w:noWrap/>
            <w:vAlign w:val="center"/>
          </w:tcPr>
          <w:p w14:paraId="587359DD"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100</w:t>
            </w:r>
          </w:p>
        </w:tc>
        <w:tc>
          <w:tcPr>
            <w:tcW w:w="747" w:type="pct"/>
            <w:shd w:val="clear" w:color="auto" w:fill="auto"/>
            <w:noWrap/>
            <w:vAlign w:val="center"/>
            <w:hideMark/>
          </w:tcPr>
          <w:p w14:paraId="5C4B6327"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5327B046"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hideMark/>
          </w:tcPr>
          <w:p w14:paraId="34A256DB"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300</w:t>
            </w:r>
          </w:p>
        </w:tc>
      </w:tr>
      <w:tr w:rsidR="000A7C31" w:rsidRPr="006006A4" w14:paraId="61B384C4" w14:textId="77777777" w:rsidTr="00124650">
        <w:trPr>
          <w:trHeight w:val="432"/>
          <w:jc w:val="center"/>
        </w:trPr>
        <w:tc>
          <w:tcPr>
            <w:tcW w:w="1034" w:type="pct"/>
            <w:shd w:val="clear" w:color="auto" w:fill="auto"/>
            <w:noWrap/>
            <w:vAlign w:val="center"/>
            <w:hideMark/>
          </w:tcPr>
          <w:p w14:paraId="168D7C4F"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sidRPr="006006A4">
              <w:rPr>
                <w:rFonts w:eastAsia="Times New Roman" w:cs="Times New Roman"/>
                <w:color w:val="000000" w:themeColor="text1"/>
                <w14:textOutline w14:w="0" w14:cap="flat" w14:cmpd="sng" w14:algn="ctr">
                  <w14:noFill/>
                  <w14:prstDash w14:val="solid"/>
                  <w14:round/>
                </w14:textOutline>
              </w:rPr>
              <w:t>Naogaon District Hospital</w:t>
            </w:r>
          </w:p>
        </w:tc>
        <w:tc>
          <w:tcPr>
            <w:tcW w:w="1000" w:type="pct"/>
            <w:shd w:val="clear" w:color="auto" w:fill="auto"/>
            <w:noWrap/>
            <w:vAlign w:val="center"/>
          </w:tcPr>
          <w:p w14:paraId="4CE6B21F"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0</w:t>
            </w:r>
          </w:p>
        </w:tc>
        <w:tc>
          <w:tcPr>
            <w:tcW w:w="895" w:type="pct"/>
            <w:shd w:val="clear" w:color="auto" w:fill="auto"/>
            <w:noWrap/>
            <w:vAlign w:val="center"/>
          </w:tcPr>
          <w:p w14:paraId="494C3DC8"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75</w:t>
            </w:r>
          </w:p>
        </w:tc>
        <w:tc>
          <w:tcPr>
            <w:tcW w:w="747" w:type="pct"/>
            <w:shd w:val="clear" w:color="auto" w:fill="auto"/>
            <w:noWrap/>
            <w:vAlign w:val="center"/>
            <w:hideMark/>
          </w:tcPr>
          <w:p w14:paraId="0CEAF86D"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w:t>
            </w:r>
          </w:p>
        </w:tc>
        <w:tc>
          <w:tcPr>
            <w:tcW w:w="695" w:type="pct"/>
            <w:shd w:val="clear" w:color="auto" w:fill="auto"/>
            <w:noWrap/>
            <w:vAlign w:val="center"/>
            <w:hideMark/>
          </w:tcPr>
          <w:p w14:paraId="2D492E1D"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5</w:t>
            </w:r>
          </w:p>
        </w:tc>
        <w:tc>
          <w:tcPr>
            <w:tcW w:w="629" w:type="pct"/>
            <w:shd w:val="clear" w:color="auto" w:fill="auto"/>
            <w:noWrap/>
            <w:vAlign w:val="center"/>
            <w:hideMark/>
          </w:tcPr>
          <w:p w14:paraId="6B7AD112" w14:textId="77777777" w:rsidR="000A7C31" w:rsidRPr="006006A4" w:rsidRDefault="000A7C31" w:rsidP="00124650">
            <w:pPr>
              <w:spacing w:after="0" w:line="240" w:lineRule="auto"/>
              <w:jc w:val="center"/>
              <w:rPr>
                <w:rFonts w:eastAsia="Times New Roman" w:cs="Times New Roman"/>
                <w:color w:val="000000" w:themeColor="text1"/>
                <w14:textOutline w14:w="0" w14:cap="flat" w14:cmpd="sng" w14:algn="ctr">
                  <w14:noFill/>
                  <w14:prstDash w14:val="solid"/>
                  <w14:round/>
                </w14:textOutline>
              </w:rPr>
            </w:pPr>
            <w:r w:rsidRPr="006006A4">
              <w:t>100</w:t>
            </w:r>
          </w:p>
        </w:tc>
      </w:tr>
      <w:tr w:rsidR="000A7C31" w:rsidRPr="006006A4" w14:paraId="77944362" w14:textId="77777777" w:rsidTr="00124650">
        <w:trPr>
          <w:trHeight w:val="432"/>
          <w:jc w:val="center"/>
        </w:trPr>
        <w:tc>
          <w:tcPr>
            <w:tcW w:w="1034" w:type="pct"/>
            <w:shd w:val="clear" w:color="auto" w:fill="auto"/>
            <w:noWrap/>
            <w:vAlign w:val="center"/>
          </w:tcPr>
          <w:p w14:paraId="3EF93C54" w14:textId="77777777" w:rsidR="000A7C31" w:rsidRPr="006006A4" w:rsidRDefault="000A7C31" w:rsidP="00124650">
            <w:pPr>
              <w:spacing w:after="0" w:line="240" w:lineRule="auto"/>
              <w:rPr>
                <w:rFonts w:eastAsia="Times New Roman" w:cs="Times New Roman"/>
                <w:color w:val="000000" w:themeColor="text1"/>
                <w14:textOutline w14:w="0" w14:cap="flat" w14:cmpd="sng" w14:algn="ctr">
                  <w14:noFill/>
                  <w14:prstDash w14:val="solid"/>
                  <w14:round/>
                </w14:textOutline>
              </w:rPr>
            </w:pPr>
            <w:r>
              <w:rPr>
                <w:rFonts w:eastAsia="Times New Roman" w:cs="Times New Roman"/>
                <w:color w:val="000000" w:themeColor="text1"/>
                <w14:textOutline w14:w="0" w14:cap="flat" w14:cmpd="sng" w14:algn="ctr">
                  <w14:noFill/>
                  <w14:prstDash w14:val="solid"/>
                  <w14:round/>
                </w14:textOutline>
              </w:rPr>
              <w:t xml:space="preserve">Total </w:t>
            </w:r>
          </w:p>
        </w:tc>
        <w:tc>
          <w:tcPr>
            <w:tcW w:w="1000" w:type="pct"/>
            <w:shd w:val="clear" w:color="auto" w:fill="auto"/>
            <w:noWrap/>
            <w:vAlign w:val="center"/>
          </w:tcPr>
          <w:p w14:paraId="7A8C3648" w14:textId="77777777" w:rsidR="000A7C31" w:rsidRPr="006006A4" w:rsidRDefault="000A7C31" w:rsidP="00124650">
            <w:pPr>
              <w:spacing w:after="0" w:line="240" w:lineRule="auto"/>
              <w:jc w:val="center"/>
            </w:pPr>
            <w:r>
              <w:fldChar w:fldCharType="begin"/>
            </w:r>
            <w:r>
              <w:instrText xml:space="preserve"> =SUM(ABOVE) </w:instrText>
            </w:r>
            <w:r>
              <w:fldChar w:fldCharType="separate"/>
            </w:r>
            <w:r>
              <w:rPr>
                <w:noProof/>
              </w:rPr>
              <w:t>246</w:t>
            </w:r>
            <w:r>
              <w:fldChar w:fldCharType="end"/>
            </w:r>
          </w:p>
        </w:tc>
        <w:tc>
          <w:tcPr>
            <w:tcW w:w="895" w:type="pct"/>
            <w:shd w:val="clear" w:color="auto" w:fill="auto"/>
            <w:noWrap/>
            <w:vAlign w:val="center"/>
          </w:tcPr>
          <w:p w14:paraId="700B6B34" w14:textId="77777777" w:rsidR="000A7C31" w:rsidRPr="006006A4" w:rsidRDefault="000A7C31" w:rsidP="00124650">
            <w:pPr>
              <w:spacing w:after="0" w:line="240" w:lineRule="auto"/>
              <w:jc w:val="center"/>
            </w:pPr>
            <w:r>
              <w:fldChar w:fldCharType="begin"/>
            </w:r>
            <w:r>
              <w:instrText xml:space="preserve"> =SUM(ABOVE) </w:instrText>
            </w:r>
            <w:r>
              <w:fldChar w:fldCharType="separate"/>
            </w:r>
            <w:r>
              <w:rPr>
                <w:noProof/>
              </w:rPr>
              <w:t>1,525</w:t>
            </w:r>
            <w:r>
              <w:fldChar w:fldCharType="end"/>
            </w:r>
          </w:p>
        </w:tc>
        <w:tc>
          <w:tcPr>
            <w:tcW w:w="747" w:type="pct"/>
            <w:shd w:val="clear" w:color="auto" w:fill="auto"/>
            <w:noWrap/>
            <w:vAlign w:val="center"/>
          </w:tcPr>
          <w:p w14:paraId="011C9E42" w14:textId="77777777" w:rsidR="000A7C31" w:rsidRPr="006006A4" w:rsidRDefault="000A7C31" w:rsidP="00124650">
            <w:pPr>
              <w:spacing w:after="0" w:line="240" w:lineRule="auto"/>
              <w:jc w:val="center"/>
            </w:pPr>
            <w:r>
              <w:fldChar w:fldCharType="begin"/>
            </w:r>
            <w:r>
              <w:instrText xml:space="preserve"> =SUM(ABOVE) </w:instrText>
            </w:r>
            <w:r>
              <w:fldChar w:fldCharType="separate"/>
            </w:r>
            <w:r>
              <w:rPr>
                <w:noProof/>
              </w:rPr>
              <w:t>16</w:t>
            </w:r>
            <w:r>
              <w:fldChar w:fldCharType="end"/>
            </w:r>
          </w:p>
        </w:tc>
        <w:tc>
          <w:tcPr>
            <w:tcW w:w="695" w:type="pct"/>
            <w:shd w:val="clear" w:color="auto" w:fill="auto"/>
            <w:noWrap/>
            <w:vAlign w:val="center"/>
          </w:tcPr>
          <w:p w14:paraId="41F000E6" w14:textId="77777777" w:rsidR="000A7C31" w:rsidRPr="006006A4" w:rsidRDefault="000A7C31" w:rsidP="00124650">
            <w:pPr>
              <w:spacing w:after="0" w:line="240" w:lineRule="auto"/>
              <w:jc w:val="center"/>
            </w:pPr>
            <w:r>
              <w:fldChar w:fldCharType="begin"/>
            </w:r>
            <w:r>
              <w:instrText xml:space="preserve"> =SUM(ABOVE) </w:instrText>
            </w:r>
            <w:r>
              <w:fldChar w:fldCharType="separate"/>
            </w:r>
            <w:r>
              <w:rPr>
                <w:noProof/>
              </w:rPr>
              <w:t>75</w:t>
            </w:r>
            <w:r>
              <w:fldChar w:fldCharType="end"/>
            </w:r>
          </w:p>
        </w:tc>
        <w:tc>
          <w:tcPr>
            <w:tcW w:w="629" w:type="pct"/>
            <w:shd w:val="clear" w:color="auto" w:fill="auto"/>
            <w:noWrap/>
            <w:vAlign w:val="center"/>
          </w:tcPr>
          <w:p w14:paraId="2F5F56DE" w14:textId="77777777" w:rsidR="000A7C31" w:rsidRPr="006006A4" w:rsidRDefault="000A7C31" w:rsidP="00124650">
            <w:pPr>
              <w:spacing w:after="0" w:line="240" w:lineRule="auto"/>
              <w:jc w:val="center"/>
            </w:pPr>
            <w:r>
              <w:fldChar w:fldCharType="begin"/>
            </w:r>
            <w:r>
              <w:instrText xml:space="preserve"> =SUM(ABOVE) </w:instrText>
            </w:r>
            <w:r>
              <w:fldChar w:fldCharType="separate"/>
            </w:r>
            <w:r>
              <w:rPr>
                <w:noProof/>
              </w:rPr>
              <w:t>3,500</w:t>
            </w:r>
            <w:r>
              <w:fldChar w:fldCharType="end"/>
            </w:r>
          </w:p>
        </w:tc>
      </w:tr>
    </w:tbl>
    <w:p w14:paraId="0DEA0469" w14:textId="77777777" w:rsidR="000A7C31" w:rsidRDefault="000A7C31" w:rsidP="000A7C31"/>
    <w:p w14:paraId="522C7851" w14:textId="77777777" w:rsidR="004B6333" w:rsidRDefault="004B6333">
      <w:pPr>
        <w:rPr>
          <w:rFonts w:eastAsia="Times New Roman" w:cstheme="minorHAnsi"/>
          <w:b/>
          <w:bCs/>
          <w:sz w:val="24"/>
          <w:szCs w:val="24"/>
          <w:lang w:val="en-GB"/>
        </w:rPr>
      </w:pPr>
      <w:r>
        <w:br w:type="page"/>
      </w:r>
    </w:p>
    <w:p w14:paraId="5EE9C5B2" w14:textId="0068DE80" w:rsidR="004B6333" w:rsidRPr="002B2C10" w:rsidRDefault="004B6333" w:rsidP="005C274F">
      <w:pPr>
        <w:pStyle w:val="MaMoni2"/>
      </w:pPr>
      <w:bookmarkStart w:id="49" w:name="_Toc152336582"/>
      <w:r w:rsidRPr="002B2C10">
        <w:lastRenderedPageBreak/>
        <w:t>Annex-2: Distribution List of Medical Equipment for Case Management</w:t>
      </w:r>
      <w:bookmarkEnd w:id="49"/>
    </w:p>
    <w:tbl>
      <w:tblPr>
        <w:tblW w:w="0" w:type="auto"/>
        <w:tblLook w:val="04A0" w:firstRow="1" w:lastRow="0" w:firstColumn="1" w:lastColumn="0" w:noHBand="0" w:noVBand="1"/>
      </w:tblPr>
      <w:tblGrid>
        <w:gridCol w:w="1072"/>
        <w:gridCol w:w="418"/>
        <w:gridCol w:w="518"/>
        <w:gridCol w:w="518"/>
        <w:gridCol w:w="518"/>
        <w:gridCol w:w="518"/>
        <w:gridCol w:w="418"/>
        <w:gridCol w:w="554"/>
        <w:gridCol w:w="486"/>
        <w:gridCol w:w="554"/>
        <w:gridCol w:w="419"/>
        <w:gridCol w:w="554"/>
        <w:gridCol w:w="585"/>
        <w:gridCol w:w="518"/>
        <w:gridCol w:w="382"/>
        <w:gridCol w:w="382"/>
        <w:gridCol w:w="382"/>
        <w:gridCol w:w="554"/>
      </w:tblGrid>
      <w:tr w:rsidR="004B6333" w:rsidRPr="00A32C57" w14:paraId="2A668870" w14:textId="77777777" w:rsidTr="00124650">
        <w:trPr>
          <w:trHeight w:val="2789"/>
          <w:tblHeader/>
        </w:trPr>
        <w:tc>
          <w:tcPr>
            <w:tcW w:w="0" w:type="auto"/>
            <w:tcBorders>
              <w:top w:val="single" w:sz="4" w:space="0" w:color="000000"/>
              <w:left w:val="single" w:sz="4" w:space="0" w:color="000000"/>
              <w:bottom w:val="single" w:sz="4" w:space="0" w:color="000000"/>
              <w:right w:val="single" w:sz="4" w:space="0" w:color="000000"/>
            </w:tcBorders>
            <w:shd w:val="clear" w:color="auto" w:fill="E7E6E6" w:themeFill="background2"/>
            <w:hideMark/>
          </w:tcPr>
          <w:p w14:paraId="495236F9"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Name of Hospital</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7213CB37"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Oxygen Cylinder - 10 Liter</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7C67F83C"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Oxygen mask with Tube</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3BAB0E5B"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Non-rebreather (NRB) masks</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2C529CF1"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Partial rebreather masks</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785B81E5"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Venturi mask</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69931ECE"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Pulse Oximeter (Hand hold type)</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4C11C556"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Oxygen Concentrator/Generator</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60CC61C9"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Humidifier</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1BD04B4A"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Wheelchair</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20E5259C"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Syringe pump</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11E08F57"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Sucker Machine (electric)</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6EE7C2E3"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Face Shield</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4C2C66D7"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Body Bag</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5E7220FE"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Patient Monitor (Bed side monitor)</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5B6896C6"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Defibrillator</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566D165A" w14:textId="77777777" w:rsidR="004B6333" w:rsidRPr="00800B08" w:rsidRDefault="004B6333" w:rsidP="00124650">
            <w:pPr>
              <w:spacing w:after="0" w:line="240" w:lineRule="auto"/>
              <w:jc w:val="center"/>
              <w:rPr>
                <w:rFonts w:eastAsia="Times New Roman" w:cs="Times New Roman"/>
                <w:b/>
                <w:bCs/>
                <w:sz w:val="20"/>
                <w:szCs w:val="20"/>
              </w:rPr>
            </w:pPr>
            <w:r w:rsidRPr="00800B08">
              <w:rPr>
                <w:rFonts w:eastAsia="Times New Roman" w:cs="Times New Roman"/>
                <w:b/>
                <w:bCs/>
                <w:sz w:val="20"/>
                <w:szCs w:val="20"/>
              </w:rPr>
              <w:t>ABG Analyzer</w:t>
            </w:r>
          </w:p>
        </w:tc>
        <w:tc>
          <w:tcPr>
            <w:tcW w:w="0" w:type="auto"/>
            <w:tcBorders>
              <w:top w:val="single" w:sz="4" w:space="0" w:color="000000"/>
              <w:left w:val="nil"/>
              <w:bottom w:val="single" w:sz="4" w:space="0" w:color="000000"/>
              <w:right w:val="single" w:sz="4" w:space="0" w:color="000000"/>
            </w:tcBorders>
            <w:shd w:val="clear" w:color="auto" w:fill="E7E6E6" w:themeFill="background2"/>
            <w:textDirection w:val="btLr"/>
            <w:hideMark/>
          </w:tcPr>
          <w:p w14:paraId="31FF4E2B" w14:textId="77777777" w:rsidR="004B6333" w:rsidRPr="00800B08" w:rsidRDefault="004B6333" w:rsidP="00124650">
            <w:pPr>
              <w:spacing w:after="0" w:line="240" w:lineRule="auto"/>
              <w:jc w:val="center"/>
              <w:rPr>
                <w:rFonts w:eastAsia="Times New Roman" w:cs="Times New Roman"/>
                <w:color w:val="000000"/>
                <w:sz w:val="20"/>
                <w:szCs w:val="20"/>
              </w:rPr>
            </w:pPr>
            <w:r w:rsidRPr="00800B08">
              <w:rPr>
                <w:rFonts w:eastAsia="Times New Roman" w:cs="Times New Roman"/>
                <w:b/>
                <w:bCs/>
                <w:sz w:val="20"/>
                <w:szCs w:val="20"/>
              </w:rPr>
              <w:t>Manifold Oxygen</w:t>
            </w:r>
            <w:r w:rsidRPr="00800B08">
              <w:rPr>
                <w:rFonts w:eastAsia="Times New Roman" w:cs="Times New Roman"/>
                <w:b/>
                <w:bCs/>
                <w:sz w:val="20"/>
                <w:szCs w:val="20"/>
              </w:rPr>
              <w:br/>
              <w:t>Cylinder</w:t>
            </w:r>
          </w:p>
        </w:tc>
      </w:tr>
      <w:tr w:rsidR="004B6333" w:rsidRPr="00A32C57" w14:paraId="3C8A5288" w14:textId="77777777" w:rsidTr="00124650">
        <w:trPr>
          <w:trHeight w:val="330"/>
        </w:trPr>
        <w:tc>
          <w:tcPr>
            <w:tcW w:w="0" w:type="auto"/>
            <w:tcBorders>
              <w:top w:val="nil"/>
              <w:left w:val="single" w:sz="4" w:space="0" w:color="000000"/>
              <w:bottom w:val="single" w:sz="4" w:space="0" w:color="000000"/>
              <w:right w:val="single" w:sz="4" w:space="0" w:color="000000"/>
            </w:tcBorders>
            <w:shd w:val="clear" w:color="auto" w:fill="auto"/>
            <w:hideMark/>
          </w:tcPr>
          <w:p w14:paraId="3A8CE8BC" w14:textId="77777777" w:rsidR="004B6333" w:rsidRPr="00A32C57" w:rsidRDefault="004B6333" w:rsidP="00124650">
            <w:pPr>
              <w:spacing w:after="0" w:line="240" w:lineRule="auto"/>
              <w:rPr>
                <w:rFonts w:eastAsia="Times New Roman" w:cs="Times New Roman"/>
                <w:sz w:val="20"/>
                <w:szCs w:val="20"/>
              </w:rPr>
            </w:pPr>
            <w:r w:rsidRPr="00A32C57">
              <w:rPr>
                <w:rFonts w:eastAsia="Times New Roman" w:cs="Times New Roman"/>
                <w:sz w:val="20"/>
                <w:szCs w:val="20"/>
              </w:rPr>
              <w:t>DNCC Hospital</w:t>
            </w:r>
          </w:p>
        </w:tc>
        <w:tc>
          <w:tcPr>
            <w:tcW w:w="0" w:type="auto"/>
            <w:tcBorders>
              <w:top w:val="nil"/>
              <w:left w:val="nil"/>
              <w:bottom w:val="single" w:sz="4" w:space="0" w:color="000000"/>
              <w:right w:val="single" w:sz="4" w:space="0" w:color="000000"/>
            </w:tcBorders>
            <w:shd w:val="clear" w:color="auto" w:fill="auto"/>
            <w:noWrap/>
            <w:hideMark/>
          </w:tcPr>
          <w:p w14:paraId="4AC9490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703EF2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5CFB9CC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3BBACC7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843F92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32BB39C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53A40F2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7E6748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w:t>
            </w:r>
          </w:p>
        </w:tc>
        <w:tc>
          <w:tcPr>
            <w:tcW w:w="0" w:type="auto"/>
            <w:tcBorders>
              <w:top w:val="nil"/>
              <w:left w:val="nil"/>
              <w:bottom w:val="single" w:sz="4" w:space="0" w:color="000000"/>
              <w:right w:val="single" w:sz="4" w:space="0" w:color="000000"/>
            </w:tcBorders>
            <w:shd w:val="clear" w:color="auto" w:fill="auto"/>
            <w:noWrap/>
            <w:hideMark/>
          </w:tcPr>
          <w:p w14:paraId="3F10662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732CF36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E83EBC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5F8EDE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79CBDB7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CAF133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380D44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05BD96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EB0B7D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2281128E" w14:textId="77777777" w:rsidTr="00124650">
        <w:trPr>
          <w:trHeight w:val="782"/>
        </w:trPr>
        <w:tc>
          <w:tcPr>
            <w:tcW w:w="0" w:type="auto"/>
            <w:tcBorders>
              <w:top w:val="nil"/>
              <w:left w:val="single" w:sz="4" w:space="0" w:color="000000"/>
              <w:bottom w:val="single" w:sz="4" w:space="0" w:color="000000"/>
              <w:right w:val="single" w:sz="4" w:space="0" w:color="000000"/>
            </w:tcBorders>
            <w:shd w:val="clear" w:color="auto" w:fill="auto"/>
            <w:hideMark/>
          </w:tcPr>
          <w:p w14:paraId="218D0AF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Munshiganj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3AE989B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C559E0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B9C5D3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8B1E02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AF1F14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7EC2A70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0C8DCCA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6EFC1F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26F0B7C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BC857F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FE286E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05F0BF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959C7D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hideMark/>
          </w:tcPr>
          <w:p w14:paraId="24551C50"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02BF74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1BA9DA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4F3E424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79A07967" w14:textId="77777777" w:rsidTr="00124650">
        <w:trPr>
          <w:trHeight w:val="890"/>
        </w:trPr>
        <w:tc>
          <w:tcPr>
            <w:tcW w:w="0" w:type="auto"/>
            <w:tcBorders>
              <w:top w:val="nil"/>
              <w:left w:val="single" w:sz="4" w:space="0" w:color="000000"/>
              <w:bottom w:val="single" w:sz="4" w:space="0" w:color="000000"/>
              <w:right w:val="single" w:sz="4" w:space="0" w:color="000000"/>
            </w:tcBorders>
            <w:shd w:val="clear" w:color="auto" w:fill="auto"/>
            <w:hideMark/>
          </w:tcPr>
          <w:p w14:paraId="4CB1A1F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Sheikh Hasina Medical College</w:t>
            </w:r>
            <w:r w:rsidRPr="00A32C57">
              <w:rPr>
                <w:rFonts w:eastAsia="Times New Roman" w:cs="Times New Roman"/>
                <w:sz w:val="20"/>
                <w:szCs w:val="20"/>
              </w:rPr>
              <w:br/>
              <w:t>Hospital, Tangail</w:t>
            </w:r>
          </w:p>
        </w:tc>
        <w:tc>
          <w:tcPr>
            <w:tcW w:w="0" w:type="auto"/>
            <w:tcBorders>
              <w:top w:val="nil"/>
              <w:left w:val="nil"/>
              <w:bottom w:val="single" w:sz="4" w:space="0" w:color="000000"/>
              <w:right w:val="single" w:sz="4" w:space="0" w:color="000000"/>
            </w:tcBorders>
            <w:shd w:val="clear" w:color="auto" w:fill="auto"/>
            <w:noWrap/>
            <w:hideMark/>
          </w:tcPr>
          <w:p w14:paraId="55A0169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w:t>
            </w:r>
          </w:p>
        </w:tc>
        <w:tc>
          <w:tcPr>
            <w:tcW w:w="0" w:type="auto"/>
            <w:tcBorders>
              <w:top w:val="nil"/>
              <w:left w:val="nil"/>
              <w:bottom w:val="single" w:sz="4" w:space="0" w:color="000000"/>
              <w:right w:val="single" w:sz="4" w:space="0" w:color="000000"/>
            </w:tcBorders>
            <w:shd w:val="clear" w:color="auto" w:fill="auto"/>
            <w:noWrap/>
            <w:hideMark/>
          </w:tcPr>
          <w:p w14:paraId="798E803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6ADA432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52501D5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682868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386F761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2711CE5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125706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44557A2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E3D061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261E550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74AFBBE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14C7D9F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201C52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8F53CA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324206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BFB7AB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6300CBAC"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1C5E4F0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Sylhet Shamsuddin</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690B1EC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AA7B01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E1A9A3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1D9A737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494B728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E75223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1EADB5C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9225BA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06229B1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8A391A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3617692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B2A64C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468C4B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224F709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C9EBE4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0F65B7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161FF4D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3C579F7C"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3092711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Chandpur</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7D09062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w:t>
            </w:r>
          </w:p>
        </w:tc>
        <w:tc>
          <w:tcPr>
            <w:tcW w:w="0" w:type="auto"/>
            <w:tcBorders>
              <w:top w:val="nil"/>
              <w:left w:val="nil"/>
              <w:bottom w:val="single" w:sz="4" w:space="0" w:color="000000"/>
              <w:right w:val="single" w:sz="4" w:space="0" w:color="000000"/>
            </w:tcBorders>
            <w:shd w:val="clear" w:color="auto" w:fill="auto"/>
            <w:noWrap/>
            <w:hideMark/>
          </w:tcPr>
          <w:p w14:paraId="5E3EB42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691306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AFBA8A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1381ED7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7A7F4C5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00A161B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A2F039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08A9D50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65F628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454038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61913B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6B15FEA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noWrap/>
            <w:hideMark/>
          </w:tcPr>
          <w:p w14:paraId="45D6A50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685FA7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CE5DFB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9C597A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3BCDFB1F"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088E2C4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Chuadanga</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51450CD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10A494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2AB0DD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73E455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AF73E2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4A190BD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DE7A8C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B43595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61C790D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00D268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38CFF3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3287EF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39C496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3DB82B8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D6A248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C08CE2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8DA5A7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30031C8A"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6827B75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Cumilla Medical</w:t>
            </w:r>
            <w:r w:rsidRPr="00A32C57">
              <w:rPr>
                <w:rFonts w:eastAsia="Times New Roman" w:cs="Times New Roman"/>
                <w:sz w:val="20"/>
                <w:szCs w:val="20"/>
              </w:rPr>
              <w:br/>
              <w:t>College Hospital</w:t>
            </w:r>
          </w:p>
        </w:tc>
        <w:tc>
          <w:tcPr>
            <w:tcW w:w="0" w:type="auto"/>
            <w:tcBorders>
              <w:top w:val="nil"/>
              <w:left w:val="nil"/>
              <w:bottom w:val="single" w:sz="4" w:space="0" w:color="000000"/>
              <w:right w:val="single" w:sz="4" w:space="0" w:color="000000"/>
            </w:tcBorders>
            <w:shd w:val="clear" w:color="auto" w:fill="auto"/>
            <w:noWrap/>
            <w:hideMark/>
          </w:tcPr>
          <w:p w14:paraId="56B07D3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BC051D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2C107B0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0F4D625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26C1609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63A27BC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6B73911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B919BE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C1705F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A4DE50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6956F0E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765188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0C6AAC8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hideMark/>
          </w:tcPr>
          <w:p w14:paraId="736903A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EBD938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9D2747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49CBF1A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45C78C01"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026AB7C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BSMMCH,</w:t>
            </w:r>
            <w:r w:rsidRPr="00A32C57">
              <w:rPr>
                <w:rFonts w:eastAsia="Times New Roman" w:cs="Times New Roman"/>
                <w:sz w:val="20"/>
                <w:szCs w:val="20"/>
              </w:rPr>
              <w:br/>
              <w:t>Faridpur</w:t>
            </w:r>
          </w:p>
        </w:tc>
        <w:tc>
          <w:tcPr>
            <w:tcW w:w="0" w:type="auto"/>
            <w:tcBorders>
              <w:top w:val="nil"/>
              <w:left w:val="nil"/>
              <w:bottom w:val="single" w:sz="4" w:space="0" w:color="000000"/>
              <w:right w:val="single" w:sz="4" w:space="0" w:color="000000"/>
            </w:tcBorders>
            <w:shd w:val="clear" w:color="auto" w:fill="auto"/>
            <w:noWrap/>
            <w:hideMark/>
          </w:tcPr>
          <w:p w14:paraId="5319C28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E48C8C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694C58C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0F7CC1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D5DBF3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07C61B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EBC813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60B50FF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D33446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2D35DE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1C591B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374524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250</w:t>
            </w:r>
          </w:p>
        </w:tc>
        <w:tc>
          <w:tcPr>
            <w:tcW w:w="0" w:type="auto"/>
            <w:tcBorders>
              <w:top w:val="nil"/>
              <w:left w:val="nil"/>
              <w:bottom w:val="single" w:sz="4" w:space="0" w:color="000000"/>
              <w:right w:val="single" w:sz="4" w:space="0" w:color="000000"/>
            </w:tcBorders>
            <w:shd w:val="clear" w:color="auto" w:fill="auto"/>
            <w:noWrap/>
            <w:hideMark/>
          </w:tcPr>
          <w:p w14:paraId="00845E9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hideMark/>
          </w:tcPr>
          <w:p w14:paraId="712E35B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4CFFD1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A2DE6C7"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1DFB1E5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752826BC"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1352D62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Gopalganj</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6BEDB30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w:t>
            </w:r>
          </w:p>
        </w:tc>
        <w:tc>
          <w:tcPr>
            <w:tcW w:w="0" w:type="auto"/>
            <w:tcBorders>
              <w:top w:val="nil"/>
              <w:left w:val="nil"/>
              <w:bottom w:val="single" w:sz="4" w:space="0" w:color="000000"/>
              <w:right w:val="single" w:sz="4" w:space="0" w:color="000000"/>
            </w:tcBorders>
            <w:shd w:val="clear" w:color="auto" w:fill="auto"/>
            <w:noWrap/>
            <w:hideMark/>
          </w:tcPr>
          <w:p w14:paraId="18FA549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568AC83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60</w:t>
            </w:r>
          </w:p>
        </w:tc>
        <w:tc>
          <w:tcPr>
            <w:tcW w:w="0" w:type="auto"/>
            <w:tcBorders>
              <w:top w:val="nil"/>
              <w:left w:val="nil"/>
              <w:bottom w:val="single" w:sz="4" w:space="0" w:color="000000"/>
              <w:right w:val="single" w:sz="4" w:space="0" w:color="000000"/>
            </w:tcBorders>
            <w:shd w:val="clear" w:color="auto" w:fill="auto"/>
            <w:noWrap/>
            <w:hideMark/>
          </w:tcPr>
          <w:p w14:paraId="252EDC4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60</w:t>
            </w:r>
          </w:p>
        </w:tc>
        <w:tc>
          <w:tcPr>
            <w:tcW w:w="0" w:type="auto"/>
            <w:tcBorders>
              <w:top w:val="nil"/>
              <w:left w:val="nil"/>
              <w:bottom w:val="single" w:sz="4" w:space="0" w:color="000000"/>
              <w:right w:val="single" w:sz="4" w:space="0" w:color="000000"/>
            </w:tcBorders>
            <w:shd w:val="clear" w:color="auto" w:fill="auto"/>
            <w:noWrap/>
            <w:hideMark/>
          </w:tcPr>
          <w:p w14:paraId="11C4D5B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60</w:t>
            </w:r>
          </w:p>
        </w:tc>
        <w:tc>
          <w:tcPr>
            <w:tcW w:w="0" w:type="auto"/>
            <w:tcBorders>
              <w:top w:val="nil"/>
              <w:left w:val="nil"/>
              <w:bottom w:val="single" w:sz="4" w:space="0" w:color="000000"/>
              <w:right w:val="single" w:sz="4" w:space="0" w:color="000000"/>
            </w:tcBorders>
            <w:shd w:val="clear" w:color="auto" w:fill="auto"/>
            <w:noWrap/>
            <w:hideMark/>
          </w:tcPr>
          <w:p w14:paraId="4747FCD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12</w:t>
            </w:r>
          </w:p>
        </w:tc>
        <w:tc>
          <w:tcPr>
            <w:tcW w:w="0" w:type="auto"/>
            <w:tcBorders>
              <w:top w:val="nil"/>
              <w:left w:val="nil"/>
              <w:bottom w:val="single" w:sz="4" w:space="0" w:color="000000"/>
              <w:right w:val="single" w:sz="4" w:space="0" w:color="000000"/>
            </w:tcBorders>
            <w:shd w:val="clear" w:color="auto" w:fill="auto"/>
            <w:noWrap/>
            <w:hideMark/>
          </w:tcPr>
          <w:p w14:paraId="2FBA92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23A26B8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903078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445CEA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516482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2DB6F9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2753CE4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noWrap/>
            <w:hideMark/>
          </w:tcPr>
          <w:p w14:paraId="551CD03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hideMark/>
          </w:tcPr>
          <w:p w14:paraId="4D6C625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52064CD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6BEEA1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6F39A443"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2062F01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Mymensingh Medical College</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0EA1442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BC03C9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78E093E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5A9760E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7C6D898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141294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0BD955B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BBB48C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4AE372E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2BAD5E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4AC4F7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0172491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186A2F8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hideMark/>
          </w:tcPr>
          <w:p w14:paraId="3CAD13E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6E2229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C55883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3856A66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1C629C4C"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115F940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SHMMCH,</w:t>
            </w:r>
            <w:r w:rsidRPr="00A32C57">
              <w:rPr>
                <w:rFonts w:eastAsia="Times New Roman" w:cs="Times New Roman"/>
                <w:sz w:val="20"/>
                <w:szCs w:val="20"/>
              </w:rPr>
              <w:br/>
              <w:t>Jamalpur</w:t>
            </w:r>
          </w:p>
        </w:tc>
        <w:tc>
          <w:tcPr>
            <w:tcW w:w="0" w:type="auto"/>
            <w:tcBorders>
              <w:top w:val="nil"/>
              <w:left w:val="nil"/>
              <w:bottom w:val="single" w:sz="4" w:space="0" w:color="000000"/>
              <w:right w:val="single" w:sz="4" w:space="0" w:color="000000"/>
            </w:tcBorders>
            <w:shd w:val="clear" w:color="auto" w:fill="auto"/>
            <w:noWrap/>
            <w:hideMark/>
          </w:tcPr>
          <w:p w14:paraId="1ABF9E5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442A9E3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20379D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A6533B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77E102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A3EA11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3FB742B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487C31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175359C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3A8628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1DD91E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D83449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FEAD89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0F8468E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5BA5C4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9723C1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E78690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717D4DAF"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0E12C63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lastRenderedPageBreak/>
              <w:t>Lakshmipur</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014BAF3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4F8E568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29B638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noWrap/>
            <w:hideMark/>
          </w:tcPr>
          <w:p w14:paraId="3E46CE9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noWrap/>
            <w:hideMark/>
          </w:tcPr>
          <w:p w14:paraId="3D717EA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80</w:t>
            </w:r>
          </w:p>
        </w:tc>
        <w:tc>
          <w:tcPr>
            <w:tcW w:w="0" w:type="auto"/>
            <w:tcBorders>
              <w:top w:val="nil"/>
              <w:left w:val="nil"/>
              <w:bottom w:val="single" w:sz="4" w:space="0" w:color="000000"/>
              <w:right w:val="single" w:sz="4" w:space="0" w:color="000000"/>
            </w:tcBorders>
            <w:shd w:val="clear" w:color="auto" w:fill="auto"/>
            <w:noWrap/>
            <w:hideMark/>
          </w:tcPr>
          <w:p w14:paraId="4614C52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25DC460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E76703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70BC2F1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E66A2B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27E78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8D1EA3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7812197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6968B96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19CD0D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805E6E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57841B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3DACA210"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6F1A34B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Manikganj</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5B658AA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w:t>
            </w:r>
          </w:p>
        </w:tc>
        <w:tc>
          <w:tcPr>
            <w:tcW w:w="0" w:type="auto"/>
            <w:tcBorders>
              <w:top w:val="nil"/>
              <w:left w:val="nil"/>
              <w:bottom w:val="single" w:sz="4" w:space="0" w:color="000000"/>
              <w:right w:val="single" w:sz="4" w:space="0" w:color="000000"/>
            </w:tcBorders>
            <w:shd w:val="clear" w:color="auto" w:fill="auto"/>
            <w:noWrap/>
            <w:hideMark/>
          </w:tcPr>
          <w:p w14:paraId="6185F73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6B6A208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616E6DD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64790E7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132C2BD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12</w:t>
            </w:r>
          </w:p>
        </w:tc>
        <w:tc>
          <w:tcPr>
            <w:tcW w:w="0" w:type="auto"/>
            <w:tcBorders>
              <w:top w:val="nil"/>
              <w:left w:val="nil"/>
              <w:bottom w:val="single" w:sz="4" w:space="0" w:color="000000"/>
              <w:right w:val="single" w:sz="4" w:space="0" w:color="000000"/>
            </w:tcBorders>
            <w:shd w:val="clear" w:color="auto" w:fill="auto"/>
            <w:noWrap/>
            <w:hideMark/>
          </w:tcPr>
          <w:p w14:paraId="209ABDA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B6BAF9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D3C764C"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39302D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9E206D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F2E550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0F80DA5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noWrap/>
            <w:hideMark/>
          </w:tcPr>
          <w:p w14:paraId="5D450B8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CD9192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FA6F3D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2E45C0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08AE6085"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22D207F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Panchagar</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6E888BD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076A5DC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169D441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A49C5D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B37149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B1D654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71C43EC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10A8F8D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3D5E171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DA954F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42CEEE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0AD6F59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739815C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2C88DD3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99B8A7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F1C620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7EEA96F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5A82F47D"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24B9794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Narsingdi (100 bed) Zila</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7A6D692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52682CB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188A58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noWrap/>
            <w:hideMark/>
          </w:tcPr>
          <w:p w14:paraId="7242EA3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noWrap/>
            <w:hideMark/>
          </w:tcPr>
          <w:p w14:paraId="0C20D08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80</w:t>
            </w:r>
          </w:p>
        </w:tc>
        <w:tc>
          <w:tcPr>
            <w:tcW w:w="0" w:type="auto"/>
            <w:tcBorders>
              <w:top w:val="nil"/>
              <w:left w:val="nil"/>
              <w:bottom w:val="single" w:sz="4" w:space="0" w:color="000000"/>
              <w:right w:val="single" w:sz="4" w:space="0" w:color="000000"/>
            </w:tcBorders>
            <w:shd w:val="clear" w:color="auto" w:fill="auto"/>
            <w:noWrap/>
            <w:hideMark/>
          </w:tcPr>
          <w:p w14:paraId="61EB6F4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12</w:t>
            </w:r>
          </w:p>
        </w:tc>
        <w:tc>
          <w:tcPr>
            <w:tcW w:w="0" w:type="auto"/>
            <w:tcBorders>
              <w:top w:val="nil"/>
              <w:left w:val="nil"/>
              <w:bottom w:val="single" w:sz="4" w:space="0" w:color="000000"/>
              <w:right w:val="single" w:sz="4" w:space="0" w:color="000000"/>
            </w:tcBorders>
            <w:shd w:val="clear" w:color="auto" w:fill="auto"/>
            <w:noWrap/>
            <w:hideMark/>
          </w:tcPr>
          <w:p w14:paraId="2018DA2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7475B81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63247E2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A09A88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F92A8D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863441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3385BB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242211E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A16AAA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29CEB2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38F6435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141BF43B" w14:textId="77777777" w:rsidTr="00124650">
        <w:trPr>
          <w:trHeight w:val="1448"/>
        </w:trPr>
        <w:tc>
          <w:tcPr>
            <w:tcW w:w="0" w:type="auto"/>
            <w:tcBorders>
              <w:top w:val="nil"/>
              <w:left w:val="single" w:sz="4" w:space="0" w:color="000000"/>
              <w:bottom w:val="single" w:sz="4" w:space="0" w:color="000000"/>
              <w:right w:val="single" w:sz="4" w:space="0" w:color="000000"/>
            </w:tcBorders>
            <w:shd w:val="clear" w:color="auto" w:fill="auto"/>
            <w:hideMark/>
          </w:tcPr>
          <w:p w14:paraId="6CEA57F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Shahid Syed Nazrul Islam Medical College Hospital,</w:t>
            </w:r>
            <w:r w:rsidRPr="00A32C57">
              <w:rPr>
                <w:rFonts w:eastAsia="Times New Roman" w:cs="Times New Roman"/>
                <w:sz w:val="20"/>
                <w:szCs w:val="20"/>
              </w:rPr>
              <w:br/>
              <w:t>Kishoreganj</w:t>
            </w:r>
          </w:p>
        </w:tc>
        <w:tc>
          <w:tcPr>
            <w:tcW w:w="0" w:type="auto"/>
            <w:tcBorders>
              <w:top w:val="nil"/>
              <w:left w:val="nil"/>
              <w:bottom w:val="single" w:sz="4" w:space="0" w:color="000000"/>
              <w:right w:val="single" w:sz="4" w:space="0" w:color="000000"/>
            </w:tcBorders>
            <w:shd w:val="clear" w:color="auto" w:fill="auto"/>
            <w:noWrap/>
            <w:hideMark/>
          </w:tcPr>
          <w:p w14:paraId="753DA8E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5985574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B72CD0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E31991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FCB86F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7E046EC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0B1A3D4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8ADB22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0A99129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D6BAF3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72E4BF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62615C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5E1E709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50D185D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108DCD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C0D7D2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4C87E2F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13D07A0B" w14:textId="77777777" w:rsidTr="00124650">
        <w:trPr>
          <w:trHeight w:val="1250"/>
        </w:trPr>
        <w:tc>
          <w:tcPr>
            <w:tcW w:w="0" w:type="auto"/>
            <w:tcBorders>
              <w:top w:val="nil"/>
              <w:left w:val="single" w:sz="4" w:space="0" w:color="000000"/>
              <w:bottom w:val="single" w:sz="4" w:space="0" w:color="000000"/>
              <w:right w:val="single" w:sz="4" w:space="0" w:color="000000"/>
            </w:tcBorders>
            <w:shd w:val="clear" w:color="auto" w:fill="auto"/>
            <w:hideMark/>
          </w:tcPr>
          <w:p w14:paraId="0F7539A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Shaheed Tajuddin Ahmad Medical College</w:t>
            </w:r>
            <w:r w:rsidRPr="00A32C57">
              <w:rPr>
                <w:rFonts w:eastAsia="Times New Roman" w:cs="Times New Roman"/>
                <w:sz w:val="20"/>
                <w:szCs w:val="20"/>
              </w:rPr>
              <w:br/>
              <w:t>Hospital, Gazipur</w:t>
            </w:r>
          </w:p>
        </w:tc>
        <w:tc>
          <w:tcPr>
            <w:tcW w:w="0" w:type="auto"/>
            <w:tcBorders>
              <w:top w:val="nil"/>
              <w:left w:val="nil"/>
              <w:bottom w:val="single" w:sz="4" w:space="0" w:color="000000"/>
              <w:right w:val="single" w:sz="4" w:space="0" w:color="000000"/>
            </w:tcBorders>
            <w:shd w:val="clear" w:color="auto" w:fill="auto"/>
            <w:noWrap/>
            <w:hideMark/>
          </w:tcPr>
          <w:p w14:paraId="1F307FD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2A48D2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1DC8FB2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4257A7B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37C8DE5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300643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7B48858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8373A0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9BACC9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E472B06"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B4A562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DD8E3B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04A609B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hideMark/>
          </w:tcPr>
          <w:p w14:paraId="70CF06D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1467F1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8872BB7"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14A4DD7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32250AF0"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3FE6B5B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Narayanganj</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10D6E0E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E7F2E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03708B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A573D0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FCD5E3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4A3EC3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0FAA1FF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C986D9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4EB027A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6EEBCB6"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1FCA7A0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5B8CF5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0DF7F4A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hideMark/>
          </w:tcPr>
          <w:p w14:paraId="7C72A58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5442E1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3A8F54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73D7A01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18003E2D"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522173C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Madaripur</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686363E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47FD2B4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67214C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7193721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08D338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03FF757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9</w:t>
            </w:r>
          </w:p>
        </w:tc>
        <w:tc>
          <w:tcPr>
            <w:tcW w:w="0" w:type="auto"/>
            <w:tcBorders>
              <w:top w:val="nil"/>
              <w:left w:val="nil"/>
              <w:bottom w:val="single" w:sz="4" w:space="0" w:color="000000"/>
              <w:right w:val="single" w:sz="4" w:space="0" w:color="000000"/>
            </w:tcBorders>
            <w:shd w:val="clear" w:color="auto" w:fill="auto"/>
            <w:noWrap/>
            <w:hideMark/>
          </w:tcPr>
          <w:p w14:paraId="7A4A873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831FDC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50E2A3E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1B777A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6759F6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3971F21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6360250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7A78855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CA0E6C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3C2175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807381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4F802D8C"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5C5DFA1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Shariatpur</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1C4F677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D40514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177A50C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A7AC40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2BF2E8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B69307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w:t>
            </w:r>
          </w:p>
        </w:tc>
        <w:tc>
          <w:tcPr>
            <w:tcW w:w="0" w:type="auto"/>
            <w:tcBorders>
              <w:top w:val="nil"/>
              <w:left w:val="nil"/>
              <w:bottom w:val="single" w:sz="4" w:space="0" w:color="000000"/>
              <w:right w:val="single" w:sz="4" w:space="0" w:color="000000"/>
            </w:tcBorders>
            <w:shd w:val="clear" w:color="auto" w:fill="auto"/>
            <w:noWrap/>
            <w:hideMark/>
          </w:tcPr>
          <w:p w14:paraId="6D75E26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5E7B960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4638950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3BA877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5EA8F4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328699F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70CD5B0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112A855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74969D7"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66E28C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B1F6C0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1B772757" w14:textId="77777777" w:rsidTr="00124650">
        <w:trPr>
          <w:trHeight w:val="1320"/>
        </w:trPr>
        <w:tc>
          <w:tcPr>
            <w:tcW w:w="0" w:type="auto"/>
            <w:tcBorders>
              <w:top w:val="nil"/>
              <w:left w:val="single" w:sz="4" w:space="0" w:color="000000"/>
              <w:bottom w:val="single" w:sz="4" w:space="0" w:color="000000"/>
              <w:right w:val="single" w:sz="4" w:space="0" w:color="000000"/>
            </w:tcBorders>
            <w:shd w:val="clear" w:color="auto" w:fill="auto"/>
            <w:hideMark/>
          </w:tcPr>
          <w:p w14:paraId="0360280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lastRenderedPageBreak/>
              <w:t>Khulna Medical College</w:t>
            </w:r>
            <w:r w:rsidRPr="00A32C57">
              <w:rPr>
                <w:rFonts w:eastAsia="Times New Roman" w:cs="Times New Roman"/>
                <w:sz w:val="20"/>
                <w:szCs w:val="20"/>
              </w:rPr>
              <w:br/>
              <w:t>Hospital/ District Hospital</w:t>
            </w:r>
          </w:p>
        </w:tc>
        <w:tc>
          <w:tcPr>
            <w:tcW w:w="0" w:type="auto"/>
            <w:tcBorders>
              <w:top w:val="nil"/>
              <w:left w:val="nil"/>
              <w:bottom w:val="single" w:sz="4" w:space="0" w:color="000000"/>
              <w:right w:val="single" w:sz="4" w:space="0" w:color="000000"/>
            </w:tcBorders>
            <w:shd w:val="clear" w:color="auto" w:fill="auto"/>
            <w:noWrap/>
            <w:hideMark/>
          </w:tcPr>
          <w:p w14:paraId="1AEB878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8BB25B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1EA328B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745CB2C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343DAD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7D2EE32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0ACC93A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54A254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88599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84F084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AFE895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1E7320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2D783B6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hideMark/>
          </w:tcPr>
          <w:p w14:paraId="788C6D2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E43957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1C976C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8DDAE5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16DA5DF8"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452CEA4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Rajshahi Medical College</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67239B8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C13453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A5241E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70B6A08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180</w:t>
            </w:r>
          </w:p>
        </w:tc>
        <w:tc>
          <w:tcPr>
            <w:tcW w:w="0" w:type="auto"/>
            <w:tcBorders>
              <w:top w:val="nil"/>
              <w:left w:val="nil"/>
              <w:bottom w:val="single" w:sz="4" w:space="0" w:color="000000"/>
              <w:right w:val="single" w:sz="4" w:space="0" w:color="000000"/>
            </w:tcBorders>
            <w:shd w:val="clear" w:color="auto" w:fill="auto"/>
            <w:noWrap/>
            <w:hideMark/>
          </w:tcPr>
          <w:p w14:paraId="2939D0B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360</w:t>
            </w:r>
          </w:p>
        </w:tc>
        <w:tc>
          <w:tcPr>
            <w:tcW w:w="0" w:type="auto"/>
            <w:tcBorders>
              <w:top w:val="nil"/>
              <w:left w:val="nil"/>
              <w:bottom w:val="single" w:sz="4" w:space="0" w:color="000000"/>
              <w:right w:val="single" w:sz="4" w:space="0" w:color="000000"/>
            </w:tcBorders>
            <w:shd w:val="clear" w:color="auto" w:fill="auto"/>
            <w:noWrap/>
            <w:hideMark/>
          </w:tcPr>
          <w:p w14:paraId="2A0986D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w:t>
            </w:r>
          </w:p>
        </w:tc>
        <w:tc>
          <w:tcPr>
            <w:tcW w:w="0" w:type="auto"/>
            <w:tcBorders>
              <w:top w:val="nil"/>
              <w:left w:val="nil"/>
              <w:bottom w:val="single" w:sz="4" w:space="0" w:color="000000"/>
              <w:right w:val="single" w:sz="4" w:space="0" w:color="000000"/>
            </w:tcBorders>
            <w:shd w:val="clear" w:color="auto" w:fill="auto"/>
            <w:noWrap/>
            <w:hideMark/>
          </w:tcPr>
          <w:p w14:paraId="4A8728C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E33E3A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7B198E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3445700"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FCA567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065022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1E107EF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hideMark/>
          </w:tcPr>
          <w:p w14:paraId="79E399A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B8B7AC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0F22B17"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56BE26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3B6DBA27"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5253BBE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Natore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715D3BD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0CE025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A3CD66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AF98DC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42C1B24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1BE178E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w:t>
            </w:r>
          </w:p>
        </w:tc>
        <w:tc>
          <w:tcPr>
            <w:tcW w:w="0" w:type="auto"/>
            <w:tcBorders>
              <w:top w:val="nil"/>
              <w:left w:val="nil"/>
              <w:bottom w:val="single" w:sz="4" w:space="0" w:color="000000"/>
              <w:right w:val="single" w:sz="4" w:space="0" w:color="000000"/>
            </w:tcBorders>
            <w:shd w:val="clear" w:color="auto" w:fill="auto"/>
            <w:noWrap/>
            <w:hideMark/>
          </w:tcPr>
          <w:p w14:paraId="33E9173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102C107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057F7DC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708A352"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716E2F7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B1FEEA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313516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172713B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12B526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604455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CE5800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1E05E93A"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7B8B3EC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Rangpur</w:t>
            </w:r>
            <w:r w:rsidRPr="00A32C57">
              <w:rPr>
                <w:rFonts w:eastAsia="Times New Roman" w:cs="Times New Roman"/>
                <w:sz w:val="20"/>
                <w:szCs w:val="20"/>
              </w:rPr>
              <w:br/>
              <w:t>Medical College Hospital</w:t>
            </w:r>
          </w:p>
        </w:tc>
        <w:tc>
          <w:tcPr>
            <w:tcW w:w="0" w:type="auto"/>
            <w:tcBorders>
              <w:top w:val="nil"/>
              <w:left w:val="nil"/>
              <w:bottom w:val="single" w:sz="4" w:space="0" w:color="000000"/>
              <w:right w:val="single" w:sz="4" w:space="0" w:color="000000"/>
            </w:tcBorders>
            <w:shd w:val="clear" w:color="auto" w:fill="auto"/>
            <w:noWrap/>
            <w:hideMark/>
          </w:tcPr>
          <w:p w14:paraId="27F39B7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79F781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4BCF317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66A8BE8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72A1176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290BC1A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w:t>
            </w:r>
          </w:p>
        </w:tc>
        <w:tc>
          <w:tcPr>
            <w:tcW w:w="0" w:type="auto"/>
            <w:tcBorders>
              <w:top w:val="nil"/>
              <w:left w:val="nil"/>
              <w:bottom w:val="single" w:sz="4" w:space="0" w:color="000000"/>
              <w:right w:val="single" w:sz="4" w:space="0" w:color="000000"/>
            </w:tcBorders>
            <w:shd w:val="clear" w:color="auto" w:fill="auto"/>
            <w:noWrap/>
            <w:hideMark/>
          </w:tcPr>
          <w:p w14:paraId="4310170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B5043B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31423A4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4C20F6E"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3D6C8C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1E2322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6DAA8ED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hideMark/>
          </w:tcPr>
          <w:p w14:paraId="43364F9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598B910"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F0066C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D74344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2A4D1DE8" w14:textId="77777777" w:rsidTr="00124650">
        <w:trPr>
          <w:trHeight w:val="1320"/>
        </w:trPr>
        <w:tc>
          <w:tcPr>
            <w:tcW w:w="0" w:type="auto"/>
            <w:tcBorders>
              <w:top w:val="nil"/>
              <w:left w:val="single" w:sz="4" w:space="0" w:color="000000"/>
              <w:bottom w:val="single" w:sz="4" w:space="0" w:color="000000"/>
              <w:right w:val="single" w:sz="4" w:space="0" w:color="000000"/>
            </w:tcBorders>
            <w:shd w:val="clear" w:color="auto" w:fill="auto"/>
            <w:hideMark/>
          </w:tcPr>
          <w:p w14:paraId="63D1055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Dinajpur, M Abdur Rahim</w:t>
            </w:r>
            <w:r w:rsidRPr="00A32C57">
              <w:rPr>
                <w:rFonts w:eastAsia="Times New Roman" w:cs="Times New Roman"/>
                <w:sz w:val="20"/>
                <w:szCs w:val="20"/>
              </w:rPr>
              <w:br/>
              <w:t>Medical College Hospital</w:t>
            </w:r>
          </w:p>
        </w:tc>
        <w:tc>
          <w:tcPr>
            <w:tcW w:w="0" w:type="auto"/>
            <w:tcBorders>
              <w:top w:val="nil"/>
              <w:left w:val="nil"/>
              <w:bottom w:val="single" w:sz="4" w:space="0" w:color="000000"/>
              <w:right w:val="single" w:sz="4" w:space="0" w:color="000000"/>
            </w:tcBorders>
            <w:shd w:val="clear" w:color="auto" w:fill="auto"/>
            <w:noWrap/>
            <w:hideMark/>
          </w:tcPr>
          <w:p w14:paraId="64C718C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50E3DE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4E6A3FF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5D25515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7BADF8D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5C30AE4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529A564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5EC80A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5D10CD4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8A0F11D"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14EE63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AE1948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4B0CF29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hideMark/>
          </w:tcPr>
          <w:p w14:paraId="4AC44CF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7C9C16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20E4BB0"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397A77A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1497D05C"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6B8117C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Chapai Nawabganj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52795C7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4DC5BB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4B6DD8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65CAB4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C22AD1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195701F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39F3BD9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6BE428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5C0AC64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4656318"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6097464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66F818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260</w:t>
            </w:r>
          </w:p>
        </w:tc>
        <w:tc>
          <w:tcPr>
            <w:tcW w:w="0" w:type="auto"/>
            <w:tcBorders>
              <w:top w:val="nil"/>
              <w:left w:val="nil"/>
              <w:bottom w:val="single" w:sz="4" w:space="0" w:color="000000"/>
              <w:right w:val="single" w:sz="4" w:space="0" w:color="000000"/>
            </w:tcBorders>
            <w:shd w:val="clear" w:color="auto" w:fill="auto"/>
            <w:noWrap/>
            <w:hideMark/>
          </w:tcPr>
          <w:p w14:paraId="1EC92EA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270F73E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6DDC6A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51A997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787DFE7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50B99508"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1F2104A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Shatkhira</w:t>
            </w:r>
            <w:r w:rsidRPr="00A32C57">
              <w:rPr>
                <w:rFonts w:eastAsia="Times New Roman" w:cs="Times New Roman"/>
                <w:sz w:val="20"/>
                <w:szCs w:val="20"/>
              </w:rPr>
              <w:br/>
              <w:t>Medical College Hospital</w:t>
            </w:r>
          </w:p>
        </w:tc>
        <w:tc>
          <w:tcPr>
            <w:tcW w:w="0" w:type="auto"/>
            <w:tcBorders>
              <w:top w:val="nil"/>
              <w:left w:val="nil"/>
              <w:bottom w:val="single" w:sz="4" w:space="0" w:color="000000"/>
              <w:right w:val="single" w:sz="4" w:space="0" w:color="000000"/>
            </w:tcBorders>
            <w:shd w:val="clear" w:color="auto" w:fill="auto"/>
            <w:noWrap/>
            <w:hideMark/>
          </w:tcPr>
          <w:p w14:paraId="50BC737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68A5FB7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42ADB5C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1D23D5E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2D10E3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91B99B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w:t>
            </w:r>
          </w:p>
        </w:tc>
        <w:tc>
          <w:tcPr>
            <w:tcW w:w="0" w:type="auto"/>
            <w:tcBorders>
              <w:top w:val="nil"/>
              <w:left w:val="nil"/>
              <w:bottom w:val="single" w:sz="4" w:space="0" w:color="000000"/>
              <w:right w:val="single" w:sz="4" w:space="0" w:color="000000"/>
            </w:tcBorders>
            <w:shd w:val="clear" w:color="auto" w:fill="auto"/>
            <w:noWrap/>
            <w:hideMark/>
          </w:tcPr>
          <w:p w14:paraId="22E4E8B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2C14A5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0C4CCCF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960A4ED"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BA41FF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26A468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32208B0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hideMark/>
          </w:tcPr>
          <w:p w14:paraId="25833BA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6954067"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6D4801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7143CA6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4C6B258B"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7A97413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Jessore 250 Bed</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17AE287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0F52069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58D28CC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070105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63026E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05186C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2AD04E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2A1954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BE926C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A817389"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33A476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DD2253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61E99C6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noWrap/>
            <w:hideMark/>
          </w:tcPr>
          <w:p w14:paraId="5A22A9F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EDFFEB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23B87F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0DC3F0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1B4DF6EC"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458C274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Kurigram</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2CCBAA3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C4D7DC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3E03DC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CAEAB0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3E3D3B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163D880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197E34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AF8301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2E595C1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52DA1C3"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2A3886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6B5046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977B31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701E965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07A02F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3D0675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2D18610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1EAF0021"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19067ED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Thakurgaon</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293E014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4AC32F6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CFF120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063A7E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A2D317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2CEA4C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C9523C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3089E12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348EA16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ED2D44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9262B7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85E4A4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445340C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48EA0A9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5A4D79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FF0619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33DC1F7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56B1ED6C"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3AA4AFC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lastRenderedPageBreak/>
              <w:t>Noakhali</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5AF9460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801673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8E1AAE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4665EC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64E994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05A762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974B08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CA61C5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1B9B016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491187F"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6D65785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8C6378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174E4B5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hideMark/>
          </w:tcPr>
          <w:p w14:paraId="31ACC250"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BA7470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B5C10A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45F803A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1F3700D3"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02EE1F7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Kushtia 250 Bed</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0439691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981DA9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75ACDDD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3C86F9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B6EDA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6B1681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7EF31BF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F85866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508156E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CF00569"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F0C3BA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35A2DF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75A25FE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noWrap/>
            <w:hideMark/>
          </w:tcPr>
          <w:p w14:paraId="7147095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D3D834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BE30C3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057B13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6AFA4300"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1C2750B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Naogaon</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2B4FF01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34BB89D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9A4AA6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D29A6A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1EA425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2FF9A8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2D8439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0DA5350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5EFD9C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D81B242"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3A04C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793FE7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395516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noWrap/>
            <w:hideMark/>
          </w:tcPr>
          <w:p w14:paraId="32619FA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636E0C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25ADA1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26E428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36B05FDE" w14:textId="77777777" w:rsidTr="00124650">
        <w:trPr>
          <w:trHeight w:val="675"/>
        </w:trPr>
        <w:tc>
          <w:tcPr>
            <w:tcW w:w="0" w:type="auto"/>
            <w:tcBorders>
              <w:top w:val="nil"/>
              <w:left w:val="single" w:sz="4" w:space="0" w:color="000000"/>
              <w:bottom w:val="single" w:sz="4" w:space="0" w:color="000000"/>
              <w:right w:val="single" w:sz="4" w:space="0" w:color="000000"/>
            </w:tcBorders>
            <w:shd w:val="clear" w:color="auto" w:fill="auto"/>
            <w:hideMark/>
          </w:tcPr>
          <w:p w14:paraId="1DE945A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Sherpur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192295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5EDD7E2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723DAA0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2B1E00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CEB8F8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3EF2AD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794AE49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4930BCC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6DC6765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1B76203"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3380F1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38A7C4E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739290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06E704D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7B0D6F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634749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25688B2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4A67432A" w14:textId="77777777" w:rsidTr="00124650">
        <w:trPr>
          <w:trHeight w:val="692"/>
        </w:trPr>
        <w:tc>
          <w:tcPr>
            <w:tcW w:w="0" w:type="auto"/>
            <w:tcBorders>
              <w:top w:val="nil"/>
              <w:left w:val="single" w:sz="4" w:space="0" w:color="000000"/>
              <w:bottom w:val="single" w:sz="4" w:space="0" w:color="000000"/>
              <w:right w:val="single" w:sz="4" w:space="0" w:color="000000"/>
            </w:tcBorders>
            <w:shd w:val="clear" w:color="auto" w:fill="auto"/>
            <w:hideMark/>
          </w:tcPr>
          <w:p w14:paraId="275AA0A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Sirajganj</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5AD26B8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noWrap/>
            <w:hideMark/>
          </w:tcPr>
          <w:p w14:paraId="5573143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ADB98D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15822FB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E6C61C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EEF1BC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1608918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1C2EC4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0DEE9D7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61C5B0B"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8DD62E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029053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0B94CF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hideMark/>
          </w:tcPr>
          <w:p w14:paraId="5FCA9EF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B41072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8BD3D6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5EE9CCE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28601161" w14:textId="77777777" w:rsidTr="00124650">
        <w:trPr>
          <w:trHeight w:val="1005"/>
        </w:trPr>
        <w:tc>
          <w:tcPr>
            <w:tcW w:w="0" w:type="auto"/>
            <w:tcBorders>
              <w:top w:val="nil"/>
              <w:left w:val="single" w:sz="4" w:space="0" w:color="000000"/>
              <w:bottom w:val="single" w:sz="4" w:space="0" w:color="000000"/>
              <w:right w:val="single" w:sz="4" w:space="0" w:color="000000"/>
            </w:tcBorders>
            <w:shd w:val="clear" w:color="auto" w:fill="auto"/>
            <w:hideMark/>
          </w:tcPr>
          <w:p w14:paraId="76887C6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Bagerhat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6D191C3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775D193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499D30B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E62BF5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1D5229F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741FE02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5E6738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74EB19E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7A4E53B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9ED88F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8AB3EB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C92096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97EEE1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hideMark/>
          </w:tcPr>
          <w:p w14:paraId="657FA03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C327E5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8252B4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74F9A5F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0E72A700" w14:textId="77777777" w:rsidTr="00124650">
        <w:trPr>
          <w:trHeight w:val="1350"/>
        </w:trPr>
        <w:tc>
          <w:tcPr>
            <w:tcW w:w="0" w:type="auto"/>
            <w:tcBorders>
              <w:top w:val="nil"/>
              <w:left w:val="single" w:sz="4" w:space="0" w:color="000000"/>
              <w:bottom w:val="single" w:sz="4" w:space="0" w:color="000000"/>
              <w:right w:val="single" w:sz="4" w:space="0" w:color="000000"/>
            </w:tcBorders>
            <w:shd w:val="clear" w:color="auto" w:fill="auto"/>
            <w:hideMark/>
          </w:tcPr>
          <w:p w14:paraId="08876F6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Sher-e-Bangla Medical College Hospital,</w:t>
            </w:r>
            <w:r w:rsidRPr="00A32C57">
              <w:rPr>
                <w:rFonts w:eastAsia="Times New Roman" w:cs="Times New Roman"/>
                <w:sz w:val="20"/>
                <w:szCs w:val="20"/>
              </w:rPr>
              <w:br/>
              <w:t>Barisal</w:t>
            </w:r>
          </w:p>
        </w:tc>
        <w:tc>
          <w:tcPr>
            <w:tcW w:w="0" w:type="auto"/>
            <w:tcBorders>
              <w:top w:val="nil"/>
              <w:left w:val="nil"/>
              <w:bottom w:val="single" w:sz="4" w:space="0" w:color="000000"/>
              <w:right w:val="single" w:sz="4" w:space="0" w:color="000000"/>
            </w:tcBorders>
            <w:shd w:val="clear" w:color="auto" w:fill="auto"/>
            <w:noWrap/>
            <w:hideMark/>
          </w:tcPr>
          <w:p w14:paraId="4EC9D95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0A3184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7BE6139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448A2E2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419146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512FF6B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3819127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4E6315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7E00268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6D30B4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964243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1CE3D2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000BEB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hideMark/>
          </w:tcPr>
          <w:p w14:paraId="64468B7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162858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BA9F70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276464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322FBD08" w14:textId="77777777" w:rsidTr="00124650">
        <w:trPr>
          <w:trHeight w:val="675"/>
        </w:trPr>
        <w:tc>
          <w:tcPr>
            <w:tcW w:w="0" w:type="auto"/>
            <w:tcBorders>
              <w:top w:val="nil"/>
              <w:left w:val="single" w:sz="4" w:space="0" w:color="000000"/>
              <w:bottom w:val="single" w:sz="4" w:space="0" w:color="000000"/>
              <w:right w:val="single" w:sz="4" w:space="0" w:color="000000"/>
            </w:tcBorders>
            <w:shd w:val="clear" w:color="auto" w:fill="auto"/>
            <w:hideMark/>
          </w:tcPr>
          <w:p w14:paraId="5F7D6DF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Rajbari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69F15C3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B6BE45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5233A6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383DA1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452239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E2CD23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78887651"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62FFD6F"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1A1A567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F746746"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FAAEA4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AEA9DC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5B2C78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569DA51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8D43B4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0F2E24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0E0267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2F18BE33" w14:textId="77777777" w:rsidTr="00124650">
        <w:trPr>
          <w:trHeight w:val="675"/>
        </w:trPr>
        <w:tc>
          <w:tcPr>
            <w:tcW w:w="0" w:type="auto"/>
            <w:tcBorders>
              <w:top w:val="nil"/>
              <w:left w:val="single" w:sz="4" w:space="0" w:color="000000"/>
              <w:bottom w:val="single" w:sz="4" w:space="0" w:color="000000"/>
              <w:right w:val="single" w:sz="4" w:space="0" w:color="000000"/>
            </w:tcBorders>
            <w:shd w:val="clear" w:color="auto" w:fill="auto"/>
            <w:hideMark/>
          </w:tcPr>
          <w:p w14:paraId="6C73A42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Magura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2B6E096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376ACB4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705DC2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6DBB13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4529634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FD2FA7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BDF158C"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84A7ACA"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5C559C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B713E2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2696DA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19F73B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D26C5C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737DAFF7"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7D486A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F3F5CB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CD47EF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6E65BDCD" w14:textId="77777777" w:rsidTr="00124650">
        <w:trPr>
          <w:trHeight w:val="1005"/>
        </w:trPr>
        <w:tc>
          <w:tcPr>
            <w:tcW w:w="0" w:type="auto"/>
            <w:tcBorders>
              <w:top w:val="nil"/>
              <w:left w:val="single" w:sz="4" w:space="0" w:color="000000"/>
              <w:bottom w:val="single" w:sz="4" w:space="0" w:color="000000"/>
              <w:right w:val="single" w:sz="4" w:space="0" w:color="000000"/>
            </w:tcBorders>
            <w:shd w:val="clear" w:color="auto" w:fill="auto"/>
            <w:hideMark/>
          </w:tcPr>
          <w:p w14:paraId="634581F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Meherpur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7C97DFF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977A42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DE23B0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AFF258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94E94E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6B3A0B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42844F2"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7E9DCEB"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51CCF78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F405C1E"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31ACA9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5DA8E3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3C8FD1B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746E2B1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17896C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A3D46C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2BD03A9F"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6A4831D7"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502F4BB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ICMH, Matuail,</w:t>
            </w:r>
            <w:r w:rsidRPr="00A32C57">
              <w:rPr>
                <w:rFonts w:eastAsia="Times New Roman" w:cs="Times New Roman"/>
                <w:sz w:val="20"/>
                <w:szCs w:val="20"/>
              </w:rPr>
              <w:br/>
              <w:t>Dhaka</w:t>
            </w:r>
          </w:p>
        </w:tc>
        <w:tc>
          <w:tcPr>
            <w:tcW w:w="0" w:type="auto"/>
            <w:tcBorders>
              <w:top w:val="nil"/>
              <w:left w:val="nil"/>
              <w:bottom w:val="single" w:sz="4" w:space="0" w:color="000000"/>
              <w:right w:val="single" w:sz="4" w:space="0" w:color="000000"/>
            </w:tcBorders>
            <w:shd w:val="clear" w:color="auto" w:fill="auto"/>
            <w:noWrap/>
            <w:hideMark/>
          </w:tcPr>
          <w:p w14:paraId="4178C19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0A6847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1F35545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5BF1C93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65C1895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4CBDBAB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5B0297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7232814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w:t>
            </w:r>
          </w:p>
        </w:tc>
        <w:tc>
          <w:tcPr>
            <w:tcW w:w="0" w:type="auto"/>
            <w:tcBorders>
              <w:top w:val="nil"/>
              <w:left w:val="nil"/>
              <w:bottom w:val="single" w:sz="4" w:space="0" w:color="000000"/>
              <w:right w:val="single" w:sz="4" w:space="0" w:color="000000"/>
            </w:tcBorders>
            <w:shd w:val="clear" w:color="auto" w:fill="auto"/>
            <w:noWrap/>
            <w:hideMark/>
          </w:tcPr>
          <w:p w14:paraId="1697827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D744C05"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0195384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549CDB2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20912FF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noWrap/>
            <w:hideMark/>
          </w:tcPr>
          <w:p w14:paraId="7CE98A7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670F2F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626709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1BBAD9F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1DA4F930"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6EACFAE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District</w:t>
            </w:r>
            <w:r w:rsidRPr="00A32C57">
              <w:rPr>
                <w:rFonts w:eastAsia="Times New Roman" w:cs="Times New Roman"/>
                <w:sz w:val="20"/>
                <w:szCs w:val="20"/>
              </w:rPr>
              <w:br/>
              <w:t>Hospital, Feni</w:t>
            </w:r>
          </w:p>
        </w:tc>
        <w:tc>
          <w:tcPr>
            <w:tcW w:w="0" w:type="auto"/>
            <w:tcBorders>
              <w:top w:val="nil"/>
              <w:left w:val="nil"/>
              <w:bottom w:val="single" w:sz="4" w:space="0" w:color="000000"/>
              <w:right w:val="single" w:sz="4" w:space="0" w:color="000000"/>
            </w:tcBorders>
            <w:shd w:val="clear" w:color="auto" w:fill="auto"/>
            <w:noWrap/>
            <w:hideMark/>
          </w:tcPr>
          <w:p w14:paraId="7D21EB5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94E8C2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756461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270CC6A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302E496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7AC24EC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0B5607A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7E6FA0B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B76C9D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72AA3CF"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9DB207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678DD5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45CFBB9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noWrap/>
            <w:hideMark/>
          </w:tcPr>
          <w:p w14:paraId="4D5CE5D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FEAAD0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8FD587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A377C3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5C53456E"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5CF86A8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lastRenderedPageBreak/>
              <w:t>Pabna General</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411C5AF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77DABB5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1D515A3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54FDA0C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210ECF9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75</w:t>
            </w:r>
          </w:p>
        </w:tc>
        <w:tc>
          <w:tcPr>
            <w:tcW w:w="0" w:type="auto"/>
            <w:tcBorders>
              <w:top w:val="nil"/>
              <w:left w:val="nil"/>
              <w:bottom w:val="single" w:sz="4" w:space="0" w:color="000000"/>
              <w:right w:val="single" w:sz="4" w:space="0" w:color="000000"/>
            </w:tcBorders>
            <w:shd w:val="clear" w:color="auto" w:fill="auto"/>
            <w:noWrap/>
            <w:hideMark/>
          </w:tcPr>
          <w:p w14:paraId="503F662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2B3F58F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3843B67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18BB034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979F97C"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764EE7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61C9A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26F63B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noWrap/>
            <w:hideMark/>
          </w:tcPr>
          <w:p w14:paraId="065033A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DD94F0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4BA92F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4A4AB7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75382EA6"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019B6C3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Chittagong</w:t>
            </w:r>
            <w:r w:rsidRPr="00A32C57">
              <w:rPr>
                <w:rFonts w:eastAsia="Times New Roman" w:cs="Times New Roman"/>
                <w:sz w:val="20"/>
                <w:szCs w:val="20"/>
              </w:rPr>
              <w:br/>
              <w:t>Medical College Hospital</w:t>
            </w:r>
          </w:p>
        </w:tc>
        <w:tc>
          <w:tcPr>
            <w:tcW w:w="0" w:type="auto"/>
            <w:tcBorders>
              <w:top w:val="nil"/>
              <w:left w:val="nil"/>
              <w:bottom w:val="single" w:sz="4" w:space="0" w:color="000000"/>
              <w:right w:val="single" w:sz="4" w:space="0" w:color="000000"/>
            </w:tcBorders>
            <w:shd w:val="clear" w:color="auto" w:fill="auto"/>
            <w:noWrap/>
            <w:hideMark/>
          </w:tcPr>
          <w:p w14:paraId="42928ED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B7E64F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400</w:t>
            </w:r>
          </w:p>
        </w:tc>
        <w:tc>
          <w:tcPr>
            <w:tcW w:w="0" w:type="auto"/>
            <w:tcBorders>
              <w:top w:val="nil"/>
              <w:left w:val="nil"/>
              <w:bottom w:val="single" w:sz="4" w:space="0" w:color="000000"/>
              <w:right w:val="single" w:sz="4" w:space="0" w:color="000000"/>
            </w:tcBorders>
            <w:shd w:val="clear" w:color="auto" w:fill="auto"/>
            <w:noWrap/>
            <w:hideMark/>
          </w:tcPr>
          <w:p w14:paraId="0AF3FFA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4DA415D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2AE6C75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72799C6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w:t>
            </w:r>
          </w:p>
        </w:tc>
        <w:tc>
          <w:tcPr>
            <w:tcW w:w="0" w:type="auto"/>
            <w:tcBorders>
              <w:top w:val="nil"/>
              <w:left w:val="nil"/>
              <w:bottom w:val="single" w:sz="4" w:space="0" w:color="000000"/>
              <w:right w:val="single" w:sz="4" w:space="0" w:color="000000"/>
            </w:tcBorders>
            <w:shd w:val="clear" w:color="auto" w:fill="auto"/>
            <w:noWrap/>
            <w:hideMark/>
          </w:tcPr>
          <w:p w14:paraId="3E72392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3F07018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w:t>
            </w:r>
          </w:p>
        </w:tc>
        <w:tc>
          <w:tcPr>
            <w:tcW w:w="0" w:type="auto"/>
            <w:tcBorders>
              <w:top w:val="nil"/>
              <w:left w:val="nil"/>
              <w:bottom w:val="single" w:sz="4" w:space="0" w:color="000000"/>
              <w:right w:val="single" w:sz="4" w:space="0" w:color="000000"/>
            </w:tcBorders>
            <w:shd w:val="clear" w:color="auto" w:fill="auto"/>
            <w:noWrap/>
            <w:hideMark/>
          </w:tcPr>
          <w:p w14:paraId="0AD3788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6DC2D77C"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6D19C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125E1BD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3F5FAA4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hideMark/>
          </w:tcPr>
          <w:p w14:paraId="54143A1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705451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038812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2BFDAC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2FE65F45"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07627EE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Chittagong 250 bed General</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68AB53A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FB4676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16EF0C4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BB67B9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52B06FD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55BEEA5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831BD2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732C3C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018CB89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E92BE98"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EA68E1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6A692B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7F56493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hideMark/>
          </w:tcPr>
          <w:p w14:paraId="2C43618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0023C4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0CE883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E4D8B5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695C4E96"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33E1A06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Dhaka Medical</w:t>
            </w:r>
            <w:r w:rsidRPr="00A32C57">
              <w:rPr>
                <w:rFonts w:eastAsia="Times New Roman" w:cs="Times New Roman"/>
                <w:sz w:val="20"/>
                <w:szCs w:val="20"/>
              </w:rPr>
              <w:br/>
              <w:t>College Hospital</w:t>
            </w:r>
          </w:p>
        </w:tc>
        <w:tc>
          <w:tcPr>
            <w:tcW w:w="0" w:type="auto"/>
            <w:tcBorders>
              <w:top w:val="nil"/>
              <w:left w:val="nil"/>
              <w:bottom w:val="single" w:sz="4" w:space="0" w:color="000000"/>
              <w:right w:val="single" w:sz="4" w:space="0" w:color="000000"/>
            </w:tcBorders>
            <w:shd w:val="clear" w:color="auto" w:fill="auto"/>
            <w:noWrap/>
            <w:hideMark/>
          </w:tcPr>
          <w:p w14:paraId="71D43E9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76718A7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400</w:t>
            </w:r>
          </w:p>
        </w:tc>
        <w:tc>
          <w:tcPr>
            <w:tcW w:w="0" w:type="auto"/>
            <w:tcBorders>
              <w:top w:val="nil"/>
              <w:left w:val="nil"/>
              <w:bottom w:val="single" w:sz="4" w:space="0" w:color="000000"/>
              <w:right w:val="single" w:sz="4" w:space="0" w:color="000000"/>
            </w:tcBorders>
            <w:shd w:val="clear" w:color="auto" w:fill="auto"/>
            <w:noWrap/>
            <w:hideMark/>
          </w:tcPr>
          <w:p w14:paraId="7CD98A7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40A2AB1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3B8B38F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67148BB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A4078E5"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66AB06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w:t>
            </w:r>
          </w:p>
        </w:tc>
        <w:tc>
          <w:tcPr>
            <w:tcW w:w="0" w:type="auto"/>
            <w:tcBorders>
              <w:top w:val="nil"/>
              <w:left w:val="nil"/>
              <w:bottom w:val="single" w:sz="4" w:space="0" w:color="000000"/>
              <w:right w:val="single" w:sz="4" w:space="0" w:color="000000"/>
            </w:tcBorders>
            <w:shd w:val="clear" w:color="auto" w:fill="auto"/>
            <w:noWrap/>
            <w:hideMark/>
          </w:tcPr>
          <w:p w14:paraId="35FD1BC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A1F976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38FF484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3484455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51654FB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hideMark/>
          </w:tcPr>
          <w:p w14:paraId="36AFAD9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CA2733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F2AA8C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329A6D3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6187602D" w14:textId="77777777" w:rsidTr="00124650">
        <w:trPr>
          <w:trHeight w:val="720"/>
        </w:trPr>
        <w:tc>
          <w:tcPr>
            <w:tcW w:w="0" w:type="auto"/>
            <w:tcBorders>
              <w:top w:val="nil"/>
              <w:left w:val="single" w:sz="4" w:space="0" w:color="000000"/>
              <w:bottom w:val="single" w:sz="4" w:space="0" w:color="000000"/>
              <w:right w:val="single" w:sz="4" w:space="0" w:color="000000"/>
            </w:tcBorders>
            <w:shd w:val="clear" w:color="auto" w:fill="auto"/>
            <w:hideMark/>
          </w:tcPr>
          <w:p w14:paraId="153FC383" w14:textId="77777777" w:rsidR="004B6333" w:rsidRPr="00A32C57" w:rsidRDefault="004B6333" w:rsidP="00124650">
            <w:pPr>
              <w:spacing w:after="0" w:line="240" w:lineRule="auto"/>
              <w:rPr>
                <w:rFonts w:eastAsia="Times New Roman" w:cs="Times New Roman"/>
                <w:sz w:val="20"/>
                <w:szCs w:val="20"/>
              </w:rPr>
            </w:pPr>
            <w:r w:rsidRPr="00A32C57">
              <w:rPr>
                <w:rFonts w:eastAsia="Times New Roman" w:cs="Times New Roman"/>
                <w:sz w:val="20"/>
                <w:szCs w:val="20"/>
              </w:rPr>
              <w:t>Shaheed Suhrawardy</w:t>
            </w:r>
          </w:p>
        </w:tc>
        <w:tc>
          <w:tcPr>
            <w:tcW w:w="0" w:type="auto"/>
            <w:tcBorders>
              <w:top w:val="nil"/>
              <w:left w:val="nil"/>
              <w:bottom w:val="single" w:sz="4" w:space="0" w:color="000000"/>
              <w:right w:val="single" w:sz="4" w:space="0" w:color="000000"/>
            </w:tcBorders>
            <w:shd w:val="clear" w:color="auto" w:fill="auto"/>
            <w:noWrap/>
            <w:hideMark/>
          </w:tcPr>
          <w:p w14:paraId="4A3C251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06805E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31B63B6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37113D1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2B60F0A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40FCD59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3E9BC28D"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8835EE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2DBDEC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7FDD6F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02C08A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4541F5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250</w:t>
            </w:r>
          </w:p>
        </w:tc>
        <w:tc>
          <w:tcPr>
            <w:tcW w:w="0" w:type="auto"/>
            <w:tcBorders>
              <w:top w:val="nil"/>
              <w:left w:val="nil"/>
              <w:bottom w:val="single" w:sz="4" w:space="0" w:color="000000"/>
              <w:right w:val="single" w:sz="4" w:space="0" w:color="000000"/>
            </w:tcBorders>
            <w:shd w:val="clear" w:color="auto" w:fill="auto"/>
            <w:noWrap/>
            <w:hideMark/>
          </w:tcPr>
          <w:p w14:paraId="6A4258E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60</w:t>
            </w:r>
          </w:p>
        </w:tc>
        <w:tc>
          <w:tcPr>
            <w:tcW w:w="0" w:type="auto"/>
            <w:tcBorders>
              <w:top w:val="nil"/>
              <w:left w:val="nil"/>
              <w:bottom w:val="single" w:sz="4" w:space="0" w:color="000000"/>
              <w:right w:val="single" w:sz="4" w:space="0" w:color="000000"/>
            </w:tcBorders>
            <w:shd w:val="clear" w:color="auto" w:fill="auto"/>
            <w:hideMark/>
          </w:tcPr>
          <w:p w14:paraId="0E59F7D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C854C4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0CCAFA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177AEA9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1E25E329" w14:textId="77777777" w:rsidTr="00124650">
        <w:trPr>
          <w:trHeight w:val="612"/>
        </w:trPr>
        <w:tc>
          <w:tcPr>
            <w:tcW w:w="0" w:type="auto"/>
            <w:tcBorders>
              <w:top w:val="nil"/>
              <w:left w:val="single" w:sz="4" w:space="0" w:color="000000"/>
              <w:bottom w:val="single" w:sz="4" w:space="0" w:color="000000"/>
              <w:right w:val="single" w:sz="4" w:space="0" w:color="000000"/>
            </w:tcBorders>
            <w:shd w:val="clear" w:color="auto" w:fill="auto"/>
            <w:hideMark/>
          </w:tcPr>
          <w:p w14:paraId="218181B4" w14:textId="77777777" w:rsidR="004B6333" w:rsidRPr="00A32C57" w:rsidRDefault="004B6333" w:rsidP="00124650">
            <w:pPr>
              <w:spacing w:after="0" w:line="240" w:lineRule="auto"/>
              <w:rPr>
                <w:rFonts w:eastAsia="Times New Roman" w:cs="Times New Roman"/>
                <w:sz w:val="20"/>
                <w:szCs w:val="20"/>
              </w:rPr>
            </w:pPr>
            <w:r w:rsidRPr="00A32C57">
              <w:rPr>
                <w:rFonts w:eastAsia="Times New Roman" w:cs="Times New Roman"/>
                <w:sz w:val="20"/>
                <w:szCs w:val="20"/>
              </w:rPr>
              <w:t>Medical College Hospital, Dhaka</w:t>
            </w:r>
          </w:p>
        </w:tc>
        <w:tc>
          <w:tcPr>
            <w:tcW w:w="0" w:type="auto"/>
            <w:tcBorders>
              <w:top w:val="nil"/>
              <w:left w:val="nil"/>
              <w:bottom w:val="single" w:sz="4" w:space="0" w:color="000000"/>
              <w:right w:val="single" w:sz="4" w:space="0" w:color="000000"/>
            </w:tcBorders>
            <w:shd w:val="clear" w:color="auto" w:fill="auto"/>
            <w:hideMark/>
          </w:tcPr>
          <w:p w14:paraId="0059AAB0"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AF5E2A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605DE4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A2DA41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3FE35C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A61125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9097CA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C0005D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7EC9D2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B5707F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4DA4EB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60BED6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2A021A0"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436C55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43DD97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3CBDCC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EE0B8FF" w14:textId="77777777" w:rsidR="004B6333" w:rsidRPr="00A32C57" w:rsidRDefault="004B6333" w:rsidP="00124650">
            <w:pPr>
              <w:spacing w:after="0" w:line="240" w:lineRule="auto"/>
              <w:rPr>
                <w:rFonts w:eastAsia="Times New Roman" w:cs="Times New Roman"/>
                <w:color w:val="000000"/>
                <w:sz w:val="20"/>
                <w:szCs w:val="20"/>
              </w:rPr>
            </w:pPr>
          </w:p>
        </w:tc>
      </w:tr>
      <w:tr w:rsidR="004B6333" w:rsidRPr="00A32C57" w14:paraId="490C7FED" w14:textId="77777777" w:rsidTr="00124650">
        <w:trPr>
          <w:trHeight w:val="1475"/>
        </w:trPr>
        <w:tc>
          <w:tcPr>
            <w:tcW w:w="0" w:type="auto"/>
            <w:tcBorders>
              <w:top w:val="nil"/>
              <w:left w:val="single" w:sz="4" w:space="0" w:color="000000"/>
              <w:bottom w:val="single" w:sz="4" w:space="0" w:color="000000"/>
              <w:right w:val="single" w:sz="4" w:space="0" w:color="000000"/>
            </w:tcBorders>
            <w:shd w:val="clear" w:color="auto" w:fill="auto"/>
            <w:hideMark/>
          </w:tcPr>
          <w:p w14:paraId="2E884B2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National institute of Cardiovascular Disease</w:t>
            </w:r>
            <w:r w:rsidRPr="00A32C57">
              <w:rPr>
                <w:rFonts w:eastAsia="Times New Roman" w:cs="Times New Roman"/>
                <w:sz w:val="20"/>
                <w:szCs w:val="20"/>
              </w:rPr>
              <w:br/>
              <w:t>Hospital (NICVD)</w:t>
            </w:r>
          </w:p>
        </w:tc>
        <w:tc>
          <w:tcPr>
            <w:tcW w:w="0" w:type="auto"/>
            <w:tcBorders>
              <w:top w:val="nil"/>
              <w:left w:val="nil"/>
              <w:bottom w:val="single" w:sz="4" w:space="0" w:color="000000"/>
              <w:right w:val="single" w:sz="4" w:space="0" w:color="000000"/>
            </w:tcBorders>
            <w:shd w:val="clear" w:color="auto" w:fill="auto"/>
            <w:noWrap/>
            <w:hideMark/>
          </w:tcPr>
          <w:p w14:paraId="3DB8C86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74EDD79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6374751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5BD379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470A913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7B70EFD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6</w:t>
            </w:r>
          </w:p>
        </w:tc>
        <w:tc>
          <w:tcPr>
            <w:tcW w:w="0" w:type="auto"/>
            <w:tcBorders>
              <w:top w:val="nil"/>
              <w:left w:val="nil"/>
              <w:bottom w:val="single" w:sz="4" w:space="0" w:color="000000"/>
              <w:right w:val="single" w:sz="4" w:space="0" w:color="000000"/>
            </w:tcBorders>
            <w:shd w:val="clear" w:color="auto" w:fill="auto"/>
            <w:noWrap/>
            <w:hideMark/>
          </w:tcPr>
          <w:p w14:paraId="36AF2D82"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7971927D"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150DC37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C0F8D9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hideMark/>
          </w:tcPr>
          <w:p w14:paraId="0BB85F0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3B237D9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5B95099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7F9D4DC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0BEA5E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CEFBFF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54A4959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010D0F45" w14:textId="77777777" w:rsidTr="00124650">
        <w:trPr>
          <w:trHeight w:val="1650"/>
        </w:trPr>
        <w:tc>
          <w:tcPr>
            <w:tcW w:w="0" w:type="auto"/>
            <w:tcBorders>
              <w:top w:val="nil"/>
              <w:left w:val="single" w:sz="4" w:space="0" w:color="000000"/>
              <w:bottom w:val="single" w:sz="4" w:space="0" w:color="000000"/>
              <w:right w:val="single" w:sz="4" w:space="0" w:color="000000"/>
            </w:tcBorders>
            <w:shd w:val="clear" w:color="auto" w:fill="auto"/>
            <w:hideMark/>
          </w:tcPr>
          <w:p w14:paraId="7F94836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Sheikh Hasina National Institute of Burn and Plastic</w:t>
            </w:r>
            <w:r w:rsidRPr="00A32C57">
              <w:rPr>
                <w:rFonts w:eastAsia="Times New Roman" w:cs="Times New Roman"/>
                <w:sz w:val="20"/>
                <w:szCs w:val="20"/>
              </w:rPr>
              <w:br/>
              <w:t>Surgery, Dhaka</w:t>
            </w:r>
          </w:p>
        </w:tc>
        <w:tc>
          <w:tcPr>
            <w:tcW w:w="0" w:type="auto"/>
            <w:tcBorders>
              <w:top w:val="nil"/>
              <w:left w:val="nil"/>
              <w:bottom w:val="single" w:sz="4" w:space="0" w:color="000000"/>
              <w:right w:val="single" w:sz="4" w:space="0" w:color="000000"/>
            </w:tcBorders>
            <w:shd w:val="clear" w:color="auto" w:fill="auto"/>
            <w:noWrap/>
            <w:hideMark/>
          </w:tcPr>
          <w:p w14:paraId="7F82249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EC29FC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4B7876E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7772F9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268ED3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E608C5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8F535D6"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21EFDD3"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39FC7280"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4C173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C6903FC"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3CAB1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1F8915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hideMark/>
          </w:tcPr>
          <w:p w14:paraId="57EC126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68B509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9A0644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193428C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5B5184B0" w14:textId="77777777" w:rsidTr="00124650">
        <w:trPr>
          <w:trHeight w:val="1320"/>
        </w:trPr>
        <w:tc>
          <w:tcPr>
            <w:tcW w:w="0" w:type="auto"/>
            <w:tcBorders>
              <w:top w:val="nil"/>
              <w:left w:val="single" w:sz="4" w:space="0" w:color="000000"/>
              <w:bottom w:val="single" w:sz="4" w:space="0" w:color="000000"/>
              <w:right w:val="single" w:sz="4" w:space="0" w:color="000000"/>
            </w:tcBorders>
            <w:shd w:val="clear" w:color="auto" w:fill="auto"/>
            <w:hideMark/>
          </w:tcPr>
          <w:p w14:paraId="6D0F8DA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lastRenderedPageBreak/>
              <w:t>Shaheed Ziaur Rahman</w:t>
            </w:r>
            <w:r w:rsidRPr="00A32C57">
              <w:rPr>
                <w:rFonts w:eastAsia="Times New Roman" w:cs="Times New Roman"/>
                <w:sz w:val="20"/>
                <w:szCs w:val="20"/>
              </w:rPr>
              <w:br/>
              <w:t>Medical College Hospital, Bogra</w:t>
            </w:r>
          </w:p>
        </w:tc>
        <w:tc>
          <w:tcPr>
            <w:tcW w:w="0" w:type="auto"/>
            <w:tcBorders>
              <w:top w:val="nil"/>
              <w:left w:val="nil"/>
              <w:bottom w:val="single" w:sz="4" w:space="0" w:color="000000"/>
              <w:right w:val="single" w:sz="4" w:space="0" w:color="000000"/>
            </w:tcBorders>
            <w:shd w:val="clear" w:color="auto" w:fill="auto"/>
            <w:noWrap/>
            <w:hideMark/>
          </w:tcPr>
          <w:p w14:paraId="08BA135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6585B81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55F52ED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3A13B79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176030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475E023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7C881BC5"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C9E575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318896EB"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0127CB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046DC3C"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97BB14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250</w:t>
            </w:r>
          </w:p>
        </w:tc>
        <w:tc>
          <w:tcPr>
            <w:tcW w:w="0" w:type="auto"/>
            <w:tcBorders>
              <w:top w:val="nil"/>
              <w:left w:val="nil"/>
              <w:bottom w:val="single" w:sz="4" w:space="0" w:color="000000"/>
              <w:right w:val="single" w:sz="4" w:space="0" w:color="000000"/>
            </w:tcBorders>
            <w:shd w:val="clear" w:color="auto" w:fill="auto"/>
            <w:noWrap/>
            <w:hideMark/>
          </w:tcPr>
          <w:p w14:paraId="194CD593"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30</w:t>
            </w:r>
          </w:p>
        </w:tc>
        <w:tc>
          <w:tcPr>
            <w:tcW w:w="0" w:type="auto"/>
            <w:tcBorders>
              <w:top w:val="nil"/>
              <w:left w:val="nil"/>
              <w:bottom w:val="single" w:sz="4" w:space="0" w:color="000000"/>
              <w:right w:val="single" w:sz="4" w:space="0" w:color="000000"/>
            </w:tcBorders>
            <w:shd w:val="clear" w:color="auto" w:fill="auto"/>
            <w:hideMark/>
          </w:tcPr>
          <w:p w14:paraId="33AA27B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1C283F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E4DE84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4DD40F0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0042D2B0" w14:textId="77777777" w:rsidTr="00124650">
        <w:trPr>
          <w:trHeight w:val="814"/>
        </w:trPr>
        <w:tc>
          <w:tcPr>
            <w:tcW w:w="0" w:type="auto"/>
            <w:tcBorders>
              <w:top w:val="nil"/>
              <w:left w:val="single" w:sz="4" w:space="0" w:color="000000"/>
              <w:bottom w:val="single" w:sz="4" w:space="0" w:color="000000"/>
              <w:right w:val="single" w:sz="4" w:space="0" w:color="000000"/>
            </w:tcBorders>
            <w:shd w:val="clear" w:color="auto" w:fill="auto"/>
            <w:hideMark/>
          </w:tcPr>
          <w:p w14:paraId="615C4B8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Sir Salimullah Medical College</w:t>
            </w:r>
            <w:r w:rsidRPr="00A32C57">
              <w:rPr>
                <w:rFonts w:eastAsia="Times New Roman" w:cs="Times New Roman"/>
                <w:sz w:val="20"/>
                <w:szCs w:val="20"/>
              </w:rPr>
              <w:br/>
              <w:t>Hospital, Dhaka</w:t>
            </w:r>
          </w:p>
        </w:tc>
        <w:tc>
          <w:tcPr>
            <w:tcW w:w="0" w:type="auto"/>
            <w:tcBorders>
              <w:top w:val="nil"/>
              <w:left w:val="nil"/>
              <w:bottom w:val="single" w:sz="4" w:space="0" w:color="000000"/>
              <w:right w:val="single" w:sz="4" w:space="0" w:color="000000"/>
            </w:tcBorders>
            <w:shd w:val="clear" w:color="auto" w:fill="auto"/>
            <w:noWrap/>
            <w:hideMark/>
          </w:tcPr>
          <w:p w14:paraId="2CCA29A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62AB9FB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6D1AF8F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3ECEBCA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1C283C1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4E962E0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726F823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AE2D45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AF7EF95"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4AEFDE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84F2111"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1EB4721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0B89282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hideMark/>
          </w:tcPr>
          <w:p w14:paraId="27D5630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045436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C38DA2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C1517E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20000A1E" w14:textId="77777777" w:rsidTr="00124650">
        <w:trPr>
          <w:trHeight w:val="990"/>
        </w:trPr>
        <w:tc>
          <w:tcPr>
            <w:tcW w:w="0" w:type="auto"/>
            <w:tcBorders>
              <w:top w:val="nil"/>
              <w:left w:val="single" w:sz="4" w:space="0" w:color="000000"/>
              <w:bottom w:val="single" w:sz="4" w:space="0" w:color="000000"/>
              <w:right w:val="single" w:sz="4" w:space="0" w:color="000000"/>
            </w:tcBorders>
            <w:shd w:val="clear" w:color="auto" w:fill="auto"/>
            <w:hideMark/>
          </w:tcPr>
          <w:p w14:paraId="1E994E6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Sylhet MAG Osmani Medical</w:t>
            </w:r>
            <w:r w:rsidRPr="00A32C57">
              <w:rPr>
                <w:rFonts w:eastAsia="Times New Roman" w:cs="Times New Roman"/>
                <w:sz w:val="20"/>
                <w:szCs w:val="20"/>
              </w:rPr>
              <w:br/>
              <w:t>College Hospital</w:t>
            </w:r>
          </w:p>
        </w:tc>
        <w:tc>
          <w:tcPr>
            <w:tcW w:w="0" w:type="auto"/>
            <w:tcBorders>
              <w:top w:val="nil"/>
              <w:left w:val="nil"/>
              <w:bottom w:val="single" w:sz="4" w:space="0" w:color="000000"/>
              <w:right w:val="single" w:sz="4" w:space="0" w:color="000000"/>
            </w:tcBorders>
            <w:shd w:val="clear" w:color="auto" w:fill="auto"/>
            <w:noWrap/>
            <w:hideMark/>
          </w:tcPr>
          <w:p w14:paraId="7A62970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3497B5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250E1D5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2989415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119B93A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150</w:t>
            </w:r>
          </w:p>
        </w:tc>
        <w:tc>
          <w:tcPr>
            <w:tcW w:w="0" w:type="auto"/>
            <w:tcBorders>
              <w:top w:val="nil"/>
              <w:left w:val="nil"/>
              <w:bottom w:val="single" w:sz="4" w:space="0" w:color="000000"/>
              <w:right w:val="single" w:sz="4" w:space="0" w:color="000000"/>
            </w:tcBorders>
            <w:shd w:val="clear" w:color="auto" w:fill="auto"/>
            <w:noWrap/>
            <w:hideMark/>
          </w:tcPr>
          <w:p w14:paraId="187CFFC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0E6C79E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728CCD1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15</w:t>
            </w:r>
          </w:p>
        </w:tc>
        <w:tc>
          <w:tcPr>
            <w:tcW w:w="0" w:type="auto"/>
            <w:tcBorders>
              <w:top w:val="nil"/>
              <w:left w:val="nil"/>
              <w:bottom w:val="single" w:sz="4" w:space="0" w:color="000000"/>
              <w:right w:val="single" w:sz="4" w:space="0" w:color="000000"/>
            </w:tcBorders>
            <w:shd w:val="clear" w:color="auto" w:fill="auto"/>
            <w:noWrap/>
            <w:hideMark/>
          </w:tcPr>
          <w:p w14:paraId="1EA493BF"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AC4B64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7912B2A"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731C9A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300</w:t>
            </w:r>
          </w:p>
        </w:tc>
        <w:tc>
          <w:tcPr>
            <w:tcW w:w="0" w:type="auto"/>
            <w:tcBorders>
              <w:top w:val="nil"/>
              <w:left w:val="nil"/>
              <w:bottom w:val="single" w:sz="4" w:space="0" w:color="000000"/>
              <w:right w:val="single" w:sz="4" w:space="0" w:color="000000"/>
            </w:tcBorders>
            <w:shd w:val="clear" w:color="auto" w:fill="auto"/>
            <w:noWrap/>
            <w:hideMark/>
          </w:tcPr>
          <w:p w14:paraId="4C117B2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40</w:t>
            </w:r>
          </w:p>
        </w:tc>
        <w:tc>
          <w:tcPr>
            <w:tcW w:w="0" w:type="auto"/>
            <w:tcBorders>
              <w:top w:val="nil"/>
              <w:left w:val="nil"/>
              <w:bottom w:val="single" w:sz="4" w:space="0" w:color="000000"/>
              <w:right w:val="single" w:sz="4" w:space="0" w:color="000000"/>
            </w:tcBorders>
            <w:shd w:val="clear" w:color="auto" w:fill="auto"/>
            <w:hideMark/>
          </w:tcPr>
          <w:p w14:paraId="55AF956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C03C71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7F9B76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51FE333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r>
      <w:tr w:rsidR="004B6333" w:rsidRPr="00A32C57" w14:paraId="460E364A"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3C90F6C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Joypurhat</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20579D3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noWrap/>
            <w:hideMark/>
          </w:tcPr>
          <w:p w14:paraId="5C36081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1FE02E8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7666777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40107E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69A4C9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4</w:t>
            </w:r>
          </w:p>
        </w:tc>
        <w:tc>
          <w:tcPr>
            <w:tcW w:w="0" w:type="auto"/>
            <w:tcBorders>
              <w:top w:val="nil"/>
              <w:left w:val="nil"/>
              <w:bottom w:val="single" w:sz="4" w:space="0" w:color="000000"/>
              <w:right w:val="single" w:sz="4" w:space="0" w:color="000000"/>
            </w:tcBorders>
            <w:shd w:val="clear" w:color="auto" w:fill="auto"/>
            <w:noWrap/>
            <w:hideMark/>
          </w:tcPr>
          <w:p w14:paraId="287924DC"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A87C3E5"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5572F5F7"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652F36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75074C3"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49C151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2E2BCD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4F72A27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BCFE22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124267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12E3BE7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04A65D5D"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2A45A00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Dinajpur 250</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4C19230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7B60BDD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200</w:t>
            </w:r>
          </w:p>
        </w:tc>
        <w:tc>
          <w:tcPr>
            <w:tcW w:w="0" w:type="auto"/>
            <w:tcBorders>
              <w:top w:val="nil"/>
              <w:left w:val="nil"/>
              <w:bottom w:val="single" w:sz="4" w:space="0" w:color="000000"/>
              <w:right w:val="single" w:sz="4" w:space="0" w:color="000000"/>
            </w:tcBorders>
            <w:shd w:val="clear" w:color="auto" w:fill="auto"/>
            <w:noWrap/>
            <w:hideMark/>
          </w:tcPr>
          <w:p w14:paraId="4960EC0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64C990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398318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0B115E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4A15306"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BFAD17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041A1BD"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0E6804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75D46C4C"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14BA28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7DA63BA6"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6D4B5B3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EF66BC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E925AD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5FB3829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62F22E17"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7D585F3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Jhenaidah</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4249EE8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9500B8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7ED62DA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79A1443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AC1E96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C234FD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31BB7D0B"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0B8EBD6"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513C263E"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0B93E68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3FF8B5B"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3D91F26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30C68A7"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2E179A5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A890D57"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6D1A79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4417DFD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459AB66F"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7FDF080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Narail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2A443FC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74E739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7B5C66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388D64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39217F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6AF6B2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22AF798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0D55A1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53EE642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B85C5D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5603015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C56A6B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3345B07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138F88B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47DADC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47F789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9420A8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6008F534"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5B558E8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Ghaibanda</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7C4A82F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518F7CCC"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8B37F25"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9216A8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200D72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54B7ED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2C4CC48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81B8BF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73D63DC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D0DD9F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76F68D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815DC0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9A766F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5625EAD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7AE530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5B3299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54FC36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37A5419F"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52B3A61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Nilphamari</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50F827F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5B21CD26"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3AC8214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AB10E3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57B05A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B94E84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5A9FDB5C"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1AF440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7BD1475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6AB829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CBCCF1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12626E9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653975A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6862E5C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516BF6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4BA2C7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3548745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03BE1FFF"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59D333D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Lalmonirhat</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1677EEE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2161308"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73E4C2F7"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A186C4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05FDAA1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F73223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2EF3E34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D640D0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6254189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F400CEE"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673CE98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26D74BB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C8162E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7ABB4E0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EADE2F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FE84DE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3E02929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11991ABF"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2FDE202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lastRenderedPageBreak/>
              <w:t>Pirojpur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7784399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6A1D28F"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9179217"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084C438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70C7CE0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C38255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50FDF81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A2350A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77D9659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6A1B2CAB"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F8D7BA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1CDA63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96E38B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048288D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EC7869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782AEA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1B72790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26B4B4A1"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39A3BCC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Jhalokati</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598DB1E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2BEF9B3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221E605"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0982164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E9D47B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2D4C12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470292D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8C8193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3F7D693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93B43D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1A5900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79333F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753E236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6BE168C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17DA16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BA53FF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5D948B6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086B09C7"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7D823F8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Potuakhali</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08CC235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A749FD8"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724CFC7"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A43C28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0489DE6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826D65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4F979C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1C2C88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1892A93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4D72B790"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44F8F09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1D31E20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DB95AA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6AD8456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5ECA21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21251F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73E08C1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7089EADF"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0D62CC6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Borguna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2248F66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4214C2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C72FDE8"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12839EA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E6A196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75D48C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40BCE0C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907921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227BB8B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F695DAD"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83BADF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48D706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711F49C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585D85FF"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6EA5E7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8375C2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3ED79C0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42574548"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7604528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Bhola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1EDF56C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791086EC"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A15174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629D47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DC9518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F4A19A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38C846D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65247A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4D9479B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40E081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395862E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0ED7BD0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057C298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07514A4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549A53EA"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F92099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08751B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323C1A66"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2909A68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B. Baria District</w:t>
            </w:r>
            <w:r w:rsidRPr="00A32C57">
              <w:rPr>
                <w:rFonts w:eastAsia="Times New Roman" w:cs="Times New Roman"/>
                <w:sz w:val="20"/>
                <w:szCs w:val="20"/>
              </w:rPr>
              <w:br/>
              <w:t>Hospital</w:t>
            </w:r>
          </w:p>
        </w:tc>
        <w:tc>
          <w:tcPr>
            <w:tcW w:w="0" w:type="auto"/>
            <w:tcBorders>
              <w:top w:val="nil"/>
              <w:left w:val="nil"/>
              <w:bottom w:val="single" w:sz="4" w:space="0" w:color="000000"/>
              <w:right w:val="single" w:sz="4" w:space="0" w:color="000000"/>
            </w:tcBorders>
            <w:shd w:val="clear" w:color="auto" w:fill="auto"/>
            <w:noWrap/>
            <w:hideMark/>
          </w:tcPr>
          <w:p w14:paraId="7246A54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B3F173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5E698572"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11314DA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B7D582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02AB075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7645592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D7A81D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3FD30C8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E93D269"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27FBD14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0299319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4A0F632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4B5C13C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66FC21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28769FF0"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69E2860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5FB684F4"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46CD97D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Netrokona</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584601D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0C0A76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49E343F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2EB3D00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3412A5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602E8A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28A3673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FBAA29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55FB270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F154B0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EEB2AD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6ED6A2B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3B2E0E7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70ECE089"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A6EDFA8"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1A86FB7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476A9A8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5AE04175"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78177E0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Sunamganj</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384A8FE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1F7FAE7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0055F13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7C14865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A7318B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C87190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15D86D3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AE20BF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3CF2567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37EC6C4C"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0403819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1590545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5D00E53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066798F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4F636DC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3478554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76C255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50D5C684"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683C05B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Habiganj</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61B3F9A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507D29A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6CB4998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6773AF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5C30308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FC244F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1ADCB21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FA8E79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2DC9270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18EC1B7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4E6030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770F5E9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23ABA28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0A87551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4D7F560"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BED292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0451CA9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75E41718"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342D909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Moulavibazar</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5311CEF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D3EDF0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00014C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3E2AA19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0484E7C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79BCAEA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56855C6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5537323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418F1EE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AA28952"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000000"/>
              <w:right w:val="single" w:sz="4" w:space="0" w:color="000000"/>
            </w:tcBorders>
            <w:shd w:val="clear" w:color="auto" w:fill="auto"/>
            <w:noWrap/>
            <w:hideMark/>
          </w:tcPr>
          <w:p w14:paraId="387AE81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5E271B1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D462B0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27EE5D5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7E7F1D8E"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D9DB9B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56EA4EF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75422899" w14:textId="77777777" w:rsidTr="00124650">
        <w:trPr>
          <w:trHeight w:val="660"/>
        </w:trPr>
        <w:tc>
          <w:tcPr>
            <w:tcW w:w="0" w:type="auto"/>
            <w:tcBorders>
              <w:top w:val="nil"/>
              <w:left w:val="single" w:sz="4" w:space="0" w:color="000000"/>
              <w:bottom w:val="single" w:sz="4" w:space="0" w:color="000000"/>
              <w:right w:val="single" w:sz="4" w:space="0" w:color="000000"/>
            </w:tcBorders>
            <w:shd w:val="clear" w:color="auto" w:fill="auto"/>
            <w:hideMark/>
          </w:tcPr>
          <w:p w14:paraId="4A56EAD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Bandarban</w:t>
            </w:r>
            <w:r w:rsidRPr="00A32C57">
              <w:rPr>
                <w:rFonts w:eastAsia="Times New Roman" w:cs="Times New Roman"/>
                <w:sz w:val="20"/>
                <w:szCs w:val="20"/>
              </w:rPr>
              <w:br/>
              <w:t>District Hospital</w:t>
            </w:r>
          </w:p>
        </w:tc>
        <w:tc>
          <w:tcPr>
            <w:tcW w:w="0" w:type="auto"/>
            <w:tcBorders>
              <w:top w:val="nil"/>
              <w:left w:val="nil"/>
              <w:bottom w:val="single" w:sz="4" w:space="0" w:color="000000"/>
              <w:right w:val="single" w:sz="4" w:space="0" w:color="000000"/>
            </w:tcBorders>
            <w:shd w:val="clear" w:color="auto" w:fill="auto"/>
            <w:noWrap/>
            <w:hideMark/>
          </w:tcPr>
          <w:p w14:paraId="037CA63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000000"/>
              <w:right w:val="single" w:sz="4" w:space="0" w:color="000000"/>
            </w:tcBorders>
            <w:shd w:val="clear" w:color="auto" w:fill="auto"/>
            <w:noWrap/>
            <w:hideMark/>
          </w:tcPr>
          <w:p w14:paraId="6001002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000000"/>
              <w:right w:val="single" w:sz="4" w:space="0" w:color="000000"/>
            </w:tcBorders>
            <w:shd w:val="clear" w:color="auto" w:fill="auto"/>
            <w:noWrap/>
            <w:hideMark/>
          </w:tcPr>
          <w:p w14:paraId="216F4A7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5883B2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1651258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000000"/>
              <w:right w:val="single" w:sz="4" w:space="0" w:color="000000"/>
            </w:tcBorders>
            <w:shd w:val="clear" w:color="auto" w:fill="auto"/>
            <w:noWrap/>
            <w:hideMark/>
          </w:tcPr>
          <w:p w14:paraId="421A4D6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000000"/>
              <w:right w:val="single" w:sz="4" w:space="0" w:color="000000"/>
            </w:tcBorders>
            <w:shd w:val="clear" w:color="auto" w:fill="auto"/>
            <w:noWrap/>
            <w:hideMark/>
          </w:tcPr>
          <w:p w14:paraId="0618C86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7FCC082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000000"/>
              <w:right w:val="single" w:sz="4" w:space="0" w:color="000000"/>
            </w:tcBorders>
            <w:shd w:val="clear" w:color="auto" w:fill="auto"/>
            <w:noWrap/>
            <w:hideMark/>
          </w:tcPr>
          <w:p w14:paraId="5161B4F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000000"/>
              <w:right w:val="single" w:sz="4" w:space="0" w:color="000000"/>
            </w:tcBorders>
            <w:shd w:val="clear" w:color="auto" w:fill="auto"/>
            <w:noWrap/>
            <w:hideMark/>
          </w:tcPr>
          <w:p w14:paraId="2C68E1EB"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EAFBAF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000000"/>
              <w:right w:val="single" w:sz="4" w:space="0" w:color="000000"/>
            </w:tcBorders>
            <w:shd w:val="clear" w:color="auto" w:fill="auto"/>
            <w:noWrap/>
            <w:hideMark/>
          </w:tcPr>
          <w:p w14:paraId="46A4008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000000"/>
              <w:right w:val="single" w:sz="4" w:space="0" w:color="000000"/>
            </w:tcBorders>
            <w:shd w:val="clear" w:color="auto" w:fill="auto"/>
            <w:noWrap/>
            <w:hideMark/>
          </w:tcPr>
          <w:p w14:paraId="1CB5056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000000"/>
              <w:right w:val="single" w:sz="4" w:space="0" w:color="000000"/>
            </w:tcBorders>
            <w:shd w:val="clear" w:color="auto" w:fill="auto"/>
            <w:hideMark/>
          </w:tcPr>
          <w:p w14:paraId="679BEE8B"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641B2CF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hideMark/>
          </w:tcPr>
          <w:p w14:paraId="01985A0C"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000000"/>
              <w:right w:val="single" w:sz="4" w:space="0" w:color="000000"/>
            </w:tcBorders>
            <w:shd w:val="clear" w:color="auto" w:fill="auto"/>
            <w:noWrap/>
            <w:hideMark/>
          </w:tcPr>
          <w:p w14:paraId="4CC323D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483DC099" w14:textId="77777777" w:rsidTr="00124650">
        <w:trPr>
          <w:trHeight w:val="660"/>
        </w:trPr>
        <w:tc>
          <w:tcPr>
            <w:tcW w:w="0" w:type="auto"/>
            <w:tcBorders>
              <w:top w:val="nil"/>
              <w:left w:val="single" w:sz="4" w:space="0" w:color="000000"/>
              <w:bottom w:val="nil"/>
              <w:right w:val="single" w:sz="4" w:space="0" w:color="000000"/>
            </w:tcBorders>
            <w:shd w:val="clear" w:color="auto" w:fill="auto"/>
            <w:hideMark/>
          </w:tcPr>
          <w:p w14:paraId="061C5DD0"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t>Rangamati</w:t>
            </w:r>
            <w:r w:rsidRPr="00A32C57">
              <w:rPr>
                <w:rFonts w:eastAsia="Times New Roman" w:cs="Times New Roman"/>
                <w:sz w:val="20"/>
                <w:szCs w:val="20"/>
              </w:rPr>
              <w:br/>
              <w:t>District Hospital</w:t>
            </w:r>
          </w:p>
        </w:tc>
        <w:tc>
          <w:tcPr>
            <w:tcW w:w="0" w:type="auto"/>
            <w:tcBorders>
              <w:top w:val="nil"/>
              <w:left w:val="nil"/>
              <w:bottom w:val="nil"/>
              <w:right w:val="single" w:sz="4" w:space="0" w:color="000000"/>
            </w:tcBorders>
            <w:shd w:val="clear" w:color="auto" w:fill="auto"/>
            <w:noWrap/>
            <w:hideMark/>
          </w:tcPr>
          <w:p w14:paraId="09479B2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nil"/>
              <w:right w:val="single" w:sz="4" w:space="0" w:color="000000"/>
            </w:tcBorders>
            <w:shd w:val="clear" w:color="auto" w:fill="auto"/>
            <w:noWrap/>
            <w:hideMark/>
          </w:tcPr>
          <w:p w14:paraId="1B17EF8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nil"/>
              <w:right w:val="single" w:sz="4" w:space="0" w:color="000000"/>
            </w:tcBorders>
            <w:shd w:val="clear" w:color="auto" w:fill="auto"/>
            <w:noWrap/>
            <w:hideMark/>
          </w:tcPr>
          <w:p w14:paraId="004DB98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nil"/>
              <w:right w:val="single" w:sz="4" w:space="0" w:color="000000"/>
            </w:tcBorders>
            <w:shd w:val="clear" w:color="auto" w:fill="auto"/>
            <w:noWrap/>
            <w:hideMark/>
          </w:tcPr>
          <w:p w14:paraId="40D370E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nil"/>
              <w:right w:val="single" w:sz="4" w:space="0" w:color="000000"/>
            </w:tcBorders>
            <w:shd w:val="clear" w:color="auto" w:fill="auto"/>
            <w:noWrap/>
            <w:hideMark/>
          </w:tcPr>
          <w:p w14:paraId="0A9FD16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nil"/>
              <w:right w:val="single" w:sz="4" w:space="0" w:color="000000"/>
            </w:tcBorders>
            <w:shd w:val="clear" w:color="auto" w:fill="auto"/>
            <w:noWrap/>
            <w:hideMark/>
          </w:tcPr>
          <w:p w14:paraId="3030F8B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nil"/>
              <w:right w:val="single" w:sz="4" w:space="0" w:color="000000"/>
            </w:tcBorders>
            <w:shd w:val="clear" w:color="auto" w:fill="auto"/>
            <w:noWrap/>
            <w:hideMark/>
          </w:tcPr>
          <w:p w14:paraId="61C35DD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nil"/>
              <w:right w:val="single" w:sz="4" w:space="0" w:color="000000"/>
            </w:tcBorders>
            <w:shd w:val="clear" w:color="auto" w:fill="auto"/>
            <w:noWrap/>
            <w:hideMark/>
          </w:tcPr>
          <w:p w14:paraId="1EF34876"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nil"/>
              <w:right w:val="single" w:sz="4" w:space="0" w:color="000000"/>
            </w:tcBorders>
            <w:shd w:val="clear" w:color="auto" w:fill="auto"/>
            <w:noWrap/>
            <w:hideMark/>
          </w:tcPr>
          <w:p w14:paraId="762FA46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nil"/>
              <w:right w:val="single" w:sz="4" w:space="0" w:color="000000"/>
            </w:tcBorders>
            <w:shd w:val="clear" w:color="auto" w:fill="auto"/>
            <w:noWrap/>
            <w:hideMark/>
          </w:tcPr>
          <w:p w14:paraId="1CC376A3"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nil"/>
              <w:right w:val="single" w:sz="4" w:space="0" w:color="000000"/>
            </w:tcBorders>
            <w:shd w:val="clear" w:color="auto" w:fill="auto"/>
            <w:noWrap/>
            <w:hideMark/>
          </w:tcPr>
          <w:p w14:paraId="11AB161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nil"/>
              <w:right w:val="single" w:sz="4" w:space="0" w:color="000000"/>
            </w:tcBorders>
            <w:shd w:val="clear" w:color="auto" w:fill="auto"/>
            <w:noWrap/>
            <w:hideMark/>
          </w:tcPr>
          <w:p w14:paraId="6B7A759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nil"/>
              <w:right w:val="single" w:sz="4" w:space="0" w:color="000000"/>
            </w:tcBorders>
            <w:shd w:val="clear" w:color="auto" w:fill="auto"/>
            <w:noWrap/>
            <w:hideMark/>
          </w:tcPr>
          <w:p w14:paraId="53FF40B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nil"/>
              <w:right w:val="single" w:sz="4" w:space="0" w:color="000000"/>
            </w:tcBorders>
            <w:shd w:val="clear" w:color="auto" w:fill="auto"/>
            <w:hideMark/>
          </w:tcPr>
          <w:p w14:paraId="02633C6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nil"/>
              <w:right w:val="single" w:sz="4" w:space="0" w:color="000000"/>
            </w:tcBorders>
            <w:shd w:val="clear" w:color="auto" w:fill="auto"/>
            <w:hideMark/>
          </w:tcPr>
          <w:p w14:paraId="3410CF3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nil"/>
              <w:right w:val="single" w:sz="4" w:space="0" w:color="000000"/>
            </w:tcBorders>
            <w:shd w:val="clear" w:color="auto" w:fill="auto"/>
            <w:hideMark/>
          </w:tcPr>
          <w:p w14:paraId="03E9AF93"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nil"/>
              <w:right w:val="single" w:sz="4" w:space="0" w:color="000000"/>
            </w:tcBorders>
            <w:shd w:val="clear" w:color="auto" w:fill="auto"/>
            <w:noWrap/>
            <w:hideMark/>
          </w:tcPr>
          <w:p w14:paraId="37014EE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62BAE32A" w14:textId="77777777" w:rsidTr="00124650">
        <w:trPr>
          <w:trHeight w:val="570"/>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4129A0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sz w:val="20"/>
                <w:szCs w:val="20"/>
              </w:rPr>
              <w:lastRenderedPageBreak/>
              <w:t>Khagrachari</w:t>
            </w:r>
            <w:r w:rsidRPr="00A32C57">
              <w:rPr>
                <w:rFonts w:eastAsia="Times New Roman" w:cs="Times New Roman"/>
                <w:sz w:val="20"/>
                <w:szCs w:val="20"/>
              </w:rPr>
              <w:br/>
              <w:t>District Hospital</w:t>
            </w:r>
          </w:p>
        </w:tc>
        <w:tc>
          <w:tcPr>
            <w:tcW w:w="0" w:type="auto"/>
            <w:tcBorders>
              <w:top w:val="single" w:sz="4" w:space="0" w:color="auto"/>
              <w:left w:val="nil"/>
              <w:bottom w:val="single" w:sz="4" w:space="0" w:color="auto"/>
              <w:right w:val="single" w:sz="4" w:space="0" w:color="auto"/>
            </w:tcBorders>
            <w:shd w:val="clear" w:color="auto" w:fill="auto"/>
            <w:noWrap/>
            <w:hideMark/>
          </w:tcPr>
          <w:p w14:paraId="58AAEBD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single" w:sz="4" w:space="0" w:color="auto"/>
              <w:left w:val="nil"/>
              <w:bottom w:val="single" w:sz="4" w:space="0" w:color="auto"/>
              <w:right w:val="single" w:sz="4" w:space="0" w:color="auto"/>
            </w:tcBorders>
            <w:shd w:val="clear" w:color="auto" w:fill="auto"/>
            <w:noWrap/>
            <w:hideMark/>
          </w:tcPr>
          <w:p w14:paraId="3026318E"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single" w:sz="4" w:space="0" w:color="auto"/>
              <w:left w:val="nil"/>
              <w:bottom w:val="single" w:sz="4" w:space="0" w:color="auto"/>
              <w:right w:val="single" w:sz="4" w:space="0" w:color="auto"/>
            </w:tcBorders>
            <w:shd w:val="clear" w:color="auto" w:fill="auto"/>
            <w:noWrap/>
            <w:hideMark/>
          </w:tcPr>
          <w:p w14:paraId="4447F2FF"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single" w:sz="4" w:space="0" w:color="auto"/>
              <w:left w:val="nil"/>
              <w:bottom w:val="single" w:sz="4" w:space="0" w:color="auto"/>
              <w:right w:val="single" w:sz="4" w:space="0" w:color="auto"/>
            </w:tcBorders>
            <w:shd w:val="clear" w:color="auto" w:fill="auto"/>
            <w:noWrap/>
            <w:hideMark/>
          </w:tcPr>
          <w:p w14:paraId="1741F56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single" w:sz="4" w:space="0" w:color="auto"/>
              <w:left w:val="nil"/>
              <w:bottom w:val="single" w:sz="4" w:space="0" w:color="auto"/>
              <w:right w:val="single" w:sz="4" w:space="0" w:color="auto"/>
            </w:tcBorders>
            <w:shd w:val="clear" w:color="auto" w:fill="auto"/>
            <w:noWrap/>
            <w:hideMark/>
          </w:tcPr>
          <w:p w14:paraId="586F74C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single" w:sz="4" w:space="0" w:color="auto"/>
              <w:left w:val="nil"/>
              <w:bottom w:val="single" w:sz="4" w:space="0" w:color="auto"/>
              <w:right w:val="single" w:sz="4" w:space="0" w:color="auto"/>
            </w:tcBorders>
            <w:shd w:val="clear" w:color="auto" w:fill="auto"/>
            <w:noWrap/>
            <w:hideMark/>
          </w:tcPr>
          <w:p w14:paraId="46E0281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single" w:sz="4" w:space="0" w:color="auto"/>
              <w:left w:val="nil"/>
              <w:bottom w:val="single" w:sz="4" w:space="0" w:color="auto"/>
              <w:right w:val="single" w:sz="4" w:space="0" w:color="auto"/>
            </w:tcBorders>
            <w:shd w:val="clear" w:color="auto" w:fill="auto"/>
            <w:noWrap/>
            <w:hideMark/>
          </w:tcPr>
          <w:p w14:paraId="206F223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noWrap/>
            <w:hideMark/>
          </w:tcPr>
          <w:p w14:paraId="627FAD3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single" w:sz="4" w:space="0" w:color="auto"/>
              <w:left w:val="nil"/>
              <w:bottom w:val="single" w:sz="4" w:space="0" w:color="auto"/>
              <w:right w:val="single" w:sz="4" w:space="0" w:color="auto"/>
            </w:tcBorders>
            <w:shd w:val="clear" w:color="auto" w:fill="auto"/>
            <w:noWrap/>
            <w:hideMark/>
          </w:tcPr>
          <w:p w14:paraId="5724AA50"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single" w:sz="4" w:space="0" w:color="auto"/>
              <w:left w:val="nil"/>
              <w:bottom w:val="single" w:sz="4" w:space="0" w:color="auto"/>
              <w:right w:val="single" w:sz="4" w:space="0" w:color="auto"/>
            </w:tcBorders>
            <w:shd w:val="clear" w:color="auto" w:fill="auto"/>
            <w:noWrap/>
            <w:hideMark/>
          </w:tcPr>
          <w:p w14:paraId="34A693A8"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single" w:sz="4" w:space="0" w:color="auto"/>
              <w:left w:val="nil"/>
              <w:bottom w:val="single" w:sz="4" w:space="0" w:color="auto"/>
              <w:right w:val="single" w:sz="4" w:space="0" w:color="auto"/>
            </w:tcBorders>
            <w:shd w:val="clear" w:color="auto" w:fill="auto"/>
            <w:noWrap/>
            <w:hideMark/>
          </w:tcPr>
          <w:p w14:paraId="757B70A4"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single" w:sz="4" w:space="0" w:color="auto"/>
              <w:left w:val="nil"/>
              <w:bottom w:val="single" w:sz="4" w:space="0" w:color="auto"/>
              <w:right w:val="single" w:sz="4" w:space="0" w:color="auto"/>
            </w:tcBorders>
            <w:shd w:val="clear" w:color="auto" w:fill="auto"/>
            <w:noWrap/>
            <w:hideMark/>
          </w:tcPr>
          <w:p w14:paraId="1B9D30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single" w:sz="4" w:space="0" w:color="auto"/>
              <w:left w:val="nil"/>
              <w:bottom w:val="single" w:sz="4" w:space="0" w:color="auto"/>
              <w:right w:val="single" w:sz="4" w:space="0" w:color="auto"/>
            </w:tcBorders>
            <w:shd w:val="clear" w:color="auto" w:fill="auto"/>
            <w:noWrap/>
            <w:hideMark/>
          </w:tcPr>
          <w:p w14:paraId="7869C1FD"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single" w:sz="4" w:space="0" w:color="auto"/>
              <w:left w:val="nil"/>
              <w:bottom w:val="single" w:sz="4" w:space="0" w:color="auto"/>
              <w:right w:val="single" w:sz="4" w:space="0" w:color="auto"/>
            </w:tcBorders>
            <w:shd w:val="clear" w:color="auto" w:fill="auto"/>
            <w:noWrap/>
            <w:hideMark/>
          </w:tcPr>
          <w:p w14:paraId="0C441055"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single" w:sz="4" w:space="0" w:color="auto"/>
              <w:left w:val="nil"/>
              <w:bottom w:val="single" w:sz="4" w:space="0" w:color="auto"/>
              <w:right w:val="single" w:sz="4" w:space="0" w:color="auto"/>
            </w:tcBorders>
            <w:shd w:val="clear" w:color="auto" w:fill="auto"/>
            <w:noWrap/>
            <w:hideMark/>
          </w:tcPr>
          <w:p w14:paraId="2A334574"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single" w:sz="4" w:space="0" w:color="auto"/>
              <w:left w:val="nil"/>
              <w:bottom w:val="single" w:sz="4" w:space="0" w:color="auto"/>
              <w:right w:val="single" w:sz="4" w:space="0" w:color="auto"/>
            </w:tcBorders>
            <w:shd w:val="clear" w:color="auto" w:fill="auto"/>
            <w:noWrap/>
            <w:hideMark/>
          </w:tcPr>
          <w:p w14:paraId="0BFC2BF1"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single" w:sz="4" w:space="0" w:color="auto"/>
              <w:left w:val="nil"/>
              <w:bottom w:val="single" w:sz="4" w:space="0" w:color="auto"/>
              <w:right w:val="single" w:sz="4" w:space="0" w:color="auto"/>
            </w:tcBorders>
            <w:shd w:val="clear" w:color="auto" w:fill="auto"/>
            <w:noWrap/>
            <w:hideMark/>
          </w:tcPr>
          <w:p w14:paraId="642E63E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45260E35" w14:textId="77777777" w:rsidTr="00124650">
        <w:trPr>
          <w:trHeight w:val="585"/>
        </w:trPr>
        <w:tc>
          <w:tcPr>
            <w:tcW w:w="0" w:type="auto"/>
            <w:tcBorders>
              <w:top w:val="nil"/>
              <w:left w:val="single" w:sz="4" w:space="0" w:color="auto"/>
              <w:bottom w:val="single" w:sz="4" w:space="0" w:color="auto"/>
              <w:right w:val="single" w:sz="4" w:space="0" w:color="auto"/>
            </w:tcBorders>
            <w:shd w:val="clear" w:color="auto" w:fill="auto"/>
            <w:hideMark/>
          </w:tcPr>
          <w:p w14:paraId="36A9AB15"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Barisal General Hospital</w:t>
            </w:r>
          </w:p>
        </w:tc>
        <w:tc>
          <w:tcPr>
            <w:tcW w:w="0" w:type="auto"/>
            <w:tcBorders>
              <w:top w:val="nil"/>
              <w:left w:val="nil"/>
              <w:bottom w:val="single" w:sz="4" w:space="0" w:color="auto"/>
              <w:right w:val="single" w:sz="4" w:space="0" w:color="auto"/>
            </w:tcBorders>
            <w:shd w:val="clear" w:color="auto" w:fill="auto"/>
            <w:noWrap/>
            <w:hideMark/>
          </w:tcPr>
          <w:p w14:paraId="261522E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auto"/>
              <w:right w:val="single" w:sz="4" w:space="0" w:color="auto"/>
            </w:tcBorders>
            <w:shd w:val="clear" w:color="auto" w:fill="auto"/>
            <w:noWrap/>
            <w:hideMark/>
          </w:tcPr>
          <w:p w14:paraId="13E84BA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auto"/>
              <w:right w:val="single" w:sz="4" w:space="0" w:color="auto"/>
            </w:tcBorders>
            <w:shd w:val="clear" w:color="auto" w:fill="auto"/>
            <w:noWrap/>
            <w:hideMark/>
          </w:tcPr>
          <w:p w14:paraId="51AA78A4"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auto"/>
              <w:right w:val="single" w:sz="4" w:space="0" w:color="auto"/>
            </w:tcBorders>
            <w:shd w:val="clear" w:color="auto" w:fill="auto"/>
            <w:noWrap/>
            <w:hideMark/>
          </w:tcPr>
          <w:p w14:paraId="13E30FE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auto"/>
              <w:right w:val="single" w:sz="4" w:space="0" w:color="auto"/>
            </w:tcBorders>
            <w:shd w:val="clear" w:color="auto" w:fill="auto"/>
            <w:noWrap/>
            <w:hideMark/>
          </w:tcPr>
          <w:p w14:paraId="08E6197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auto"/>
              <w:right w:val="single" w:sz="4" w:space="0" w:color="auto"/>
            </w:tcBorders>
            <w:shd w:val="clear" w:color="auto" w:fill="auto"/>
            <w:noWrap/>
            <w:hideMark/>
          </w:tcPr>
          <w:p w14:paraId="7E6AB59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3</w:t>
            </w:r>
          </w:p>
        </w:tc>
        <w:tc>
          <w:tcPr>
            <w:tcW w:w="0" w:type="auto"/>
            <w:tcBorders>
              <w:top w:val="nil"/>
              <w:left w:val="nil"/>
              <w:bottom w:val="single" w:sz="4" w:space="0" w:color="auto"/>
              <w:right w:val="single" w:sz="4" w:space="0" w:color="auto"/>
            </w:tcBorders>
            <w:shd w:val="clear" w:color="auto" w:fill="auto"/>
            <w:noWrap/>
            <w:hideMark/>
          </w:tcPr>
          <w:p w14:paraId="5EC4CB1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auto"/>
              <w:right w:val="single" w:sz="4" w:space="0" w:color="auto"/>
            </w:tcBorders>
            <w:shd w:val="clear" w:color="auto" w:fill="auto"/>
            <w:noWrap/>
            <w:hideMark/>
          </w:tcPr>
          <w:p w14:paraId="3EAF8FB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auto"/>
              <w:right w:val="single" w:sz="4" w:space="0" w:color="auto"/>
            </w:tcBorders>
            <w:shd w:val="clear" w:color="auto" w:fill="auto"/>
            <w:noWrap/>
            <w:hideMark/>
          </w:tcPr>
          <w:p w14:paraId="702923F6"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auto"/>
              <w:right w:val="single" w:sz="4" w:space="0" w:color="auto"/>
            </w:tcBorders>
            <w:shd w:val="clear" w:color="auto" w:fill="auto"/>
            <w:noWrap/>
            <w:hideMark/>
          </w:tcPr>
          <w:p w14:paraId="75559551"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auto"/>
              <w:right w:val="single" w:sz="4" w:space="0" w:color="auto"/>
            </w:tcBorders>
            <w:shd w:val="clear" w:color="auto" w:fill="auto"/>
            <w:noWrap/>
            <w:hideMark/>
          </w:tcPr>
          <w:p w14:paraId="6F4E357D"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hideMark/>
          </w:tcPr>
          <w:p w14:paraId="2667005C"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auto"/>
              <w:right w:val="single" w:sz="4" w:space="0" w:color="auto"/>
            </w:tcBorders>
            <w:shd w:val="clear" w:color="auto" w:fill="auto"/>
            <w:noWrap/>
            <w:hideMark/>
          </w:tcPr>
          <w:p w14:paraId="58859E5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auto"/>
              <w:right w:val="single" w:sz="4" w:space="0" w:color="auto"/>
            </w:tcBorders>
            <w:shd w:val="clear" w:color="auto" w:fill="auto"/>
            <w:noWrap/>
            <w:hideMark/>
          </w:tcPr>
          <w:p w14:paraId="19175B8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auto"/>
              <w:right w:val="single" w:sz="4" w:space="0" w:color="auto"/>
            </w:tcBorders>
            <w:shd w:val="clear" w:color="auto" w:fill="auto"/>
            <w:noWrap/>
            <w:hideMark/>
          </w:tcPr>
          <w:p w14:paraId="301FE6B2"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auto"/>
              <w:right w:val="single" w:sz="4" w:space="0" w:color="auto"/>
            </w:tcBorders>
            <w:shd w:val="clear" w:color="auto" w:fill="auto"/>
            <w:noWrap/>
            <w:hideMark/>
          </w:tcPr>
          <w:p w14:paraId="52E2168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auto"/>
              <w:right w:val="single" w:sz="4" w:space="0" w:color="auto"/>
            </w:tcBorders>
            <w:shd w:val="clear" w:color="auto" w:fill="auto"/>
            <w:noWrap/>
            <w:hideMark/>
          </w:tcPr>
          <w:p w14:paraId="4687070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7C9C450F" w14:textId="77777777" w:rsidTr="00124650">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5FFBDF98"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Faridpur General Hospital</w:t>
            </w:r>
          </w:p>
        </w:tc>
        <w:tc>
          <w:tcPr>
            <w:tcW w:w="0" w:type="auto"/>
            <w:tcBorders>
              <w:top w:val="nil"/>
              <w:left w:val="nil"/>
              <w:bottom w:val="single" w:sz="4" w:space="0" w:color="auto"/>
              <w:right w:val="single" w:sz="4" w:space="0" w:color="auto"/>
            </w:tcBorders>
            <w:shd w:val="clear" w:color="auto" w:fill="auto"/>
            <w:noWrap/>
            <w:hideMark/>
          </w:tcPr>
          <w:p w14:paraId="5CBDA9FA"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w:t>
            </w:r>
          </w:p>
        </w:tc>
        <w:tc>
          <w:tcPr>
            <w:tcW w:w="0" w:type="auto"/>
            <w:tcBorders>
              <w:top w:val="nil"/>
              <w:left w:val="nil"/>
              <w:bottom w:val="single" w:sz="4" w:space="0" w:color="auto"/>
              <w:right w:val="single" w:sz="4" w:space="0" w:color="auto"/>
            </w:tcBorders>
            <w:shd w:val="clear" w:color="auto" w:fill="auto"/>
            <w:noWrap/>
            <w:hideMark/>
          </w:tcPr>
          <w:p w14:paraId="732EBAE7"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50</w:t>
            </w:r>
          </w:p>
        </w:tc>
        <w:tc>
          <w:tcPr>
            <w:tcW w:w="0" w:type="auto"/>
            <w:tcBorders>
              <w:top w:val="nil"/>
              <w:left w:val="nil"/>
              <w:bottom w:val="single" w:sz="4" w:space="0" w:color="auto"/>
              <w:right w:val="single" w:sz="4" w:space="0" w:color="auto"/>
            </w:tcBorders>
            <w:shd w:val="clear" w:color="auto" w:fill="auto"/>
            <w:noWrap/>
            <w:hideMark/>
          </w:tcPr>
          <w:p w14:paraId="62C51D03"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auto"/>
              <w:right w:val="single" w:sz="4" w:space="0" w:color="auto"/>
            </w:tcBorders>
            <w:shd w:val="clear" w:color="auto" w:fill="auto"/>
            <w:noWrap/>
            <w:hideMark/>
          </w:tcPr>
          <w:p w14:paraId="3EF6E7E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auto"/>
              <w:right w:val="single" w:sz="4" w:space="0" w:color="auto"/>
            </w:tcBorders>
            <w:shd w:val="clear" w:color="auto" w:fill="auto"/>
            <w:noWrap/>
            <w:hideMark/>
          </w:tcPr>
          <w:p w14:paraId="212BBE1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25</w:t>
            </w:r>
          </w:p>
        </w:tc>
        <w:tc>
          <w:tcPr>
            <w:tcW w:w="0" w:type="auto"/>
            <w:tcBorders>
              <w:top w:val="nil"/>
              <w:left w:val="nil"/>
              <w:bottom w:val="single" w:sz="4" w:space="0" w:color="auto"/>
              <w:right w:val="single" w:sz="4" w:space="0" w:color="auto"/>
            </w:tcBorders>
            <w:shd w:val="clear" w:color="auto" w:fill="auto"/>
            <w:noWrap/>
            <w:hideMark/>
          </w:tcPr>
          <w:p w14:paraId="2628808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auto"/>
              <w:right w:val="single" w:sz="4" w:space="0" w:color="auto"/>
            </w:tcBorders>
            <w:shd w:val="clear" w:color="auto" w:fill="auto"/>
            <w:noWrap/>
            <w:hideMark/>
          </w:tcPr>
          <w:p w14:paraId="7AD689E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auto"/>
              <w:right w:val="single" w:sz="4" w:space="0" w:color="auto"/>
            </w:tcBorders>
            <w:shd w:val="clear" w:color="auto" w:fill="auto"/>
            <w:noWrap/>
            <w:hideMark/>
          </w:tcPr>
          <w:p w14:paraId="1375A091"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5</w:t>
            </w:r>
          </w:p>
        </w:tc>
        <w:tc>
          <w:tcPr>
            <w:tcW w:w="0" w:type="auto"/>
            <w:tcBorders>
              <w:top w:val="nil"/>
              <w:left w:val="nil"/>
              <w:bottom w:val="single" w:sz="4" w:space="0" w:color="auto"/>
              <w:right w:val="single" w:sz="4" w:space="0" w:color="auto"/>
            </w:tcBorders>
            <w:shd w:val="clear" w:color="auto" w:fill="auto"/>
            <w:noWrap/>
            <w:hideMark/>
          </w:tcPr>
          <w:p w14:paraId="229D83F7" w14:textId="77777777" w:rsidR="004B6333" w:rsidRPr="00A32C57" w:rsidRDefault="004B6333" w:rsidP="00124650">
            <w:pPr>
              <w:spacing w:after="0" w:line="240" w:lineRule="auto"/>
              <w:ind w:firstLineChars="200" w:firstLine="400"/>
              <w:rPr>
                <w:rFonts w:eastAsia="Times New Roman" w:cs="Times New Roman"/>
                <w:color w:val="000000"/>
                <w:sz w:val="20"/>
                <w:szCs w:val="20"/>
              </w:rPr>
            </w:pPr>
            <w:r w:rsidRPr="00A32C57">
              <w:rPr>
                <w:rFonts w:eastAsia="Times New Roman" w:cs="Times New Roman"/>
                <w:color w:val="000000"/>
                <w:sz w:val="20"/>
                <w:szCs w:val="20"/>
              </w:rPr>
              <w:t>2</w:t>
            </w:r>
          </w:p>
        </w:tc>
        <w:tc>
          <w:tcPr>
            <w:tcW w:w="0" w:type="auto"/>
            <w:tcBorders>
              <w:top w:val="nil"/>
              <w:left w:val="nil"/>
              <w:bottom w:val="single" w:sz="4" w:space="0" w:color="auto"/>
              <w:right w:val="single" w:sz="4" w:space="0" w:color="auto"/>
            </w:tcBorders>
            <w:shd w:val="clear" w:color="auto" w:fill="auto"/>
            <w:noWrap/>
            <w:hideMark/>
          </w:tcPr>
          <w:p w14:paraId="0FDC516E"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0</w:t>
            </w:r>
          </w:p>
        </w:tc>
        <w:tc>
          <w:tcPr>
            <w:tcW w:w="0" w:type="auto"/>
            <w:tcBorders>
              <w:top w:val="nil"/>
              <w:left w:val="nil"/>
              <w:bottom w:val="single" w:sz="4" w:space="0" w:color="auto"/>
              <w:right w:val="single" w:sz="4" w:space="0" w:color="auto"/>
            </w:tcBorders>
            <w:shd w:val="clear" w:color="auto" w:fill="auto"/>
            <w:noWrap/>
            <w:hideMark/>
          </w:tcPr>
          <w:p w14:paraId="122CB35E" w14:textId="77777777" w:rsidR="004B6333" w:rsidRPr="00A32C57" w:rsidRDefault="004B6333" w:rsidP="00124650">
            <w:pPr>
              <w:spacing w:after="0" w:line="240" w:lineRule="auto"/>
              <w:ind w:firstLineChars="100" w:firstLine="200"/>
              <w:rPr>
                <w:rFonts w:eastAsia="Times New Roman" w:cs="Times New Roman"/>
                <w:color w:val="000000"/>
                <w:sz w:val="20"/>
                <w:szCs w:val="20"/>
              </w:rPr>
            </w:pPr>
            <w:r w:rsidRPr="00A32C57">
              <w:rPr>
                <w:rFonts w:eastAsia="Times New Roman"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hideMark/>
          </w:tcPr>
          <w:p w14:paraId="57E9DEC9"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100</w:t>
            </w:r>
          </w:p>
        </w:tc>
        <w:tc>
          <w:tcPr>
            <w:tcW w:w="0" w:type="auto"/>
            <w:tcBorders>
              <w:top w:val="nil"/>
              <w:left w:val="nil"/>
              <w:bottom w:val="single" w:sz="4" w:space="0" w:color="auto"/>
              <w:right w:val="single" w:sz="4" w:space="0" w:color="auto"/>
            </w:tcBorders>
            <w:shd w:val="clear" w:color="auto" w:fill="auto"/>
            <w:noWrap/>
            <w:hideMark/>
          </w:tcPr>
          <w:p w14:paraId="4214A35B"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20</w:t>
            </w:r>
          </w:p>
        </w:tc>
        <w:tc>
          <w:tcPr>
            <w:tcW w:w="0" w:type="auto"/>
            <w:tcBorders>
              <w:top w:val="nil"/>
              <w:left w:val="nil"/>
              <w:bottom w:val="single" w:sz="4" w:space="0" w:color="auto"/>
              <w:right w:val="single" w:sz="4" w:space="0" w:color="auto"/>
            </w:tcBorders>
            <w:shd w:val="clear" w:color="auto" w:fill="auto"/>
            <w:noWrap/>
            <w:hideMark/>
          </w:tcPr>
          <w:p w14:paraId="2CCBA7D6"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auto"/>
              <w:right w:val="single" w:sz="4" w:space="0" w:color="auto"/>
            </w:tcBorders>
            <w:shd w:val="clear" w:color="auto" w:fill="auto"/>
            <w:noWrap/>
            <w:hideMark/>
          </w:tcPr>
          <w:p w14:paraId="1BF2850D"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auto"/>
              <w:right w:val="single" w:sz="4" w:space="0" w:color="auto"/>
            </w:tcBorders>
            <w:shd w:val="clear" w:color="auto" w:fill="auto"/>
            <w:noWrap/>
            <w:hideMark/>
          </w:tcPr>
          <w:p w14:paraId="41E70210" w14:textId="77777777" w:rsidR="004B6333" w:rsidRPr="00A32C57" w:rsidRDefault="004B6333" w:rsidP="00124650">
            <w:pPr>
              <w:spacing w:after="0" w:line="240" w:lineRule="auto"/>
              <w:rPr>
                <w:rFonts w:eastAsia="Times New Roman" w:cs="Times New Roman"/>
                <w:color w:val="000000"/>
                <w:sz w:val="20"/>
                <w:szCs w:val="20"/>
              </w:rPr>
            </w:pPr>
          </w:p>
        </w:tc>
        <w:tc>
          <w:tcPr>
            <w:tcW w:w="0" w:type="auto"/>
            <w:tcBorders>
              <w:top w:val="nil"/>
              <w:left w:val="nil"/>
              <w:bottom w:val="single" w:sz="4" w:space="0" w:color="auto"/>
              <w:right w:val="single" w:sz="4" w:space="0" w:color="auto"/>
            </w:tcBorders>
            <w:shd w:val="clear" w:color="auto" w:fill="auto"/>
            <w:noWrap/>
            <w:hideMark/>
          </w:tcPr>
          <w:p w14:paraId="5646FE72" w14:textId="77777777" w:rsidR="004B6333" w:rsidRPr="00A32C57" w:rsidRDefault="004B6333" w:rsidP="00124650">
            <w:pPr>
              <w:spacing w:after="0" w:line="240" w:lineRule="auto"/>
              <w:rPr>
                <w:rFonts w:eastAsia="Times New Roman" w:cs="Times New Roman"/>
                <w:color w:val="000000"/>
                <w:sz w:val="20"/>
                <w:szCs w:val="20"/>
              </w:rPr>
            </w:pPr>
            <w:r w:rsidRPr="00A32C57">
              <w:rPr>
                <w:rFonts w:eastAsia="Times New Roman" w:cs="Times New Roman"/>
                <w:color w:val="000000"/>
                <w:sz w:val="20"/>
                <w:szCs w:val="20"/>
              </w:rPr>
              <w:t>2</w:t>
            </w:r>
          </w:p>
        </w:tc>
      </w:tr>
      <w:tr w:rsidR="004B6333" w:rsidRPr="00A32C57" w14:paraId="54AD1EF9" w14:textId="77777777" w:rsidTr="00124650">
        <w:trPr>
          <w:trHeight w:val="510"/>
        </w:trPr>
        <w:tc>
          <w:tcPr>
            <w:tcW w:w="0" w:type="auto"/>
            <w:tcBorders>
              <w:top w:val="nil"/>
              <w:left w:val="single" w:sz="4" w:space="0" w:color="auto"/>
              <w:bottom w:val="single" w:sz="4" w:space="0" w:color="auto"/>
              <w:right w:val="single" w:sz="4" w:space="0" w:color="auto"/>
            </w:tcBorders>
            <w:shd w:val="clear" w:color="auto" w:fill="auto"/>
            <w:hideMark/>
          </w:tcPr>
          <w:p w14:paraId="12125500"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Total for 75 Health Facilities</w:t>
            </w:r>
          </w:p>
        </w:tc>
        <w:tc>
          <w:tcPr>
            <w:tcW w:w="0" w:type="auto"/>
            <w:tcBorders>
              <w:top w:val="nil"/>
              <w:left w:val="nil"/>
              <w:bottom w:val="single" w:sz="4" w:space="0" w:color="auto"/>
              <w:right w:val="single" w:sz="4" w:space="0" w:color="auto"/>
            </w:tcBorders>
            <w:shd w:val="clear" w:color="auto" w:fill="auto"/>
            <w:noWrap/>
            <w:hideMark/>
          </w:tcPr>
          <w:p w14:paraId="6453A0E9"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570</w:t>
            </w:r>
          </w:p>
        </w:tc>
        <w:tc>
          <w:tcPr>
            <w:tcW w:w="0" w:type="auto"/>
            <w:tcBorders>
              <w:top w:val="nil"/>
              <w:left w:val="nil"/>
              <w:bottom w:val="single" w:sz="4" w:space="0" w:color="auto"/>
              <w:right w:val="single" w:sz="4" w:space="0" w:color="auto"/>
            </w:tcBorders>
            <w:shd w:val="clear" w:color="auto" w:fill="auto"/>
            <w:noWrap/>
            <w:hideMark/>
          </w:tcPr>
          <w:p w14:paraId="77510885"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8,375</w:t>
            </w:r>
          </w:p>
        </w:tc>
        <w:tc>
          <w:tcPr>
            <w:tcW w:w="0" w:type="auto"/>
            <w:tcBorders>
              <w:top w:val="nil"/>
              <w:left w:val="nil"/>
              <w:bottom w:val="single" w:sz="4" w:space="0" w:color="auto"/>
              <w:right w:val="single" w:sz="4" w:space="0" w:color="auto"/>
            </w:tcBorders>
            <w:shd w:val="clear" w:color="auto" w:fill="auto"/>
            <w:noWrap/>
            <w:hideMark/>
          </w:tcPr>
          <w:p w14:paraId="7AC0DC82"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4,340</w:t>
            </w:r>
          </w:p>
        </w:tc>
        <w:tc>
          <w:tcPr>
            <w:tcW w:w="0" w:type="auto"/>
            <w:tcBorders>
              <w:top w:val="nil"/>
              <w:left w:val="nil"/>
              <w:bottom w:val="single" w:sz="4" w:space="0" w:color="auto"/>
              <w:right w:val="single" w:sz="4" w:space="0" w:color="auto"/>
            </w:tcBorders>
            <w:shd w:val="clear" w:color="auto" w:fill="auto"/>
            <w:noWrap/>
            <w:hideMark/>
          </w:tcPr>
          <w:p w14:paraId="53D873B7"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4,370</w:t>
            </w:r>
          </w:p>
        </w:tc>
        <w:tc>
          <w:tcPr>
            <w:tcW w:w="0" w:type="auto"/>
            <w:tcBorders>
              <w:top w:val="nil"/>
              <w:left w:val="nil"/>
              <w:bottom w:val="single" w:sz="4" w:space="0" w:color="auto"/>
              <w:right w:val="single" w:sz="4" w:space="0" w:color="auto"/>
            </w:tcBorders>
            <w:shd w:val="clear" w:color="auto" w:fill="auto"/>
            <w:noWrap/>
            <w:hideMark/>
          </w:tcPr>
          <w:p w14:paraId="31DC2380"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4,630</w:t>
            </w:r>
          </w:p>
        </w:tc>
        <w:tc>
          <w:tcPr>
            <w:tcW w:w="0" w:type="auto"/>
            <w:tcBorders>
              <w:top w:val="nil"/>
              <w:left w:val="nil"/>
              <w:bottom w:val="single" w:sz="4" w:space="0" w:color="auto"/>
              <w:right w:val="single" w:sz="4" w:space="0" w:color="auto"/>
            </w:tcBorders>
            <w:shd w:val="clear" w:color="auto" w:fill="auto"/>
            <w:noWrap/>
            <w:hideMark/>
          </w:tcPr>
          <w:p w14:paraId="654AAE2E"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286</w:t>
            </w:r>
          </w:p>
        </w:tc>
        <w:tc>
          <w:tcPr>
            <w:tcW w:w="0" w:type="auto"/>
            <w:tcBorders>
              <w:top w:val="nil"/>
              <w:left w:val="nil"/>
              <w:bottom w:val="single" w:sz="4" w:space="0" w:color="auto"/>
              <w:right w:val="single" w:sz="4" w:space="0" w:color="auto"/>
            </w:tcBorders>
            <w:shd w:val="clear" w:color="auto" w:fill="auto"/>
            <w:noWrap/>
            <w:hideMark/>
          </w:tcPr>
          <w:p w14:paraId="7D08FBE4"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150</w:t>
            </w:r>
          </w:p>
        </w:tc>
        <w:tc>
          <w:tcPr>
            <w:tcW w:w="0" w:type="auto"/>
            <w:tcBorders>
              <w:top w:val="nil"/>
              <w:left w:val="nil"/>
              <w:bottom w:val="single" w:sz="4" w:space="0" w:color="auto"/>
              <w:right w:val="single" w:sz="4" w:space="0" w:color="auto"/>
            </w:tcBorders>
            <w:shd w:val="clear" w:color="auto" w:fill="auto"/>
            <w:noWrap/>
            <w:hideMark/>
          </w:tcPr>
          <w:p w14:paraId="5CB44A38"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535</w:t>
            </w:r>
          </w:p>
        </w:tc>
        <w:tc>
          <w:tcPr>
            <w:tcW w:w="0" w:type="auto"/>
            <w:tcBorders>
              <w:top w:val="nil"/>
              <w:left w:val="nil"/>
              <w:bottom w:val="single" w:sz="4" w:space="0" w:color="auto"/>
              <w:right w:val="single" w:sz="4" w:space="0" w:color="auto"/>
            </w:tcBorders>
            <w:shd w:val="clear" w:color="auto" w:fill="auto"/>
            <w:noWrap/>
            <w:hideMark/>
          </w:tcPr>
          <w:p w14:paraId="0B9031DF"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157</w:t>
            </w:r>
          </w:p>
        </w:tc>
        <w:tc>
          <w:tcPr>
            <w:tcW w:w="0" w:type="auto"/>
            <w:tcBorders>
              <w:top w:val="nil"/>
              <w:left w:val="nil"/>
              <w:bottom w:val="single" w:sz="4" w:space="0" w:color="auto"/>
              <w:right w:val="single" w:sz="4" w:space="0" w:color="auto"/>
            </w:tcBorders>
            <w:shd w:val="clear" w:color="auto" w:fill="auto"/>
            <w:noWrap/>
            <w:hideMark/>
          </w:tcPr>
          <w:p w14:paraId="35D5DE3A"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53</w:t>
            </w:r>
          </w:p>
        </w:tc>
        <w:tc>
          <w:tcPr>
            <w:tcW w:w="0" w:type="auto"/>
            <w:tcBorders>
              <w:top w:val="nil"/>
              <w:left w:val="nil"/>
              <w:bottom w:val="single" w:sz="4" w:space="0" w:color="auto"/>
              <w:right w:val="single" w:sz="4" w:space="0" w:color="auto"/>
            </w:tcBorders>
            <w:shd w:val="clear" w:color="auto" w:fill="auto"/>
            <w:noWrap/>
            <w:hideMark/>
          </w:tcPr>
          <w:p w14:paraId="68BB22F8"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102</w:t>
            </w:r>
          </w:p>
        </w:tc>
        <w:tc>
          <w:tcPr>
            <w:tcW w:w="0" w:type="auto"/>
            <w:tcBorders>
              <w:top w:val="nil"/>
              <w:left w:val="nil"/>
              <w:bottom w:val="single" w:sz="4" w:space="0" w:color="auto"/>
              <w:right w:val="single" w:sz="4" w:space="0" w:color="auto"/>
            </w:tcBorders>
            <w:shd w:val="clear" w:color="auto" w:fill="auto"/>
            <w:noWrap/>
            <w:hideMark/>
          </w:tcPr>
          <w:p w14:paraId="6E39845E"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11,260</w:t>
            </w:r>
          </w:p>
        </w:tc>
        <w:tc>
          <w:tcPr>
            <w:tcW w:w="0" w:type="auto"/>
            <w:tcBorders>
              <w:top w:val="nil"/>
              <w:left w:val="nil"/>
              <w:bottom w:val="single" w:sz="4" w:space="0" w:color="auto"/>
              <w:right w:val="single" w:sz="4" w:space="0" w:color="auto"/>
            </w:tcBorders>
            <w:shd w:val="clear" w:color="auto" w:fill="auto"/>
            <w:noWrap/>
            <w:hideMark/>
          </w:tcPr>
          <w:p w14:paraId="2F980927"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2,090</w:t>
            </w:r>
          </w:p>
        </w:tc>
        <w:tc>
          <w:tcPr>
            <w:tcW w:w="0" w:type="auto"/>
            <w:tcBorders>
              <w:top w:val="nil"/>
              <w:left w:val="nil"/>
              <w:bottom w:val="single" w:sz="4" w:space="0" w:color="auto"/>
              <w:right w:val="single" w:sz="4" w:space="0" w:color="auto"/>
            </w:tcBorders>
            <w:shd w:val="clear" w:color="auto" w:fill="auto"/>
            <w:noWrap/>
            <w:hideMark/>
          </w:tcPr>
          <w:p w14:paraId="76A3F282"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20</w:t>
            </w:r>
          </w:p>
        </w:tc>
        <w:tc>
          <w:tcPr>
            <w:tcW w:w="0" w:type="auto"/>
            <w:tcBorders>
              <w:top w:val="nil"/>
              <w:left w:val="nil"/>
              <w:bottom w:val="single" w:sz="4" w:space="0" w:color="auto"/>
              <w:right w:val="single" w:sz="4" w:space="0" w:color="auto"/>
            </w:tcBorders>
            <w:shd w:val="clear" w:color="auto" w:fill="auto"/>
            <w:noWrap/>
            <w:hideMark/>
          </w:tcPr>
          <w:p w14:paraId="0A9B6129"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11</w:t>
            </w:r>
          </w:p>
        </w:tc>
        <w:tc>
          <w:tcPr>
            <w:tcW w:w="0" w:type="auto"/>
            <w:tcBorders>
              <w:top w:val="nil"/>
              <w:left w:val="nil"/>
              <w:bottom w:val="single" w:sz="4" w:space="0" w:color="auto"/>
              <w:right w:val="single" w:sz="4" w:space="0" w:color="auto"/>
            </w:tcBorders>
            <w:shd w:val="clear" w:color="auto" w:fill="auto"/>
            <w:noWrap/>
            <w:hideMark/>
          </w:tcPr>
          <w:p w14:paraId="05EB2628"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10</w:t>
            </w:r>
          </w:p>
        </w:tc>
        <w:tc>
          <w:tcPr>
            <w:tcW w:w="0" w:type="auto"/>
            <w:tcBorders>
              <w:top w:val="nil"/>
              <w:left w:val="nil"/>
              <w:bottom w:val="single" w:sz="4" w:space="0" w:color="auto"/>
              <w:right w:val="single" w:sz="4" w:space="0" w:color="auto"/>
            </w:tcBorders>
            <w:shd w:val="clear" w:color="auto" w:fill="auto"/>
            <w:noWrap/>
            <w:hideMark/>
          </w:tcPr>
          <w:p w14:paraId="29239237" w14:textId="77777777" w:rsidR="004B6333" w:rsidRPr="0093531C" w:rsidRDefault="004B6333" w:rsidP="00124650">
            <w:pPr>
              <w:spacing w:after="0" w:line="240" w:lineRule="auto"/>
              <w:rPr>
                <w:rFonts w:eastAsia="Times New Roman" w:cs="Times New Roman"/>
                <w:b/>
                <w:bCs/>
                <w:color w:val="000000"/>
                <w:sz w:val="18"/>
                <w:szCs w:val="18"/>
              </w:rPr>
            </w:pPr>
            <w:r w:rsidRPr="0093531C">
              <w:rPr>
                <w:rFonts w:eastAsia="Times New Roman" w:cs="Times New Roman"/>
                <w:b/>
                <w:bCs/>
                <w:color w:val="000000"/>
                <w:sz w:val="18"/>
                <w:szCs w:val="18"/>
              </w:rPr>
              <w:t>104</w:t>
            </w:r>
          </w:p>
        </w:tc>
      </w:tr>
    </w:tbl>
    <w:p w14:paraId="108A0BE1" w14:textId="77777777" w:rsidR="004B6333" w:rsidRPr="00A32C57" w:rsidRDefault="004B6333" w:rsidP="005C274F">
      <w:pPr>
        <w:pStyle w:val="MaMoni2"/>
        <w:rPr>
          <w:rFonts w:eastAsia="Calibri"/>
        </w:rPr>
      </w:pPr>
    </w:p>
    <w:p w14:paraId="4047A0F3" w14:textId="77777777" w:rsidR="0033315F" w:rsidRPr="003D7409" w:rsidRDefault="0033315F" w:rsidP="005C274F">
      <w:pPr>
        <w:pStyle w:val="MaMoni2"/>
        <w:rPr>
          <w:bCs/>
          <w:sz w:val="24"/>
          <w:szCs w:val="24"/>
        </w:rPr>
      </w:pPr>
      <w:bookmarkStart w:id="50" w:name="_Toc152336583"/>
      <w:r w:rsidRPr="003D7409">
        <w:rPr>
          <w:bCs/>
          <w:sz w:val="24"/>
          <w:szCs w:val="24"/>
        </w:rPr>
        <w:t>Annex-3: List of Facilities Assessed for Critical Care</w:t>
      </w:r>
      <w:bookmarkEnd w:id="50"/>
      <w:r w:rsidRPr="003D7409">
        <w:rPr>
          <w:bCs/>
          <w:sz w:val="24"/>
          <w:szCs w:val="24"/>
        </w:rPr>
        <w:t xml:space="preserve"> </w:t>
      </w:r>
    </w:p>
    <w:p w14:paraId="16F66E9C" w14:textId="77777777" w:rsidR="0033315F" w:rsidRDefault="0033315F" w:rsidP="0033315F">
      <w:pPr>
        <w:rPr>
          <w:b/>
          <w:bCs/>
          <w:sz w:val="24"/>
          <w:szCs w:val="24"/>
        </w:rPr>
      </w:pPr>
      <w:r w:rsidRPr="00B469DC">
        <w:rPr>
          <w:b/>
          <w:bCs/>
          <w:sz w:val="24"/>
          <w:szCs w:val="24"/>
        </w:rPr>
        <w:t>Medical College Hospital:</w:t>
      </w:r>
    </w:p>
    <w:p w14:paraId="06FE1278" w14:textId="77777777" w:rsidR="0033315F" w:rsidRPr="00B469DC" w:rsidRDefault="0033315F" w:rsidP="00022156">
      <w:pPr>
        <w:pStyle w:val="ListParagraph"/>
        <w:numPr>
          <w:ilvl w:val="0"/>
          <w:numId w:val="31"/>
        </w:numPr>
        <w:ind w:left="360"/>
        <w:rPr>
          <w:rFonts w:cs="Times New Roman"/>
        </w:rPr>
      </w:pPr>
      <w:r w:rsidRPr="00B469DC">
        <w:rPr>
          <w:rFonts w:cs="Times New Roman"/>
        </w:rPr>
        <w:t>Shaheed Suhrawardy Medical College Hospital, Dhaka</w:t>
      </w:r>
    </w:p>
    <w:p w14:paraId="5C17371F" w14:textId="77777777" w:rsidR="0033315F" w:rsidRPr="00B469DC" w:rsidRDefault="0033315F" w:rsidP="00022156">
      <w:pPr>
        <w:pStyle w:val="ListParagraph"/>
        <w:numPr>
          <w:ilvl w:val="0"/>
          <w:numId w:val="31"/>
        </w:numPr>
        <w:ind w:left="360"/>
        <w:rPr>
          <w:rFonts w:cs="Times New Roman"/>
        </w:rPr>
      </w:pPr>
      <w:r w:rsidRPr="00B469DC">
        <w:rPr>
          <w:rFonts w:eastAsia="Times New Roman" w:cs="Times New Roman"/>
          <w:color w:val="000000"/>
        </w:rPr>
        <w:t>Cornel Malek Medical College Hospital, Manikganj</w:t>
      </w:r>
    </w:p>
    <w:p w14:paraId="01AA7C94" w14:textId="77777777" w:rsidR="0033315F" w:rsidRPr="00B469DC" w:rsidRDefault="0033315F" w:rsidP="00022156">
      <w:pPr>
        <w:pStyle w:val="ListParagraph"/>
        <w:numPr>
          <w:ilvl w:val="0"/>
          <w:numId w:val="31"/>
        </w:numPr>
        <w:ind w:left="360"/>
        <w:rPr>
          <w:rFonts w:cs="Times New Roman"/>
        </w:rPr>
      </w:pPr>
      <w:r w:rsidRPr="00B469DC">
        <w:rPr>
          <w:rFonts w:eastAsia="Times New Roman" w:cs="Times New Roman"/>
          <w:color w:val="000000"/>
        </w:rPr>
        <w:t>Sher-e-Bangla Medical College (SBMC) Hospital, Barisal</w:t>
      </w:r>
    </w:p>
    <w:p w14:paraId="0479E4DA" w14:textId="77777777" w:rsidR="0033315F" w:rsidRPr="00B469DC" w:rsidRDefault="0033315F" w:rsidP="00022156">
      <w:pPr>
        <w:pStyle w:val="ListParagraph"/>
        <w:numPr>
          <w:ilvl w:val="0"/>
          <w:numId w:val="31"/>
        </w:numPr>
        <w:ind w:left="360"/>
        <w:rPr>
          <w:rFonts w:cs="Times New Roman"/>
        </w:rPr>
      </w:pPr>
      <w:r w:rsidRPr="00B469DC">
        <w:rPr>
          <w:rFonts w:eastAsia="Times New Roman" w:cs="Times New Roman"/>
          <w:color w:val="000000"/>
        </w:rPr>
        <w:t>Shaheed Ziaur Rahman Medical College Hospital, Bogura</w:t>
      </w:r>
    </w:p>
    <w:p w14:paraId="534D43AE" w14:textId="77777777" w:rsidR="0033315F" w:rsidRPr="00B469DC" w:rsidRDefault="0033315F" w:rsidP="00022156">
      <w:pPr>
        <w:pStyle w:val="ListParagraph"/>
        <w:numPr>
          <w:ilvl w:val="0"/>
          <w:numId w:val="31"/>
        </w:numPr>
        <w:ind w:left="360"/>
        <w:rPr>
          <w:rFonts w:cs="Times New Roman"/>
        </w:rPr>
      </w:pPr>
      <w:r w:rsidRPr="00B469DC">
        <w:rPr>
          <w:rFonts w:eastAsia="Times New Roman" w:cs="Times New Roman"/>
          <w:color w:val="000000"/>
        </w:rPr>
        <w:t>Bangabandhu Sheikh Mujib Medical College Hospital, Faridpur</w:t>
      </w:r>
    </w:p>
    <w:p w14:paraId="562A5BCB" w14:textId="77777777" w:rsidR="0033315F" w:rsidRPr="00B469DC" w:rsidRDefault="0033315F" w:rsidP="00022156">
      <w:pPr>
        <w:pStyle w:val="ListParagraph"/>
        <w:numPr>
          <w:ilvl w:val="0"/>
          <w:numId w:val="31"/>
        </w:numPr>
        <w:ind w:left="360"/>
        <w:rPr>
          <w:rFonts w:cs="Times New Roman"/>
        </w:rPr>
      </w:pPr>
      <w:r w:rsidRPr="00B469DC">
        <w:rPr>
          <w:rFonts w:cs="Times New Roman"/>
        </w:rPr>
        <w:t>Sheikh Hasina Medical College Hospital, Tangail</w:t>
      </w:r>
    </w:p>
    <w:p w14:paraId="32105363" w14:textId="77777777" w:rsidR="0033315F" w:rsidRPr="00B469DC" w:rsidRDefault="0033315F" w:rsidP="00022156">
      <w:pPr>
        <w:pStyle w:val="ListParagraph"/>
        <w:numPr>
          <w:ilvl w:val="0"/>
          <w:numId w:val="31"/>
        </w:numPr>
        <w:ind w:left="360"/>
        <w:rPr>
          <w:rFonts w:cs="Times New Roman"/>
        </w:rPr>
      </w:pPr>
      <w:r w:rsidRPr="00B469DC">
        <w:rPr>
          <w:rFonts w:cs="Times New Roman"/>
        </w:rPr>
        <w:t>Comilla Medical College, Comilla</w:t>
      </w:r>
    </w:p>
    <w:p w14:paraId="375BD23C" w14:textId="77777777" w:rsidR="0033315F" w:rsidRPr="00B469DC" w:rsidRDefault="0033315F" w:rsidP="00022156">
      <w:pPr>
        <w:pStyle w:val="ListParagraph"/>
        <w:numPr>
          <w:ilvl w:val="0"/>
          <w:numId w:val="31"/>
        </w:numPr>
        <w:ind w:left="360"/>
        <w:rPr>
          <w:rFonts w:cs="Times New Roman"/>
        </w:rPr>
      </w:pPr>
      <w:r w:rsidRPr="00B469DC">
        <w:rPr>
          <w:rFonts w:cs="Times New Roman"/>
        </w:rPr>
        <w:t xml:space="preserve">Khulna Medical College </w:t>
      </w:r>
      <w:proofErr w:type="gramStart"/>
      <w:r w:rsidRPr="00B469DC">
        <w:rPr>
          <w:rFonts w:cs="Times New Roman"/>
        </w:rPr>
        <w:t>Hospital,  Khulna</w:t>
      </w:r>
      <w:proofErr w:type="gramEnd"/>
    </w:p>
    <w:p w14:paraId="589D1665" w14:textId="77777777" w:rsidR="0033315F" w:rsidRPr="00B469DC" w:rsidRDefault="0033315F" w:rsidP="00022156">
      <w:pPr>
        <w:pStyle w:val="ListParagraph"/>
        <w:numPr>
          <w:ilvl w:val="0"/>
          <w:numId w:val="31"/>
        </w:numPr>
        <w:ind w:left="360"/>
        <w:rPr>
          <w:rFonts w:cs="Times New Roman"/>
        </w:rPr>
      </w:pPr>
      <w:r w:rsidRPr="00B469DC">
        <w:rPr>
          <w:rFonts w:cs="Times New Roman"/>
        </w:rPr>
        <w:t>Sylhet MAG Osmani Medical College Hospital, Sylhet</w:t>
      </w:r>
    </w:p>
    <w:p w14:paraId="1D710F4A" w14:textId="77777777" w:rsidR="0033315F" w:rsidRPr="00B469DC" w:rsidRDefault="0033315F" w:rsidP="00022156">
      <w:pPr>
        <w:pStyle w:val="ListParagraph"/>
        <w:numPr>
          <w:ilvl w:val="0"/>
          <w:numId w:val="31"/>
        </w:numPr>
        <w:ind w:left="360"/>
        <w:rPr>
          <w:rFonts w:cs="Times New Roman"/>
        </w:rPr>
      </w:pPr>
      <w:r w:rsidRPr="00B469DC">
        <w:rPr>
          <w:rFonts w:cs="Times New Roman"/>
        </w:rPr>
        <w:t>M. Abdur Rahim Medical College, Dinajpur</w:t>
      </w:r>
    </w:p>
    <w:p w14:paraId="15644142" w14:textId="77777777" w:rsidR="0033315F" w:rsidRPr="00B469DC" w:rsidRDefault="0033315F" w:rsidP="00022156">
      <w:pPr>
        <w:pStyle w:val="ListParagraph"/>
        <w:numPr>
          <w:ilvl w:val="0"/>
          <w:numId w:val="31"/>
        </w:numPr>
        <w:ind w:left="360"/>
        <w:rPr>
          <w:rFonts w:cs="Times New Roman"/>
        </w:rPr>
      </w:pPr>
      <w:r w:rsidRPr="7448FC54">
        <w:rPr>
          <w:rFonts w:cs="Times New Roman"/>
        </w:rPr>
        <w:t>Chattogram Medical College Hospital, Chattogram</w:t>
      </w:r>
    </w:p>
    <w:p w14:paraId="42283D5E" w14:textId="77777777" w:rsidR="0033315F" w:rsidRPr="00B469DC" w:rsidRDefault="0033315F" w:rsidP="00022156">
      <w:pPr>
        <w:pStyle w:val="ListParagraph"/>
        <w:numPr>
          <w:ilvl w:val="0"/>
          <w:numId w:val="31"/>
        </w:numPr>
        <w:ind w:left="360"/>
        <w:rPr>
          <w:rFonts w:cs="Times New Roman"/>
        </w:rPr>
      </w:pPr>
      <w:r w:rsidRPr="00B469DC">
        <w:rPr>
          <w:rFonts w:cs="Times New Roman"/>
        </w:rPr>
        <w:t>Dhaka Medical College Hospital, Dhaka</w:t>
      </w:r>
    </w:p>
    <w:p w14:paraId="1CC7286D" w14:textId="77777777" w:rsidR="0033315F" w:rsidRPr="00B469DC" w:rsidRDefault="0033315F" w:rsidP="00022156">
      <w:pPr>
        <w:pStyle w:val="ListParagraph"/>
        <w:numPr>
          <w:ilvl w:val="0"/>
          <w:numId w:val="31"/>
        </w:numPr>
        <w:ind w:left="360"/>
        <w:rPr>
          <w:rFonts w:cs="Times New Roman"/>
        </w:rPr>
      </w:pPr>
      <w:r w:rsidRPr="00B469DC">
        <w:rPr>
          <w:rFonts w:cs="Times New Roman"/>
        </w:rPr>
        <w:t>Sir Salimullah Medical College Mitford Hospital Dhaka</w:t>
      </w:r>
    </w:p>
    <w:p w14:paraId="1F6698F1" w14:textId="77777777" w:rsidR="0033315F" w:rsidRPr="00B469DC" w:rsidRDefault="0033315F" w:rsidP="00022156">
      <w:pPr>
        <w:pStyle w:val="ListParagraph"/>
        <w:numPr>
          <w:ilvl w:val="0"/>
          <w:numId w:val="31"/>
        </w:numPr>
        <w:ind w:left="360"/>
        <w:rPr>
          <w:rFonts w:cs="Times New Roman"/>
        </w:rPr>
      </w:pPr>
      <w:r w:rsidRPr="00B469DC">
        <w:rPr>
          <w:rFonts w:cs="Times New Roman"/>
        </w:rPr>
        <w:t>Mugda Medical College and Hospital</w:t>
      </w:r>
    </w:p>
    <w:p w14:paraId="3E0629FF" w14:textId="77777777" w:rsidR="0033315F" w:rsidRPr="00B469DC" w:rsidRDefault="0033315F" w:rsidP="00022156">
      <w:pPr>
        <w:pStyle w:val="ListParagraph"/>
        <w:numPr>
          <w:ilvl w:val="0"/>
          <w:numId w:val="31"/>
        </w:numPr>
        <w:ind w:left="360"/>
        <w:rPr>
          <w:rFonts w:cs="Times New Roman"/>
        </w:rPr>
      </w:pPr>
      <w:r w:rsidRPr="00B469DC">
        <w:rPr>
          <w:rFonts w:cs="Times New Roman"/>
        </w:rPr>
        <w:t>Shaheed Tajuddin Ahmad Medical College Hospital, Gazipur</w:t>
      </w:r>
    </w:p>
    <w:p w14:paraId="0D85EA51" w14:textId="77777777" w:rsidR="0033315F" w:rsidRPr="00B469DC" w:rsidRDefault="0033315F" w:rsidP="00022156">
      <w:pPr>
        <w:pStyle w:val="ListParagraph"/>
        <w:numPr>
          <w:ilvl w:val="0"/>
          <w:numId w:val="31"/>
        </w:numPr>
        <w:ind w:left="360"/>
        <w:rPr>
          <w:rFonts w:cs="Times New Roman"/>
        </w:rPr>
      </w:pPr>
      <w:r w:rsidRPr="00B469DC">
        <w:rPr>
          <w:rFonts w:cs="Times New Roman"/>
        </w:rPr>
        <w:t>Shahid Syed Nazrul Islam Medical College Hospital</w:t>
      </w:r>
    </w:p>
    <w:p w14:paraId="657ACE42" w14:textId="77777777" w:rsidR="0033315F" w:rsidRPr="00B469DC" w:rsidRDefault="0033315F" w:rsidP="00022156">
      <w:pPr>
        <w:pStyle w:val="ListParagraph"/>
        <w:numPr>
          <w:ilvl w:val="0"/>
          <w:numId w:val="31"/>
        </w:numPr>
        <w:ind w:left="360"/>
        <w:rPr>
          <w:rFonts w:cs="Times New Roman"/>
        </w:rPr>
      </w:pPr>
      <w:r w:rsidRPr="00B469DC">
        <w:rPr>
          <w:rFonts w:cs="Times New Roman"/>
        </w:rPr>
        <w:t>Mymensingh Medical College Hospital, Mymensingh</w:t>
      </w:r>
    </w:p>
    <w:p w14:paraId="3347B9F5" w14:textId="77777777" w:rsidR="0033315F" w:rsidRPr="00B469DC" w:rsidRDefault="0033315F" w:rsidP="00022156">
      <w:pPr>
        <w:pStyle w:val="ListParagraph"/>
        <w:numPr>
          <w:ilvl w:val="0"/>
          <w:numId w:val="31"/>
        </w:numPr>
        <w:ind w:left="360"/>
        <w:rPr>
          <w:rFonts w:cs="Times New Roman"/>
        </w:rPr>
      </w:pPr>
      <w:r w:rsidRPr="00B469DC">
        <w:rPr>
          <w:rFonts w:cs="Times New Roman"/>
        </w:rPr>
        <w:t>Rajshahi Medical College Hospital, Rajshahi</w:t>
      </w:r>
    </w:p>
    <w:p w14:paraId="61B5A8C5" w14:textId="77777777" w:rsidR="0033315F" w:rsidRPr="00B469DC" w:rsidRDefault="0033315F" w:rsidP="00022156">
      <w:pPr>
        <w:pStyle w:val="ListParagraph"/>
        <w:numPr>
          <w:ilvl w:val="0"/>
          <w:numId w:val="31"/>
        </w:numPr>
        <w:ind w:left="360"/>
        <w:rPr>
          <w:rFonts w:cs="Times New Roman"/>
        </w:rPr>
      </w:pPr>
      <w:r w:rsidRPr="00B469DC">
        <w:rPr>
          <w:rFonts w:cs="Times New Roman"/>
        </w:rPr>
        <w:t>Rangpur Medical College Hospital, Rangpur</w:t>
      </w:r>
    </w:p>
    <w:p w14:paraId="11187352" w14:textId="77777777" w:rsidR="0033315F" w:rsidRDefault="0033315F" w:rsidP="00022156">
      <w:pPr>
        <w:pStyle w:val="ListParagraph"/>
        <w:numPr>
          <w:ilvl w:val="0"/>
          <w:numId w:val="31"/>
        </w:numPr>
        <w:ind w:left="360"/>
        <w:rPr>
          <w:rFonts w:cs="Times New Roman"/>
        </w:rPr>
      </w:pPr>
      <w:r w:rsidRPr="00B469DC">
        <w:rPr>
          <w:rFonts w:cs="Times New Roman"/>
        </w:rPr>
        <w:t>Satkhira 250 bed Medical College Hospital</w:t>
      </w:r>
    </w:p>
    <w:p w14:paraId="720CDDE3" w14:textId="77777777" w:rsidR="0033315F" w:rsidRPr="000A452E" w:rsidRDefault="0033315F" w:rsidP="00022156">
      <w:pPr>
        <w:pStyle w:val="ListParagraph"/>
        <w:numPr>
          <w:ilvl w:val="0"/>
          <w:numId w:val="31"/>
        </w:numPr>
        <w:ind w:left="360"/>
        <w:rPr>
          <w:rFonts w:cs="Times New Roman"/>
        </w:rPr>
      </w:pPr>
      <w:r w:rsidRPr="000A452E">
        <w:rPr>
          <w:rFonts w:cs="Times New Roman"/>
        </w:rPr>
        <w:t>Cox’s Bazar Medical college</w:t>
      </w:r>
    </w:p>
    <w:p w14:paraId="72A94A25" w14:textId="77777777" w:rsidR="0033315F" w:rsidRDefault="0033315F" w:rsidP="0033315F">
      <w:pPr>
        <w:rPr>
          <w:b/>
          <w:bCs/>
        </w:rPr>
      </w:pPr>
      <w:r w:rsidRPr="00B469DC">
        <w:rPr>
          <w:b/>
          <w:bCs/>
        </w:rPr>
        <w:lastRenderedPageBreak/>
        <w:t>Specialized Hospital:</w:t>
      </w:r>
    </w:p>
    <w:p w14:paraId="638E50DF" w14:textId="77777777" w:rsidR="0033315F" w:rsidRPr="00EE0376" w:rsidRDefault="0033315F" w:rsidP="00022156">
      <w:pPr>
        <w:pStyle w:val="ListParagraph"/>
        <w:numPr>
          <w:ilvl w:val="0"/>
          <w:numId w:val="32"/>
        </w:numPr>
        <w:spacing w:after="0" w:line="240" w:lineRule="auto"/>
        <w:ind w:left="360"/>
      </w:pPr>
      <w:r w:rsidRPr="00EE0376">
        <w:t>Bangladesh Institute of Tropical and Infectious Diseases, Fouzdarhat</w:t>
      </w:r>
    </w:p>
    <w:p w14:paraId="65C15659" w14:textId="77777777" w:rsidR="0033315F" w:rsidRPr="00EE0376" w:rsidRDefault="0033315F" w:rsidP="00022156">
      <w:pPr>
        <w:pStyle w:val="ListParagraph"/>
        <w:numPr>
          <w:ilvl w:val="0"/>
          <w:numId w:val="32"/>
        </w:numPr>
        <w:spacing w:after="0" w:line="240" w:lineRule="auto"/>
        <w:ind w:left="360"/>
      </w:pPr>
      <w:r w:rsidRPr="00EE0376">
        <w:t>National Institute of Diseases of the Chest and Hospital, Dhaka</w:t>
      </w:r>
    </w:p>
    <w:p w14:paraId="451A7E48" w14:textId="77777777" w:rsidR="0033315F" w:rsidRPr="00EE0376" w:rsidRDefault="0033315F" w:rsidP="00022156">
      <w:pPr>
        <w:pStyle w:val="ListParagraph"/>
        <w:numPr>
          <w:ilvl w:val="0"/>
          <w:numId w:val="32"/>
        </w:numPr>
        <w:spacing w:after="0" w:line="240" w:lineRule="auto"/>
        <w:ind w:left="360"/>
      </w:pPr>
      <w:r w:rsidRPr="00EE0376">
        <w:t>DNCC Dedicated Covid-19 Hospital</w:t>
      </w:r>
    </w:p>
    <w:p w14:paraId="246B63DA" w14:textId="77777777" w:rsidR="0033315F" w:rsidRPr="00EE0376" w:rsidRDefault="0033315F" w:rsidP="00022156">
      <w:pPr>
        <w:pStyle w:val="ListParagraph"/>
        <w:numPr>
          <w:ilvl w:val="0"/>
          <w:numId w:val="32"/>
        </w:numPr>
        <w:spacing w:after="0" w:line="240" w:lineRule="auto"/>
        <w:ind w:left="360"/>
      </w:pPr>
      <w:r w:rsidRPr="00EE0376">
        <w:t>Sheikh Russel Gastro Liver Institute and Hospital</w:t>
      </w:r>
    </w:p>
    <w:p w14:paraId="46E277EA" w14:textId="77777777" w:rsidR="0033315F" w:rsidRPr="00EE0376" w:rsidRDefault="0033315F" w:rsidP="00022156">
      <w:pPr>
        <w:pStyle w:val="ListParagraph"/>
        <w:numPr>
          <w:ilvl w:val="0"/>
          <w:numId w:val="32"/>
        </w:numPr>
        <w:spacing w:after="0" w:line="240" w:lineRule="auto"/>
        <w:ind w:left="360"/>
      </w:pPr>
      <w:r w:rsidRPr="00EE0376">
        <w:t xml:space="preserve">National Institute of </w:t>
      </w:r>
      <w:proofErr w:type="gramStart"/>
      <w:r w:rsidRPr="00EE0376">
        <w:t>Neuro Science</w:t>
      </w:r>
      <w:proofErr w:type="gramEnd"/>
    </w:p>
    <w:p w14:paraId="791F1E0D" w14:textId="77777777" w:rsidR="0033315F" w:rsidRPr="00130F45" w:rsidRDefault="0033315F" w:rsidP="0033315F">
      <w:pPr>
        <w:rPr>
          <w:rFonts w:cs="Times New Roman"/>
        </w:rPr>
      </w:pPr>
    </w:p>
    <w:p w14:paraId="39D0D4F4" w14:textId="77777777" w:rsidR="0033315F" w:rsidRDefault="0033315F" w:rsidP="0033315F">
      <w:pPr>
        <w:rPr>
          <w:rFonts w:cs="Times New Roman"/>
          <w:b/>
          <w:bCs/>
        </w:rPr>
      </w:pPr>
      <w:r w:rsidRPr="00B469DC">
        <w:rPr>
          <w:rFonts w:cs="Times New Roman"/>
          <w:b/>
          <w:bCs/>
        </w:rPr>
        <w:t>General Hospital:</w:t>
      </w:r>
    </w:p>
    <w:p w14:paraId="1B8674C7" w14:textId="77777777" w:rsidR="0033315F" w:rsidRPr="00EE0376" w:rsidRDefault="0033315F" w:rsidP="00022156">
      <w:pPr>
        <w:pStyle w:val="ListParagraph"/>
        <w:numPr>
          <w:ilvl w:val="0"/>
          <w:numId w:val="33"/>
        </w:numPr>
        <w:spacing w:after="0" w:line="240" w:lineRule="auto"/>
        <w:ind w:left="720"/>
        <w:rPr>
          <w:rFonts w:cs="Times New Roman"/>
        </w:rPr>
      </w:pPr>
      <w:r w:rsidRPr="00EE0376">
        <w:rPr>
          <w:rFonts w:cs="Times New Roman"/>
        </w:rPr>
        <w:t>BIRDEM General Hospital</w:t>
      </w:r>
    </w:p>
    <w:p w14:paraId="103AAB7F" w14:textId="77777777" w:rsidR="0033315F" w:rsidRPr="00EE0376" w:rsidRDefault="0033315F" w:rsidP="00022156">
      <w:pPr>
        <w:pStyle w:val="ListParagraph"/>
        <w:numPr>
          <w:ilvl w:val="0"/>
          <w:numId w:val="33"/>
        </w:numPr>
        <w:spacing w:after="0" w:line="240" w:lineRule="auto"/>
        <w:ind w:left="720"/>
        <w:rPr>
          <w:rFonts w:cs="Times New Roman"/>
        </w:rPr>
      </w:pPr>
      <w:r w:rsidRPr="00EE0376">
        <w:rPr>
          <w:rFonts w:cs="Times New Roman"/>
        </w:rPr>
        <w:t>Bangabandhu Sheikh Mujib Medical University (BSMMU)</w:t>
      </w:r>
    </w:p>
    <w:p w14:paraId="35D1D944" w14:textId="77777777" w:rsidR="0033315F" w:rsidRPr="00EE0376" w:rsidRDefault="0033315F" w:rsidP="00022156">
      <w:pPr>
        <w:pStyle w:val="ListParagraph"/>
        <w:numPr>
          <w:ilvl w:val="0"/>
          <w:numId w:val="33"/>
        </w:numPr>
        <w:spacing w:after="0" w:line="240" w:lineRule="auto"/>
        <w:ind w:left="720"/>
        <w:rPr>
          <w:rFonts w:cs="Times New Roman"/>
        </w:rPr>
      </w:pPr>
      <w:r w:rsidRPr="00EE0376">
        <w:rPr>
          <w:rFonts w:cs="Times New Roman"/>
        </w:rPr>
        <w:t>Kurmitola General Hospital (500 Bed)</w:t>
      </w:r>
    </w:p>
    <w:p w14:paraId="4E88CD09" w14:textId="77777777" w:rsidR="0033315F" w:rsidRPr="00EE0376" w:rsidRDefault="0033315F" w:rsidP="00022156">
      <w:pPr>
        <w:pStyle w:val="ListParagraph"/>
        <w:numPr>
          <w:ilvl w:val="0"/>
          <w:numId w:val="33"/>
        </w:numPr>
        <w:spacing w:after="0" w:line="240" w:lineRule="auto"/>
        <w:ind w:left="720"/>
        <w:rPr>
          <w:rFonts w:cs="Times New Roman"/>
        </w:rPr>
      </w:pPr>
      <w:r w:rsidRPr="00EE0376">
        <w:rPr>
          <w:rFonts w:cs="Times New Roman"/>
        </w:rPr>
        <w:t>Kuwait Bangladesh Friendship Govt. Hospital</w:t>
      </w:r>
    </w:p>
    <w:p w14:paraId="712EA91C" w14:textId="77777777" w:rsidR="0033315F" w:rsidRPr="00EE0376" w:rsidRDefault="0033315F" w:rsidP="00022156">
      <w:pPr>
        <w:pStyle w:val="ListParagraph"/>
        <w:numPr>
          <w:ilvl w:val="0"/>
          <w:numId w:val="33"/>
        </w:numPr>
        <w:spacing w:after="0" w:line="240" w:lineRule="auto"/>
        <w:ind w:left="720"/>
        <w:rPr>
          <w:rFonts w:cs="Times New Roman"/>
        </w:rPr>
      </w:pPr>
      <w:r w:rsidRPr="00EE0376">
        <w:rPr>
          <w:rFonts w:cs="Times New Roman"/>
        </w:rPr>
        <w:t>Central Police Hospital</w:t>
      </w:r>
    </w:p>
    <w:p w14:paraId="261A8505" w14:textId="77777777" w:rsidR="0033315F" w:rsidRPr="00D3498F" w:rsidRDefault="0033315F" w:rsidP="0033315F">
      <w:pPr>
        <w:rPr>
          <w:b/>
          <w:bCs/>
        </w:rPr>
      </w:pPr>
      <w:r w:rsidRPr="00B469DC">
        <w:rPr>
          <w:b/>
          <w:bCs/>
        </w:rPr>
        <w:t>District Hospital:</w:t>
      </w:r>
    </w:p>
    <w:p w14:paraId="626DCF61" w14:textId="77777777" w:rsidR="0033315F" w:rsidRPr="00D3498F" w:rsidRDefault="0033315F" w:rsidP="0033315F">
      <w:pPr>
        <w:spacing w:after="0"/>
      </w:pPr>
      <w:r w:rsidRPr="00D3498F">
        <w:t>1.</w:t>
      </w:r>
      <w:r w:rsidRPr="00D3498F">
        <w:tab/>
        <w:t>Madaripur Sadar Hospital</w:t>
      </w:r>
    </w:p>
    <w:p w14:paraId="29B9AFC8" w14:textId="77777777" w:rsidR="0033315F" w:rsidRPr="00D3498F" w:rsidRDefault="0033315F" w:rsidP="0033315F">
      <w:pPr>
        <w:spacing w:after="0"/>
      </w:pPr>
      <w:r w:rsidRPr="00D3498F">
        <w:t>2.</w:t>
      </w:r>
      <w:r w:rsidRPr="00D3498F">
        <w:tab/>
        <w:t>250 Beaded Kushtia General Hospital, Kushtia</w:t>
      </w:r>
    </w:p>
    <w:p w14:paraId="53994294" w14:textId="77777777" w:rsidR="0033315F" w:rsidRPr="00D3498F" w:rsidRDefault="0033315F" w:rsidP="0033315F">
      <w:pPr>
        <w:spacing w:after="0"/>
      </w:pPr>
      <w:r w:rsidRPr="00D3498F">
        <w:t>3.</w:t>
      </w:r>
      <w:r w:rsidRPr="00D3498F">
        <w:tab/>
        <w:t>250 Bed District Sadar Hospital, Sunamganj</w:t>
      </w:r>
    </w:p>
    <w:p w14:paraId="399C0713" w14:textId="77777777" w:rsidR="0033315F" w:rsidRPr="00D3498F" w:rsidRDefault="0033315F" w:rsidP="0033315F">
      <w:pPr>
        <w:spacing w:after="0"/>
      </w:pPr>
      <w:r w:rsidRPr="00D3498F">
        <w:t>4.</w:t>
      </w:r>
      <w:r w:rsidRPr="00D3498F">
        <w:tab/>
        <w:t>250 bed Seikh Fazilatunnesa Mujib General Hospital, Sirajganj</w:t>
      </w:r>
    </w:p>
    <w:p w14:paraId="31C83F8A" w14:textId="77777777" w:rsidR="0033315F" w:rsidRPr="00D3498F" w:rsidRDefault="0033315F" w:rsidP="0033315F">
      <w:pPr>
        <w:spacing w:after="0"/>
      </w:pPr>
      <w:r w:rsidRPr="00D3498F">
        <w:t>5.</w:t>
      </w:r>
      <w:r w:rsidRPr="00D3498F">
        <w:tab/>
        <w:t>District hospital, Panchagarh</w:t>
      </w:r>
    </w:p>
    <w:p w14:paraId="6A3A7097" w14:textId="77777777" w:rsidR="0033315F" w:rsidRPr="00D3498F" w:rsidRDefault="0033315F" w:rsidP="0033315F">
      <w:pPr>
        <w:spacing w:after="0"/>
      </w:pPr>
      <w:r w:rsidRPr="00D3498F">
        <w:t>6.</w:t>
      </w:r>
      <w:r w:rsidRPr="00D3498F">
        <w:tab/>
        <w:t>General Hospital, Gaibandha</w:t>
      </w:r>
    </w:p>
    <w:p w14:paraId="5EFE3A6E" w14:textId="77777777" w:rsidR="0033315F" w:rsidRPr="00D3498F" w:rsidRDefault="0033315F" w:rsidP="0033315F">
      <w:pPr>
        <w:spacing w:after="0"/>
      </w:pPr>
      <w:r w:rsidRPr="00D3498F">
        <w:t>7.</w:t>
      </w:r>
      <w:r w:rsidRPr="00D3498F">
        <w:tab/>
        <w:t>Thakurgron District Hospital</w:t>
      </w:r>
    </w:p>
    <w:p w14:paraId="5A14652D" w14:textId="77777777" w:rsidR="0033315F" w:rsidRPr="00D3498F" w:rsidRDefault="0033315F" w:rsidP="0033315F">
      <w:pPr>
        <w:spacing w:after="0"/>
      </w:pPr>
      <w:r w:rsidRPr="00D3498F">
        <w:t>8.</w:t>
      </w:r>
      <w:r w:rsidRPr="00D3498F">
        <w:tab/>
        <w:t>Barguna District Hospital</w:t>
      </w:r>
    </w:p>
    <w:p w14:paraId="5B7A59AB" w14:textId="77777777" w:rsidR="0033315F" w:rsidRPr="00D3498F" w:rsidRDefault="0033315F" w:rsidP="0033315F">
      <w:pPr>
        <w:spacing w:after="0"/>
      </w:pPr>
      <w:r w:rsidRPr="00D3498F">
        <w:t>9.</w:t>
      </w:r>
      <w:r w:rsidRPr="00D3498F">
        <w:tab/>
        <w:t>Munshiganj 250 Bedded District Hospital</w:t>
      </w:r>
    </w:p>
    <w:p w14:paraId="7FCEEBA7" w14:textId="77777777" w:rsidR="0033315F" w:rsidRPr="00D3498F" w:rsidRDefault="0033315F" w:rsidP="0033315F">
      <w:pPr>
        <w:spacing w:after="0"/>
      </w:pPr>
      <w:r w:rsidRPr="00D3498F">
        <w:t>10.</w:t>
      </w:r>
      <w:r w:rsidRPr="00D3498F">
        <w:tab/>
        <w:t>250 Bedded General Hospital, Gopalganj</w:t>
      </w:r>
    </w:p>
    <w:p w14:paraId="40337382" w14:textId="77777777" w:rsidR="0033315F" w:rsidRPr="00D3498F" w:rsidRDefault="0033315F" w:rsidP="0033315F">
      <w:pPr>
        <w:spacing w:after="0"/>
      </w:pPr>
      <w:r w:rsidRPr="00D3498F">
        <w:t>11.</w:t>
      </w:r>
      <w:r w:rsidRPr="00D3498F">
        <w:tab/>
        <w:t>250 Bedded General Hospital, Tangail</w:t>
      </w:r>
    </w:p>
    <w:p w14:paraId="10E31639" w14:textId="77777777" w:rsidR="0033315F" w:rsidRPr="00D3498F" w:rsidRDefault="0033315F" w:rsidP="0033315F">
      <w:pPr>
        <w:spacing w:after="0"/>
      </w:pPr>
      <w:r w:rsidRPr="00D3498F">
        <w:t>12.</w:t>
      </w:r>
      <w:r w:rsidRPr="00D3498F">
        <w:tab/>
        <w:t>Narayangonj General (Victoria) Hospital, Narayangonj</w:t>
      </w:r>
    </w:p>
    <w:p w14:paraId="72D853EF" w14:textId="77777777" w:rsidR="0033315F" w:rsidRPr="00D3498F" w:rsidRDefault="0033315F" w:rsidP="0033315F">
      <w:pPr>
        <w:spacing w:after="0"/>
      </w:pPr>
      <w:r w:rsidRPr="00D3498F">
        <w:t>13.</w:t>
      </w:r>
      <w:r w:rsidRPr="00D3498F">
        <w:tab/>
        <w:t>250 Bedded District Hospital, Chapinababgonj</w:t>
      </w:r>
    </w:p>
    <w:p w14:paraId="7018DFBF" w14:textId="77777777" w:rsidR="0033315F" w:rsidRPr="00D3498F" w:rsidRDefault="0033315F" w:rsidP="0033315F">
      <w:pPr>
        <w:spacing w:after="0"/>
      </w:pPr>
      <w:r w:rsidRPr="00D3498F">
        <w:t>14.</w:t>
      </w:r>
      <w:r w:rsidRPr="00D3498F">
        <w:tab/>
        <w:t xml:space="preserve">250 Bedded General </w:t>
      </w:r>
      <w:proofErr w:type="gramStart"/>
      <w:r w:rsidRPr="00D3498F">
        <w:t>Hospital,  Nilphamari</w:t>
      </w:r>
      <w:proofErr w:type="gramEnd"/>
    </w:p>
    <w:p w14:paraId="054CA032" w14:textId="77777777" w:rsidR="0033315F" w:rsidRPr="00D3498F" w:rsidRDefault="0033315F" w:rsidP="0033315F">
      <w:pPr>
        <w:spacing w:after="0"/>
      </w:pPr>
      <w:r w:rsidRPr="00D3498F">
        <w:t>15.</w:t>
      </w:r>
      <w:r w:rsidRPr="00D3498F">
        <w:tab/>
        <w:t>Bhola 250 Bedded District Hospital</w:t>
      </w:r>
    </w:p>
    <w:p w14:paraId="67AA50BD" w14:textId="77777777" w:rsidR="0033315F" w:rsidRPr="00D3498F" w:rsidRDefault="0033315F" w:rsidP="0033315F">
      <w:pPr>
        <w:spacing w:after="0"/>
      </w:pPr>
      <w:r w:rsidRPr="00D3498F">
        <w:t>16.</w:t>
      </w:r>
      <w:r w:rsidRPr="00D3498F">
        <w:tab/>
        <w:t>250 Bedded Sadar Hospital, Sherpur</w:t>
      </w:r>
    </w:p>
    <w:p w14:paraId="0BE853CE" w14:textId="77777777" w:rsidR="0033315F" w:rsidRPr="00D3498F" w:rsidRDefault="0033315F" w:rsidP="0033315F">
      <w:pPr>
        <w:spacing w:after="0"/>
      </w:pPr>
      <w:r w:rsidRPr="00D3498F">
        <w:t>17.</w:t>
      </w:r>
      <w:r w:rsidRPr="00D3498F">
        <w:tab/>
        <w:t>Lalmonirhat District Hospital</w:t>
      </w:r>
    </w:p>
    <w:p w14:paraId="6AE3C3F3" w14:textId="77777777" w:rsidR="0033315F" w:rsidRPr="00D3498F" w:rsidRDefault="0033315F" w:rsidP="0033315F">
      <w:pPr>
        <w:spacing w:after="0"/>
      </w:pPr>
      <w:r w:rsidRPr="00D3498F">
        <w:t>18.</w:t>
      </w:r>
      <w:r w:rsidRPr="00D3498F">
        <w:tab/>
        <w:t>Feni 250 Bedded District Hospital</w:t>
      </w:r>
    </w:p>
    <w:p w14:paraId="3EE1315F" w14:textId="77777777" w:rsidR="0033315F" w:rsidRPr="00D3498F" w:rsidRDefault="0033315F" w:rsidP="0033315F">
      <w:pPr>
        <w:spacing w:after="0"/>
      </w:pPr>
      <w:r w:rsidRPr="00D3498F">
        <w:t>19.</w:t>
      </w:r>
      <w:r w:rsidRPr="00D3498F">
        <w:tab/>
        <w:t>250 Bedded General Hospital, Noakhali</w:t>
      </w:r>
    </w:p>
    <w:p w14:paraId="602FD929" w14:textId="77777777" w:rsidR="0033315F" w:rsidRPr="00D3498F" w:rsidRDefault="0033315F" w:rsidP="0033315F">
      <w:pPr>
        <w:spacing w:after="0"/>
      </w:pPr>
      <w:r w:rsidRPr="00D3498F">
        <w:t>20.</w:t>
      </w:r>
      <w:r w:rsidRPr="00D3498F">
        <w:tab/>
        <w:t>Chuadanga District Hospital</w:t>
      </w:r>
    </w:p>
    <w:p w14:paraId="26AAD6F5" w14:textId="77777777" w:rsidR="0033315F" w:rsidRPr="00D3498F" w:rsidRDefault="0033315F" w:rsidP="0033315F">
      <w:pPr>
        <w:spacing w:after="0"/>
      </w:pPr>
      <w:r w:rsidRPr="00D3498F">
        <w:t>21.</w:t>
      </w:r>
      <w:r w:rsidRPr="00D3498F">
        <w:tab/>
        <w:t>Comilla District Hospital</w:t>
      </w:r>
    </w:p>
    <w:p w14:paraId="03053F69" w14:textId="77777777" w:rsidR="0033315F" w:rsidRPr="00D3498F" w:rsidRDefault="0033315F" w:rsidP="0033315F">
      <w:pPr>
        <w:spacing w:after="0"/>
      </w:pPr>
      <w:r w:rsidRPr="00D3498F">
        <w:t>22.</w:t>
      </w:r>
      <w:r w:rsidRPr="00D3498F">
        <w:tab/>
        <w:t>250 Bedded General Hospital, Jashore</w:t>
      </w:r>
    </w:p>
    <w:p w14:paraId="7B5E60C7" w14:textId="77777777" w:rsidR="0033315F" w:rsidRPr="00D3498F" w:rsidRDefault="0033315F" w:rsidP="0033315F">
      <w:pPr>
        <w:spacing w:after="0"/>
      </w:pPr>
      <w:r w:rsidRPr="00D3498F">
        <w:t>23.</w:t>
      </w:r>
      <w:r w:rsidRPr="00D3498F">
        <w:tab/>
        <w:t>250 Bedded District Hospital, Bagherhat</w:t>
      </w:r>
    </w:p>
    <w:p w14:paraId="6EB3B6FE" w14:textId="77777777" w:rsidR="0033315F" w:rsidRPr="00D3498F" w:rsidRDefault="0033315F" w:rsidP="0033315F">
      <w:pPr>
        <w:spacing w:after="0"/>
      </w:pPr>
      <w:r w:rsidRPr="00D3498F">
        <w:t>24.</w:t>
      </w:r>
      <w:r w:rsidRPr="00D3498F">
        <w:tab/>
        <w:t>Narsingdi District Hospital</w:t>
      </w:r>
    </w:p>
    <w:p w14:paraId="7F80130C" w14:textId="77777777" w:rsidR="0033315F" w:rsidRPr="00D3498F" w:rsidRDefault="0033315F" w:rsidP="0033315F">
      <w:pPr>
        <w:spacing w:after="0"/>
      </w:pPr>
      <w:r w:rsidRPr="00D3498F">
        <w:t>25.</w:t>
      </w:r>
      <w:r w:rsidRPr="00D3498F">
        <w:tab/>
        <w:t>Rajbari District Hospital</w:t>
      </w:r>
    </w:p>
    <w:p w14:paraId="6F67BF66" w14:textId="77777777" w:rsidR="0033315F" w:rsidRPr="00D3498F" w:rsidRDefault="0033315F" w:rsidP="0033315F">
      <w:pPr>
        <w:spacing w:after="0"/>
      </w:pPr>
      <w:r w:rsidRPr="00D3498F">
        <w:t>26.</w:t>
      </w:r>
      <w:r w:rsidRPr="00D3498F">
        <w:tab/>
        <w:t>Shariatpur District Hospital</w:t>
      </w:r>
    </w:p>
    <w:p w14:paraId="7A26989F" w14:textId="77777777" w:rsidR="0033315F" w:rsidRPr="00D3498F" w:rsidRDefault="0033315F" w:rsidP="0033315F">
      <w:pPr>
        <w:spacing w:after="0"/>
      </w:pPr>
      <w:r w:rsidRPr="00D3498F">
        <w:t>27.</w:t>
      </w:r>
      <w:r w:rsidRPr="00D3498F">
        <w:tab/>
        <w:t>100 Bedded Natore District Hospital, Natore</w:t>
      </w:r>
    </w:p>
    <w:p w14:paraId="35BA139C" w14:textId="77777777" w:rsidR="0033315F" w:rsidRPr="00D3498F" w:rsidRDefault="0033315F" w:rsidP="0033315F">
      <w:pPr>
        <w:spacing w:after="0"/>
      </w:pPr>
      <w:r w:rsidRPr="00D3498F">
        <w:t>28.</w:t>
      </w:r>
      <w:r w:rsidRPr="00D3498F">
        <w:tab/>
        <w:t>250 Bedded General hospital, Dinajpur</w:t>
      </w:r>
    </w:p>
    <w:p w14:paraId="3E8F0749" w14:textId="77777777" w:rsidR="0033315F" w:rsidRPr="00D3498F" w:rsidRDefault="0033315F" w:rsidP="0033315F">
      <w:pPr>
        <w:spacing w:after="0"/>
      </w:pPr>
      <w:r w:rsidRPr="00D3498F">
        <w:t>29.</w:t>
      </w:r>
      <w:r w:rsidRPr="00D3498F">
        <w:tab/>
        <w:t>Bandarban District Hospital</w:t>
      </w:r>
    </w:p>
    <w:p w14:paraId="10175D87" w14:textId="77777777" w:rsidR="0033315F" w:rsidRPr="00D3498F" w:rsidRDefault="0033315F" w:rsidP="0033315F">
      <w:pPr>
        <w:spacing w:after="0"/>
      </w:pPr>
      <w:r w:rsidRPr="00D3498F">
        <w:t>30.</w:t>
      </w:r>
      <w:r w:rsidRPr="00D3498F">
        <w:tab/>
        <w:t>Mardenized District Hospital, Jaypurhat</w:t>
      </w:r>
    </w:p>
    <w:p w14:paraId="6B6BCDFF" w14:textId="77777777" w:rsidR="0033315F" w:rsidRPr="00D3498F" w:rsidRDefault="0033315F" w:rsidP="0033315F">
      <w:pPr>
        <w:spacing w:after="0"/>
      </w:pPr>
      <w:r w:rsidRPr="00D3498F">
        <w:t>31.</w:t>
      </w:r>
      <w:r w:rsidRPr="00D3498F">
        <w:tab/>
        <w:t>Khagrachori District Hospital</w:t>
      </w:r>
    </w:p>
    <w:p w14:paraId="21CA9431" w14:textId="77777777" w:rsidR="0033315F" w:rsidRPr="00D3498F" w:rsidRDefault="0033315F" w:rsidP="0033315F">
      <w:pPr>
        <w:spacing w:after="0"/>
      </w:pPr>
      <w:r w:rsidRPr="00D3498F">
        <w:t>32.</w:t>
      </w:r>
      <w:r w:rsidRPr="00D3498F">
        <w:tab/>
        <w:t>Lakshmipur District Hospital</w:t>
      </w:r>
    </w:p>
    <w:p w14:paraId="73A3ECA5" w14:textId="77777777" w:rsidR="0033315F" w:rsidRPr="00D3498F" w:rsidRDefault="0033315F" w:rsidP="0033315F">
      <w:pPr>
        <w:spacing w:after="0"/>
      </w:pPr>
      <w:r w:rsidRPr="00D3498F">
        <w:lastRenderedPageBreak/>
        <w:t>33.</w:t>
      </w:r>
      <w:r w:rsidRPr="00D3498F">
        <w:tab/>
        <w:t>Rangamati General Hospital, Rangamati</w:t>
      </w:r>
    </w:p>
    <w:p w14:paraId="72BA75C4" w14:textId="77777777" w:rsidR="0033315F" w:rsidRPr="00D3498F" w:rsidRDefault="0033315F" w:rsidP="0033315F">
      <w:pPr>
        <w:spacing w:after="0"/>
      </w:pPr>
      <w:r w:rsidRPr="00D3498F">
        <w:t>34.</w:t>
      </w:r>
      <w:r w:rsidRPr="00D3498F">
        <w:tab/>
        <w:t>Moulavibazar District Hospital</w:t>
      </w:r>
    </w:p>
    <w:p w14:paraId="7644DBE8" w14:textId="77777777" w:rsidR="0033315F" w:rsidRPr="00D3498F" w:rsidRDefault="0033315F" w:rsidP="0033315F">
      <w:pPr>
        <w:spacing w:after="0"/>
      </w:pPr>
      <w:r w:rsidRPr="00D3498F">
        <w:t>35.</w:t>
      </w:r>
      <w:r w:rsidRPr="00D3498F">
        <w:tab/>
        <w:t>Sylhet District Hospital</w:t>
      </w:r>
    </w:p>
    <w:p w14:paraId="4AB54F4A" w14:textId="77777777" w:rsidR="0033315F" w:rsidRPr="00D3498F" w:rsidRDefault="0033315F" w:rsidP="0033315F">
      <w:pPr>
        <w:spacing w:after="0"/>
      </w:pPr>
      <w:r w:rsidRPr="00D3498F">
        <w:t>36.</w:t>
      </w:r>
      <w:r w:rsidRPr="00D3498F">
        <w:tab/>
      </w:r>
      <w:proofErr w:type="gramStart"/>
      <w:r w:rsidRPr="00D3498F">
        <w:t>Khulna  District</w:t>
      </w:r>
      <w:proofErr w:type="gramEnd"/>
      <w:r w:rsidRPr="00D3498F">
        <w:t xml:space="preserve"> Hospital</w:t>
      </w:r>
    </w:p>
    <w:p w14:paraId="28AF950A" w14:textId="77777777" w:rsidR="0033315F" w:rsidRPr="00D3498F" w:rsidRDefault="0033315F" w:rsidP="0033315F">
      <w:pPr>
        <w:spacing w:after="0"/>
      </w:pPr>
      <w:r w:rsidRPr="00D3498F">
        <w:t>37.</w:t>
      </w:r>
      <w:r w:rsidRPr="00D3498F">
        <w:tab/>
        <w:t>250 Bedded Sadar Hospital, Jhenaidah</w:t>
      </w:r>
    </w:p>
    <w:p w14:paraId="72F55B39" w14:textId="77777777" w:rsidR="0033315F" w:rsidRPr="00D3498F" w:rsidRDefault="0033315F" w:rsidP="0033315F">
      <w:pPr>
        <w:spacing w:after="0"/>
      </w:pPr>
      <w:r w:rsidRPr="00D3498F">
        <w:t>38.</w:t>
      </w:r>
      <w:r w:rsidRPr="00D3498F">
        <w:tab/>
        <w:t>250 Bedded District Hospital, Magura</w:t>
      </w:r>
    </w:p>
    <w:p w14:paraId="49B99B8F" w14:textId="77777777" w:rsidR="0033315F" w:rsidRPr="00D3498F" w:rsidRDefault="0033315F" w:rsidP="0033315F">
      <w:pPr>
        <w:spacing w:after="0"/>
      </w:pPr>
      <w:r w:rsidRPr="00D3498F">
        <w:t>39.</w:t>
      </w:r>
      <w:r w:rsidRPr="00D3498F">
        <w:tab/>
        <w:t>250 Bedded General Hospital, Maherpur</w:t>
      </w:r>
    </w:p>
    <w:p w14:paraId="70918E8B" w14:textId="77777777" w:rsidR="0033315F" w:rsidRPr="00D3498F" w:rsidRDefault="0033315F" w:rsidP="0033315F">
      <w:pPr>
        <w:spacing w:after="0"/>
      </w:pPr>
      <w:r w:rsidRPr="00D3498F">
        <w:t>40.</w:t>
      </w:r>
      <w:r w:rsidRPr="00D3498F">
        <w:tab/>
        <w:t>Narail District Hospital</w:t>
      </w:r>
    </w:p>
    <w:p w14:paraId="1B166348" w14:textId="77777777" w:rsidR="0033315F" w:rsidRPr="00D3498F" w:rsidRDefault="0033315F" w:rsidP="0033315F">
      <w:pPr>
        <w:spacing w:after="0"/>
      </w:pPr>
      <w:r w:rsidRPr="00D3498F">
        <w:t>41.</w:t>
      </w:r>
      <w:r w:rsidRPr="00D3498F">
        <w:tab/>
        <w:t>Zila Sadar Hospital Netrokona</w:t>
      </w:r>
    </w:p>
    <w:p w14:paraId="44EB9381" w14:textId="77777777" w:rsidR="0033315F" w:rsidRPr="00D3498F" w:rsidRDefault="0033315F" w:rsidP="0033315F">
      <w:pPr>
        <w:spacing w:after="0"/>
      </w:pPr>
      <w:r w:rsidRPr="00D3498F">
        <w:t>42.</w:t>
      </w:r>
      <w:r w:rsidRPr="00D3498F">
        <w:tab/>
        <w:t>Jhalokati District Hospital</w:t>
      </w:r>
    </w:p>
    <w:p w14:paraId="1C86873E" w14:textId="77777777" w:rsidR="0033315F" w:rsidRPr="00B469DC" w:rsidRDefault="0033315F" w:rsidP="0033315F">
      <w:pPr>
        <w:spacing w:after="0"/>
      </w:pPr>
      <w:r w:rsidRPr="00D3498F">
        <w:t xml:space="preserve">43. </w:t>
      </w:r>
      <w:r w:rsidRPr="00D3498F">
        <w:tab/>
        <w:t>Pirojpur District Hospital</w:t>
      </w:r>
    </w:p>
    <w:p w14:paraId="1AF66CEA" w14:textId="77777777" w:rsidR="004B6333" w:rsidRDefault="004B6333" w:rsidP="004B6333">
      <w:pPr>
        <w:rPr>
          <w:rFonts w:eastAsia="Calibri" w:cs="Times New Roman"/>
        </w:rPr>
      </w:pPr>
    </w:p>
    <w:p w14:paraId="08A9BCE9" w14:textId="77777777" w:rsidR="00D46489" w:rsidRPr="00D979E4" w:rsidRDefault="00D46489" w:rsidP="005C274F">
      <w:pPr>
        <w:pStyle w:val="MaMoni2"/>
      </w:pPr>
      <w:bookmarkStart w:id="51" w:name="_Toc152336584"/>
      <w:r w:rsidRPr="00137E93">
        <w:t>Annex-7</w:t>
      </w:r>
      <w:r>
        <w:t xml:space="preserve">: </w:t>
      </w:r>
      <w:r w:rsidRPr="00137E93">
        <w:t xml:space="preserve">Details of Critical Care </w:t>
      </w:r>
      <w:r>
        <w:t>T</w:t>
      </w:r>
      <w:r w:rsidRPr="00137E93">
        <w:t xml:space="preserve">raining </w:t>
      </w:r>
      <w:r>
        <w:t>P</w:t>
      </w:r>
      <w:r w:rsidRPr="00137E93">
        <w:t>articipants</w:t>
      </w:r>
      <w:bookmarkEnd w:id="51"/>
    </w:p>
    <w:tbl>
      <w:tblPr>
        <w:tblW w:w="5000" w:type="pct"/>
        <w:jc w:val="center"/>
        <w:tblLayout w:type="fixed"/>
        <w:tblLook w:val="04A0" w:firstRow="1" w:lastRow="0" w:firstColumn="1" w:lastColumn="0" w:noHBand="0" w:noVBand="1"/>
      </w:tblPr>
      <w:tblGrid>
        <w:gridCol w:w="622"/>
        <w:gridCol w:w="1779"/>
        <w:gridCol w:w="890"/>
        <w:gridCol w:w="41"/>
        <w:gridCol w:w="645"/>
        <w:gridCol w:w="26"/>
        <w:gridCol w:w="613"/>
        <w:gridCol w:w="9"/>
        <w:gridCol w:w="655"/>
        <w:gridCol w:w="60"/>
        <w:gridCol w:w="533"/>
        <w:gridCol w:w="22"/>
        <w:gridCol w:w="669"/>
        <w:gridCol w:w="21"/>
        <w:gridCol w:w="610"/>
        <w:gridCol w:w="13"/>
        <w:gridCol w:w="602"/>
        <w:gridCol w:w="22"/>
        <w:gridCol w:w="712"/>
        <w:gridCol w:w="806"/>
      </w:tblGrid>
      <w:tr w:rsidR="00D46489" w:rsidRPr="00D979E4" w14:paraId="7DD896B2" w14:textId="77777777" w:rsidTr="00124650">
        <w:trPr>
          <w:trHeight w:val="285"/>
          <w:tblHeader/>
          <w:jc w:val="center"/>
        </w:trPr>
        <w:tc>
          <w:tcPr>
            <w:tcW w:w="332" w:type="pct"/>
            <w:vMerge w:val="restart"/>
            <w:tcBorders>
              <w:top w:val="single" w:sz="4" w:space="0" w:color="auto"/>
              <w:left w:val="single" w:sz="4" w:space="0" w:color="auto"/>
              <w:bottom w:val="single" w:sz="4" w:space="0" w:color="auto"/>
              <w:right w:val="single" w:sz="4" w:space="0" w:color="auto"/>
            </w:tcBorders>
            <w:shd w:val="clear" w:color="auto" w:fill="E7E6E6" w:themeFill="background2"/>
            <w:hideMark/>
          </w:tcPr>
          <w:p w14:paraId="72C0E001" w14:textId="77777777" w:rsidR="00D46489" w:rsidRDefault="00D46489" w:rsidP="00124650">
            <w:pPr>
              <w:spacing w:after="0" w:line="240" w:lineRule="auto"/>
              <w:jc w:val="center"/>
              <w:rPr>
                <w:rFonts w:eastAsia="Times New Roman" w:cs="Calibri"/>
                <w:b/>
                <w:bCs/>
                <w:color w:val="000000"/>
              </w:rPr>
            </w:pPr>
            <w:r w:rsidRPr="00D979E4">
              <w:rPr>
                <w:rFonts w:eastAsia="Times New Roman" w:cs="Calibri"/>
                <w:b/>
                <w:bCs/>
                <w:color w:val="000000"/>
              </w:rPr>
              <w:t>Sl</w:t>
            </w:r>
          </w:p>
          <w:p w14:paraId="6C5E6A64" w14:textId="77777777" w:rsidR="00D46489" w:rsidRPr="00D979E4" w:rsidRDefault="00D46489" w:rsidP="00124650">
            <w:pPr>
              <w:spacing w:after="0" w:line="240" w:lineRule="auto"/>
              <w:jc w:val="center"/>
              <w:rPr>
                <w:rFonts w:eastAsia="Times New Roman" w:cs="Calibri"/>
                <w:b/>
                <w:bCs/>
                <w:color w:val="000000"/>
              </w:rPr>
            </w:pPr>
            <w:r>
              <w:rPr>
                <w:rFonts w:eastAsia="Times New Roman" w:cs="Calibri"/>
                <w:b/>
                <w:bCs/>
                <w:color w:val="000000"/>
              </w:rPr>
              <w:t>No.</w:t>
            </w:r>
          </w:p>
        </w:tc>
        <w:tc>
          <w:tcPr>
            <w:tcW w:w="951" w:type="pct"/>
            <w:vMerge w:val="restart"/>
            <w:tcBorders>
              <w:top w:val="single" w:sz="4" w:space="0" w:color="auto"/>
              <w:left w:val="single" w:sz="4" w:space="0" w:color="auto"/>
              <w:bottom w:val="single" w:sz="4" w:space="0" w:color="auto"/>
              <w:right w:val="single" w:sz="4" w:space="0" w:color="auto"/>
            </w:tcBorders>
            <w:shd w:val="clear" w:color="auto" w:fill="E7E6E6" w:themeFill="background2"/>
            <w:hideMark/>
          </w:tcPr>
          <w:p w14:paraId="7D246B0C" w14:textId="77777777" w:rsidR="00D46489" w:rsidRPr="00D979E4" w:rsidRDefault="00D46489" w:rsidP="00124650">
            <w:pPr>
              <w:spacing w:after="0" w:line="240" w:lineRule="auto"/>
              <w:jc w:val="center"/>
              <w:rPr>
                <w:rFonts w:eastAsia="Times New Roman" w:cs="Calibri"/>
                <w:b/>
                <w:bCs/>
                <w:color w:val="000000"/>
              </w:rPr>
            </w:pPr>
            <w:r w:rsidRPr="00D979E4">
              <w:rPr>
                <w:rFonts w:eastAsia="Times New Roman" w:cs="Calibri"/>
                <w:b/>
                <w:bCs/>
                <w:color w:val="000000"/>
              </w:rPr>
              <w:t>Facility Name</w:t>
            </w:r>
          </w:p>
        </w:tc>
        <w:tc>
          <w:tcPr>
            <w:tcW w:w="498" w:type="pct"/>
            <w:gridSpan w:val="2"/>
            <w:vMerge w:val="restart"/>
            <w:tcBorders>
              <w:top w:val="single" w:sz="4" w:space="0" w:color="auto"/>
              <w:left w:val="single" w:sz="4" w:space="0" w:color="auto"/>
              <w:bottom w:val="single" w:sz="4" w:space="0" w:color="auto"/>
              <w:right w:val="single" w:sz="4" w:space="0" w:color="auto"/>
            </w:tcBorders>
            <w:shd w:val="clear" w:color="auto" w:fill="E7E6E6" w:themeFill="background2"/>
            <w:hideMark/>
          </w:tcPr>
          <w:p w14:paraId="792B9AC6" w14:textId="77777777" w:rsidR="00D46489" w:rsidRPr="00D979E4" w:rsidRDefault="00D46489" w:rsidP="00124650">
            <w:pPr>
              <w:spacing w:after="0" w:line="240" w:lineRule="auto"/>
              <w:jc w:val="center"/>
              <w:rPr>
                <w:rFonts w:eastAsia="Times New Roman" w:cs="Calibri"/>
                <w:b/>
                <w:bCs/>
                <w:color w:val="000000"/>
              </w:rPr>
            </w:pPr>
            <w:r w:rsidRPr="00D979E4">
              <w:rPr>
                <w:rFonts w:eastAsia="Times New Roman" w:cs="Calibri"/>
                <w:b/>
                <w:bCs/>
                <w:color w:val="000000"/>
              </w:rPr>
              <w:t>Total Participants</w:t>
            </w:r>
          </w:p>
        </w:tc>
        <w:tc>
          <w:tcPr>
            <w:tcW w:w="1042" w:type="pct"/>
            <w:gridSpan w:val="5"/>
            <w:tcBorders>
              <w:top w:val="single" w:sz="4" w:space="0" w:color="auto"/>
              <w:left w:val="nil"/>
              <w:bottom w:val="single" w:sz="4" w:space="0" w:color="auto"/>
              <w:right w:val="single" w:sz="4" w:space="0" w:color="auto"/>
            </w:tcBorders>
            <w:shd w:val="clear" w:color="auto" w:fill="E7E6E6" w:themeFill="background2"/>
            <w:noWrap/>
            <w:hideMark/>
          </w:tcPr>
          <w:p w14:paraId="18DDA208" w14:textId="77777777" w:rsidR="00D46489" w:rsidRPr="00D979E4" w:rsidRDefault="00D46489" w:rsidP="00124650">
            <w:pPr>
              <w:spacing w:after="0" w:line="240" w:lineRule="auto"/>
              <w:jc w:val="center"/>
              <w:rPr>
                <w:rFonts w:eastAsia="Times New Roman" w:cs="Calibri"/>
                <w:b/>
                <w:bCs/>
                <w:color w:val="000000"/>
              </w:rPr>
            </w:pPr>
            <w:r w:rsidRPr="00D979E4">
              <w:rPr>
                <w:rFonts w:eastAsia="Times New Roman" w:cs="Calibri"/>
                <w:b/>
                <w:bCs/>
                <w:color w:val="000000"/>
              </w:rPr>
              <w:t>Doctor</w:t>
            </w:r>
          </w:p>
        </w:tc>
        <w:tc>
          <w:tcPr>
            <w:tcW w:w="1024" w:type="pct"/>
            <w:gridSpan w:val="6"/>
            <w:tcBorders>
              <w:top w:val="single" w:sz="4" w:space="0" w:color="auto"/>
              <w:left w:val="nil"/>
              <w:bottom w:val="single" w:sz="4" w:space="0" w:color="auto"/>
              <w:right w:val="single" w:sz="4" w:space="0" w:color="auto"/>
            </w:tcBorders>
            <w:shd w:val="clear" w:color="auto" w:fill="E7E6E6" w:themeFill="background2"/>
            <w:noWrap/>
            <w:hideMark/>
          </w:tcPr>
          <w:p w14:paraId="099DC961" w14:textId="77777777" w:rsidR="00D46489" w:rsidRPr="00D979E4" w:rsidRDefault="00D46489" w:rsidP="00124650">
            <w:pPr>
              <w:spacing w:after="0" w:line="240" w:lineRule="auto"/>
              <w:jc w:val="center"/>
              <w:rPr>
                <w:rFonts w:eastAsia="Times New Roman" w:cs="Calibri"/>
                <w:b/>
                <w:bCs/>
                <w:color w:val="000000"/>
              </w:rPr>
            </w:pPr>
            <w:r w:rsidRPr="00D979E4">
              <w:rPr>
                <w:rFonts w:eastAsia="Times New Roman" w:cs="Calibri"/>
                <w:b/>
                <w:bCs/>
                <w:color w:val="000000"/>
              </w:rPr>
              <w:t>Nurse</w:t>
            </w:r>
          </w:p>
        </w:tc>
        <w:tc>
          <w:tcPr>
            <w:tcW w:w="1153" w:type="pct"/>
            <w:gridSpan w:val="5"/>
            <w:tcBorders>
              <w:top w:val="single" w:sz="4" w:space="0" w:color="auto"/>
              <w:left w:val="nil"/>
              <w:bottom w:val="single" w:sz="4" w:space="0" w:color="auto"/>
              <w:right w:val="single" w:sz="4" w:space="0" w:color="auto"/>
            </w:tcBorders>
            <w:shd w:val="clear" w:color="auto" w:fill="E7E6E6" w:themeFill="background2"/>
            <w:noWrap/>
            <w:hideMark/>
          </w:tcPr>
          <w:p w14:paraId="054331C2" w14:textId="77777777" w:rsidR="00D46489" w:rsidRPr="00D979E4" w:rsidRDefault="00D46489" w:rsidP="00124650">
            <w:pPr>
              <w:spacing w:after="0" w:line="240" w:lineRule="auto"/>
              <w:jc w:val="center"/>
              <w:rPr>
                <w:rFonts w:eastAsia="Times New Roman" w:cs="Calibri"/>
                <w:b/>
                <w:bCs/>
                <w:color w:val="000000"/>
              </w:rPr>
            </w:pPr>
            <w:r w:rsidRPr="00D979E4">
              <w:rPr>
                <w:rFonts w:eastAsia="Times New Roman" w:cs="Calibri"/>
                <w:b/>
                <w:bCs/>
                <w:color w:val="000000"/>
              </w:rPr>
              <w:t>Medical Technologist</w:t>
            </w:r>
          </w:p>
        </w:tc>
      </w:tr>
      <w:tr w:rsidR="00D46489" w:rsidRPr="00D979E4" w14:paraId="2A8EBAF1" w14:textId="77777777" w:rsidTr="00124650">
        <w:trPr>
          <w:cantSplit/>
          <w:trHeight w:val="1134"/>
          <w:tblHeader/>
          <w:jc w:val="center"/>
        </w:trPr>
        <w:tc>
          <w:tcPr>
            <w:tcW w:w="332" w:type="pct"/>
            <w:vMerge/>
            <w:tcBorders>
              <w:top w:val="single" w:sz="4" w:space="0" w:color="auto"/>
              <w:left w:val="single" w:sz="4" w:space="0" w:color="auto"/>
              <w:bottom w:val="single" w:sz="4" w:space="0" w:color="auto"/>
              <w:right w:val="single" w:sz="4" w:space="0" w:color="auto"/>
            </w:tcBorders>
            <w:shd w:val="clear" w:color="auto" w:fill="E7E6E6" w:themeFill="background2"/>
            <w:hideMark/>
          </w:tcPr>
          <w:p w14:paraId="791A25D8" w14:textId="77777777" w:rsidR="00D46489" w:rsidRPr="00D979E4" w:rsidRDefault="00D46489" w:rsidP="00124650">
            <w:pPr>
              <w:spacing w:after="0" w:line="240" w:lineRule="auto"/>
              <w:jc w:val="center"/>
              <w:rPr>
                <w:rFonts w:eastAsia="Times New Roman" w:cs="Calibri"/>
                <w:b/>
                <w:bCs/>
                <w:color w:val="000000"/>
              </w:rPr>
            </w:pPr>
          </w:p>
        </w:tc>
        <w:tc>
          <w:tcPr>
            <w:tcW w:w="951" w:type="pct"/>
            <w:vMerge/>
            <w:tcBorders>
              <w:top w:val="single" w:sz="4" w:space="0" w:color="auto"/>
              <w:left w:val="single" w:sz="4" w:space="0" w:color="auto"/>
              <w:bottom w:val="single" w:sz="4" w:space="0" w:color="auto"/>
              <w:right w:val="single" w:sz="4" w:space="0" w:color="auto"/>
            </w:tcBorders>
            <w:shd w:val="clear" w:color="auto" w:fill="E7E6E6" w:themeFill="background2"/>
            <w:hideMark/>
          </w:tcPr>
          <w:p w14:paraId="7B2AC0FB" w14:textId="77777777" w:rsidR="00D46489" w:rsidRPr="00D979E4" w:rsidRDefault="00D46489" w:rsidP="00124650">
            <w:pPr>
              <w:spacing w:after="0" w:line="240" w:lineRule="auto"/>
              <w:jc w:val="center"/>
              <w:rPr>
                <w:rFonts w:eastAsia="Times New Roman" w:cs="Calibri"/>
                <w:b/>
                <w:bCs/>
                <w:color w:val="000000"/>
              </w:rPr>
            </w:pPr>
          </w:p>
        </w:tc>
        <w:tc>
          <w:tcPr>
            <w:tcW w:w="498" w:type="pct"/>
            <w:gridSpan w:val="2"/>
            <w:vMerge/>
            <w:tcBorders>
              <w:top w:val="single" w:sz="4" w:space="0" w:color="auto"/>
              <w:left w:val="single" w:sz="4" w:space="0" w:color="auto"/>
              <w:bottom w:val="single" w:sz="4" w:space="0" w:color="auto"/>
              <w:right w:val="single" w:sz="4" w:space="0" w:color="auto"/>
            </w:tcBorders>
            <w:shd w:val="clear" w:color="auto" w:fill="E7E6E6" w:themeFill="background2"/>
            <w:hideMark/>
          </w:tcPr>
          <w:p w14:paraId="323A6495" w14:textId="77777777" w:rsidR="00D46489" w:rsidRPr="00D979E4" w:rsidRDefault="00D46489" w:rsidP="00124650">
            <w:pPr>
              <w:spacing w:after="0" w:line="240" w:lineRule="auto"/>
              <w:jc w:val="center"/>
              <w:rPr>
                <w:rFonts w:eastAsia="Times New Roman" w:cs="Calibri"/>
                <w:b/>
                <w:bCs/>
                <w:color w:val="000000"/>
              </w:rPr>
            </w:pPr>
          </w:p>
        </w:tc>
        <w:tc>
          <w:tcPr>
            <w:tcW w:w="345" w:type="pct"/>
            <w:tcBorders>
              <w:top w:val="nil"/>
              <w:left w:val="nil"/>
              <w:bottom w:val="single" w:sz="4" w:space="0" w:color="auto"/>
              <w:right w:val="single" w:sz="4" w:space="0" w:color="auto"/>
            </w:tcBorders>
            <w:shd w:val="clear" w:color="auto" w:fill="E7E6E6" w:themeFill="background2"/>
            <w:textDirection w:val="tbRl"/>
            <w:vAlign w:val="bottom"/>
            <w:hideMark/>
          </w:tcPr>
          <w:p w14:paraId="0531644D" w14:textId="77777777" w:rsidR="00D46489" w:rsidRPr="00D979E4" w:rsidRDefault="00D46489" w:rsidP="00124650">
            <w:pPr>
              <w:spacing w:after="0" w:line="240" w:lineRule="auto"/>
              <w:ind w:left="113" w:right="113"/>
              <w:jc w:val="center"/>
              <w:rPr>
                <w:rFonts w:eastAsia="Times New Roman" w:cs="Calibri"/>
                <w:b/>
                <w:bCs/>
                <w:color w:val="000000"/>
              </w:rPr>
            </w:pPr>
            <w:r w:rsidRPr="00D979E4">
              <w:rPr>
                <w:rFonts w:eastAsia="Times New Roman" w:cs="Calibri"/>
                <w:b/>
                <w:bCs/>
                <w:color w:val="000000"/>
              </w:rPr>
              <w:t>Male</w:t>
            </w:r>
          </w:p>
        </w:tc>
        <w:tc>
          <w:tcPr>
            <w:tcW w:w="342" w:type="pct"/>
            <w:gridSpan w:val="2"/>
            <w:tcBorders>
              <w:top w:val="nil"/>
              <w:left w:val="nil"/>
              <w:bottom w:val="single" w:sz="4" w:space="0" w:color="auto"/>
              <w:right w:val="single" w:sz="4" w:space="0" w:color="auto"/>
            </w:tcBorders>
            <w:shd w:val="clear" w:color="auto" w:fill="E7E6E6" w:themeFill="background2"/>
            <w:textDirection w:val="tbRl"/>
            <w:vAlign w:val="bottom"/>
            <w:hideMark/>
          </w:tcPr>
          <w:p w14:paraId="52E18BFA" w14:textId="77777777" w:rsidR="00D46489" w:rsidRPr="00D979E4" w:rsidRDefault="00D46489" w:rsidP="00124650">
            <w:pPr>
              <w:spacing w:after="0" w:line="240" w:lineRule="auto"/>
              <w:ind w:left="113" w:right="113"/>
              <w:jc w:val="center"/>
              <w:rPr>
                <w:rFonts w:eastAsia="Times New Roman" w:cs="Calibri"/>
                <w:b/>
                <w:bCs/>
                <w:color w:val="000000"/>
              </w:rPr>
            </w:pPr>
            <w:r w:rsidRPr="00D979E4">
              <w:rPr>
                <w:rFonts w:eastAsia="Times New Roman" w:cs="Calibri"/>
                <w:b/>
                <w:bCs/>
                <w:color w:val="000000"/>
              </w:rPr>
              <w:t>Female</w:t>
            </w:r>
          </w:p>
        </w:tc>
        <w:tc>
          <w:tcPr>
            <w:tcW w:w="355" w:type="pct"/>
            <w:gridSpan w:val="2"/>
            <w:tcBorders>
              <w:top w:val="nil"/>
              <w:left w:val="nil"/>
              <w:bottom w:val="single" w:sz="4" w:space="0" w:color="auto"/>
              <w:right w:val="single" w:sz="4" w:space="0" w:color="auto"/>
            </w:tcBorders>
            <w:shd w:val="clear" w:color="auto" w:fill="E7E6E6" w:themeFill="background2"/>
            <w:textDirection w:val="tbRl"/>
            <w:vAlign w:val="bottom"/>
            <w:hideMark/>
          </w:tcPr>
          <w:p w14:paraId="31C3E3E4" w14:textId="77777777" w:rsidR="00D46489" w:rsidRPr="00D979E4" w:rsidRDefault="00D46489" w:rsidP="00124650">
            <w:pPr>
              <w:spacing w:after="0" w:line="240" w:lineRule="auto"/>
              <w:ind w:left="113" w:right="113"/>
              <w:jc w:val="center"/>
              <w:rPr>
                <w:rFonts w:eastAsia="Times New Roman" w:cs="Calibri"/>
                <w:b/>
                <w:bCs/>
                <w:color w:val="000000"/>
              </w:rPr>
            </w:pPr>
            <w:r w:rsidRPr="00D979E4">
              <w:rPr>
                <w:rFonts w:eastAsia="Times New Roman" w:cs="Calibri"/>
                <w:b/>
                <w:bCs/>
                <w:color w:val="000000"/>
              </w:rPr>
              <w:t>Total</w:t>
            </w:r>
          </w:p>
        </w:tc>
        <w:tc>
          <w:tcPr>
            <w:tcW w:w="329" w:type="pct"/>
            <w:gridSpan w:val="3"/>
            <w:tcBorders>
              <w:top w:val="nil"/>
              <w:left w:val="nil"/>
              <w:bottom w:val="single" w:sz="4" w:space="0" w:color="auto"/>
              <w:right w:val="single" w:sz="4" w:space="0" w:color="auto"/>
            </w:tcBorders>
            <w:shd w:val="clear" w:color="auto" w:fill="E7E6E6" w:themeFill="background2"/>
            <w:textDirection w:val="tbRl"/>
            <w:vAlign w:val="bottom"/>
            <w:hideMark/>
          </w:tcPr>
          <w:p w14:paraId="430A7526" w14:textId="77777777" w:rsidR="00D46489" w:rsidRPr="00D979E4" w:rsidRDefault="00D46489" w:rsidP="00124650">
            <w:pPr>
              <w:spacing w:after="0" w:line="240" w:lineRule="auto"/>
              <w:ind w:left="113" w:right="113"/>
              <w:jc w:val="center"/>
              <w:rPr>
                <w:rFonts w:eastAsia="Times New Roman" w:cs="Calibri"/>
                <w:b/>
                <w:bCs/>
                <w:color w:val="000000"/>
              </w:rPr>
            </w:pPr>
            <w:r w:rsidRPr="00D979E4">
              <w:rPr>
                <w:rFonts w:eastAsia="Times New Roman" w:cs="Calibri"/>
                <w:b/>
                <w:bCs/>
                <w:color w:val="000000"/>
              </w:rPr>
              <w:t>Male</w:t>
            </w:r>
          </w:p>
        </w:tc>
        <w:tc>
          <w:tcPr>
            <w:tcW w:w="358" w:type="pct"/>
            <w:tcBorders>
              <w:top w:val="nil"/>
              <w:left w:val="nil"/>
              <w:bottom w:val="single" w:sz="4" w:space="0" w:color="auto"/>
              <w:right w:val="single" w:sz="4" w:space="0" w:color="auto"/>
            </w:tcBorders>
            <w:shd w:val="clear" w:color="auto" w:fill="E7E6E6" w:themeFill="background2"/>
            <w:textDirection w:val="tbRl"/>
            <w:vAlign w:val="bottom"/>
            <w:hideMark/>
          </w:tcPr>
          <w:p w14:paraId="033D0C0C" w14:textId="77777777" w:rsidR="00D46489" w:rsidRPr="00D979E4" w:rsidRDefault="00D46489" w:rsidP="00124650">
            <w:pPr>
              <w:spacing w:after="0" w:line="240" w:lineRule="auto"/>
              <w:ind w:left="113" w:right="113"/>
              <w:jc w:val="center"/>
              <w:rPr>
                <w:rFonts w:eastAsia="Times New Roman" w:cs="Calibri"/>
                <w:b/>
                <w:bCs/>
                <w:color w:val="000000"/>
              </w:rPr>
            </w:pPr>
            <w:r w:rsidRPr="00D979E4">
              <w:rPr>
                <w:rFonts w:eastAsia="Times New Roman" w:cs="Calibri"/>
                <w:b/>
                <w:bCs/>
                <w:color w:val="000000"/>
              </w:rPr>
              <w:t>Female</w:t>
            </w:r>
          </w:p>
        </w:tc>
        <w:tc>
          <w:tcPr>
            <w:tcW w:w="337" w:type="pct"/>
            <w:gridSpan w:val="2"/>
            <w:tcBorders>
              <w:top w:val="nil"/>
              <w:left w:val="nil"/>
              <w:bottom w:val="single" w:sz="4" w:space="0" w:color="auto"/>
              <w:right w:val="single" w:sz="4" w:space="0" w:color="auto"/>
            </w:tcBorders>
            <w:shd w:val="clear" w:color="auto" w:fill="E7E6E6" w:themeFill="background2"/>
            <w:textDirection w:val="tbRl"/>
            <w:vAlign w:val="bottom"/>
            <w:hideMark/>
          </w:tcPr>
          <w:p w14:paraId="5803E8A6" w14:textId="77777777" w:rsidR="00D46489" w:rsidRPr="00D979E4" w:rsidRDefault="00D46489" w:rsidP="00124650">
            <w:pPr>
              <w:spacing w:after="0" w:line="240" w:lineRule="auto"/>
              <w:ind w:left="113" w:right="113"/>
              <w:jc w:val="center"/>
              <w:rPr>
                <w:rFonts w:eastAsia="Times New Roman" w:cs="Calibri"/>
                <w:b/>
                <w:bCs/>
                <w:color w:val="000000"/>
              </w:rPr>
            </w:pPr>
            <w:r w:rsidRPr="00D979E4">
              <w:rPr>
                <w:rFonts w:eastAsia="Times New Roman" w:cs="Calibri"/>
                <w:b/>
                <w:bCs/>
                <w:color w:val="000000"/>
              </w:rPr>
              <w:t>Total</w:t>
            </w:r>
          </w:p>
        </w:tc>
        <w:tc>
          <w:tcPr>
            <w:tcW w:w="329" w:type="pct"/>
            <w:gridSpan w:val="2"/>
            <w:tcBorders>
              <w:top w:val="nil"/>
              <w:left w:val="nil"/>
              <w:bottom w:val="single" w:sz="4" w:space="0" w:color="auto"/>
              <w:right w:val="single" w:sz="4" w:space="0" w:color="auto"/>
            </w:tcBorders>
            <w:shd w:val="clear" w:color="auto" w:fill="E7E6E6" w:themeFill="background2"/>
            <w:textDirection w:val="tbRl"/>
            <w:vAlign w:val="bottom"/>
            <w:hideMark/>
          </w:tcPr>
          <w:p w14:paraId="2900FC4E" w14:textId="77777777" w:rsidR="00D46489" w:rsidRPr="00D979E4" w:rsidRDefault="00D46489" w:rsidP="00124650">
            <w:pPr>
              <w:spacing w:after="0" w:line="240" w:lineRule="auto"/>
              <w:ind w:left="113" w:right="113"/>
              <w:jc w:val="center"/>
              <w:rPr>
                <w:rFonts w:eastAsia="Times New Roman" w:cs="Calibri"/>
                <w:b/>
                <w:bCs/>
                <w:color w:val="000000"/>
              </w:rPr>
            </w:pPr>
            <w:r w:rsidRPr="00D979E4">
              <w:rPr>
                <w:rFonts w:eastAsia="Times New Roman" w:cs="Calibri"/>
                <w:b/>
                <w:bCs/>
                <w:color w:val="000000"/>
              </w:rPr>
              <w:t>Male</w:t>
            </w:r>
          </w:p>
        </w:tc>
        <w:tc>
          <w:tcPr>
            <w:tcW w:w="393" w:type="pct"/>
            <w:gridSpan w:val="2"/>
            <w:tcBorders>
              <w:top w:val="nil"/>
              <w:left w:val="nil"/>
              <w:bottom w:val="single" w:sz="4" w:space="0" w:color="auto"/>
              <w:right w:val="single" w:sz="4" w:space="0" w:color="auto"/>
            </w:tcBorders>
            <w:shd w:val="clear" w:color="auto" w:fill="E7E6E6" w:themeFill="background2"/>
            <w:textDirection w:val="tbRl"/>
            <w:vAlign w:val="bottom"/>
            <w:hideMark/>
          </w:tcPr>
          <w:p w14:paraId="25DBF835" w14:textId="77777777" w:rsidR="00D46489" w:rsidRPr="00D979E4" w:rsidRDefault="00D46489" w:rsidP="00124650">
            <w:pPr>
              <w:spacing w:after="0" w:line="240" w:lineRule="auto"/>
              <w:ind w:left="113" w:right="113"/>
              <w:jc w:val="center"/>
              <w:rPr>
                <w:rFonts w:eastAsia="Times New Roman" w:cs="Calibri"/>
                <w:b/>
                <w:bCs/>
                <w:color w:val="000000"/>
              </w:rPr>
            </w:pPr>
            <w:r w:rsidRPr="00D979E4">
              <w:rPr>
                <w:rFonts w:eastAsia="Times New Roman" w:cs="Calibri"/>
                <w:b/>
                <w:bCs/>
                <w:color w:val="000000"/>
              </w:rPr>
              <w:t>Female</w:t>
            </w:r>
          </w:p>
        </w:tc>
        <w:tc>
          <w:tcPr>
            <w:tcW w:w="431" w:type="pct"/>
            <w:tcBorders>
              <w:top w:val="nil"/>
              <w:left w:val="nil"/>
              <w:bottom w:val="single" w:sz="4" w:space="0" w:color="auto"/>
              <w:right w:val="single" w:sz="4" w:space="0" w:color="auto"/>
            </w:tcBorders>
            <w:shd w:val="clear" w:color="auto" w:fill="E7E6E6" w:themeFill="background2"/>
            <w:textDirection w:val="tbRl"/>
            <w:vAlign w:val="bottom"/>
            <w:hideMark/>
          </w:tcPr>
          <w:p w14:paraId="02CDC1C1" w14:textId="77777777" w:rsidR="00D46489" w:rsidRPr="00D979E4" w:rsidRDefault="00D46489" w:rsidP="00124650">
            <w:pPr>
              <w:spacing w:after="0" w:line="240" w:lineRule="auto"/>
              <w:ind w:left="113" w:right="113"/>
              <w:jc w:val="center"/>
              <w:rPr>
                <w:rFonts w:eastAsia="Times New Roman" w:cs="Calibri"/>
                <w:b/>
                <w:bCs/>
                <w:color w:val="000000"/>
              </w:rPr>
            </w:pPr>
            <w:r w:rsidRPr="00D979E4">
              <w:rPr>
                <w:rFonts w:eastAsia="Times New Roman" w:cs="Calibri"/>
                <w:b/>
                <w:bCs/>
                <w:color w:val="000000"/>
              </w:rPr>
              <w:t>Total</w:t>
            </w:r>
          </w:p>
        </w:tc>
      </w:tr>
      <w:tr w:rsidR="00D46489" w:rsidRPr="00D979E4" w14:paraId="30B8B1AE"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0A6816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951" w:type="pct"/>
            <w:tcBorders>
              <w:top w:val="nil"/>
              <w:left w:val="nil"/>
              <w:bottom w:val="single" w:sz="4" w:space="0" w:color="auto"/>
              <w:right w:val="single" w:sz="4" w:space="0" w:color="auto"/>
            </w:tcBorders>
            <w:shd w:val="clear" w:color="FFE699" w:fill="FFFFFF"/>
            <w:vAlign w:val="center"/>
            <w:hideMark/>
          </w:tcPr>
          <w:p w14:paraId="4EBE17D7"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Mugda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DA5766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5" w:type="pct"/>
            <w:tcBorders>
              <w:top w:val="nil"/>
              <w:left w:val="nil"/>
              <w:bottom w:val="single" w:sz="4" w:space="0" w:color="auto"/>
              <w:right w:val="single" w:sz="4" w:space="0" w:color="auto"/>
            </w:tcBorders>
            <w:shd w:val="clear" w:color="000000" w:fill="FFFFFF"/>
            <w:vAlign w:val="center"/>
            <w:hideMark/>
          </w:tcPr>
          <w:p w14:paraId="7FBB814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575BDF1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A8AE5F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3DA47EA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6A9AE14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2C1EF4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750592B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71DA767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64FF49A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4DDA6AD9"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885344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951" w:type="pct"/>
            <w:tcBorders>
              <w:top w:val="nil"/>
              <w:left w:val="nil"/>
              <w:bottom w:val="single" w:sz="4" w:space="0" w:color="auto"/>
              <w:right w:val="single" w:sz="4" w:space="0" w:color="auto"/>
            </w:tcBorders>
            <w:shd w:val="clear" w:color="FFE699" w:fill="FFFFFF"/>
            <w:vAlign w:val="center"/>
            <w:hideMark/>
          </w:tcPr>
          <w:p w14:paraId="6933805A"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Dhaka Medical College &amp;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77CFE07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45" w:type="pct"/>
            <w:tcBorders>
              <w:top w:val="nil"/>
              <w:left w:val="nil"/>
              <w:bottom w:val="single" w:sz="4" w:space="0" w:color="auto"/>
              <w:right w:val="single" w:sz="4" w:space="0" w:color="auto"/>
            </w:tcBorders>
            <w:shd w:val="clear" w:color="000000" w:fill="FFFFFF"/>
            <w:vAlign w:val="center"/>
            <w:hideMark/>
          </w:tcPr>
          <w:p w14:paraId="7CE4663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613326F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26AFF3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DCCC16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1323AA7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A505EB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584F76F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7B94AB3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1178442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25EE5FE4"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F41DDE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951" w:type="pct"/>
            <w:tcBorders>
              <w:top w:val="nil"/>
              <w:left w:val="nil"/>
              <w:bottom w:val="single" w:sz="4" w:space="0" w:color="auto"/>
              <w:right w:val="single" w:sz="4" w:space="0" w:color="auto"/>
            </w:tcBorders>
            <w:shd w:val="clear" w:color="FFE699" w:fill="FFFFFF"/>
            <w:vAlign w:val="center"/>
            <w:hideMark/>
          </w:tcPr>
          <w:p w14:paraId="2CEA9CF1"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BSMMU</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3F93A1F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45" w:type="pct"/>
            <w:tcBorders>
              <w:top w:val="nil"/>
              <w:left w:val="nil"/>
              <w:bottom w:val="single" w:sz="4" w:space="0" w:color="auto"/>
              <w:right w:val="single" w:sz="4" w:space="0" w:color="auto"/>
            </w:tcBorders>
            <w:shd w:val="clear" w:color="000000" w:fill="FFFFFF"/>
            <w:vAlign w:val="center"/>
            <w:hideMark/>
          </w:tcPr>
          <w:p w14:paraId="1DB9677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6CC2CE7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87798B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6F29F36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376B913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34AF63F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479AEB4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1D40AF8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559A926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25C3281B"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4E180B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w:t>
            </w:r>
          </w:p>
        </w:tc>
        <w:tc>
          <w:tcPr>
            <w:tcW w:w="951" w:type="pct"/>
            <w:tcBorders>
              <w:top w:val="nil"/>
              <w:left w:val="nil"/>
              <w:bottom w:val="single" w:sz="4" w:space="0" w:color="auto"/>
              <w:right w:val="single" w:sz="4" w:space="0" w:color="auto"/>
            </w:tcBorders>
            <w:shd w:val="clear" w:color="FFE699" w:fill="FFFFFF"/>
            <w:vAlign w:val="center"/>
            <w:hideMark/>
          </w:tcPr>
          <w:p w14:paraId="1A1328D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BSMMU</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C11D94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03CA571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047BA11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5DEB3E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1BA7D37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106891C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16ADBB2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21F115D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38E0AB8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1E22527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1CA6D3AB" w14:textId="77777777" w:rsidTr="00124650">
        <w:trPr>
          <w:trHeight w:val="66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AE64B1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w:t>
            </w:r>
          </w:p>
        </w:tc>
        <w:tc>
          <w:tcPr>
            <w:tcW w:w="951" w:type="pct"/>
            <w:tcBorders>
              <w:top w:val="nil"/>
              <w:left w:val="nil"/>
              <w:bottom w:val="single" w:sz="4" w:space="0" w:color="auto"/>
              <w:right w:val="single" w:sz="4" w:space="0" w:color="auto"/>
            </w:tcBorders>
            <w:shd w:val="clear" w:color="FFE699" w:fill="FFFFFF"/>
            <w:vAlign w:val="center"/>
            <w:hideMark/>
          </w:tcPr>
          <w:p w14:paraId="7FDC2698"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Universal Medical College Hospital and BSMMU</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3BC1829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09BCA25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4ADC81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9E2E3D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04A964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5873007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EE5F90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678F379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7C538E1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C7EEF1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0B1FB1F0"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713153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951" w:type="pct"/>
            <w:tcBorders>
              <w:top w:val="nil"/>
              <w:left w:val="nil"/>
              <w:bottom w:val="single" w:sz="4" w:space="0" w:color="auto"/>
              <w:right w:val="single" w:sz="4" w:space="0" w:color="auto"/>
            </w:tcBorders>
            <w:shd w:val="clear" w:color="FFE699" w:fill="FFFFFF"/>
            <w:vAlign w:val="center"/>
            <w:hideMark/>
          </w:tcPr>
          <w:p w14:paraId="42210358"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Universal Medical College Hospital and BSMMU</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78A1B3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45" w:type="pct"/>
            <w:tcBorders>
              <w:top w:val="nil"/>
              <w:left w:val="nil"/>
              <w:bottom w:val="single" w:sz="4" w:space="0" w:color="auto"/>
              <w:right w:val="single" w:sz="4" w:space="0" w:color="auto"/>
            </w:tcBorders>
            <w:shd w:val="clear" w:color="000000" w:fill="FFFFFF"/>
            <w:vAlign w:val="center"/>
            <w:hideMark/>
          </w:tcPr>
          <w:p w14:paraId="5841E09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72511C9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2CC3187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38D481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6E139E8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1B58AC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2C99666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13FB730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30781DE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577EECA0"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59F9EC3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951" w:type="pct"/>
            <w:tcBorders>
              <w:top w:val="nil"/>
              <w:left w:val="nil"/>
              <w:bottom w:val="single" w:sz="4" w:space="0" w:color="auto"/>
              <w:right w:val="single" w:sz="4" w:space="0" w:color="auto"/>
            </w:tcBorders>
            <w:shd w:val="clear" w:color="FFE699" w:fill="FFFFFF"/>
            <w:vAlign w:val="center"/>
            <w:hideMark/>
          </w:tcPr>
          <w:p w14:paraId="63E73A37"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Shaheed Suhrawardy Medical College and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38B13A1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020DF2E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6C2C2F0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61518B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2261973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14F3137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C3F7B9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3A74961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25AEA21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378DD70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1B9A8BE5"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B48A21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951" w:type="pct"/>
            <w:tcBorders>
              <w:top w:val="nil"/>
              <w:left w:val="nil"/>
              <w:bottom w:val="single" w:sz="4" w:space="0" w:color="auto"/>
              <w:right w:val="single" w:sz="4" w:space="0" w:color="auto"/>
            </w:tcBorders>
            <w:shd w:val="clear" w:color="FFE699" w:fill="FFFFFF"/>
            <w:vAlign w:val="center"/>
            <w:hideMark/>
          </w:tcPr>
          <w:p w14:paraId="6C7F691A"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Shaheed Suhrawardy Medical College and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EF00A5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45" w:type="pct"/>
            <w:tcBorders>
              <w:top w:val="nil"/>
              <w:left w:val="nil"/>
              <w:bottom w:val="single" w:sz="4" w:space="0" w:color="auto"/>
              <w:right w:val="single" w:sz="4" w:space="0" w:color="auto"/>
            </w:tcBorders>
            <w:shd w:val="clear" w:color="000000" w:fill="FFFFFF"/>
            <w:vAlign w:val="center"/>
            <w:hideMark/>
          </w:tcPr>
          <w:p w14:paraId="09C9D49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1EECAF9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91929C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56526D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248FD4B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3CDFEBF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756D004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71B0ACE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1E6501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6DAC1162"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12F5A35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951" w:type="pct"/>
            <w:tcBorders>
              <w:top w:val="nil"/>
              <w:left w:val="nil"/>
              <w:bottom w:val="single" w:sz="4" w:space="0" w:color="auto"/>
              <w:right w:val="single" w:sz="4" w:space="0" w:color="auto"/>
            </w:tcBorders>
            <w:shd w:val="clear" w:color="FFE699" w:fill="FFFFFF"/>
            <w:vAlign w:val="center"/>
            <w:hideMark/>
          </w:tcPr>
          <w:p w14:paraId="7488F216"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Dhaka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4BC24E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00DFEBB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962776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418AFBB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0BE860C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6CD5B60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DB49DB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7513E68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177F897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12CA159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6F265D72"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D23C54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951" w:type="pct"/>
            <w:tcBorders>
              <w:top w:val="nil"/>
              <w:left w:val="nil"/>
              <w:bottom w:val="single" w:sz="4" w:space="0" w:color="auto"/>
              <w:right w:val="single" w:sz="4" w:space="0" w:color="auto"/>
            </w:tcBorders>
            <w:shd w:val="clear" w:color="FFE699" w:fill="FFFFFF"/>
            <w:vAlign w:val="center"/>
            <w:hideMark/>
          </w:tcPr>
          <w:p w14:paraId="60540530"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Chittagong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1257FEE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54DA65B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597D051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2C39BEA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3E54622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4645C58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DB7028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70E93AB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3E7DEBD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7FCCCEC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3BC2F5D8"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2DDBC9A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lastRenderedPageBreak/>
              <w:t>11</w:t>
            </w:r>
          </w:p>
        </w:tc>
        <w:tc>
          <w:tcPr>
            <w:tcW w:w="951" w:type="pct"/>
            <w:tcBorders>
              <w:top w:val="nil"/>
              <w:left w:val="nil"/>
              <w:bottom w:val="single" w:sz="4" w:space="0" w:color="auto"/>
              <w:right w:val="single" w:sz="4" w:space="0" w:color="auto"/>
            </w:tcBorders>
            <w:shd w:val="clear" w:color="FFE699" w:fill="FFFFFF"/>
            <w:vAlign w:val="center"/>
            <w:hideMark/>
          </w:tcPr>
          <w:p w14:paraId="63D3495B"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Chittagong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3BB20B6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386CB5C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3D87609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D90BED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04F63D5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759BD00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5896B5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33E7188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43A4067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0699223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159A3B63"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15E331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951" w:type="pct"/>
            <w:tcBorders>
              <w:top w:val="nil"/>
              <w:left w:val="nil"/>
              <w:bottom w:val="single" w:sz="4" w:space="0" w:color="auto"/>
              <w:right w:val="single" w:sz="4" w:space="0" w:color="auto"/>
            </w:tcBorders>
            <w:shd w:val="clear" w:color="FFE699" w:fill="FFFFFF"/>
            <w:vAlign w:val="center"/>
            <w:hideMark/>
          </w:tcPr>
          <w:p w14:paraId="55DAC81B"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Khulna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53B89F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1829115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7A8A0D9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D3755E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6EE7843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42C8112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10465FE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76DAFCB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4A1E98E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12DBCED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52C4310F"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58E50A6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951" w:type="pct"/>
            <w:tcBorders>
              <w:top w:val="nil"/>
              <w:left w:val="nil"/>
              <w:bottom w:val="single" w:sz="4" w:space="0" w:color="auto"/>
              <w:right w:val="single" w:sz="4" w:space="0" w:color="auto"/>
            </w:tcBorders>
            <w:shd w:val="clear" w:color="FFE699" w:fill="FFFFFF"/>
            <w:vAlign w:val="center"/>
            <w:hideMark/>
          </w:tcPr>
          <w:p w14:paraId="65CDB9AF"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Khulna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2059505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1D6C8E7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68A2828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D75AB2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6634405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7D958B3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D0ACAF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52196E0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349EC59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4A0F949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5EBE7117"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B9ADBD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951" w:type="pct"/>
            <w:tcBorders>
              <w:top w:val="nil"/>
              <w:left w:val="nil"/>
              <w:bottom w:val="single" w:sz="4" w:space="0" w:color="auto"/>
              <w:right w:val="single" w:sz="4" w:space="0" w:color="auto"/>
            </w:tcBorders>
            <w:shd w:val="clear" w:color="FFE699" w:fill="FFFFFF"/>
            <w:vAlign w:val="center"/>
            <w:hideMark/>
          </w:tcPr>
          <w:p w14:paraId="0EF1E889"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Dhaka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7172802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50ABFED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715D26E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DAA0B6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1F83B9E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1B7F535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EAE1A6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7838F3A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3BE7697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37C6BFF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0F564C39" w14:textId="77777777" w:rsidTr="00124650">
        <w:trPr>
          <w:trHeight w:val="114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B0578D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951" w:type="pct"/>
            <w:tcBorders>
              <w:top w:val="nil"/>
              <w:left w:val="nil"/>
              <w:bottom w:val="single" w:sz="4" w:space="0" w:color="auto"/>
              <w:right w:val="single" w:sz="4" w:space="0" w:color="auto"/>
            </w:tcBorders>
            <w:shd w:val="clear" w:color="FFE699" w:fill="FFFFFF"/>
            <w:vAlign w:val="center"/>
            <w:hideMark/>
          </w:tcPr>
          <w:p w14:paraId="2BF8AE4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Dhaka Medical College Hospital + Answer Khan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7E420CF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46F93F2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62F8446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69644A8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478CF31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05569A7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6708A4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0676288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7DFD8F3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036D335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3CBA9DFF"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CB6D71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951" w:type="pct"/>
            <w:tcBorders>
              <w:top w:val="nil"/>
              <w:left w:val="nil"/>
              <w:bottom w:val="single" w:sz="4" w:space="0" w:color="auto"/>
              <w:right w:val="single" w:sz="4" w:space="0" w:color="auto"/>
            </w:tcBorders>
            <w:shd w:val="clear" w:color="FFE699" w:fill="FFFFFF"/>
            <w:vAlign w:val="center"/>
            <w:hideMark/>
          </w:tcPr>
          <w:p w14:paraId="0D67340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Rajshahi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B44995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21BB3E1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74943D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40BC0F8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09AD97E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63A8255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4AC966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2C13B30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0AC909A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5D846F9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45F91C8A"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5E4C0FC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17</w:t>
            </w:r>
          </w:p>
        </w:tc>
        <w:tc>
          <w:tcPr>
            <w:tcW w:w="951" w:type="pct"/>
            <w:tcBorders>
              <w:top w:val="nil"/>
              <w:left w:val="nil"/>
              <w:bottom w:val="single" w:sz="4" w:space="0" w:color="auto"/>
              <w:right w:val="single" w:sz="4" w:space="0" w:color="auto"/>
            </w:tcBorders>
            <w:shd w:val="clear" w:color="FFE699" w:fill="FFFFFF"/>
            <w:vAlign w:val="center"/>
            <w:hideMark/>
          </w:tcPr>
          <w:p w14:paraId="27075FA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Rangpur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0EE43C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2FAAA0D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3FE8AAB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5BE96C0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24E1D13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0624C75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BFFEE3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34632BE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5B98B21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0BF4B60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3CD93520"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0C8B1B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18</w:t>
            </w:r>
          </w:p>
        </w:tc>
        <w:tc>
          <w:tcPr>
            <w:tcW w:w="951" w:type="pct"/>
            <w:tcBorders>
              <w:top w:val="nil"/>
              <w:left w:val="nil"/>
              <w:bottom w:val="single" w:sz="4" w:space="0" w:color="auto"/>
              <w:right w:val="single" w:sz="4" w:space="0" w:color="auto"/>
            </w:tcBorders>
            <w:shd w:val="clear" w:color="FFE699" w:fill="FFFFFF"/>
            <w:vAlign w:val="center"/>
            <w:hideMark/>
          </w:tcPr>
          <w:p w14:paraId="2E56ED0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Mymensingh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7CF47A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45FCECE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13186B0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2ACEA59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4B4491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23657F2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7CCD08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57692D4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78F9D86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3EFAD5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6CFECA97"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3D7DCA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19</w:t>
            </w:r>
          </w:p>
        </w:tc>
        <w:tc>
          <w:tcPr>
            <w:tcW w:w="951" w:type="pct"/>
            <w:tcBorders>
              <w:top w:val="nil"/>
              <w:left w:val="nil"/>
              <w:bottom w:val="single" w:sz="4" w:space="0" w:color="auto"/>
              <w:right w:val="single" w:sz="4" w:space="0" w:color="auto"/>
            </w:tcBorders>
            <w:shd w:val="clear" w:color="FFE699" w:fill="FFFFFF"/>
            <w:vAlign w:val="center"/>
            <w:hideMark/>
          </w:tcPr>
          <w:p w14:paraId="3B38A5D8"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Rangpur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73F2BB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1D7C893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4DA98B6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C55C8A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01FEBD0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24A5943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F3425C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0E9A105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4770E92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51ACCB4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4FFD3246"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5AEE95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20</w:t>
            </w:r>
          </w:p>
        </w:tc>
        <w:tc>
          <w:tcPr>
            <w:tcW w:w="951" w:type="pct"/>
            <w:tcBorders>
              <w:top w:val="nil"/>
              <w:left w:val="nil"/>
              <w:bottom w:val="single" w:sz="4" w:space="0" w:color="auto"/>
              <w:right w:val="single" w:sz="4" w:space="0" w:color="auto"/>
            </w:tcBorders>
            <w:shd w:val="clear" w:color="FFE699" w:fill="FFFFFF"/>
            <w:vAlign w:val="center"/>
            <w:hideMark/>
          </w:tcPr>
          <w:p w14:paraId="223B347B"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Sir Salimullah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459262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7B198D5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1E50476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8CF28F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0E640FB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2FBC5E0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86F743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16C9C3F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556E87E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0C5FBDB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6F142CC2"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F7E94C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21</w:t>
            </w:r>
          </w:p>
        </w:tc>
        <w:tc>
          <w:tcPr>
            <w:tcW w:w="951" w:type="pct"/>
            <w:tcBorders>
              <w:top w:val="nil"/>
              <w:left w:val="nil"/>
              <w:bottom w:val="single" w:sz="4" w:space="0" w:color="auto"/>
              <w:right w:val="single" w:sz="4" w:space="0" w:color="auto"/>
            </w:tcBorders>
            <w:shd w:val="clear" w:color="FFE699" w:fill="FFFFFF"/>
            <w:vAlign w:val="center"/>
            <w:hideMark/>
          </w:tcPr>
          <w:p w14:paraId="761D641C"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Sir Salimullah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096889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0A041EB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5B1C36D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6470AB7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16E305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0B418A7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C68EF2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10ABD72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2B68E1B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71A8AD7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7AFA5BB6"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406100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22</w:t>
            </w:r>
          </w:p>
        </w:tc>
        <w:tc>
          <w:tcPr>
            <w:tcW w:w="951" w:type="pct"/>
            <w:tcBorders>
              <w:top w:val="nil"/>
              <w:left w:val="nil"/>
              <w:bottom w:val="single" w:sz="4" w:space="0" w:color="auto"/>
              <w:right w:val="single" w:sz="4" w:space="0" w:color="auto"/>
            </w:tcBorders>
            <w:shd w:val="clear" w:color="FFE699" w:fill="FFFFFF"/>
            <w:vAlign w:val="center"/>
            <w:hideMark/>
          </w:tcPr>
          <w:p w14:paraId="27A1B8A2"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Mymensingh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234DB7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40D4626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ED02B7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32146F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2EACEC9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3AFD3BC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1FEBAA8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2EFA817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5B46A74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408CF75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558D919A"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19D466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23</w:t>
            </w:r>
          </w:p>
        </w:tc>
        <w:tc>
          <w:tcPr>
            <w:tcW w:w="951" w:type="pct"/>
            <w:tcBorders>
              <w:top w:val="nil"/>
              <w:left w:val="nil"/>
              <w:bottom w:val="single" w:sz="4" w:space="0" w:color="auto"/>
              <w:right w:val="single" w:sz="4" w:space="0" w:color="auto"/>
            </w:tcBorders>
            <w:shd w:val="clear" w:color="FFE699" w:fill="FFFFFF"/>
            <w:vAlign w:val="center"/>
            <w:hideMark/>
          </w:tcPr>
          <w:p w14:paraId="39A2F63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Rajshahi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3BCBC41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132E7DB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7999F41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223677B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1E9C75E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7363525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45ABB6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67D3681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344DB4E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4225E6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6A3DBE71"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317B38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24</w:t>
            </w:r>
          </w:p>
        </w:tc>
        <w:tc>
          <w:tcPr>
            <w:tcW w:w="951" w:type="pct"/>
            <w:tcBorders>
              <w:top w:val="nil"/>
              <w:left w:val="nil"/>
              <w:bottom w:val="single" w:sz="4" w:space="0" w:color="auto"/>
              <w:right w:val="single" w:sz="4" w:space="0" w:color="auto"/>
            </w:tcBorders>
            <w:shd w:val="clear" w:color="FFE699" w:fill="FFFFFF"/>
            <w:vAlign w:val="center"/>
            <w:hideMark/>
          </w:tcPr>
          <w:p w14:paraId="2F4E7804"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BSMMU + Sajeda Foundation</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705EF99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069AAC7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76D62BB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157DBF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729DFCC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31F72FA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2EC70C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73AFBBA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37BF514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419E1FF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3D3DBC52"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5DBFE23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25</w:t>
            </w:r>
          </w:p>
        </w:tc>
        <w:tc>
          <w:tcPr>
            <w:tcW w:w="951" w:type="pct"/>
            <w:tcBorders>
              <w:top w:val="nil"/>
              <w:left w:val="nil"/>
              <w:bottom w:val="single" w:sz="4" w:space="0" w:color="auto"/>
              <w:right w:val="single" w:sz="4" w:space="0" w:color="auto"/>
            </w:tcBorders>
            <w:shd w:val="clear" w:color="FFE699" w:fill="FFFFFF"/>
            <w:vAlign w:val="center"/>
            <w:hideMark/>
          </w:tcPr>
          <w:p w14:paraId="2556712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BSMMU + Sajeda Foundation</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03F09A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0D633A5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32C3000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DE56A4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652C539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708F50C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51A870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25BA31D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7317D8D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74E62C4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1A5B312D"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46E5A8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26</w:t>
            </w:r>
          </w:p>
        </w:tc>
        <w:tc>
          <w:tcPr>
            <w:tcW w:w="951" w:type="pct"/>
            <w:tcBorders>
              <w:top w:val="nil"/>
              <w:left w:val="nil"/>
              <w:bottom w:val="single" w:sz="4" w:space="0" w:color="auto"/>
              <w:right w:val="single" w:sz="4" w:space="0" w:color="auto"/>
            </w:tcBorders>
            <w:shd w:val="clear" w:color="FFE699" w:fill="FFFFFF"/>
            <w:vAlign w:val="center"/>
            <w:hideMark/>
          </w:tcPr>
          <w:p w14:paraId="1892A9A2"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Dinajpur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D826A1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1F2DD89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3CD9FA1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15BD57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0B18136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35AD884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D52ADB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47DE303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31ECDB2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669FC52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77BCE5BF"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77A542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lastRenderedPageBreak/>
              <w:t>27</w:t>
            </w:r>
          </w:p>
        </w:tc>
        <w:tc>
          <w:tcPr>
            <w:tcW w:w="951" w:type="pct"/>
            <w:tcBorders>
              <w:top w:val="nil"/>
              <w:left w:val="nil"/>
              <w:bottom w:val="single" w:sz="4" w:space="0" w:color="auto"/>
              <w:right w:val="single" w:sz="4" w:space="0" w:color="auto"/>
            </w:tcBorders>
            <w:shd w:val="clear" w:color="FFE699" w:fill="FFFFFF"/>
            <w:vAlign w:val="center"/>
            <w:hideMark/>
          </w:tcPr>
          <w:p w14:paraId="6AFC3177"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Dinajpur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8028A6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448397A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075E01D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C7A627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3E20274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728FA38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B81A95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08496DA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040088B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389C7A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5BCF3378"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24C6C44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28</w:t>
            </w:r>
          </w:p>
        </w:tc>
        <w:tc>
          <w:tcPr>
            <w:tcW w:w="951" w:type="pct"/>
            <w:tcBorders>
              <w:top w:val="nil"/>
              <w:left w:val="nil"/>
              <w:bottom w:val="single" w:sz="4" w:space="0" w:color="auto"/>
              <w:right w:val="single" w:sz="4" w:space="0" w:color="auto"/>
            </w:tcBorders>
            <w:shd w:val="clear" w:color="FFE699" w:fill="FFFFFF"/>
            <w:vAlign w:val="center"/>
            <w:hideMark/>
          </w:tcPr>
          <w:p w14:paraId="786597CF"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Sylhet Osmani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C7DD83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32DD4F5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6F39727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9E9A32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63254B0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28BB9A3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019026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1A7F21D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1A42BDF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0D7EFD7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4289EA03"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6F66FF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29</w:t>
            </w:r>
          </w:p>
        </w:tc>
        <w:tc>
          <w:tcPr>
            <w:tcW w:w="951" w:type="pct"/>
            <w:tcBorders>
              <w:top w:val="nil"/>
              <w:left w:val="nil"/>
              <w:bottom w:val="single" w:sz="4" w:space="0" w:color="auto"/>
              <w:right w:val="single" w:sz="4" w:space="0" w:color="auto"/>
            </w:tcBorders>
            <w:shd w:val="clear" w:color="FFE699" w:fill="FFFFFF"/>
            <w:vAlign w:val="center"/>
            <w:hideMark/>
          </w:tcPr>
          <w:p w14:paraId="27331E3E"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Sylhet Osmani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F1C087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217E86B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0E0201B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E08223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1915914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6B73A0B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DE98EB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141483E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7215201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F7BFC4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31D5B4DD"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FE3541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951" w:type="pct"/>
            <w:tcBorders>
              <w:top w:val="nil"/>
              <w:left w:val="nil"/>
              <w:bottom w:val="single" w:sz="4" w:space="0" w:color="auto"/>
              <w:right w:val="single" w:sz="4" w:space="0" w:color="auto"/>
            </w:tcBorders>
            <w:shd w:val="clear" w:color="FFE699" w:fill="FFFFFF"/>
            <w:vAlign w:val="center"/>
            <w:hideMark/>
          </w:tcPr>
          <w:p w14:paraId="0F1E2936"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Mugda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131FC63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45" w:type="pct"/>
            <w:tcBorders>
              <w:top w:val="nil"/>
              <w:left w:val="nil"/>
              <w:bottom w:val="single" w:sz="4" w:space="0" w:color="auto"/>
              <w:right w:val="single" w:sz="4" w:space="0" w:color="auto"/>
            </w:tcBorders>
            <w:shd w:val="clear" w:color="000000" w:fill="FFFFFF"/>
            <w:vAlign w:val="center"/>
            <w:hideMark/>
          </w:tcPr>
          <w:p w14:paraId="4503543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BC38D7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816D7E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6F64E82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0D2AB4A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3A60283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15F42B9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5337FBC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5C280D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1E19E293"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6E88465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31</w:t>
            </w:r>
          </w:p>
        </w:tc>
        <w:tc>
          <w:tcPr>
            <w:tcW w:w="951" w:type="pct"/>
            <w:tcBorders>
              <w:top w:val="nil"/>
              <w:left w:val="nil"/>
              <w:bottom w:val="single" w:sz="4" w:space="0" w:color="auto"/>
              <w:right w:val="single" w:sz="4" w:space="0" w:color="auto"/>
            </w:tcBorders>
            <w:shd w:val="clear" w:color="FFE699" w:fill="FFFFFF"/>
            <w:vAlign w:val="center"/>
            <w:hideMark/>
          </w:tcPr>
          <w:p w14:paraId="7CFE8EE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Cox’s Bazar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CBE23E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5" w:type="pct"/>
            <w:tcBorders>
              <w:top w:val="nil"/>
              <w:left w:val="nil"/>
              <w:bottom w:val="single" w:sz="4" w:space="0" w:color="auto"/>
              <w:right w:val="single" w:sz="4" w:space="0" w:color="auto"/>
            </w:tcBorders>
            <w:shd w:val="clear" w:color="000000" w:fill="FFFFFF"/>
            <w:vAlign w:val="center"/>
            <w:hideMark/>
          </w:tcPr>
          <w:p w14:paraId="3573BD2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342CDE3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8556AF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3FF4C1F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2BC325A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889807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4E114F0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0911D9F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0CE3E6C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46ED4AD4"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6215D94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32</w:t>
            </w:r>
          </w:p>
        </w:tc>
        <w:tc>
          <w:tcPr>
            <w:tcW w:w="951" w:type="pct"/>
            <w:tcBorders>
              <w:top w:val="nil"/>
              <w:left w:val="nil"/>
              <w:bottom w:val="single" w:sz="4" w:space="0" w:color="auto"/>
              <w:right w:val="single" w:sz="4" w:space="0" w:color="auto"/>
            </w:tcBorders>
            <w:shd w:val="clear" w:color="FFE699" w:fill="FFFFFF"/>
            <w:vAlign w:val="center"/>
            <w:hideMark/>
          </w:tcPr>
          <w:p w14:paraId="7B3E25C7"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Cox’s Bazar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1A3C361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12F3A7F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87F442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566B0C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3F98EB5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6888ED5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80573F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343FFE9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1616B17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431" w:type="pct"/>
            <w:tcBorders>
              <w:top w:val="nil"/>
              <w:left w:val="nil"/>
              <w:bottom w:val="single" w:sz="4" w:space="0" w:color="auto"/>
              <w:right w:val="single" w:sz="4" w:space="0" w:color="auto"/>
            </w:tcBorders>
            <w:shd w:val="clear" w:color="000000" w:fill="FFFFFF"/>
            <w:vAlign w:val="center"/>
            <w:hideMark/>
          </w:tcPr>
          <w:p w14:paraId="7FA3B89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r>
      <w:tr w:rsidR="00D46489" w:rsidRPr="00D979E4" w14:paraId="7D966AF6"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185C761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33</w:t>
            </w:r>
          </w:p>
        </w:tc>
        <w:tc>
          <w:tcPr>
            <w:tcW w:w="951" w:type="pct"/>
            <w:tcBorders>
              <w:top w:val="nil"/>
              <w:left w:val="nil"/>
              <w:bottom w:val="single" w:sz="4" w:space="0" w:color="auto"/>
              <w:right w:val="single" w:sz="4" w:space="0" w:color="auto"/>
            </w:tcBorders>
            <w:shd w:val="clear" w:color="FFE699" w:fill="FFFFFF"/>
            <w:vAlign w:val="center"/>
            <w:hideMark/>
          </w:tcPr>
          <w:p w14:paraId="2E2A35DB"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BSMMU</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2460D79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323ABAA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1218795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4FF4713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6FA8776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2CF90F7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9D2534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44D1432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2B09F4C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w:t>
            </w:r>
          </w:p>
        </w:tc>
        <w:tc>
          <w:tcPr>
            <w:tcW w:w="431" w:type="pct"/>
            <w:tcBorders>
              <w:top w:val="nil"/>
              <w:left w:val="nil"/>
              <w:bottom w:val="single" w:sz="4" w:space="0" w:color="auto"/>
              <w:right w:val="single" w:sz="4" w:space="0" w:color="auto"/>
            </w:tcBorders>
            <w:shd w:val="clear" w:color="000000" w:fill="FFFFFF"/>
            <w:vAlign w:val="center"/>
            <w:hideMark/>
          </w:tcPr>
          <w:p w14:paraId="3800465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r>
      <w:tr w:rsidR="00D46489" w:rsidRPr="00D979E4" w14:paraId="3219162B"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E9261E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34</w:t>
            </w:r>
          </w:p>
        </w:tc>
        <w:tc>
          <w:tcPr>
            <w:tcW w:w="951" w:type="pct"/>
            <w:tcBorders>
              <w:top w:val="nil"/>
              <w:left w:val="nil"/>
              <w:bottom w:val="single" w:sz="4" w:space="0" w:color="auto"/>
              <w:right w:val="single" w:sz="4" w:space="0" w:color="auto"/>
            </w:tcBorders>
            <w:shd w:val="clear" w:color="FFE699" w:fill="FFFFFF"/>
            <w:vAlign w:val="center"/>
            <w:hideMark/>
          </w:tcPr>
          <w:p w14:paraId="20C251DB"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Cox’s Bazar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9CAF2D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59D3B38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99AC7B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1ED700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7CEEC81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6F7F834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9DD3CE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07761D3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594CBD9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70135E6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5CEB7093"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774429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951" w:type="pct"/>
            <w:tcBorders>
              <w:top w:val="nil"/>
              <w:left w:val="nil"/>
              <w:bottom w:val="single" w:sz="4" w:space="0" w:color="auto"/>
              <w:right w:val="single" w:sz="4" w:space="0" w:color="auto"/>
            </w:tcBorders>
            <w:shd w:val="clear" w:color="FFE699" w:fill="FFFFFF"/>
            <w:vAlign w:val="center"/>
            <w:hideMark/>
          </w:tcPr>
          <w:p w14:paraId="122A9171"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Dhaka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61A4A9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5" w:type="pct"/>
            <w:tcBorders>
              <w:top w:val="nil"/>
              <w:left w:val="nil"/>
              <w:bottom w:val="single" w:sz="4" w:space="0" w:color="auto"/>
              <w:right w:val="single" w:sz="4" w:space="0" w:color="auto"/>
            </w:tcBorders>
            <w:shd w:val="clear" w:color="000000" w:fill="FFFFFF"/>
            <w:vAlign w:val="center"/>
            <w:hideMark/>
          </w:tcPr>
          <w:p w14:paraId="39AC084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17C55C1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96A93D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8B7068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0083792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ECBF23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0118C79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2EAC7D2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A49666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78EE8F77"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F4A9B1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36</w:t>
            </w:r>
          </w:p>
        </w:tc>
        <w:tc>
          <w:tcPr>
            <w:tcW w:w="951" w:type="pct"/>
            <w:tcBorders>
              <w:top w:val="nil"/>
              <w:left w:val="nil"/>
              <w:bottom w:val="single" w:sz="4" w:space="0" w:color="auto"/>
              <w:right w:val="single" w:sz="4" w:space="0" w:color="auto"/>
            </w:tcBorders>
            <w:shd w:val="clear" w:color="FFE699" w:fill="FFFFFF"/>
            <w:vAlign w:val="center"/>
            <w:hideMark/>
          </w:tcPr>
          <w:p w14:paraId="7C2CC839"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Chittagong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D0A311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5" w:type="pct"/>
            <w:tcBorders>
              <w:top w:val="nil"/>
              <w:left w:val="nil"/>
              <w:bottom w:val="single" w:sz="4" w:space="0" w:color="auto"/>
              <w:right w:val="single" w:sz="4" w:space="0" w:color="auto"/>
            </w:tcBorders>
            <w:shd w:val="clear" w:color="000000" w:fill="FFFFFF"/>
            <w:vAlign w:val="center"/>
            <w:hideMark/>
          </w:tcPr>
          <w:p w14:paraId="6B0AE97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1CAC7D5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2050275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3E017D0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5A25981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F49309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65DA7A4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099108A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431" w:type="pct"/>
            <w:tcBorders>
              <w:top w:val="nil"/>
              <w:left w:val="nil"/>
              <w:bottom w:val="single" w:sz="4" w:space="0" w:color="auto"/>
              <w:right w:val="single" w:sz="4" w:space="0" w:color="auto"/>
            </w:tcBorders>
            <w:shd w:val="clear" w:color="000000" w:fill="FFFFFF"/>
            <w:vAlign w:val="center"/>
            <w:hideMark/>
          </w:tcPr>
          <w:p w14:paraId="1C04A30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51299AA4"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302BF3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37</w:t>
            </w:r>
          </w:p>
        </w:tc>
        <w:tc>
          <w:tcPr>
            <w:tcW w:w="951" w:type="pct"/>
            <w:tcBorders>
              <w:top w:val="nil"/>
              <w:left w:val="nil"/>
              <w:bottom w:val="single" w:sz="4" w:space="0" w:color="auto"/>
              <w:right w:val="single" w:sz="4" w:space="0" w:color="auto"/>
            </w:tcBorders>
            <w:shd w:val="clear" w:color="FFE699" w:fill="FFFFFF"/>
            <w:vAlign w:val="center"/>
            <w:hideMark/>
          </w:tcPr>
          <w:p w14:paraId="4B6E8BE7"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Barisal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AF9FE8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13A734B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109D89F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6C2F23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7FD3233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61FBAD4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F337FF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45C20F2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40CB7FB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59EF6CB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29EEB799"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41E655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38</w:t>
            </w:r>
          </w:p>
        </w:tc>
        <w:tc>
          <w:tcPr>
            <w:tcW w:w="951" w:type="pct"/>
            <w:tcBorders>
              <w:top w:val="nil"/>
              <w:left w:val="nil"/>
              <w:bottom w:val="single" w:sz="4" w:space="0" w:color="auto"/>
              <w:right w:val="single" w:sz="4" w:space="0" w:color="auto"/>
            </w:tcBorders>
            <w:shd w:val="clear" w:color="FFE699" w:fill="FFFFFF"/>
            <w:vAlign w:val="center"/>
            <w:hideMark/>
          </w:tcPr>
          <w:p w14:paraId="5D22735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Barisal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DAF244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45" w:type="pct"/>
            <w:tcBorders>
              <w:top w:val="nil"/>
              <w:left w:val="nil"/>
              <w:bottom w:val="single" w:sz="4" w:space="0" w:color="auto"/>
              <w:right w:val="single" w:sz="4" w:space="0" w:color="auto"/>
            </w:tcBorders>
            <w:shd w:val="clear" w:color="000000" w:fill="FFFFFF"/>
            <w:vAlign w:val="center"/>
            <w:hideMark/>
          </w:tcPr>
          <w:p w14:paraId="130E70B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C06B83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8D584A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24F95E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w:t>
            </w:r>
          </w:p>
        </w:tc>
        <w:tc>
          <w:tcPr>
            <w:tcW w:w="358" w:type="pct"/>
            <w:tcBorders>
              <w:top w:val="nil"/>
              <w:left w:val="nil"/>
              <w:bottom w:val="single" w:sz="4" w:space="0" w:color="auto"/>
              <w:right w:val="single" w:sz="4" w:space="0" w:color="auto"/>
            </w:tcBorders>
            <w:shd w:val="clear" w:color="000000" w:fill="FFFFFF"/>
            <w:vAlign w:val="center"/>
            <w:hideMark/>
          </w:tcPr>
          <w:p w14:paraId="5236631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B84F8C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07478D7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5F0B763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431" w:type="pct"/>
            <w:tcBorders>
              <w:top w:val="nil"/>
              <w:left w:val="nil"/>
              <w:bottom w:val="single" w:sz="4" w:space="0" w:color="auto"/>
              <w:right w:val="single" w:sz="4" w:space="0" w:color="auto"/>
            </w:tcBorders>
            <w:shd w:val="clear" w:color="000000" w:fill="FFFFFF"/>
            <w:vAlign w:val="center"/>
            <w:hideMark/>
          </w:tcPr>
          <w:p w14:paraId="55C2B6E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066737B5" w14:textId="77777777" w:rsidTr="00124650">
        <w:trPr>
          <w:trHeight w:val="85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606249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39</w:t>
            </w:r>
          </w:p>
        </w:tc>
        <w:tc>
          <w:tcPr>
            <w:tcW w:w="951" w:type="pct"/>
            <w:tcBorders>
              <w:top w:val="nil"/>
              <w:left w:val="nil"/>
              <w:bottom w:val="single" w:sz="4" w:space="0" w:color="auto"/>
              <w:right w:val="single" w:sz="4" w:space="0" w:color="auto"/>
            </w:tcBorders>
            <w:shd w:val="clear" w:color="FFE699" w:fill="FFFFFF"/>
            <w:vAlign w:val="center"/>
            <w:hideMark/>
          </w:tcPr>
          <w:p w14:paraId="74B6EE60"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Shaheed Suhrawardy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28E3CF3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5" w:type="pct"/>
            <w:tcBorders>
              <w:top w:val="nil"/>
              <w:left w:val="nil"/>
              <w:bottom w:val="single" w:sz="4" w:space="0" w:color="auto"/>
              <w:right w:val="single" w:sz="4" w:space="0" w:color="auto"/>
            </w:tcBorders>
            <w:shd w:val="clear" w:color="000000" w:fill="FFFFFF"/>
            <w:vAlign w:val="center"/>
            <w:hideMark/>
          </w:tcPr>
          <w:p w14:paraId="4690371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59E07E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AA1281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38CD78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5D34F43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38AA9B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099DBE5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039C599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026AA7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2B949380" w14:textId="77777777" w:rsidTr="00124650">
        <w:trPr>
          <w:trHeight w:val="85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0D0DA5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40</w:t>
            </w:r>
          </w:p>
        </w:tc>
        <w:tc>
          <w:tcPr>
            <w:tcW w:w="951" w:type="pct"/>
            <w:tcBorders>
              <w:top w:val="nil"/>
              <w:left w:val="nil"/>
              <w:bottom w:val="single" w:sz="4" w:space="0" w:color="auto"/>
              <w:right w:val="single" w:sz="4" w:space="0" w:color="auto"/>
            </w:tcBorders>
            <w:shd w:val="clear" w:color="FFE699" w:fill="FFFFFF"/>
            <w:vAlign w:val="center"/>
            <w:hideMark/>
          </w:tcPr>
          <w:p w14:paraId="27562A28"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Bangamata Sheikh Fazilatunnesa Mujib Covid-19 Field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2F9C0A7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vAlign w:val="center"/>
            <w:hideMark/>
          </w:tcPr>
          <w:p w14:paraId="104B1B9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C6EB3A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2DEE8C7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338FB50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358" w:type="pct"/>
            <w:tcBorders>
              <w:top w:val="nil"/>
              <w:left w:val="nil"/>
              <w:bottom w:val="single" w:sz="4" w:space="0" w:color="auto"/>
              <w:right w:val="single" w:sz="4" w:space="0" w:color="auto"/>
            </w:tcBorders>
            <w:shd w:val="clear" w:color="000000" w:fill="FFFFFF"/>
            <w:vAlign w:val="center"/>
            <w:hideMark/>
          </w:tcPr>
          <w:p w14:paraId="2B20BAC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27</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21AAAAC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2B66748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1490350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431" w:type="pct"/>
            <w:tcBorders>
              <w:top w:val="nil"/>
              <w:left w:val="nil"/>
              <w:bottom w:val="single" w:sz="4" w:space="0" w:color="auto"/>
              <w:right w:val="single" w:sz="4" w:space="0" w:color="auto"/>
            </w:tcBorders>
            <w:shd w:val="clear" w:color="000000" w:fill="FFFFFF"/>
            <w:vAlign w:val="center"/>
            <w:hideMark/>
          </w:tcPr>
          <w:p w14:paraId="7B4F484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13B6F867"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DEB68E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41</w:t>
            </w:r>
          </w:p>
        </w:tc>
        <w:tc>
          <w:tcPr>
            <w:tcW w:w="951" w:type="pct"/>
            <w:tcBorders>
              <w:top w:val="nil"/>
              <w:left w:val="nil"/>
              <w:bottom w:val="single" w:sz="4" w:space="0" w:color="auto"/>
              <w:right w:val="single" w:sz="4" w:space="0" w:color="auto"/>
            </w:tcBorders>
            <w:shd w:val="clear" w:color="FFE699" w:fill="FFFFFF"/>
            <w:vAlign w:val="center"/>
            <w:hideMark/>
          </w:tcPr>
          <w:p w14:paraId="4B23F966"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Sir Salimullah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3E23A09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5" w:type="pct"/>
            <w:tcBorders>
              <w:top w:val="nil"/>
              <w:left w:val="nil"/>
              <w:bottom w:val="single" w:sz="4" w:space="0" w:color="auto"/>
              <w:right w:val="single" w:sz="4" w:space="0" w:color="auto"/>
            </w:tcBorders>
            <w:shd w:val="clear" w:color="000000" w:fill="FFFFFF"/>
            <w:vAlign w:val="center"/>
            <w:hideMark/>
          </w:tcPr>
          <w:p w14:paraId="77D46ED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2BADDBF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47DD72A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1584EA5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271E7B0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7634FB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17F680A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66B1E6E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51F3DEC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6F94C4BA" w14:textId="77777777" w:rsidTr="00124650">
        <w:trPr>
          <w:trHeight w:val="85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6D64350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lastRenderedPageBreak/>
              <w:t>42</w:t>
            </w:r>
          </w:p>
        </w:tc>
        <w:tc>
          <w:tcPr>
            <w:tcW w:w="951" w:type="pct"/>
            <w:tcBorders>
              <w:top w:val="nil"/>
              <w:left w:val="nil"/>
              <w:bottom w:val="single" w:sz="4" w:space="0" w:color="auto"/>
              <w:right w:val="single" w:sz="4" w:space="0" w:color="auto"/>
            </w:tcBorders>
            <w:shd w:val="clear" w:color="FFE699" w:fill="FFFFFF"/>
            <w:vAlign w:val="center"/>
            <w:hideMark/>
          </w:tcPr>
          <w:p w14:paraId="3853FEF4"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Anwer Khan Modern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968983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5" w:type="pct"/>
            <w:tcBorders>
              <w:top w:val="nil"/>
              <w:left w:val="nil"/>
              <w:bottom w:val="single" w:sz="4" w:space="0" w:color="auto"/>
              <w:right w:val="single" w:sz="4" w:space="0" w:color="auto"/>
            </w:tcBorders>
            <w:shd w:val="clear" w:color="000000" w:fill="FFFFFF"/>
            <w:vAlign w:val="center"/>
            <w:hideMark/>
          </w:tcPr>
          <w:p w14:paraId="0CA3DA4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04F8E7E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5BE4444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F1D4C8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020EFD3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1414023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5EA5C16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17F9CA4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64D236F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26F61350"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94C099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43</w:t>
            </w:r>
          </w:p>
        </w:tc>
        <w:tc>
          <w:tcPr>
            <w:tcW w:w="951" w:type="pct"/>
            <w:tcBorders>
              <w:top w:val="nil"/>
              <w:left w:val="nil"/>
              <w:bottom w:val="single" w:sz="4" w:space="0" w:color="auto"/>
              <w:right w:val="single" w:sz="4" w:space="0" w:color="auto"/>
            </w:tcBorders>
            <w:shd w:val="clear" w:color="FFE699" w:fill="FFFFFF"/>
            <w:vAlign w:val="center"/>
            <w:hideMark/>
          </w:tcPr>
          <w:p w14:paraId="35187644"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 xml:space="preserve">Universal Medical College Hospital </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67DE01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5" w:type="pct"/>
            <w:tcBorders>
              <w:top w:val="nil"/>
              <w:left w:val="nil"/>
              <w:bottom w:val="single" w:sz="4" w:space="0" w:color="auto"/>
              <w:right w:val="single" w:sz="4" w:space="0" w:color="auto"/>
            </w:tcBorders>
            <w:shd w:val="clear" w:color="000000" w:fill="FFFFFF"/>
            <w:vAlign w:val="center"/>
            <w:hideMark/>
          </w:tcPr>
          <w:p w14:paraId="260A1CC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6CFF035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E30F76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0790048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3B0BA92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964464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26E821B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3261B40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694569B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778D7F32"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94F988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44</w:t>
            </w:r>
          </w:p>
        </w:tc>
        <w:tc>
          <w:tcPr>
            <w:tcW w:w="951" w:type="pct"/>
            <w:tcBorders>
              <w:top w:val="nil"/>
              <w:left w:val="nil"/>
              <w:bottom w:val="single" w:sz="4" w:space="0" w:color="auto"/>
              <w:right w:val="single" w:sz="4" w:space="0" w:color="auto"/>
            </w:tcBorders>
            <w:shd w:val="clear" w:color="FFE699" w:fill="FFFFFF"/>
            <w:vAlign w:val="center"/>
            <w:hideMark/>
          </w:tcPr>
          <w:p w14:paraId="0D9AB920"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Mugda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3BCCAC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5" w:type="pct"/>
            <w:tcBorders>
              <w:top w:val="nil"/>
              <w:left w:val="nil"/>
              <w:bottom w:val="single" w:sz="4" w:space="0" w:color="auto"/>
              <w:right w:val="single" w:sz="4" w:space="0" w:color="auto"/>
            </w:tcBorders>
            <w:shd w:val="clear" w:color="000000" w:fill="FFFFFF"/>
            <w:vAlign w:val="center"/>
            <w:hideMark/>
          </w:tcPr>
          <w:p w14:paraId="7CBD13E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7CB27C2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6651FD8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7278B6C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1C09D99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0ED97A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75DEB52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7BD9A0A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66F59CC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0F803566" w14:textId="77777777" w:rsidTr="00124650">
        <w:trPr>
          <w:trHeight w:val="85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A55A4B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45</w:t>
            </w:r>
          </w:p>
        </w:tc>
        <w:tc>
          <w:tcPr>
            <w:tcW w:w="951" w:type="pct"/>
            <w:tcBorders>
              <w:top w:val="nil"/>
              <w:left w:val="nil"/>
              <w:bottom w:val="single" w:sz="4" w:space="0" w:color="auto"/>
              <w:right w:val="single" w:sz="4" w:space="0" w:color="auto"/>
            </w:tcBorders>
            <w:shd w:val="clear" w:color="FFE699" w:fill="FFFFFF"/>
            <w:vAlign w:val="center"/>
            <w:hideMark/>
          </w:tcPr>
          <w:p w14:paraId="129DBF01"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Bangamata Sheikh Fazilatunnesa Mujib Covid-19 Field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8B542C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21</w:t>
            </w:r>
          </w:p>
        </w:tc>
        <w:tc>
          <w:tcPr>
            <w:tcW w:w="345" w:type="pct"/>
            <w:tcBorders>
              <w:top w:val="nil"/>
              <w:left w:val="nil"/>
              <w:bottom w:val="single" w:sz="4" w:space="0" w:color="auto"/>
              <w:right w:val="single" w:sz="4" w:space="0" w:color="auto"/>
            </w:tcBorders>
            <w:shd w:val="clear" w:color="000000" w:fill="FFFFFF"/>
            <w:vAlign w:val="center"/>
            <w:hideMark/>
          </w:tcPr>
          <w:p w14:paraId="6CCEEB8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592FBA0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70123D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21</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21C7F16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0E83D1A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20EF57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42EAE0F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47C559B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7910AB1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2B485DDA" w14:textId="77777777" w:rsidTr="00124650">
        <w:trPr>
          <w:trHeight w:val="570"/>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48D4BC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46</w:t>
            </w:r>
          </w:p>
        </w:tc>
        <w:tc>
          <w:tcPr>
            <w:tcW w:w="951" w:type="pct"/>
            <w:tcBorders>
              <w:top w:val="nil"/>
              <w:left w:val="nil"/>
              <w:bottom w:val="single" w:sz="4" w:space="0" w:color="auto"/>
              <w:right w:val="single" w:sz="4" w:space="0" w:color="auto"/>
            </w:tcBorders>
            <w:shd w:val="clear" w:color="FFE699" w:fill="FFFFFF"/>
            <w:vAlign w:val="center"/>
            <w:hideMark/>
          </w:tcPr>
          <w:p w14:paraId="7BA08381"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 xml:space="preserve">Cox’s Bazar Medical College </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7E1DBE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20</w:t>
            </w:r>
          </w:p>
        </w:tc>
        <w:tc>
          <w:tcPr>
            <w:tcW w:w="345" w:type="pct"/>
            <w:tcBorders>
              <w:top w:val="nil"/>
              <w:left w:val="nil"/>
              <w:bottom w:val="single" w:sz="4" w:space="0" w:color="auto"/>
              <w:right w:val="single" w:sz="4" w:space="0" w:color="auto"/>
            </w:tcBorders>
            <w:shd w:val="clear" w:color="000000" w:fill="FFFFFF"/>
            <w:vAlign w:val="center"/>
            <w:hideMark/>
          </w:tcPr>
          <w:p w14:paraId="0EBD35D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0BC7FAB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1E9DE0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20</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53F7781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58" w:type="pct"/>
            <w:tcBorders>
              <w:top w:val="nil"/>
              <w:left w:val="nil"/>
              <w:bottom w:val="single" w:sz="4" w:space="0" w:color="auto"/>
              <w:right w:val="single" w:sz="4" w:space="0" w:color="auto"/>
            </w:tcBorders>
            <w:shd w:val="clear" w:color="000000" w:fill="FFFFFF"/>
            <w:vAlign w:val="center"/>
            <w:hideMark/>
          </w:tcPr>
          <w:p w14:paraId="57C6605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06A077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29" w:type="pct"/>
            <w:gridSpan w:val="2"/>
            <w:tcBorders>
              <w:top w:val="nil"/>
              <w:left w:val="nil"/>
              <w:bottom w:val="single" w:sz="4" w:space="0" w:color="auto"/>
              <w:right w:val="single" w:sz="4" w:space="0" w:color="auto"/>
            </w:tcBorders>
            <w:shd w:val="clear" w:color="000000" w:fill="FFFFFF"/>
            <w:vAlign w:val="center"/>
            <w:hideMark/>
          </w:tcPr>
          <w:p w14:paraId="2EACA29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vAlign w:val="center"/>
            <w:hideMark/>
          </w:tcPr>
          <w:p w14:paraId="2FE55BC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0CFEEFF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5138ED1C" w14:textId="77777777" w:rsidTr="00124650">
        <w:trPr>
          <w:trHeight w:val="34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1245317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47</w:t>
            </w:r>
          </w:p>
        </w:tc>
        <w:tc>
          <w:tcPr>
            <w:tcW w:w="951" w:type="pct"/>
            <w:tcBorders>
              <w:top w:val="nil"/>
              <w:left w:val="nil"/>
              <w:bottom w:val="single" w:sz="4" w:space="0" w:color="auto"/>
              <w:right w:val="single" w:sz="4" w:space="0" w:color="auto"/>
            </w:tcBorders>
            <w:shd w:val="clear" w:color="000000" w:fill="FFFFFF"/>
            <w:vAlign w:val="center"/>
            <w:hideMark/>
          </w:tcPr>
          <w:p w14:paraId="03885238"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Bangabandhu Sheikh Mujib Medical College Hospital, Faridpur</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1FC6DE9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2B566C8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2D8E1B7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FC03BF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4CC9FC4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7BDFFF7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B576F1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444E761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11151FE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431" w:type="pct"/>
            <w:tcBorders>
              <w:top w:val="nil"/>
              <w:left w:val="nil"/>
              <w:bottom w:val="single" w:sz="4" w:space="0" w:color="auto"/>
              <w:right w:val="single" w:sz="4" w:space="0" w:color="auto"/>
            </w:tcBorders>
            <w:shd w:val="clear" w:color="000000" w:fill="FFFFFF"/>
            <w:vAlign w:val="center"/>
            <w:hideMark/>
          </w:tcPr>
          <w:p w14:paraId="7276C38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379E99B7"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FED32C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48</w:t>
            </w:r>
          </w:p>
        </w:tc>
        <w:tc>
          <w:tcPr>
            <w:tcW w:w="951" w:type="pct"/>
            <w:tcBorders>
              <w:top w:val="nil"/>
              <w:left w:val="nil"/>
              <w:bottom w:val="single" w:sz="4" w:space="0" w:color="auto"/>
              <w:right w:val="single" w:sz="4" w:space="0" w:color="auto"/>
            </w:tcBorders>
            <w:shd w:val="clear" w:color="000000" w:fill="FFFFFF"/>
            <w:noWrap/>
            <w:vAlign w:val="center"/>
            <w:hideMark/>
          </w:tcPr>
          <w:p w14:paraId="19C29DF8"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Madaripur District Hospital, Madaripur</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A32EF1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6F0BF1F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384E870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79F83A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7D8A11D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34DAD76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A860E6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11</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13E2DDD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0165F80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431" w:type="pct"/>
            <w:tcBorders>
              <w:top w:val="nil"/>
              <w:left w:val="nil"/>
              <w:bottom w:val="single" w:sz="4" w:space="0" w:color="auto"/>
              <w:right w:val="single" w:sz="4" w:space="0" w:color="auto"/>
            </w:tcBorders>
            <w:shd w:val="clear" w:color="000000" w:fill="FFFFFF"/>
            <w:vAlign w:val="center"/>
            <w:hideMark/>
          </w:tcPr>
          <w:p w14:paraId="3FE7B88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3BF9336E"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5A7BC6C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49</w:t>
            </w:r>
          </w:p>
        </w:tc>
        <w:tc>
          <w:tcPr>
            <w:tcW w:w="951" w:type="pct"/>
            <w:tcBorders>
              <w:top w:val="nil"/>
              <w:left w:val="nil"/>
              <w:bottom w:val="single" w:sz="4" w:space="0" w:color="auto"/>
              <w:right w:val="single" w:sz="4" w:space="0" w:color="auto"/>
            </w:tcBorders>
            <w:shd w:val="clear" w:color="000000" w:fill="FFFFFF"/>
            <w:noWrap/>
            <w:vAlign w:val="center"/>
            <w:hideMark/>
          </w:tcPr>
          <w:p w14:paraId="59860DE5"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Kushtia 250 Bed General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6CFF43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36</w:t>
            </w:r>
          </w:p>
        </w:tc>
        <w:tc>
          <w:tcPr>
            <w:tcW w:w="345" w:type="pct"/>
            <w:tcBorders>
              <w:top w:val="nil"/>
              <w:left w:val="nil"/>
              <w:bottom w:val="single" w:sz="4" w:space="0" w:color="auto"/>
              <w:right w:val="single" w:sz="4" w:space="0" w:color="auto"/>
            </w:tcBorders>
            <w:shd w:val="clear" w:color="000000" w:fill="FFFFFF"/>
            <w:noWrap/>
            <w:vAlign w:val="center"/>
            <w:hideMark/>
          </w:tcPr>
          <w:p w14:paraId="72D8BCA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7FC9D78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D5E9BA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318548E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6149AE0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2A6885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29C9D2E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3EAD3C4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w:t>
            </w:r>
          </w:p>
        </w:tc>
        <w:tc>
          <w:tcPr>
            <w:tcW w:w="431" w:type="pct"/>
            <w:tcBorders>
              <w:top w:val="nil"/>
              <w:left w:val="nil"/>
              <w:bottom w:val="single" w:sz="4" w:space="0" w:color="auto"/>
              <w:right w:val="single" w:sz="4" w:space="0" w:color="auto"/>
            </w:tcBorders>
            <w:shd w:val="clear" w:color="000000" w:fill="FFFFFF"/>
            <w:vAlign w:val="center"/>
            <w:hideMark/>
          </w:tcPr>
          <w:p w14:paraId="16EDCDB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627F27F8"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6236CFE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50</w:t>
            </w:r>
          </w:p>
        </w:tc>
        <w:tc>
          <w:tcPr>
            <w:tcW w:w="951" w:type="pct"/>
            <w:tcBorders>
              <w:top w:val="nil"/>
              <w:left w:val="nil"/>
              <w:bottom w:val="single" w:sz="4" w:space="0" w:color="auto"/>
              <w:right w:val="single" w:sz="4" w:space="0" w:color="auto"/>
            </w:tcBorders>
            <w:shd w:val="clear" w:color="000000" w:fill="FFFFFF"/>
            <w:noWrap/>
            <w:vAlign w:val="center"/>
            <w:hideMark/>
          </w:tcPr>
          <w:p w14:paraId="6BD30C6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Gopalganj District Hospital, Gopalganj</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1A8F1DA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7F70D0C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2607397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E3460C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3A715DE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2A2C35F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D1F36C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17</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31850EF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589AF24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431" w:type="pct"/>
            <w:tcBorders>
              <w:top w:val="nil"/>
              <w:left w:val="nil"/>
              <w:bottom w:val="single" w:sz="4" w:space="0" w:color="auto"/>
              <w:right w:val="single" w:sz="4" w:space="0" w:color="auto"/>
            </w:tcBorders>
            <w:shd w:val="clear" w:color="000000" w:fill="FFFFFF"/>
            <w:vAlign w:val="center"/>
            <w:hideMark/>
          </w:tcPr>
          <w:p w14:paraId="4B4CF5D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08D7A653"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32D352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51</w:t>
            </w:r>
          </w:p>
        </w:tc>
        <w:tc>
          <w:tcPr>
            <w:tcW w:w="951" w:type="pct"/>
            <w:tcBorders>
              <w:top w:val="nil"/>
              <w:left w:val="nil"/>
              <w:bottom w:val="single" w:sz="4" w:space="0" w:color="auto"/>
              <w:right w:val="single" w:sz="4" w:space="0" w:color="auto"/>
            </w:tcBorders>
            <w:shd w:val="clear" w:color="000000" w:fill="FFFFFF"/>
            <w:noWrap/>
            <w:vAlign w:val="center"/>
            <w:hideMark/>
          </w:tcPr>
          <w:p w14:paraId="385CEDC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 xml:space="preserve">250 Bed General </w:t>
            </w:r>
            <w:proofErr w:type="gramStart"/>
            <w:r w:rsidRPr="00D979E4">
              <w:rPr>
                <w:rFonts w:eastAsia="Times New Roman" w:cs="Calibri"/>
                <w:color w:val="000000"/>
              </w:rPr>
              <w:t>Hospital ,</w:t>
            </w:r>
            <w:proofErr w:type="gramEnd"/>
            <w:r w:rsidRPr="00D979E4">
              <w:rPr>
                <w:rFonts w:eastAsia="Times New Roman" w:cs="Calibri"/>
                <w:color w:val="000000"/>
              </w:rPr>
              <w:t xml:space="preserve"> Nilphamari</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01A2E7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6774DF1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099F9C7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4B419D8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2F441A6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62B5D8A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54471F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5DD472D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3A46437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431" w:type="pct"/>
            <w:tcBorders>
              <w:top w:val="nil"/>
              <w:left w:val="nil"/>
              <w:bottom w:val="single" w:sz="4" w:space="0" w:color="auto"/>
              <w:right w:val="single" w:sz="4" w:space="0" w:color="auto"/>
            </w:tcBorders>
            <w:shd w:val="clear" w:color="000000" w:fill="FFFFFF"/>
            <w:vAlign w:val="center"/>
            <w:hideMark/>
          </w:tcPr>
          <w:p w14:paraId="3496661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4FF0DFA2"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54147E7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52</w:t>
            </w:r>
          </w:p>
        </w:tc>
        <w:tc>
          <w:tcPr>
            <w:tcW w:w="951" w:type="pct"/>
            <w:tcBorders>
              <w:top w:val="nil"/>
              <w:left w:val="nil"/>
              <w:bottom w:val="single" w:sz="4" w:space="0" w:color="auto"/>
              <w:right w:val="single" w:sz="4" w:space="0" w:color="auto"/>
            </w:tcBorders>
            <w:shd w:val="clear" w:color="000000" w:fill="FFFFFF"/>
            <w:noWrap/>
            <w:vAlign w:val="center"/>
            <w:hideMark/>
          </w:tcPr>
          <w:p w14:paraId="3143890C"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 xml:space="preserve">100 Bed District Hospital, Lalmonirhat </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6ED5C9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5B05CE6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08CCB63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078140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09A64B6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4BA6B07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4CC921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470DFD9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7EC62CE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431" w:type="pct"/>
            <w:tcBorders>
              <w:top w:val="nil"/>
              <w:left w:val="nil"/>
              <w:bottom w:val="single" w:sz="4" w:space="0" w:color="auto"/>
              <w:right w:val="single" w:sz="4" w:space="0" w:color="auto"/>
            </w:tcBorders>
            <w:shd w:val="clear" w:color="000000" w:fill="FFFFFF"/>
            <w:vAlign w:val="center"/>
            <w:hideMark/>
          </w:tcPr>
          <w:p w14:paraId="13B633E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14773A77"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66C019B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53</w:t>
            </w:r>
          </w:p>
        </w:tc>
        <w:tc>
          <w:tcPr>
            <w:tcW w:w="951" w:type="pct"/>
            <w:tcBorders>
              <w:top w:val="nil"/>
              <w:left w:val="nil"/>
              <w:bottom w:val="single" w:sz="4" w:space="0" w:color="auto"/>
              <w:right w:val="single" w:sz="4" w:space="0" w:color="auto"/>
            </w:tcBorders>
            <w:shd w:val="clear" w:color="000000" w:fill="FFFFFF"/>
            <w:noWrap/>
            <w:vAlign w:val="center"/>
            <w:hideMark/>
          </w:tcPr>
          <w:p w14:paraId="72A7C02C"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Adhunik Sadar Hospital, Panchagarh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28843C6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740D8B1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469DC52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2DA0397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76C93FB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219EB6F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0DCCC1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17</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118F2D7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3CD0A35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431" w:type="pct"/>
            <w:tcBorders>
              <w:top w:val="nil"/>
              <w:left w:val="nil"/>
              <w:bottom w:val="single" w:sz="4" w:space="0" w:color="auto"/>
              <w:right w:val="single" w:sz="4" w:space="0" w:color="auto"/>
            </w:tcBorders>
            <w:shd w:val="clear" w:color="000000" w:fill="FFFFFF"/>
            <w:vAlign w:val="center"/>
            <w:hideMark/>
          </w:tcPr>
          <w:p w14:paraId="2B16604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541DB607"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D0A981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54</w:t>
            </w:r>
          </w:p>
        </w:tc>
        <w:tc>
          <w:tcPr>
            <w:tcW w:w="951" w:type="pct"/>
            <w:tcBorders>
              <w:top w:val="nil"/>
              <w:left w:val="nil"/>
              <w:bottom w:val="single" w:sz="4" w:space="0" w:color="auto"/>
              <w:right w:val="single" w:sz="4" w:space="0" w:color="auto"/>
            </w:tcBorders>
            <w:shd w:val="clear" w:color="000000" w:fill="FFFFFF"/>
            <w:noWrap/>
            <w:vAlign w:val="center"/>
            <w:hideMark/>
          </w:tcPr>
          <w:p w14:paraId="5A7947F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250 bed district Hospital, Thakurgaon</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79CA2BD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36</w:t>
            </w:r>
          </w:p>
        </w:tc>
        <w:tc>
          <w:tcPr>
            <w:tcW w:w="345" w:type="pct"/>
            <w:tcBorders>
              <w:top w:val="nil"/>
              <w:left w:val="nil"/>
              <w:bottom w:val="single" w:sz="4" w:space="0" w:color="auto"/>
              <w:right w:val="single" w:sz="4" w:space="0" w:color="auto"/>
            </w:tcBorders>
            <w:shd w:val="clear" w:color="000000" w:fill="FFFFFF"/>
            <w:noWrap/>
            <w:vAlign w:val="center"/>
            <w:hideMark/>
          </w:tcPr>
          <w:p w14:paraId="5BFFB20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11</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7B5DFDA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5FD7D4B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7608586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3934652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2A1934D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240D651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30EAF6C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431" w:type="pct"/>
            <w:tcBorders>
              <w:top w:val="nil"/>
              <w:left w:val="nil"/>
              <w:bottom w:val="single" w:sz="4" w:space="0" w:color="auto"/>
              <w:right w:val="single" w:sz="4" w:space="0" w:color="auto"/>
            </w:tcBorders>
            <w:shd w:val="clear" w:color="000000" w:fill="FFFFFF"/>
            <w:vAlign w:val="center"/>
            <w:hideMark/>
          </w:tcPr>
          <w:p w14:paraId="410ABDB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6C41B3E3"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12DD177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55</w:t>
            </w:r>
          </w:p>
        </w:tc>
        <w:tc>
          <w:tcPr>
            <w:tcW w:w="951" w:type="pct"/>
            <w:tcBorders>
              <w:top w:val="nil"/>
              <w:left w:val="nil"/>
              <w:bottom w:val="single" w:sz="4" w:space="0" w:color="auto"/>
              <w:right w:val="single" w:sz="4" w:space="0" w:color="auto"/>
            </w:tcBorders>
            <w:shd w:val="clear" w:color="000000" w:fill="FFFFFF"/>
            <w:noWrap/>
            <w:vAlign w:val="center"/>
            <w:hideMark/>
          </w:tcPr>
          <w:p w14:paraId="46DAF44C"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250 Bed District Hospital, Gaibandha</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8DAD1F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36</w:t>
            </w:r>
          </w:p>
        </w:tc>
        <w:tc>
          <w:tcPr>
            <w:tcW w:w="345" w:type="pct"/>
            <w:tcBorders>
              <w:top w:val="nil"/>
              <w:left w:val="nil"/>
              <w:bottom w:val="single" w:sz="4" w:space="0" w:color="auto"/>
              <w:right w:val="single" w:sz="4" w:space="0" w:color="auto"/>
            </w:tcBorders>
            <w:shd w:val="clear" w:color="000000" w:fill="FFFFFF"/>
            <w:vAlign w:val="center"/>
            <w:hideMark/>
          </w:tcPr>
          <w:p w14:paraId="5DB4C53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7AFED7C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DA9A0E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0F8D7D4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420BE6B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11</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D9E866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2596A5F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1F699CF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431" w:type="pct"/>
            <w:tcBorders>
              <w:top w:val="nil"/>
              <w:left w:val="nil"/>
              <w:bottom w:val="single" w:sz="4" w:space="0" w:color="auto"/>
              <w:right w:val="single" w:sz="4" w:space="0" w:color="auto"/>
            </w:tcBorders>
            <w:shd w:val="clear" w:color="000000" w:fill="FFFFFF"/>
            <w:vAlign w:val="center"/>
            <w:hideMark/>
          </w:tcPr>
          <w:p w14:paraId="31B79E5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25956FEF" w14:textId="77777777" w:rsidTr="00124650">
        <w:trPr>
          <w:trHeight w:val="22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2F9EEE3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lastRenderedPageBreak/>
              <w:t>56</w:t>
            </w:r>
          </w:p>
        </w:tc>
        <w:tc>
          <w:tcPr>
            <w:tcW w:w="951" w:type="pct"/>
            <w:tcBorders>
              <w:top w:val="nil"/>
              <w:left w:val="nil"/>
              <w:bottom w:val="single" w:sz="4" w:space="0" w:color="auto"/>
              <w:right w:val="single" w:sz="4" w:space="0" w:color="auto"/>
            </w:tcBorders>
            <w:shd w:val="clear" w:color="000000" w:fill="FFFFFF"/>
            <w:vAlign w:val="center"/>
            <w:hideMark/>
          </w:tcPr>
          <w:p w14:paraId="7F25C3C4"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Sirajganj 250 Bed Bongamata Sheikh Fazilatunnesa Mujib General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6D425D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36</w:t>
            </w:r>
          </w:p>
        </w:tc>
        <w:tc>
          <w:tcPr>
            <w:tcW w:w="345" w:type="pct"/>
            <w:tcBorders>
              <w:top w:val="nil"/>
              <w:left w:val="nil"/>
              <w:bottom w:val="single" w:sz="4" w:space="0" w:color="auto"/>
              <w:right w:val="single" w:sz="4" w:space="0" w:color="auto"/>
            </w:tcBorders>
            <w:shd w:val="clear" w:color="000000" w:fill="FFFFFF"/>
            <w:noWrap/>
            <w:vAlign w:val="center"/>
            <w:hideMark/>
          </w:tcPr>
          <w:p w14:paraId="73BCC22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2B72627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5E3722C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043D053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33FD737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1D441C7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17</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5905A2F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484A3A2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431" w:type="pct"/>
            <w:tcBorders>
              <w:top w:val="nil"/>
              <w:left w:val="nil"/>
              <w:bottom w:val="single" w:sz="4" w:space="0" w:color="auto"/>
              <w:right w:val="single" w:sz="4" w:space="0" w:color="auto"/>
            </w:tcBorders>
            <w:shd w:val="clear" w:color="000000" w:fill="FFFFFF"/>
            <w:vAlign w:val="center"/>
            <w:hideMark/>
          </w:tcPr>
          <w:p w14:paraId="62A66C4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54BA7541"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0F3F2D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57</w:t>
            </w:r>
          </w:p>
        </w:tc>
        <w:tc>
          <w:tcPr>
            <w:tcW w:w="951" w:type="pct"/>
            <w:tcBorders>
              <w:top w:val="nil"/>
              <w:left w:val="nil"/>
              <w:bottom w:val="single" w:sz="4" w:space="0" w:color="auto"/>
              <w:right w:val="single" w:sz="4" w:space="0" w:color="auto"/>
            </w:tcBorders>
            <w:shd w:val="clear" w:color="000000" w:fill="FFFFFF"/>
            <w:noWrap/>
            <w:vAlign w:val="center"/>
            <w:hideMark/>
          </w:tcPr>
          <w:p w14:paraId="59B9470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General Hospital, Munshiganj</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33E7A93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5954A27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1EE97B2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E25A14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04A8865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5036B35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D89D9A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0C6EDFF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1492BE7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431" w:type="pct"/>
            <w:tcBorders>
              <w:top w:val="nil"/>
              <w:left w:val="nil"/>
              <w:bottom w:val="single" w:sz="4" w:space="0" w:color="auto"/>
              <w:right w:val="single" w:sz="4" w:space="0" w:color="auto"/>
            </w:tcBorders>
            <w:shd w:val="clear" w:color="000000" w:fill="FFFFFF"/>
            <w:vAlign w:val="center"/>
            <w:hideMark/>
          </w:tcPr>
          <w:p w14:paraId="5CA22D8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20A44C3F"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1031223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58</w:t>
            </w:r>
          </w:p>
        </w:tc>
        <w:tc>
          <w:tcPr>
            <w:tcW w:w="951" w:type="pct"/>
            <w:tcBorders>
              <w:top w:val="nil"/>
              <w:left w:val="nil"/>
              <w:bottom w:val="single" w:sz="4" w:space="0" w:color="auto"/>
              <w:right w:val="single" w:sz="4" w:space="0" w:color="auto"/>
            </w:tcBorders>
            <w:shd w:val="clear" w:color="000000" w:fill="FFFFFF"/>
            <w:noWrap/>
            <w:vAlign w:val="center"/>
            <w:hideMark/>
          </w:tcPr>
          <w:p w14:paraId="47F99B00"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Narayanganj General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DBC29B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469A103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1F6D4F5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F8AC23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494A3FA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4078CAE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50DB71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2A35FB1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73EFA13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431" w:type="pct"/>
            <w:tcBorders>
              <w:top w:val="nil"/>
              <w:left w:val="nil"/>
              <w:bottom w:val="single" w:sz="4" w:space="0" w:color="auto"/>
              <w:right w:val="single" w:sz="4" w:space="0" w:color="auto"/>
            </w:tcBorders>
            <w:shd w:val="clear" w:color="000000" w:fill="FFFFFF"/>
            <w:vAlign w:val="center"/>
            <w:hideMark/>
          </w:tcPr>
          <w:p w14:paraId="4B08835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07E4C557"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5A0DCEF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59</w:t>
            </w:r>
          </w:p>
        </w:tc>
        <w:tc>
          <w:tcPr>
            <w:tcW w:w="951" w:type="pct"/>
            <w:tcBorders>
              <w:top w:val="nil"/>
              <w:left w:val="nil"/>
              <w:bottom w:val="single" w:sz="4" w:space="0" w:color="auto"/>
              <w:right w:val="single" w:sz="4" w:space="0" w:color="auto"/>
            </w:tcBorders>
            <w:shd w:val="clear" w:color="000000" w:fill="FFFFFF"/>
            <w:noWrap/>
            <w:vAlign w:val="center"/>
            <w:hideMark/>
          </w:tcPr>
          <w:p w14:paraId="5ECA083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Barguna District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7AAE79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4282BCF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2C97D29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57764DD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7095BF7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3BDE600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17</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D17419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18</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603B1AA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567AAE1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431" w:type="pct"/>
            <w:tcBorders>
              <w:top w:val="nil"/>
              <w:left w:val="nil"/>
              <w:bottom w:val="single" w:sz="4" w:space="0" w:color="auto"/>
              <w:right w:val="single" w:sz="4" w:space="0" w:color="auto"/>
            </w:tcBorders>
            <w:shd w:val="clear" w:color="000000" w:fill="FFFFFF"/>
            <w:vAlign w:val="center"/>
            <w:hideMark/>
          </w:tcPr>
          <w:p w14:paraId="3B74B8D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55C85BA1"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6E733FE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60</w:t>
            </w:r>
          </w:p>
        </w:tc>
        <w:tc>
          <w:tcPr>
            <w:tcW w:w="951" w:type="pct"/>
            <w:tcBorders>
              <w:top w:val="nil"/>
              <w:left w:val="nil"/>
              <w:bottom w:val="single" w:sz="4" w:space="0" w:color="auto"/>
              <w:right w:val="single" w:sz="4" w:space="0" w:color="auto"/>
            </w:tcBorders>
            <w:shd w:val="clear" w:color="000000" w:fill="FFFFFF"/>
            <w:noWrap/>
            <w:vAlign w:val="center"/>
            <w:hideMark/>
          </w:tcPr>
          <w:p w14:paraId="566805BE"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Bhola 250 Bed District Sadar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FB12F1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36</w:t>
            </w:r>
          </w:p>
        </w:tc>
        <w:tc>
          <w:tcPr>
            <w:tcW w:w="345" w:type="pct"/>
            <w:tcBorders>
              <w:top w:val="nil"/>
              <w:left w:val="nil"/>
              <w:bottom w:val="single" w:sz="4" w:space="0" w:color="auto"/>
              <w:right w:val="single" w:sz="4" w:space="0" w:color="auto"/>
            </w:tcBorders>
            <w:shd w:val="clear" w:color="000000" w:fill="FFFFFF"/>
            <w:noWrap/>
            <w:vAlign w:val="center"/>
            <w:hideMark/>
          </w:tcPr>
          <w:p w14:paraId="7B68D38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7F88E9F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4285956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19C1926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321AF25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ECF6A1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16</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0625CB9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72FF8A5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431" w:type="pct"/>
            <w:tcBorders>
              <w:top w:val="nil"/>
              <w:left w:val="nil"/>
              <w:bottom w:val="single" w:sz="4" w:space="0" w:color="auto"/>
              <w:right w:val="single" w:sz="4" w:space="0" w:color="auto"/>
            </w:tcBorders>
            <w:shd w:val="clear" w:color="000000" w:fill="FFFFFF"/>
            <w:vAlign w:val="center"/>
            <w:hideMark/>
          </w:tcPr>
          <w:p w14:paraId="506BE1F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5FB2CFC1"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270115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61</w:t>
            </w:r>
          </w:p>
        </w:tc>
        <w:tc>
          <w:tcPr>
            <w:tcW w:w="951" w:type="pct"/>
            <w:tcBorders>
              <w:top w:val="nil"/>
              <w:left w:val="nil"/>
              <w:bottom w:val="single" w:sz="4" w:space="0" w:color="auto"/>
              <w:right w:val="single" w:sz="4" w:space="0" w:color="auto"/>
            </w:tcBorders>
            <w:shd w:val="clear" w:color="000000" w:fill="FFFFFF"/>
            <w:noWrap/>
            <w:vAlign w:val="center"/>
            <w:hideMark/>
          </w:tcPr>
          <w:p w14:paraId="20563F5A"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250 Bed General Hospital, Noakhali</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27C9262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6AC8A6F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2EB9350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2353B4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1F2F901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7EB7D43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D561B1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1B5A808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7A00700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431" w:type="pct"/>
            <w:tcBorders>
              <w:top w:val="nil"/>
              <w:left w:val="nil"/>
              <w:bottom w:val="single" w:sz="4" w:space="0" w:color="auto"/>
              <w:right w:val="single" w:sz="4" w:space="0" w:color="auto"/>
            </w:tcBorders>
            <w:shd w:val="clear" w:color="000000" w:fill="FFFFFF"/>
            <w:vAlign w:val="center"/>
            <w:hideMark/>
          </w:tcPr>
          <w:p w14:paraId="7DD7ED2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5F5F97CD"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69D91B6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62</w:t>
            </w:r>
          </w:p>
        </w:tc>
        <w:tc>
          <w:tcPr>
            <w:tcW w:w="951" w:type="pct"/>
            <w:tcBorders>
              <w:top w:val="nil"/>
              <w:left w:val="nil"/>
              <w:bottom w:val="single" w:sz="4" w:space="0" w:color="auto"/>
              <w:right w:val="single" w:sz="4" w:space="0" w:color="auto"/>
            </w:tcBorders>
            <w:shd w:val="clear" w:color="000000" w:fill="FFFFFF"/>
            <w:noWrap/>
            <w:vAlign w:val="center"/>
            <w:hideMark/>
          </w:tcPr>
          <w:p w14:paraId="48FDBED3"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250 Bed General Hospital, Feni</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98E6E2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7824D5A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3824B7A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3A5D7E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11</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3C59BEF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5A01081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4A030D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407DD9A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3713D52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431" w:type="pct"/>
            <w:tcBorders>
              <w:top w:val="nil"/>
              <w:left w:val="nil"/>
              <w:bottom w:val="single" w:sz="4" w:space="0" w:color="auto"/>
              <w:right w:val="single" w:sz="4" w:space="0" w:color="auto"/>
            </w:tcBorders>
            <w:shd w:val="clear" w:color="000000" w:fill="FFFFFF"/>
            <w:vAlign w:val="center"/>
            <w:hideMark/>
          </w:tcPr>
          <w:p w14:paraId="0EE4175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030A2C32"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14F8CB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63</w:t>
            </w:r>
          </w:p>
        </w:tc>
        <w:tc>
          <w:tcPr>
            <w:tcW w:w="951" w:type="pct"/>
            <w:tcBorders>
              <w:top w:val="nil"/>
              <w:left w:val="nil"/>
              <w:bottom w:val="single" w:sz="4" w:space="0" w:color="auto"/>
              <w:right w:val="single" w:sz="4" w:space="0" w:color="auto"/>
            </w:tcBorders>
            <w:shd w:val="clear" w:color="000000" w:fill="FFFFFF"/>
            <w:noWrap/>
            <w:vAlign w:val="center"/>
            <w:hideMark/>
          </w:tcPr>
          <w:p w14:paraId="13D5D18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250 Bed General Hospital, Tangail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CD4C0F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58FB02F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30AEA68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736BA1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498D0D2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5</w:t>
            </w:r>
          </w:p>
        </w:tc>
        <w:tc>
          <w:tcPr>
            <w:tcW w:w="358" w:type="pct"/>
            <w:tcBorders>
              <w:top w:val="nil"/>
              <w:left w:val="nil"/>
              <w:bottom w:val="single" w:sz="4" w:space="0" w:color="auto"/>
              <w:right w:val="single" w:sz="4" w:space="0" w:color="auto"/>
            </w:tcBorders>
            <w:shd w:val="clear" w:color="000000" w:fill="FFFFFF"/>
            <w:noWrap/>
            <w:vAlign w:val="center"/>
            <w:hideMark/>
          </w:tcPr>
          <w:p w14:paraId="433E1EA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12AE12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250D8CD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13E1A40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431" w:type="pct"/>
            <w:tcBorders>
              <w:top w:val="nil"/>
              <w:left w:val="nil"/>
              <w:bottom w:val="single" w:sz="4" w:space="0" w:color="auto"/>
              <w:right w:val="single" w:sz="4" w:space="0" w:color="auto"/>
            </w:tcBorders>
            <w:shd w:val="clear" w:color="000000" w:fill="FFFFFF"/>
            <w:vAlign w:val="center"/>
            <w:hideMark/>
          </w:tcPr>
          <w:p w14:paraId="525E345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7C08B748"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84E3E0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64</w:t>
            </w:r>
          </w:p>
        </w:tc>
        <w:tc>
          <w:tcPr>
            <w:tcW w:w="951" w:type="pct"/>
            <w:tcBorders>
              <w:top w:val="nil"/>
              <w:left w:val="nil"/>
              <w:bottom w:val="single" w:sz="4" w:space="0" w:color="auto"/>
              <w:right w:val="single" w:sz="4" w:space="0" w:color="auto"/>
            </w:tcBorders>
            <w:shd w:val="clear" w:color="000000" w:fill="FFFFFF"/>
            <w:noWrap/>
            <w:vAlign w:val="center"/>
            <w:hideMark/>
          </w:tcPr>
          <w:p w14:paraId="2CAF41EE"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250 Bes District Sadar Hospital, Sherpur</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A8123B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36</w:t>
            </w:r>
          </w:p>
        </w:tc>
        <w:tc>
          <w:tcPr>
            <w:tcW w:w="345" w:type="pct"/>
            <w:tcBorders>
              <w:top w:val="nil"/>
              <w:left w:val="nil"/>
              <w:bottom w:val="single" w:sz="4" w:space="0" w:color="auto"/>
              <w:right w:val="single" w:sz="4" w:space="0" w:color="auto"/>
            </w:tcBorders>
            <w:shd w:val="clear" w:color="000000" w:fill="FFFFFF"/>
            <w:noWrap/>
            <w:vAlign w:val="center"/>
            <w:hideMark/>
          </w:tcPr>
          <w:p w14:paraId="2743548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5D0DC7D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4B8109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11</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5461655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377AB25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919BD9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6B8AB32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4307B7A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431" w:type="pct"/>
            <w:tcBorders>
              <w:top w:val="nil"/>
              <w:left w:val="nil"/>
              <w:bottom w:val="single" w:sz="4" w:space="0" w:color="auto"/>
              <w:right w:val="single" w:sz="4" w:space="0" w:color="auto"/>
            </w:tcBorders>
            <w:shd w:val="clear" w:color="000000" w:fill="FFFFFF"/>
            <w:vAlign w:val="center"/>
            <w:hideMark/>
          </w:tcPr>
          <w:p w14:paraId="1A1D95C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5A7088F9"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56C2EE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65</w:t>
            </w:r>
          </w:p>
        </w:tc>
        <w:tc>
          <w:tcPr>
            <w:tcW w:w="951" w:type="pct"/>
            <w:tcBorders>
              <w:top w:val="nil"/>
              <w:left w:val="nil"/>
              <w:bottom w:val="single" w:sz="4" w:space="0" w:color="auto"/>
              <w:right w:val="single" w:sz="4" w:space="0" w:color="auto"/>
            </w:tcBorders>
            <w:shd w:val="clear" w:color="000000" w:fill="FFFFFF"/>
            <w:noWrap/>
            <w:vAlign w:val="center"/>
            <w:hideMark/>
          </w:tcPr>
          <w:p w14:paraId="524F52F7"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250 Bed District Sadar Hospital, Sunamganj</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82EB6D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4329C35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34374A3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48267AD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07427A2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58" w:type="pct"/>
            <w:tcBorders>
              <w:top w:val="nil"/>
              <w:left w:val="nil"/>
              <w:bottom w:val="single" w:sz="4" w:space="0" w:color="auto"/>
              <w:right w:val="single" w:sz="4" w:space="0" w:color="auto"/>
            </w:tcBorders>
            <w:shd w:val="clear" w:color="000000" w:fill="FFFFFF"/>
            <w:noWrap/>
            <w:vAlign w:val="center"/>
            <w:hideMark/>
          </w:tcPr>
          <w:p w14:paraId="1C55A01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1BEB250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17</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26F7C6B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0A8E760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w:t>
            </w:r>
          </w:p>
        </w:tc>
        <w:tc>
          <w:tcPr>
            <w:tcW w:w="431" w:type="pct"/>
            <w:tcBorders>
              <w:top w:val="nil"/>
              <w:left w:val="nil"/>
              <w:bottom w:val="single" w:sz="4" w:space="0" w:color="auto"/>
              <w:right w:val="single" w:sz="4" w:space="0" w:color="auto"/>
            </w:tcBorders>
            <w:shd w:val="clear" w:color="000000" w:fill="FFFFFF"/>
            <w:vAlign w:val="center"/>
            <w:hideMark/>
          </w:tcPr>
          <w:p w14:paraId="1651C7F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61EF6065"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2A438E2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66</w:t>
            </w:r>
          </w:p>
        </w:tc>
        <w:tc>
          <w:tcPr>
            <w:tcW w:w="951" w:type="pct"/>
            <w:tcBorders>
              <w:top w:val="nil"/>
              <w:left w:val="nil"/>
              <w:bottom w:val="single" w:sz="4" w:space="0" w:color="auto"/>
              <w:right w:val="single" w:sz="4" w:space="0" w:color="auto"/>
            </w:tcBorders>
            <w:shd w:val="clear" w:color="000000" w:fill="FFFFFF"/>
            <w:noWrap/>
            <w:vAlign w:val="center"/>
            <w:hideMark/>
          </w:tcPr>
          <w:p w14:paraId="7CB22664"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250 Bed District Hospital, Chapainawabganj</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977C68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35</w:t>
            </w:r>
          </w:p>
        </w:tc>
        <w:tc>
          <w:tcPr>
            <w:tcW w:w="345" w:type="pct"/>
            <w:tcBorders>
              <w:top w:val="nil"/>
              <w:left w:val="nil"/>
              <w:bottom w:val="single" w:sz="4" w:space="0" w:color="auto"/>
              <w:right w:val="single" w:sz="4" w:space="0" w:color="auto"/>
            </w:tcBorders>
            <w:shd w:val="clear" w:color="000000" w:fill="FFFFFF"/>
            <w:noWrap/>
            <w:vAlign w:val="center"/>
            <w:hideMark/>
          </w:tcPr>
          <w:p w14:paraId="63093C1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7452CD3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2796A94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59E969A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6A87097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5983770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237AC62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381081E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431" w:type="pct"/>
            <w:tcBorders>
              <w:top w:val="nil"/>
              <w:left w:val="nil"/>
              <w:bottom w:val="single" w:sz="4" w:space="0" w:color="auto"/>
              <w:right w:val="single" w:sz="4" w:space="0" w:color="auto"/>
            </w:tcBorders>
            <w:shd w:val="clear" w:color="000000" w:fill="FFFFFF"/>
            <w:vAlign w:val="center"/>
            <w:hideMark/>
          </w:tcPr>
          <w:p w14:paraId="6C53B26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10</w:t>
            </w:r>
          </w:p>
        </w:tc>
      </w:tr>
      <w:tr w:rsidR="00D46489" w:rsidRPr="00D979E4" w14:paraId="1951BE3F"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3751FA3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67</w:t>
            </w:r>
          </w:p>
        </w:tc>
        <w:tc>
          <w:tcPr>
            <w:tcW w:w="951" w:type="pct"/>
            <w:tcBorders>
              <w:top w:val="nil"/>
              <w:left w:val="nil"/>
              <w:bottom w:val="single" w:sz="4" w:space="0" w:color="auto"/>
              <w:right w:val="single" w:sz="4" w:space="0" w:color="auto"/>
            </w:tcBorders>
            <w:shd w:val="clear" w:color="auto" w:fill="auto"/>
            <w:noWrap/>
            <w:vAlign w:val="center"/>
            <w:hideMark/>
          </w:tcPr>
          <w:p w14:paraId="5EF86BD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Jashore Medical College</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7B4EE85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noWrap/>
            <w:vAlign w:val="center"/>
            <w:hideMark/>
          </w:tcPr>
          <w:p w14:paraId="1D34DA8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0FB137D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CB87DD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6CC14EB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4EF4BA1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1D94ADE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6BE00F5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0DB9850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13214B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19F5436B"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6FFC43D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68</w:t>
            </w:r>
          </w:p>
        </w:tc>
        <w:tc>
          <w:tcPr>
            <w:tcW w:w="951" w:type="pct"/>
            <w:tcBorders>
              <w:top w:val="nil"/>
              <w:left w:val="nil"/>
              <w:bottom w:val="single" w:sz="4" w:space="0" w:color="auto"/>
              <w:right w:val="single" w:sz="4" w:space="0" w:color="auto"/>
            </w:tcBorders>
            <w:shd w:val="clear" w:color="auto" w:fill="auto"/>
            <w:noWrap/>
            <w:vAlign w:val="center"/>
            <w:hideMark/>
          </w:tcPr>
          <w:p w14:paraId="3BC3577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Dhaka Medical College,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50001BD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noWrap/>
            <w:vAlign w:val="center"/>
            <w:hideMark/>
          </w:tcPr>
          <w:p w14:paraId="2F39FC1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5E892CD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4F8AF5B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21009E9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2FD089B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E3F947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1830279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0A6AF3A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4412A29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14AE9FC8"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128264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69</w:t>
            </w:r>
          </w:p>
        </w:tc>
        <w:tc>
          <w:tcPr>
            <w:tcW w:w="951" w:type="pct"/>
            <w:tcBorders>
              <w:top w:val="nil"/>
              <w:left w:val="nil"/>
              <w:bottom w:val="single" w:sz="4" w:space="0" w:color="auto"/>
              <w:right w:val="single" w:sz="4" w:space="0" w:color="auto"/>
            </w:tcBorders>
            <w:shd w:val="clear" w:color="auto" w:fill="auto"/>
            <w:noWrap/>
            <w:vAlign w:val="center"/>
            <w:hideMark/>
          </w:tcPr>
          <w:p w14:paraId="2C524E49"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Sir Salimullah Medical College, Mitford Hospital</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C92192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noWrap/>
            <w:vAlign w:val="center"/>
            <w:hideMark/>
          </w:tcPr>
          <w:p w14:paraId="3BDC478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0CB02BC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5D8B69A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4861CE2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6B2F039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5A8912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2ED4E63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3890F1D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2B9BD7B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0157DD5F"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A34868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70</w:t>
            </w:r>
          </w:p>
        </w:tc>
        <w:tc>
          <w:tcPr>
            <w:tcW w:w="951" w:type="pct"/>
            <w:tcBorders>
              <w:top w:val="nil"/>
              <w:left w:val="nil"/>
              <w:bottom w:val="single" w:sz="4" w:space="0" w:color="auto"/>
              <w:right w:val="single" w:sz="4" w:space="0" w:color="auto"/>
            </w:tcBorders>
            <w:shd w:val="clear" w:color="auto" w:fill="auto"/>
            <w:noWrap/>
            <w:vAlign w:val="center"/>
            <w:hideMark/>
          </w:tcPr>
          <w:p w14:paraId="1C1914A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ShSMCH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93AF67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noWrap/>
            <w:vAlign w:val="center"/>
            <w:hideMark/>
          </w:tcPr>
          <w:p w14:paraId="360DB68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4720329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39415A4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1B31B2C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5CA3893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8D369B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318BFC9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62669FB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1609644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438C2051"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22D42B2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71</w:t>
            </w:r>
          </w:p>
        </w:tc>
        <w:tc>
          <w:tcPr>
            <w:tcW w:w="951" w:type="pct"/>
            <w:tcBorders>
              <w:top w:val="nil"/>
              <w:left w:val="nil"/>
              <w:bottom w:val="single" w:sz="4" w:space="0" w:color="auto"/>
              <w:right w:val="single" w:sz="4" w:space="0" w:color="auto"/>
            </w:tcBorders>
            <w:shd w:val="clear" w:color="auto" w:fill="auto"/>
            <w:noWrap/>
            <w:vAlign w:val="center"/>
            <w:hideMark/>
          </w:tcPr>
          <w:p w14:paraId="40874B82"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Mugda MCH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21689A4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noWrap/>
            <w:vAlign w:val="center"/>
            <w:hideMark/>
          </w:tcPr>
          <w:p w14:paraId="44F2472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1DA00B4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FDD0BB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7E17476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noWrap/>
            <w:vAlign w:val="center"/>
            <w:hideMark/>
          </w:tcPr>
          <w:p w14:paraId="5E1BA8D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6629195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51BE2B9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079C46C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11534BB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2FA1FE25"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1C09AC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lastRenderedPageBreak/>
              <w:t>72</w:t>
            </w:r>
          </w:p>
        </w:tc>
        <w:tc>
          <w:tcPr>
            <w:tcW w:w="951" w:type="pct"/>
            <w:tcBorders>
              <w:top w:val="nil"/>
              <w:left w:val="nil"/>
              <w:bottom w:val="single" w:sz="4" w:space="0" w:color="auto"/>
              <w:right w:val="single" w:sz="4" w:space="0" w:color="auto"/>
            </w:tcBorders>
            <w:shd w:val="clear" w:color="auto" w:fill="auto"/>
            <w:noWrap/>
            <w:vAlign w:val="center"/>
            <w:hideMark/>
          </w:tcPr>
          <w:p w14:paraId="04FF2FA6"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BSMMU</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CD394F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noWrap/>
            <w:vAlign w:val="center"/>
            <w:hideMark/>
          </w:tcPr>
          <w:p w14:paraId="6C05F71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3BE5B5E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76812D5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54B4960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noWrap/>
            <w:vAlign w:val="center"/>
            <w:hideMark/>
          </w:tcPr>
          <w:p w14:paraId="2EEC727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3FF03CF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7E5F7B4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3008A7A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5713DA1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2E4AEC9D"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749F92D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73</w:t>
            </w:r>
          </w:p>
        </w:tc>
        <w:tc>
          <w:tcPr>
            <w:tcW w:w="951" w:type="pct"/>
            <w:tcBorders>
              <w:top w:val="nil"/>
              <w:left w:val="nil"/>
              <w:bottom w:val="single" w:sz="4" w:space="0" w:color="auto"/>
              <w:right w:val="single" w:sz="4" w:space="0" w:color="auto"/>
            </w:tcBorders>
            <w:shd w:val="clear" w:color="auto" w:fill="auto"/>
            <w:noWrap/>
            <w:vAlign w:val="center"/>
            <w:hideMark/>
          </w:tcPr>
          <w:p w14:paraId="28D1A4FD"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BIRDEM</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0DB3580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noWrap/>
            <w:vAlign w:val="center"/>
            <w:hideMark/>
          </w:tcPr>
          <w:p w14:paraId="3445B1E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2" w:type="pct"/>
            <w:gridSpan w:val="2"/>
            <w:tcBorders>
              <w:top w:val="nil"/>
              <w:left w:val="nil"/>
              <w:bottom w:val="single" w:sz="4" w:space="0" w:color="auto"/>
              <w:right w:val="single" w:sz="4" w:space="0" w:color="auto"/>
            </w:tcBorders>
            <w:shd w:val="clear" w:color="000000" w:fill="FFFFFF"/>
            <w:noWrap/>
            <w:vAlign w:val="center"/>
            <w:hideMark/>
          </w:tcPr>
          <w:p w14:paraId="70C6DA2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7AD332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noWrap/>
            <w:vAlign w:val="center"/>
            <w:hideMark/>
          </w:tcPr>
          <w:p w14:paraId="6A908FE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8" w:type="pct"/>
            <w:tcBorders>
              <w:top w:val="nil"/>
              <w:left w:val="nil"/>
              <w:bottom w:val="single" w:sz="4" w:space="0" w:color="auto"/>
              <w:right w:val="single" w:sz="4" w:space="0" w:color="auto"/>
            </w:tcBorders>
            <w:shd w:val="clear" w:color="000000" w:fill="FFFFFF"/>
            <w:noWrap/>
            <w:vAlign w:val="center"/>
            <w:hideMark/>
          </w:tcPr>
          <w:p w14:paraId="46EE3D6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3CB59A9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1DF953D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01128B5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3F795F5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34F5EC1A"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B6412D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74</w:t>
            </w:r>
          </w:p>
        </w:tc>
        <w:tc>
          <w:tcPr>
            <w:tcW w:w="951" w:type="pct"/>
            <w:tcBorders>
              <w:top w:val="nil"/>
              <w:left w:val="nil"/>
              <w:bottom w:val="single" w:sz="4" w:space="0" w:color="auto"/>
              <w:right w:val="single" w:sz="4" w:space="0" w:color="auto"/>
            </w:tcBorders>
            <w:shd w:val="clear" w:color="auto" w:fill="auto"/>
            <w:noWrap/>
            <w:vAlign w:val="center"/>
            <w:hideMark/>
          </w:tcPr>
          <w:p w14:paraId="19336061"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MMCH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3052B6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vAlign w:val="center"/>
            <w:hideMark/>
          </w:tcPr>
          <w:p w14:paraId="585ED0C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487D462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08F82AE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3393456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8" w:type="pct"/>
            <w:tcBorders>
              <w:top w:val="nil"/>
              <w:left w:val="nil"/>
              <w:bottom w:val="single" w:sz="4" w:space="0" w:color="auto"/>
              <w:right w:val="single" w:sz="4" w:space="0" w:color="auto"/>
            </w:tcBorders>
            <w:shd w:val="clear" w:color="000000" w:fill="FFFFFF"/>
            <w:vAlign w:val="center"/>
            <w:hideMark/>
          </w:tcPr>
          <w:p w14:paraId="33DB281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799DA46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2FB8665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503B2BE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090F8F3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2084236D"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596F60F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75</w:t>
            </w:r>
          </w:p>
        </w:tc>
        <w:tc>
          <w:tcPr>
            <w:tcW w:w="951" w:type="pct"/>
            <w:tcBorders>
              <w:top w:val="nil"/>
              <w:left w:val="nil"/>
              <w:bottom w:val="single" w:sz="4" w:space="0" w:color="auto"/>
              <w:right w:val="single" w:sz="4" w:space="0" w:color="auto"/>
            </w:tcBorders>
            <w:shd w:val="clear" w:color="auto" w:fill="auto"/>
            <w:noWrap/>
            <w:vAlign w:val="center"/>
            <w:hideMark/>
          </w:tcPr>
          <w:p w14:paraId="20E87E96"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SOMCH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124D0E9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vAlign w:val="center"/>
            <w:hideMark/>
          </w:tcPr>
          <w:p w14:paraId="3134B4D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4E0B09C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882F76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735AEC2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w:t>
            </w:r>
          </w:p>
        </w:tc>
        <w:tc>
          <w:tcPr>
            <w:tcW w:w="358" w:type="pct"/>
            <w:tcBorders>
              <w:top w:val="nil"/>
              <w:left w:val="nil"/>
              <w:bottom w:val="single" w:sz="4" w:space="0" w:color="auto"/>
              <w:right w:val="single" w:sz="4" w:space="0" w:color="auto"/>
            </w:tcBorders>
            <w:shd w:val="clear" w:color="000000" w:fill="FFFFFF"/>
            <w:vAlign w:val="center"/>
            <w:hideMark/>
          </w:tcPr>
          <w:p w14:paraId="0222B96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11</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92ED26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6449645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6E9A9E8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3CBFAE0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2F54FDDA"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84FE11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76</w:t>
            </w:r>
          </w:p>
        </w:tc>
        <w:tc>
          <w:tcPr>
            <w:tcW w:w="951" w:type="pct"/>
            <w:tcBorders>
              <w:top w:val="nil"/>
              <w:left w:val="nil"/>
              <w:bottom w:val="single" w:sz="4" w:space="0" w:color="auto"/>
              <w:right w:val="single" w:sz="4" w:space="0" w:color="auto"/>
            </w:tcBorders>
            <w:shd w:val="clear" w:color="auto" w:fill="auto"/>
            <w:noWrap/>
            <w:vAlign w:val="center"/>
            <w:hideMark/>
          </w:tcPr>
          <w:p w14:paraId="7B7C118A"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CMCH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1B9CC9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vAlign w:val="center"/>
            <w:hideMark/>
          </w:tcPr>
          <w:p w14:paraId="2FE9FD8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3EB084A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14DED01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42E2DE9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8" w:type="pct"/>
            <w:tcBorders>
              <w:top w:val="nil"/>
              <w:left w:val="nil"/>
              <w:bottom w:val="single" w:sz="4" w:space="0" w:color="auto"/>
              <w:right w:val="single" w:sz="4" w:space="0" w:color="auto"/>
            </w:tcBorders>
            <w:shd w:val="clear" w:color="000000" w:fill="FFFFFF"/>
            <w:vAlign w:val="center"/>
            <w:hideMark/>
          </w:tcPr>
          <w:p w14:paraId="14835DC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EB1FB0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5CF823E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3686C92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6BE0EF9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3B0A8A22"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6A9B677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77</w:t>
            </w:r>
          </w:p>
        </w:tc>
        <w:tc>
          <w:tcPr>
            <w:tcW w:w="951" w:type="pct"/>
            <w:tcBorders>
              <w:top w:val="nil"/>
              <w:left w:val="nil"/>
              <w:bottom w:val="single" w:sz="4" w:space="0" w:color="auto"/>
              <w:right w:val="single" w:sz="4" w:space="0" w:color="auto"/>
            </w:tcBorders>
            <w:shd w:val="clear" w:color="auto" w:fill="auto"/>
            <w:noWrap/>
            <w:vAlign w:val="center"/>
            <w:hideMark/>
          </w:tcPr>
          <w:p w14:paraId="66DC2C52"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Rajshahi MCH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279D309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vAlign w:val="center"/>
            <w:hideMark/>
          </w:tcPr>
          <w:p w14:paraId="545CD7E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14</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08D4BA94"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64066F9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65F3098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8" w:type="pct"/>
            <w:tcBorders>
              <w:top w:val="nil"/>
              <w:left w:val="nil"/>
              <w:bottom w:val="single" w:sz="4" w:space="0" w:color="auto"/>
              <w:right w:val="single" w:sz="4" w:space="0" w:color="auto"/>
            </w:tcBorders>
            <w:shd w:val="clear" w:color="000000" w:fill="FFFFFF"/>
            <w:vAlign w:val="center"/>
            <w:hideMark/>
          </w:tcPr>
          <w:p w14:paraId="37C189E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16D491E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73ED1D3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6A875EF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6653E1C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7A53F123"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1E61FC3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78</w:t>
            </w:r>
          </w:p>
        </w:tc>
        <w:tc>
          <w:tcPr>
            <w:tcW w:w="951" w:type="pct"/>
            <w:tcBorders>
              <w:top w:val="nil"/>
              <w:left w:val="nil"/>
              <w:bottom w:val="single" w:sz="4" w:space="0" w:color="auto"/>
              <w:right w:val="single" w:sz="4" w:space="0" w:color="auto"/>
            </w:tcBorders>
            <w:shd w:val="clear" w:color="auto" w:fill="auto"/>
            <w:noWrap/>
            <w:vAlign w:val="center"/>
            <w:hideMark/>
          </w:tcPr>
          <w:p w14:paraId="301596DC"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Rangpur MCH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47493756"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vAlign w:val="center"/>
            <w:hideMark/>
          </w:tcPr>
          <w:p w14:paraId="5EDCA7A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12</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52194B9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2F77004F"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03539F9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2</w:t>
            </w:r>
          </w:p>
        </w:tc>
        <w:tc>
          <w:tcPr>
            <w:tcW w:w="358" w:type="pct"/>
            <w:tcBorders>
              <w:top w:val="nil"/>
              <w:left w:val="nil"/>
              <w:bottom w:val="single" w:sz="4" w:space="0" w:color="auto"/>
              <w:right w:val="single" w:sz="4" w:space="0" w:color="auto"/>
            </w:tcBorders>
            <w:shd w:val="clear" w:color="000000" w:fill="FFFFFF"/>
            <w:vAlign w:val="center"/>
            <w:hideMark/>
          </w:tcPr>
          <w:p w14:paraId="3A1ECD0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13</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4AAC8FF0"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591AC77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73634C4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4371A857"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1DBF18B3"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0156BC4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79</w:t>
            </w:r>
          </w:p>
        </w:tc>
        <w:tc>
          <w:tcPr>
            <w:tcW w:w="951" w:type="pct"/>
            <w:tcBorders>
              <w:top w:val="nil"/>
              <w:left w:val="nil"/>
              <w:bottom w:val="single" w:sz="4" w:space="0" w:color="auto"/>
              <w:right w:val="single" w:sz="4" w:space="0" w:color="auto"/>
            </w:tcBorders>
            <w:shd w:val="clear" w:color="auto" w:fill="auto"/>
            <w:noWrap/>
            <w:vAlign w:val="center"/>
            <w:hideMark/>
          </w:tcPr>
          <w:p w14:paraId="77810338"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Khulna MCH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2B6573F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vAlign w:val="center"/>
            <w:hideMark/>
          </w:tcPr>
          <w:p w14:paraId="6E1F342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11</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3E1FCEE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4</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6552142A"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18DC86B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vAlign w:val="center"/>
            <w:hideMark/>
          </w:tcPr>
          <w:p w14:paraId="5F2822A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21C6E951"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66F1912E"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5C5B79D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3C5ED93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7ADA6DDD" w14:textId="77777777" w:rsidTr="00124650">
        <w:trPr>
          <w:trHeight w:val="285"/>
          <w:jc w:val="center"/>
        </w:trPr>
        <w:tc>
          <w:tcPr>
            <w:tcW w:w="332" w:type="pct"/>
            <w:tcBorders>
              <w:top w:val="nil"/>
              <w:left w:val="single" w:sz="4" w:space="0" w:color="auto"/>
              <w:bottom w:val="single" w:sz="4" w:space="0" w:color="auto"/>
              <w:right w:val="single" w:sz="4" w:space="0" w:color="auto"/>
            </w:tcBorders>
            <w:shd w:val="clear" w:color="FFE699" w:fill="FFFFFF"/>
            <w:vAlign w:val="center"/>
            <w:hideMark/>
          </w:tcPr>
          <w:p w14:paraId="4723541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80</w:t>
            </w:r>
          </w:p>
        </w:tc>
        <w:tc>
          <w:tcPr>
            <w:tcW w:w="951" w:type="pct"/>
            <w:tcBorders>
              <w:top w:val="nil"/>
              <w:left w:val="nil"/>
              <w:bottom w:val="single" w:sz="4" w:space="0" w:color="auto"/>
              <w:right w:val="single" w:sz="4" w:space="0" w:color="auto"/>
            </w:tcBorders>
            <w:shd w:val="clear" w:color="auto" w:fill="auto"/>
            <w:noWrap/>
            <w:vAlign w:val="center"/>
            <w:hideMark/>
          </w:tcPr>
          <w:p w14:paraId="315D874A" w14:textId="77777777" w:rsidR="00D46489" w:rsidRPr="00D979E4" w:rsidRDefault="00D46489" w:rsidP="00124650">
            <w:pPr>
              <w:spacing w:after="0" w:line="240" w:lineRule="auto"/>
              <w:rPr>
                <w:rFonts w:eastAsia="Times New Roman" w:cs="Calibri"/>
                <w:color w:val="000000"/>
              </w:rPr>
            </w:pPr>
            <w:r w:rsidRPr="00D979E4">
              <w:rPr>
                <w:rFonts w:eastAsia="Times New Roman" w:cs="Calibri"/>
                <w:color w:val="000000"/>
              </w:rPr>
              <w:t>SBMCH</w:t>
            </w:r>
          </w:p>
        </w:tc>
        <w:tc>
          <w:tcPr>
            <w:tcW w:w="498" w:type="pct"/>
            <w:gridSpan w:val="2"/>
            <w:tcBorders>
              <w:top w:val="nil"/>
              <w:left w:val="nil"/>
              <w:bottom w:val="single" w:sz="4" w:space="0" w:color="auto"/>
              <w:right w:val="single" w:sz="4" w:space="0" w:color="auto"/>
            </w:tcBorders>
            <w:shd w:val="clear" w:color="FFE699" w:fill="FFFFFF"/>
            <w:vAlign w:val="center"/>
            <w:hideMark/>
          </w:tcPr>
          <w:p w14:paraId="6C1BFDAB"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30</w:t>
            </w:r>
          </w:p>
        </w:tc>
        <w:tc>
          <w:tcPr>
            <w:tcW w:w="345" w:type="pct"/>
            <w:tcBorders>
              <w:top w:val="nil"/>
              <w:left w:val="nil"/>
              <w:bottom w:val="single" w:sz="4" w:space="0" w:color="auto"/>
              <w:right w:val="single" w:sz="4" w:space="0" w:color="auto"/>
            </w:tcBorders>
            <w:shd w:val="clear" w:color="000000" w:fill="FFFFFF"/>
            <w:vAlign w:val="center"/>
            <w:hideMark/>
          </w:tcPr>
          <w:p w14:paraId="08DF768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9</w:t>
            </w:r>
          </w:p>
        </w:tc>
        <w:tc>
          <w:tcPr>
            <w:tcW w:w="342" w:type="pct"/>
            <w:gridSpan w:val="2"/>
            <w:tcBorders>
              <w:top w:val="nil"/>
              <w:left w:val="nil"/>
              <w:bottom w:val="single" w:sz="4" w:space="0" w:color="auto"/>
              <w:right w:val="single" w:sz="4" w:space="0" w:color="auto"/>
            </w:tcBorders>
            <w:shd w:val="clear" w:color="000000" w:fill="FFFFFF"/>
            <w:vAlign w:val="center"/>
            <w:hideMark/>
          </w:tcPr>
          <w:p w14:paraId="7FD2874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6</w:t>
            </w:r>
          </w:p>
        </w:tc>
        <w:tc>
          <w:tcPr>
            <w:tcW w:w="355" w:type="pct"/>
            <w:gridSpan w:val="2"/>
            <w:tcBorders>
              <w:top w:val="nil"/>
              <w:left w:val="nil"/>
              <w:bottom w:val="single" w:sz="4" w:space="0" w:color="auto"/>
              <w:right w:val="single" w:sz="4" w:space="0" w:color="auto"/>
            </w:tcBorders>
            <w:shd w:val="clear" w:color="000000" w:fill="FFFFFF"/>
            <w:vAlign w:val="center"/>
            <w:hideMark/>
          </w:tcPr>
          <w:p w14:paraId="4A9CD37C"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3"/>
            <w:tcBorders>
              <w:top w:val="nil"/>
              <w:left w:val="nil"/>
              <w:bottom w:val="single" w:sz="4" w:space="0" w:color="auto"/>
              <w:right w:val="single" w:sz="4" w:space="0" w:color="auto"/>
            </w:tcBorders>
            <w:shd w:val="clear" w:color="000000" w:fill="FFFFFF"/>
            <w:vAlign w:val="center"/>
            <w:hideMark/>
          </w:tcPr>
          <w:p w14:paraId="7D6A1F79"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c>
          <w:tcPr>
            <w:tcW w:w="358" w:type="pct"/>
            <w:tcBorders>
              <w:top w:val="nil"/>
              <w:left w:val="nil"/>
              <w:bottom w:val="single" w:sz="4" w:space="0" w:color="auto"/>
              <w:right w:val="single" w:sz="4" w:space="0" w:color="auto"/>
            </w:tcBorders>
            <w:shd w:val="clear" w:color="000000" w:fill="FFFFFF"/>
            <w:vAlign w:val="center"/>
            <w:hideMark/>
          </w:tcPr>
          <w:p w14:paraId="6B466695"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37" w:type="pct"/>
            <w:gridSpan w:val="2"/>
            <w:tcBorders>
              <w:top w:val="nil"/>
              <w:left w:val="nil"/>
              <w:bottom w:val="single" w:sz="4" w:space="0" w:color="auto"/>
              <w:right w:val="single" w:sz="4" w:space="0" w:color="auto"/>
            </w:tcBorders>
            <w:shd w:val="clear" w:color="000000" w:fill="FFFFFF"/>
            <w:vAlign w:val="center"/>
            <w:hideMark/>
          </w:tcPr>
          <w:p w14:paraId="06DA4543"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15</w:t>
            </w:r>
          </w:p>
        </w:tc>
        <w:tc>
          <w:tcPr>
            <w:tcW w:w="329" w:type="pct"/>
            <w:gridSpan w:val="2"/>
            <w:tcBorders>
              <w:top w:val="nil"/>
              <w:left w:val="nil"/>
              <w:bottom w:val="single" w:sz="4" w:space="0" w:color="auto"/>
              <w:right w:val="single" w:sz="4" w:space="0" w:color="auto"/>
            </w:tcBorders>
            <w:shd w:val="clear" w:color="000000" w:fill="FFFFFF"/>
            <w:noWrap/>
            <w:vAlign w:val="center"/>
            <w:hideMark/>
          </w:tcPr>
          <w:p w14:paraId="7E9FDACD"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393" w:type="pct"/>
            <w:gridSpan w:val="2"/>
            <w:tcBorders>
              <w:top w:val="nil"/>
              <w:left w:val="nil"/>
              <w:bottom w:val="single" w:sz="4" w:space="0" w:color="auto"/>
              <w:right w:val="single" w:sz="4" w:space="0" w:color="auto"/>
            </w:tcBorders>
            <w:shd w:val="clear" w:color="000000" w:fill="FFFFFF"/>
            <w:noWrap/>
            <w:vAlign w:val="center"/>
            <w:hideMark/>
          </w:tcPr>
          <w:p w14:paraId="5599E4E8"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 </w:t>
            </w:r>
          </w:p>
        </w:tc>
        <w:tc>
          <w:tcPr>
            <w:tcW w:w="431" w:type="pct"/>
            <w:tcBorders>
              <w:top w:val="nil"/>
              <w:left w:val="nil"/>
              <w:bottom w:val="single" w:sz="4" w:space="0" w:color="auto"/>
              <w:right w:val="single" w:sz="4" w:space="0" w:color="auto"/>
            </w:tcBorders>
            <w:shd w:val="clear" w:color="000000" w:fill="FFFFFF"/>
            <w:vAlign w:val="center"/>
            <w:hideMark/>
          </w:tcPr>
          <w:p w14:paraId="0BEF6AA2" w14:textId="77777777" w:rsidR="00D46489" w:rsidRPr="00D979E4" w:rsidRDefault="00D46489" w:rsidP="00124650">
            <w:pPr>
              <w:spacing w:after="0" w:line="240" w:lineRule="auto"/>
              <w:jc w:val="center"/>
              <w:rPr>
                <w:rFonts w:eastAsia="Times New Roman" w:cs="Calibri"/>
                <w:color w:val="000000"/>
              </w:rPr>
            </w:pPr>
            <w:r w:rsidRPr="00D979E4">
              <w:rPr>
                <w:rFonts w:eastAsia="Times New Roman" w:cs="Calibri"/>
                <w:color w:val="000000"/>
              </w:rPr>
              <w:t>0</w:t>
            </w:r>
          </w:p>
        </w:tc>
      </w:tr>
      <w:tr w:rsidR="00D46489" w:rsidRPr="00D979E4" w14:paraId="7D94B282" w14:textId="77777777" w:rsidTr="00124650">
        <w:trPr>
          <w:trHeight w:val="285"/>
          <w:jc w:val="center"/>
        </w:trPr>
        <w:tc>
          <w:tcPr>
            <w:tcW w:w="1282" w:type="pct"/>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8B5AD26" w14:textId="77777777" w:rsidR="00D46489" w:rsidRPr="00D979E4" w:rsidRDefault="00D46489" w:rsidP="00124650">
            <w:pPr>
              <w:spacing w:after="120" w:line="240" w:lineRule="auto"/>
              <w:jc w:val="center"/>
              <w:rPr>
                <w:rFonts w:eastAsia="Times New Roman" w:cs="Calibri"/>
                <w:b/>
                <w:bCs/>
                <w:color w:val="000000"/>
              </w:rPr>
            </w:pPr>
            <w:r w:rsidRPr="00D979E4">
              <w:rPr>
                <w:rFonts w:eastAsia="Times New Roman" w:cs="Calibri"/>
                <w:b/>
                <w:bCs/>
                <w:color w:val="000000"/>
              </w:rPr>
              <w:t>Total</w:t>
            </w:r>
          </w:p>
        </w:tc>
        <w:tc>
          <w:tcPr>
            <w:tcW w:w="476" w:type="pct"/>
            <w:tcBorders>
              <w:top w:val="nil"/>
              <w:left w:val="nil"/>
              <w:bottom w:val="single" w:sz="4" w:space="0" w:color="auto"/>
              <w:right w:val="single" w:sz="4" w:space="0" w:color="auto"/>
            </w:tcBorders>
            <w:shd w:val="clear" w:color="000000" w:fill="F2F2F2"/>
            <w:noWrap/>
            <w:vAlign w:val="center"/>
            <w:hideMark/>
          </w:tcPr>
          <w:p w14:paraId="5CC05A01"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1,799 </w:t>
            </w:r>
          </w:p>
        </w:tc>
        <w:tc>
          <w:tcPr>
            <w:tcW w:w="381" w:type="pct"/>
            <w:gridSpan w:val="3"/>
            <w:tcBorders>
              <w:top w:val="nil"/>
              <w:left w:val="nil"/>
              <w:bottom w:val="single" w:sz="4" w:space="0" w:color="auto"/>
              <w:right w:val="single" w:sz="4" w:space="0" w:color="auto"/>
            </w:tcBorders>
            <w:shd w:val="clear" w:color="000000" w:fill="F2F2F2"/>
            <w:noWrap/>
            <w:vAlign w:val="center"/>
            <w:hideMark/>
          </w:tcPr>
          <w:p w14:paraId="5A49B1FA"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521 </w:t>
            </w:r>
          </w:p>
        </w:tc>
        <w:tc>
          <w:tcPr>
            <w:tcW w:w="333" w:type="pct"/>
            <w:gridSpan w:val="2"/>
            <w:tcBorders>
              <w:top w:val="nil"/>
              <w:left w:val="nil"/>
              <w:bottom w:val="single" w:sz="4" w:space="0" w:color="auto"/>
              <w:right w:val="single" w:sz="4" w:space="0" w:color="auto"/>
            </w:tcBorders>
            <w:shd w:val="clear" w:color="000000" w:fill="F2F2F2"/>
            <w:noWrap/>
            <w:vAlign w:val="center"/>
            <w:hideMark/>
          </w:tcPr>
          <w:p w14:paraId="583DA6F3"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169 </w:t>
            </w:r>
          </w:p>
        </w:tc>
        <w:tc>
          <w:tcPr>
            <w:tcW w:w="382" w:type="pct"/>
            <w:gridSpan w:val="2"/>
            <w:tcBorders>
              <w:top w:val="nil"/>
              <w:left w:val="nil"/>
              <w:bottom w:val="single" w:sz="4" w:space="0" w:color="auto"/>
              <w:right w:val="single" w:sz="4" w:space="0" w:color="auto"/>
            </w:tcBorders>
            <w:shd w:val="clear" w:color="000000" w:fill="F2F2F2"/>
            <w:noWrap/>
            <w:vAlign w:val="center"/>
            <w:hideMark/>
          </w:tcPr>
          <w:p w14:paraId="503A9E08"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690 </w:t>
            </w:r>
          </w:p>
        </w:tc>
        <w:tc>
          <w:tcPr>
            <w:tcW w:w="285" w:type="pct"/>
            <w:tcBorders>
              <w:top w:val="nil"/>
              <w:left w:val="nil"/>
              <w:bottom w:val="single" w:sz="4" w:space="0" w:color="auto"/>
              <w:right w:val="single" w:sz="4" w:space="0" w:color="auto"/>
            </w:tcBorders>
            <w:shd w:val="clear" w:color="000000" w:fill="F2F2F2"/>
            <w:noWrap/>
            <w:vAlign w:val="center"/>
            <w:hideMark/>
          </w:tcPr>
          <w:p w14:paraId="73CD6601"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48 </w:t>
            </w:r>
          </w:p>
        </w:tc>
        <w:tc>
          <w:tcPr>
            <w:tcW w:w="381" w:type="pct"/>
            <w:gridSpan w:val="3"/>
            <w:tcBorders>
              <w:top w:val="nil"/>
              <w:left w:val="nil"/>
              <w:bottom w:val="single" w:sz="4" w:space="0" w:color="auto"/>
              <w:right w:val="single" w:sz="4" w:space="0" w:color="auto"/>
            </w:tcBorders>
            <w:shd w:val="clear" w:color="000000" w:fill="F2F2F2"/>
            <w:noWrap/>
            <w:vAlign w:val="center"/>
            <w:hideMark/>
          </w:tcPr>
          <w:p w14:paraId="29CF310C"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751 </w:t>
            </w:r>
          </w:p>
        </w:tc>
        <w:tc>
          <w:tcPr>
            <w:tcW w:w="333" w:type="pct"/>
            <w:gridSpan w:val="2"/>
            <w:tcBorders>
              <w:top w:val="nil"/>
              <w:left w:val="nil"/>
              <w:bottom w:val="single" w:sz="4" w:space="0" w:color="auto"/>
              <w:right w:val="single" w:sz="4" w:space="0" w:color="auto"/>
            </w:tcBorders>
            <w:shd w:val="clear" w:color="000000" w:fill="F2F2F2"/>
            <w:noWrap/>
            <w:vAlign w:val="center"/>
            <w:hideMark/>
          </w:tcPr>
          <w:p w14:paraId="0C99566E"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799 </w:t>
            </w:r>
          </w:p>
        </w:tc>
        <w:tc>
          <w:tcPr>
            <w:tcW w:w="334" w:type="pct"/>
            <w:gridSpan w:val="2"/>
            <w:tcBorders>
              <w:top w:val="nil"/>
              <w:left w:val="nil"/>
              <w:bottom w:val="single" w:sz="4" w:space="0" w:color="auto"/>
              <w:right w:val="single" w:sz="4" w:space="0" w:color="auto"/>
            </w:tcBorders>
            <w:shd w:val="clear" w:color="000000" w:fill="F2F2F2"/>
            <w:noWrap/>
            <w:vAlign w:val="center"/>
            <w:hideMark/>
          </w:tcPr>
          <w:p w14:paraId="71956EDC"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265 </w:t>
            </w:r>
          </w:p>
        </w:tc>
        <w:tc>
          <w:tcPr>
            <w:tcW w:w="381" w:type="pct"/>
            <w:tcBorders>
              <w:top w:val="nil"/>
              <w:left w:val="nil"/>
              <w:bottom w:val="single" w:sz="4" w:space="0" w:color="auto"/>
              <w:right w:val="single" w:sz="4" w:space="0" w:color="auto"/>
            </w:tcBorders>
            <w:shd w:val="clear" w:color="000000" w:fill="F2F2F2"/>
            <w:noWrap/>
            <w:vAlign w:val="center"/>
            <w:hideMark/>
          </w:tcPr>
          <w:p w14:paraId="0CCAD0E8"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45 </w:t>
            </w:r>
          </w:p>
        </w:tc>
        <w:tc>
          <w:tcPr>
            <w:tcW w:w="431" w:type="pct"/>
            <w:tcBorders>
              <w:top w:val="nil"/>
              <w:left w:val="nil"/>
              <w:bottom w:val="single" w:sz="4" w:space="0" w:color="auto"/>
              <w:right w:val="single" w:sz="4" w:space="0" w:color="auto"/>
            </w:tcBorders>
            <w:shd w:val="clear" w:color="000000" w:fill="F2F2F2"/>
            <w:noWrap/>
            <w:vAlign w:val="center"/>
            <w:hideMark/>
          </w:tcPr>
          <w:p w14:paraId="5BBD05CF" w14:textId="77777777" w:rsidR="00D46489" w:rsidRPr="00D979E4" w:rsidRDefault="00D46489" w:rsidP="00124650">
            <w:pPr>
              <w:spacing w:after="0" w:line="240" w:lineRule="auto"/>
              <w:rPr>
                <w:rFonts w:eastAsia="Times New Roman" w:cs="Calibri"/>
                <w:b/>
                <w:bCs/>
                <w:color w:val="000000"/>
              </w:rPr>
            </w:pPr>
            <w:r w:rsidRPr="00D979E4">
              <w:rPr>
                <w:rFonts w:eastAsia="Times New Roman" w:cs="Calibri"/>
                <w:b/>
                <w:bCs/>
                <w:color w:val="000000"/>
              </w:rPr>
              <w:t xml:space="preserve">       310 </w:t>
            </w:r>
          </w:p>
        </w:tc>
      </w:tr>
    </w:tbl>
    <w:p w14:paraId="4C911D09" w14:textId="77777777" w:rsidR="00D46489" w:rsidRDefault="00D46489" w:rsidP="00D46489"/>
    <w:p w14:paraId="1FA950BC" w14:textId="104A5D36" w:rsidR="00022156" w:rsidRPr="005C274F" w:rsidRDefault="00022156" w:rsidP="005C274F">
      <w:pPr>
        <w:pStyle w:val="MaMoni2"/>
      </w:pPr>
      <w:bookmarkStart w:id="52" w:name="_Toc152336585"/>
      <w:r w:rsidRPr="005C274F">
        <w:t xml:space="preserve">Annex-8: Selected Facilities for Oxygen Manifold </w:t>
      </w:r>
      <w:r w:rsidR="001D13C2">
        <w:t>S</w:t>
      </w:r>
      <w:r w:rsidRPr="005C274F">
        <w:t>ystem</w:t>
      </w:r>
      <w:bookmarkEnd w:id="52"/>
    </w:p>
    <w:p w14:paraId="3D8AEE46" w14:textId="77777777" w:rsidR="00022156" w:rsidRPr="00A400A6" w:rsidRDefault="00022156" w:rsidP="00022156">
      <w:pPr>
        <w:spacing w:after="0" w:line="276" w:lineRule="auto"/>
        <w:jc w:val="center"/>
        <w:rPr>
          <w:rFonts w:eastAsia="Times New Roman" w:cs="Times New Roman"/>
          <w:b/>
          <w:color w:val="00000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1752"/>
        <w:gridCol w:w="1672"/>
        <w:gridCol w:w="5085"/>
      </w:tblGrid>
      <w:tr w:rsidR="00022156" w:rsidRPr="002574AB" w14:paraId="75A81D2D" w14:textId="77777777" w:rsidTr="00C505AF">
        <w:trPr>
          <w:trHeight w:val="549"/>
          <w:tblHeader/>
        </w:trPr>
        <w:tc>
          <w:tcPr>
            <w:tcW w:w="450" w:type="pct"/>
            <w:shd w:val="clear" w:color="auto" w:fill="E7E6E6" w:themeFill="background2"/>
            <w:noWrap/>
            <w:vAlign w:val="center"/>
            <w:hideMark/>
          </w:tcPr>
          <w:p w14:paraId="15E3D331" w14:textId="77777777" w:rsidR="00022156" w:rsidRPr="002574AB" w:rsidRDefault="00022156" w:rsidP="00124650">
            <w:pPr>
              <w:spacing w:after="0" w:line="276" w:lineRule="auto"/>
              <w:jc w:val="center"/>
              <w:rPr>
                <w:rFonts w:eastAsia="Times New Roman" w:cs="Times New Roman"/>
                <w:b/>
                <w:bCs/>
                <w:color w:val="000000"/>
              </w:rPr>
            </w:pPr>
            <w:r w:rsidRPr="002574AB">
              <w:rPr>
                <w:rFonts w:eastAsia="Times New Roman" w:cs="Times New Roman"/>
                <w:b/>
                <w:bCs/>
                <w:color w:val="000000"/>
              </w:rPr>
              <w:t>SL</w:t>
            </w:r>
          </w:p>
        </w:tc>
        <w:tc>
          <w:tcPr>
            <w:tcW w:w="937" w:type="pct"/>
            <w:shd w:val="clear" w:color="auto" w:fill="E7E6E6" w:themeFill="background2"/>
            <w:noWrap/>
            <w:vAlign w:val="center"/>
            <w:hideMark/>
          </w:tcPr>
          <w:p w14:paraId="6029B785" w14:textId="77777777" w:rsidR="00022156" w:rsidRPr="002574AB" w:rsidRDefault="00022156" w:rsidP="00124650">
            <w:pPr>
              <w:spacing w:after="0" w:line="276" w:lineRule="auto"/>
              <w:jc w:val="center"/>
              <w:rPr>
                <w:rFonts w:eastAsia="Times New Roman" w:cs="Times New Roman"/>
                <w:b/>
                <w:bCs/>
                <w:color w:val="000000"/>
              </w:rPr>
            </w:pPr>
            <w:r w:rsidRPr="5A805DD1">
              <w:rPr>
                <w:rFonts w:eastAsia="Times New Roman" w:cs="Times New Roman"/>
                <w:b/>
                <w:bCs/>
                <w:color w:val="000000" w:themeColor="text1"/>
              </w:rPr>
              <w:t>Division</w:t>
            </w:r>
          </w:p>
        </w:tc>
        <w:tc>
          <w:tcPr>
            <w:tcW w:w="894" w:type="pct"/>
            <w:shd w:val="clear" w:color="auto" w:fill="E7E6E6" w:themeFill="background2"/>
            <w:noWrap/>
            <w:vAlign w:val="center"/>
            <w:hideMark/>
          </w:tcPr>
          <w:p w14:paraId="3B72566A" w14:textId="77777777" w:rsidR="00022156" w:rsidRPr="002574AB" w:rsidRDefault="00022156" w:rsidP="00124650">
            <w:pPr>
              <w:spacing w:after="0" w:line="276" w:lineRule="auto"/>
              <w:jc w:val="center"/>
              <w:rPr>
                <w:rFonts w:eastAsia="Times New Roman" w:cs="Times New Roman"/>
                <w:b/>
                <w:bCs/>
                <w:color w:val="000000"/>
              </w:rPr>
            </w:pPr>
            <w:r w:rsidRPr="002574AB">
              <w:rPr>
                <w:rFonts w:eastAsia="Times New Roman" w:cs="Times New Roman"/>
                <w:b/>
                <w:bCs/>
                <w:color w:val="000000"/>
              </w:rPr>
              <w:t>District</w:t>
            </w:r>
          </w:p>
        </w:tc>
        <w:tc>
          <w:tcPr>
            <w:tcW w:w="2719" w:type="pct"/>
            <w:shd w:val="clear" w:color="auto" w:fill="E7E6E6" w:themeFill="background2"/>
            <w:noWrap/>
            <w:vAlign w:val="center"/>
            <w:hideMark/>
          </w:tcPr>
          <w:p w14:paraId="2C69E5F8" w14:textId="77777777" w:rsidR="00022156" w:rsidRPr="002574AB" w:rsidRDefault="00022156" w:rsidP="00124650">
            <w:pPr>
              <w:spacing w:after="0" w:line="276" w:lineRule="auto"/>
              <w:jc w:val="center"/>
              <w:rPr>
                <w:rFonts w:eastAsia="Times New Roman" w:cs="Times New Roman"/>
                <w:b/>
                <w:bCs/>
                <w:color w:val="000000"/>
              </w:rPr>
            </w:pPr>
            <w:r w:rsidRPr="002574AB">
              <w:rPr>
                <w:b/>
                <w:bCs/>
              </w:rPr>
              <w:t>Upazila Health Complex</w:t>
            </w:r>
            <w:r w:rsidRPr="002574AB">
              <w:rPr>
                <w:rFonts w:eastAsia="Times New Roman" w:cs="Times New Roman"/>
                <w:b/>
                <w:bCs/>
                <w:color w:val="000000"/>
              </w:rPr>
              <w:t xml:space="preserve"> (UHC)</w:t>
            </w:r>
          </w:p>
        </w:tc>
      </w:tr>
      <w:tr w:rsidR="00022156" w:rsidRPr="002574AB" w14:paraId="76251739" w14:textId="77777777" w:rsidTr="00C505AF">
        <w:trPr>
          <w:trHeight w:val="512"/>
        </w:trPr>
        <w:tc>
          <w:tcPr>
            <w:tcW w:w="450" w:type="pct"/>
            <w:shd w:val="clear" w:color="auto" w:fill="auto"/>
            <w:noWrap/>
          </w:tcPr>
          <w:p w14:paraId="4D744F7E"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val="restart"/>
            <w:shd w:val="clear" w:color="auto" w:fill="auto"/>
            <w:noWrap/>
            <w:hideMark/>
          </w:tcPr>
          <w:p w14:paraId="021A7044" w14:textId="77777777" w:rsidR="00022156" w:rsidRPr="002574AB" w:rsidRDefault="00022156" w:rsidP="00124650">
            <w:pPr>
              <w:spacing w:after="0" w:line="276" w:lineRule="auto"/>
            </w:pPr>
          </w:p>
          <w:p w14:paraId="4B518BDD" w14:textId="77777777" w:rsidR="00022156" w:rsidRPr="002574AB" w:rsidRDefault="00022156" w:rsidP="00124650">
            <w:pPr>
              <w:spacing w:after="0" w:line="276" w:lineRule="auto"/>
            </w:pPr>
          </w:p>
          <w:p w14:paraId="126F68BE" w14:textId="77777777" w:rsidR="00022156" w:rsidRPr="002574AB" w:rsidRDefault="00022156" w:rsidP="00124650">
            <w:pPr>
              <w:spacing w:after="0" w:line="276" w:lineRule="auto"/>
              <w:rPr>
                <w:rFonts w:eastAsia="Times New Roman" w:cs="Times New Roman"/>
                <w:color w:val="000000"/>
              </w:rPr>
            </w:pPr>
            <w:r w:rsidRPr="002574AB">
              <w:t xml:space="preserve">Dhaka </w:t>
            </w:r>
          </w:p>
          <w:p w14:paraId="57120821"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69CEC249" w14:textId="77777777" w:rsidR="00022156" w:rsidRPr="002574AB" w:rsidRDefault="00022156" w:rsidP="00124650">
            <w:pPr>
              <w:spacing w:after="0" w:line="276" w:lineRule="auto"/>
              <w:rPr>
                <w:rFonts w:eastAsia="Times New Roman" w:cs="Times New Roman"/>
                <w:color w:val="000000"/>
              </w:rPr>
            </w:pPr>
            <w:r w:rsidRPr="002574AB">
              <w:t>Madaripur</w:t>
            </w:r>
          </w:p>
        </w:tc>
        <w:tc>
          <w:tcPr>
            <w:tcW w:w="2719" w:type="pct"/>
            <w:shd w:val="clear" w:color="auto" w:fill="auto"/>
            <w:hideMark/>
          </w:tcPr>
          <w:p w14:paraId="3C0064BA" w14:textId="77777777" w:rsidR="00022156" w:rsidRPr="002574AB" w:rsidRDefault="00022156" w:rsidP="00124650">
            <w:pPr>
              <w:spacing w:after="0" w:line="276" w:lineRule="auto"/>
              <w:rPr>
                <w:rFonts w:eastAsia="Times New Roman" w:cs="Times New Roman"/>
                <w:color w:val="000000"/>
              </w:rPr>
            </w:pPr>
            <w:r w:rsidRPr="002574AB">
              <w:t>Shibchar Upazila Health Complex</w:t>
            </w:r>
          </w:p>
        </w:tc>
      </w:tr>
      <w:tr w:rsidR="00022156" w:rsidRPr="002574AB" w14:paraId="49810828" w14:textId="77777777" w:rsidTr="00C505AF">
        <w:trPr>
          <w:trHeight w:val="512"/>
        </w:trPr>
        <w:tc>
          <w:tcPr>
            <w:tcW w:w="450" w:type="pct"/>
            <w:shd w:val="clear" w:color="auto" w:fill="auto"/>
            <w:noWrap/>
          </w:tcPr>
          <w:p w14:paraId="07F8D5E1"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7031C910"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40FB7116" w14:textId="77777777" w:rsidR="00022156" w:rsidRPr="002574AB" w:rsidRDefault="00022156" w:rsidP="00124650">
            <w:pPr>
              <w:spacing w:after="0" w:line="276" w:lineRule="auto"/>
              <w:rPr>
                <w:rFonts w:eastAsia="Times New Roman" w:cs="Times New Roman"/>
                <w:color w:val="000000"/>
              </w:rPr>
            </w:pPr>
            <w:r w:rsidRPr="002574AB">
              <w:t>Shariatpur</w:t>
            </w:r>
          </w:p>
        </w:tc>
        <w:tc>
          <w:tcPr>
            <w:tcW w:w="2719" w:type="pct"/>
            <w:shd w:val="clear" w:color="auto" w:fill="auto"/>
            <w:hideMark/>
          </w:tcPr>
          <w:p w14:paraId="092E1FA7" w14:textId="77777777" w:rsidR="00022156" w:rsidRPr="002574AB" w:rsidRDefault="00022156" w:rsidP="00124650">
            <w:pPr>
              <w:spacing w:after="0" w:line="276" w:lineRule="auto"/>
              <w:rPr>
                <w:rFonts w:eastAsia="Times New Roman" w:cs="Times New Roman"/>
                <w:color w:val="000000"/>
              </w:rPr>
            </w:pPr>
            <w:r w:rsidRPr="002574AB">
              <w:t>Bhedarganj Upazila Health Complex</w:t>
            </w:r>
          </w:p>
        </w:tc>
      </w:tr>
      <w:tr w:rsidR="00022156" w:rsidRPr="002574AB" w14:paraId="2A8BE782" w14:textId="77777777" w:rsidTr="00C505AF">
        <w:trPr>
          <w:trHeight w:val="512"/>
        </w:trPr>
        <w:tc>
          <w:tcPr>
            <w:tcW w:w="450" w:type="pct"/>
            <w:shd w:val="clear" w:color="auto" w:fill="auto"/>
            <w:noWrap/>
          </w:tcPr>
          <w:p w14:paraId="7622D319"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31096DDA"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51C82321" w14:textId="77777777" w:rsidR="00022156" w:rsidRPr="002574AB" w:rsidRDefault="00022156" w:rsidP="00124650">
            <w:pPr>
              <w:spacing w:after="0" w:line="276" w:lineRule="auto"/>
              <w:rPr>
                <w:rFonts w:eastAsia="Times New Roman" w:cs="Times New Roman"/>
                <w:color w:val="000000"/>
              </w:rPr>
            </w:pPr>
            <w:r w:rsidRPr="002574AB">
              <w:t>Shariatpur</w:t>
            </w:r>
          </w:p>
        </w:tc>
        <w:tc>
          <w:tcPr>
            <w:tcW w:w="2719" w:type="pct"/>
            <w:shd w:val="clear" w:color="auto" w:fill="auto"/>
            <w:hideMark/>
          </w:tcPr>
          <w:p w14:paraId="05F88827" w14:textId="77777777" w:rsidR="00022156" w:rsidRPr="002574AB" w:rsidRDefault="00022156" w:rsidP="00124650">
            <w:pPr>
              <w:spacing w:after="0" w:line="276" w:lineRule="auto"/>
              <w:rPr>
                <w:rFonts w:eastAsia="Times New Roman" w:cs="Times New Roman"/>
                <w:color w:val="000000"/>
              </w:rPr>
            </w:pPr>
            <w:r w:rsidRPr="002574AB">
              <w:t>Naria Upazila Health Complex</w:t>
            </w:r>
          </w:p>
        </w:tc>
      </w:tr>
      <w:tr w:rsidR="00022156" w:rsidRPr="002574AB" w14:paraId="3576114A" w14:textId="77777777" w:rsidTr="00C505AF">
        <w:trPr>
          <w:trHeight w:val="512"/>
        </w:trPr>
        <w:tc>
          <w:tcPr>
            <w:tcW w:w="450" w:type="pct"/>
            <w:shd w:val="clear" w:color="auto" w:fill="auto"/>
            <w:noWrap/>
          </w:tcPr>
          <w:p w14:paraId="543D2790"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val="restart"/>
            <w:shd w:val="clear" w:color="auto" w:fill="auto"/>
            <w:noWrap/>
            <w:hideMark/>
          </w:tcPr>
          <w:p w14:paraId="4923A823" w14:textId="77777777" w:rsidR="00022156" w:rsidRPr="002574AB" w:rsidRDefault="00022156" w:rsidP="00124650">
            <w:pPr>
              <w:spacing w:after="0" w:line="276" w:lineRule="auto"/>
            </w:pPr>
          </w:p>
          <w:p w14:paraId="77F624F9" w14:textId="77777777" w:rsidR="00022156" w:rsidRPr="002574AB" w:rsidRDefault="00022156" w:rsidP="00124650">
            <w:pPr>
              <w:spacing w:after="0" w:line="276" w:lineRule="auto"/>
              <w:rPr>
                <w:rFonts w:eastAsia="Times New Roman" w:cs="Times New Roman"/>
                <w:color w:val="000000"/>
              </w:rPr>
            </w:pPr>
            <w:r w:rsidRPr="002574AB">
              <w:t xml:space="preserve">Barisal </w:t>
            </w:r>
          </w:p>
          <w:p w14:paraId="38F551A1"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364959FE" w14:textId="77777777" w:rsidR="00022156" w:rsidRPr="002574AB" w:rsidRDefault="00022156" w:rsidP="00124650">
            <w:pPr>
              <w:spacing w:after="0" w:line="276" w:lineRule="auto"/>
              <w:rPr>
                <w:rFonts w:eastAsia="Times New Roman" w:cs="Times New Roman"/>
                <w:color w:val="000000"/>
              </w:rPr>
            </w:pPr>
            <w:r w:rsidRPr="002574AB">
              <w:t>Pirojpur</w:t>
            </w:r>
          </w:p>
        </w:tc>
        <w:tc>
          <w:tcPr>
            <w:tcW w:w="2719" w:type="pct"/>
            <w:shd w:val="clear" w:color="auto" w:fill="auto"/>
            <w:hideMark/>
          </w:tcPr>
          <w:p w14:paraId="370E2A35" w14:textId="77777777" w:rsidR="00022156" w:rsidRPr="002574AB" w:rsidRDefault="00022156" w:rsidP="00124650">
            <w:pPr>
              <w:spacing w:after="0" w:line="276" w:lineRule="auto"/>
              <w:rPr>
                <w:rFonts w:eastAsia="Times New Roman" w:cs="Times New Roman"/>
                <w:color w:val="000000"/>
              </w:rPr>
            </w:pPr>
            <w:r w:rsidRPr="002574AB">
              <w:t>Mathbaria Upazila Health Complex</w:t>
            </w:r>
          </w:p>
        </w:tc>
      </w:tr>
      <w:tr w:rsidR="00022156" w:rsidRPr="002574AB" w14:paraId="61F256FB" w14:textId="77777777" w:rsidTr="00C505AF">
        <w:trPr>
          <w:trHeight w:val="512"/>
        </w:trPr>
        <w:tc>
          <w:tcPr>
            <w:tcW w:w="450" w:type="pct"/>
            <w:shd w:val="clear" w:color="auto" w:fill="auto"/>
            <w:noWrap/>
          </w:tcPr>
          <w:p w14:paraId="0D821C27"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537EB698"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3F2FC86D" w14:textId="77777777" w:rsidR="00022156" w:rsidRPr="002574AB" w:rsidRDefault="00022156" w:rsidP="00124650">
            <w:pPr>
              <w:spacing w:after="0" w:line="276" w:lineRule="auto"/>
              <w:rPr>
                <w:rFonts w:eastAsia="Times New Roman" w:cs="Times New Roman"/>
                <w:color w:val="000000"/>
              </w:rPr>
            </w:pPr>
            <w:r w:rsidRPr="002574AB">
              <w:t>Pirojpur</w:t>
            </w:r>
          </w:p>
        </w:tc>
        <w:tc>
          <w:tcPr>
            <w:tcW w:w="2719" w:type="pct"/>
            <w:shd w:val="clear" w:color="auto" w:fill="auto"/>
            <w:hideMark/>
          </w:tcPr>
          <w:p w14:paraId="2728C3F5" w14:textId="77777777" w:rsidR="00022156" w:rsidRPr="002574AB" w:rsidRDefault="00022156" w:rsidP="00124650">
            <w:pPr>
              <w:spacing w:after="0" w:line="276" w:lineRule="auto"/>
              <w:rPr>
                <w:rFonts w:eastAsia="Times New Roman" w:cs="Times New Roman"/>
                <w:color w:val="000000"/>
              </w:rPr>
            </w:pPr>
            <w:r w:rsidRPr="002574AB">
              <w:t>Nazirpur Upazila Health Complex</w:t>
            </w:r>
          </w:p>
        </w:tc>
      </w:tr>
      <w:tr w:rsidR="00022156" w:rsidRPr="002574AB" w14:paraId="32B9552B" w14:textId="77777777" w:rsidTr="00C505AF">
        <w:trPr>
          <w:trHeight w:val="512"/>
        </w:trPr>
        <w:tc>
          <w:tcPr>
            <w:tcW w:w="450" w:type="pct"/>
            <w:shd w:val="clear" w:color="auto" w:fill="auto"/>
            <w:noWrap/>
          </w:tcPr>
          <w:p w14:paraId="28FFD83E"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val="restart"/>
            <w:shd w:val="clear" w:color="auto" w:fill="auto"/>
            <w:noWrap/>
            <w:hideMark/>
          </w:tcPr>
          <w:p w14:paraId="7A177C11" w14:textId="77777777" w:rsidR="00022156" w:rsidRPr="002574AB" w:rsidRDefault="00022156" w:rsidP="00124650">
            <w:pPr>
              <w:spacing w:after="0" w:line="276" w:lineRule="auto"/>
            </w:pPr>
          </w:p>
          <w:p w14:paraId="71FF8532" w14:textId="77777777" w:rsidR="00022156" w:rsidRPr="002574AB" w:rsidRDefault="00022156" w:rsidP="00124650">
            <w:pPr>
              <w:spacing w:after="0" w:line="276" w:lineRule="auto"/>
            </w:pPr>
          </w:p>
          <w:p w14:paraId="72A5B417" w14:textId="77777777" w:rsidR="00022156" w:rsidRPr="002574AB" w:rsidRDefault="00022156" w:rsidP="00124650">
            <w:pPr>
              <w:spacing w:after="0" w:line="276" w:lineRule="auto"/>
            </w:pPr>
          </w:p>
          <w:p w14:paraId="59FAC9F8" w14:textId="77777777" w:rsidR="00022156" w:rsidRPr="002574AB" w:rsidRDefault="00022156" w:rsidP="00124650">
            <w:pPr>
              <w:spacing w:after="0" w:line="276" w:lineRule="auto"/>
            </w:pPr>
          </w:p>
          <w:p w14:paraId="0523136D" w14:textId="77777777" w:rsidR="00022156" w:rsidRPr="002574AB" w:rsidRDefault="00022156" w:rsidP="00124650">
            <w:pPr>
              <w:spacing w:after="0" w:line="276" w:lineRule="auto"/>
            </w:pPr>
          </w:p>
          <w:p w14:paraId="2DACF864" w14:textId="77777777" w:rsidR="00022156" w:rsidRPr="002574AB" w:rsidRDefault="00022156" w:rsidP="00124650">
            <w:pPr>
              <w:spacing w:after="0" w:line="276" w:lineRule="auto"/>
              <w:rPr>
                <w:rFonts w:eastAsia="Times New Roman" w:cs="Times New Roman"/>
                <w:color w:val="000000"/>
              </w:rPr>
            </w:pPr>
            <w:r w:rsidRPr="002574AB">
              <w:t>Chattogram</w:t>
            </w:r>
          </w:p>
          <w:p w14:paraId="5FC1EC38"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2D8FFCA8" w14:textId="77777777" w:rsidR="00022156" w:rsidRPr="002574AB" w:rsidRDefault="00022156" w:rsidP="00124650">
            <w:pPr>
              <w:spacing w:after="0" w:line="276" w:lineRule="auto"/>
              <w:rPr>
                <w:rFonts w:eastAsia="Times New Roman" w:cs="Times New Roman"/>
                <w:color w:val="000000"/>
              </w:rPr>
            </w:pPr>
            <w:r w:rsidRPr="002574AB">
              <w:t>Brahmanbaria</w:t>
            </w:r>
          </w:p>
        </w:tc>
        <w:tc>
          <w:tcPr>
            <w:tcW w:w="2719" w:type="pct"/>
            <w:shd w:val="clear" w:color="auto" w:fill="auto"/>
            <w:hideMark/>
          </w:tcPr>
          <w:p w14:paraId="07DC8A7B" w14:textId="77777777" w:rsidR="00022156" w:rsidRPr="002574AB" w:rsidRDefault="00022156" w:rsidP="00124650">
            <w:pPr>
              <w:spacing w:after="0" w:line="276" w:lineRule="auto"/>
              <w:rPr>
                <w:rFonts w:eastAsia="Times New Roman" w:cs="Times New Roman"/>
                <w:color w:val="000000"/>
              </w:rPr>
            </w:pPr>
            <w:r w:rsidRPr="002574AB">
              <w:t>Akhaura Upazila Health Complex</w:t>
            </w:r>
          </w:p>
        </w:tc>
      </w:tr>
      <w:tr w:rsidR="00022156" w:rsidRPr="002574AB" w14:paraId="50797EB9" w14:textId="77777777" w:rsidTr="00C505AF">
        <w:trPr>
          <w:trHeight w:val="524"/>
        </w:trPr>
        <w:tc>
          <w:tcPr>
            <w:tcW w:w="450" w:type="pct"/>
            <w:shd w:val="clear" w:color="auto" w:fill="auto"/>
            <w:noWrap/>
          </w:tcPr>
          <w:p w14:paraId="0B052D37"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60A43B3E"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1781B66F" w14:textId="77777777" w:rsidR="00022156" w:rsidRPr="002574AB" w:rsidRDefault="00022156" w:rsidP="00124650">
            <w:pPr>
              <w:spacing w:after="0" w:line="276" w:lineRule="auto"/>
              <w:rPr>
                <w:rFonts w:eastAsia="Times New Roman" w:cs="Times New Roman"/>
                <w:color w:val="000000"/>
              </w:rPr>
            </w:pPr>
            <w:r w:rsidRPr="002574AB">
              <w:t>Brahmanbaria</w:t>
            </w:r>
          </w:p>
        </w:tc>
        <w:tc>
          <w:tcPr>
            <w:tcW w:w="2719" w:type="pct"/>
            <w:shd w:val="clear" w:color="auto" w:fill="auto"/>
            <w:hideMark/>
          </w:tcPr>
          <w:p w14:paraId="66406BEE" w14:textId="77777777" w:rsidR="00022156" w:rsidRPr="002574AB" w:rsidRDefault="00022156" w:rsidP="00124650">
            <w:pPr>
              <w:spacing w:after="0" w:line="276" w:lineRule="auto"/>
              <w:rPr>
                <w:rFonts w:eastAsia="Times New Roman" w:cs="Times New Roman"/>
                <w:color w:val="000000"/>
              </w:rPr>
            </w:pPr>
            <w:r w:rsidRPr="002574AB">
              <w:t>Nabinagar Upazila Health Complex</w:t>
            </w:r>
          </w:p>
        </w:tc>
      </w:tr>
      <w:tr w:rsidR="00022156" w:rsidRPr="002574AB" w14:paraId="1033170D" w14:textId="77777777" w:rsidTr="00C505AF">
        <w:trPr>
          <w:trHeight w:val="512"/>
        </w:trPr>
        <w:tc>
          <w:tcPr>
            <w:tcW w:w="450" w:type="pct"/>
            <w:shd w:val="clear" w:color="auto" w:fill="auto"/>
            <w:noWrap/>
          </w:tcPr>
          <w:p w14:paraId="5FFF634F"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6391C150"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69B1FE50" w14:textId="77777777" w:rsidR="00022156" w:rsidRPr="002574AB" w:rsidRDefault="00022156" w:rsidP="00124650">
            <w:pPr>
              <w:spacing w:after="0" w:line="276" w:lineRule="auto"/>
              <w:rPr>
                <w:rFonts w:eastAsia="Times New Roman" w:cs="Times New Roman"/>
                <w:color w:val="000000"/>
              </w:rPr>
            </w:pPr>
            <w:r w:rsidRPr="002574AB">
              <w:t>Chandpur</w:t>
            </w:r>
          </w:p>
        </w:tc>
        <w:tc>
          <w:tcPr>
            <w:tcW w:w="2719" w:type="pct"/>
            <w:shd w:val="clear" w:color="auto" w:fill="auto"/>
            <w:hideMark/>
          </w:tcPr>
          <w:p w14:paraId="6C76449C" w14:textId="77777777" w:rsidR="00022156" w:rsidRPr="002574AB" w:rsidRDefault="00022156" w:rsidP="00124650">
            <w:pPr>
              <w:spacing w:after="0" w:line="276" w:lineRule="auto"/>
              <w:rPr>
                <w:rFonts w:eastAsia="Times New Roman" w:cs="Times New Roman"/>
                <w:color w:val="000000"/>
              </w:rPr>
            </w:pPr>
            <w:r w:rsidRPr="002574AB">
              <w:t>Faridganj Upazila Health Complex</w:t>
            </w:r>
          </w:p>
        </w:tc>
      </w:tr>
      <w:tr w:rsidR="00022156" w:rsidRPr="002574AB" w14:paraId="23D05CAB" w14:textId="77777777" w:rsidTr="00C505AF">
        <w:trPr>
          <w:trHeight w:val="512"/>
        </w:trPr>
        <w:tc>
          <w:tcPr>
            <w:tcW w:w="450" w:type="pct"/>
            <w:shd w:val="clear" w:color="auto" w:fill="auto"/>
            <w:noWrap/>
          </w:tcPr>
          <w:p w14:paraId="1308034D"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35734F94"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23C0B9DB" w14:textId="77777777" w:rsidR="00022156" w:rsidRPr="002574AB" w:rsidRDefault="00022156" w:rsidP="00124650">
            <w:pPr>
              <w:spacing w:after="0" w:line="276" w:lineRule="auto"/>
              <w:rPr>
                <w:rFonts w:eastAsia="Times New Roman" w:cs="Times New Roman"/>
                <w:color w:val="000000"/>
              </w:rPr>
            </w:pPr>
            <w:r w:rsidRPr="002574AB">
              <w:t>Chandpur</w:t>
            </w:r>
          </w:p>
        </w:tc>
        <w:tc>
          <w:tcPr>
            <w:tcW w:w="2719" w:type="pct"/>
            <w:shd w:val="clear" w:color="auto" w:fill="auto"/>
            <w:hideMark/>
          </w:tcPr>
          <w:p w14:paraId="33A6DF46" w14:textId="77777777" w:rsidR="00022156" w:rsidRPr="002574AB" w:rsidRDefault="00022156" w:rsidP="00124650">
            <w:pPr>
              <w:spacing w:after="0" w:line="276" w:lineRule="auto"/>
              <w:rPr>
                <w:rFonts w:eastAsia="Times New Roman" w:cs="Times New Roman"/>
                <w:color w:val="000000"/>
              </w:rPr>
            </w:pPr>
            <w:r w:rsidRPr="002574AB">
              <w:t>Kachua Upazila Health Complex</w:t>
            </w:r>
          </w:p>
        </w:tc>
      </w:tr>
      <w:tr w:rsidR="00022156" w:rsidRPr="002574AB" w14:paraId="74388FE3" w14:textId="77777777" w:rsidTr="00C505AF">
        <w:trPr>
          <w:trHeight w:val="512"/>
        </w:trPr>
        <w:tc>
          <w:tcPr>
            <w:tcW w:w="450" w:type="pct"/>
            <w:shd w:val="clear" w:color="auto" w:fill="auto"/>
            <w:noWrap/>
          </w:tcPr>
          <w:p w14:paraId="0B7FD69A"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42589A8D"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5C2DED6F" w14:textId="77777777" w:rsidR="00022156" w:rsidRPr="002574AB" w:rsidRDefault="00022156" w:rsidP="00124650">
            <w:pPr>
              <w:spacing w:after="0" w:line="276" w:lineRule="auto"/>
              <w:rPr>
                <w:rFonts w:eastAsia="Times New Roman" w:cs="Times New Roman"/>
                <w:color w:val="000000"/>
              </w:rPr>
            </w:pPr>
            <w:r w:rsidRPr="002574AB">
              <w:t>Noakhali</w:t>
            </w:r>
          </w:p>
        </w:tc>
        <w:tc>
          <w:tcPr>
            <w:tcW w:w="2719" w:type="pct"/>
            <w:shd w:val="clear" w:color="auto" w:fill="auto"/>
            <w:hideMark/>
          </w:tcPr>
          <w:p w14:paraId="68FAAFD6" w14:textId="77777777" w:rsidR="00022156" w:rsidRPr="002574AB" w:rsidRDefault="00022156" w:rsidP="00124650">
            <w:pPr>
              <w:spacing w:after="0" w:line="276" w:lineRule="auto"/>
              <w:rPr>
                <w:rFonts w:eastAsia="Times New Roman" w:cs="Times New Roman"/>
                <w:color w:val="000000"/>
              </w:rPr>
            </w:pPr>
            <w:r w:rsidRPr="002574AB">
              <w:t>Begumganj Upazila Health Complex</w:t>
            </w:r>
          </w:p>
        </w:tc>
      </w:tr>
      <w:tr w:rsidR="00022156" w:rsidRPr="002574AB" w14:paraId="2877408A" w14:textId="77777777" w:rsidTr="00C505AF">
        <w:trPr>
          <w:trHeight w:val="512"/>
        </w:trPr>
        <w:tc>
          <w:tcPr>
            <w:tcW w:w="450" w:type="pct"/>
            <w:shd w:val="clear" w:color="auto" w:fill="auto"/>
            <w:noWrap/>
          </w:tcPr>
          <w:p w14:paraId="38F4EDED"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27587DAF"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08DA5B39" w14:textId="77777777" w:rsidR="00022156" w:rsidRPr="002574AB" w:rsidRDefault="00022156" w:rsidP="00124650">
            <w:pPr>
              <w:spacing w:after="0" w:line="276" w:lineRule="auto"/>
              <w:rPr>
                <w:rFonts w:eastAsia="Times New Roman" w:cs="Times New Roman"/>
                <w:color w:val="000000"/>
              </w:rPr>
            </w:pPr>
            <w:r w:rsidRPr="002574AB">
              <w:t>Noakhali</w:t>
            </w:r>
          </w:p>
        </w:tc>
        <w:tc>
          <w:tcPr>
            <w:tcW w:w="2719" w:type="pct"/>
            <w:shd w:val="clear" w:color="auto" w:fill="auto"/>
            <w:hideMark/>
          </w:tcPr>
          <w:p w14:paraId="3BEA5979" w14:textId="77777777" w:rsidR="00022156" w:rsidRPr="002574AB" w:rsidRDefault="00022156" w:rsidP="00124650">
            <w:pPr>
              <w:spacing w:after="0" w:line="276" w:lineRule="auto"/>
              <w:rPr>
                <w:rFonts w:eastAsia="Times New Roman" w:cs="Times New Roman"/>
                <w:color w:val="000000"/>
              </w:rPr>
            </w:pPr>
            <w:r w:rsidRPr="002574AB">
              <w:t>Hatiya Upazila Health Complex</w:t>
            </w:r>
          </w:p>
        </w:tc>
      </w:tr>
      <w:tr w:rsidR="00022156" w:rsidRPr="002574AB" w14:paraId="4E935376" w14:textId="77777777" w:rsidTr="00C505AF">
        <w:trPr>
          <w:trHeight w:val="512"/>
        </w:trPr>
        <w:tc>
          <w:tcPr>
            <w:tcW w:w="450" w:type="pct"/>
            <w:shd w:val="clear" w:color="auto" w:fill="auto"/>
            <w:noWrap/>
          </w:tcPr>
          <w:p w14:paraId="01F3AFD9"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tcPr>
          <w:p w14:paraId="7CADD6C5"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tcPr>
          <w:p w14:paraId="34153396" w14:textId="77777777" w:rsidR="00022156" w:rsidRPr="002574AB" w:rsidRDefault="00022156" w:rsidP="00124650">
            <w:pPr>
              <w:spacing w:after="0" w:line="276" w:lineRule="auto"/>
            </w:pPr>
            <w:r w:rsidRPr="002574AB">
              <w:t>Noakhali</w:t>
            </w:r>
          </w:p>
        </w:tc>
        <w:tc>
          <w:tcPr>
            <w:tcW w:w="2719" w:type="pct"/>
            <w:shd w:val="clear" w:color="auto" w:fill="auto"/>
          </w:tcPr>
          <w:p w14:paraId="2C68E12D" w14:textId="77777777" w:rsidR="00022156" w:rsidRPr="002574AB" w:rsidRDefault="00022156" w:rsidP="00124650">
            <w:pPr>
              <w:spacing w:after="0" w:line="276" w:lineRule="auto"/>
            </w:pPr>
            <w:r w:rsidRPr="002574AB">
              <w:t>Sonaimuri Upazila Health Complex</w:t>
            </w:r>
          </w:p>
        </w:tc>
      </w:tr>
      <w:tr w:rsidR="00022156" w:rsidRPr="002574AB" w14:paraId="4CE7711D" w14:textId="77777777" w:rsidTr="00C505AF">
        <w:trPr>
          <w:trHeight w:val="512"/>
        </w:trPr>
        <w:tc>
          <w:tcPr>
            <w:tcW w:w="450" w:type="pct"/>
            <w:shd w:val="clear" w:color="auto" w:fill="auto"/>
            <w:noWrap/>
          </w:tcPr>
          <w:p w14:paraId="04F5C716"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val="restart"/>
            <w:shd w:val="clear" w:color="auto" w:fill="auto"/>
            <w:noWrap/>
            <w:hideMark/>
          </w:tcPr>
          <w:p w14:paraId="63E35C13" w14:textId="77777777" w:rsidR="00022156" w:rsidRPr="002574AB" w:rsidRDefault="00022156" w:rsidP="00124650">
            <w:pPr>
              <w:spacing w:after="0" w:line="276" w:lineRule="auto"/>
            </w:pPr>
          </w:p>
          <w:p w14:paraId="245030E0" w14:textId="77777777" w:rsidR="00022156" w:rsidRPr="002574AB" w:rsidRDefault="00022156" w:rsidP="00124650">
            <w:pPr>
              <w:spacing w:after="0" w:line="276" w:lineRule="auto"/>
              <w:rPr>
                <w:rFonts w:eastAsia="Times New Roman" w:cs="Times New Roman"/>
                <w:color w:val="000000"/>
              </w:rPr>
            </w:pPr>
            <w:r w:rsidRPr="002574AB">
              <w:t xml:space="preserve">Mymensingh </w:t>
            </w:r>
          </w:p>
          <w:p w14:paraId="336FD166"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63C10F98" w14:textId="77777777" w:rsidR="00022156" w:rsidRPr="002574AB" w:rsidRDefault="00022156" w:rsidP="00124650">
            <w:pPr>
              <w:spacing w:after="0" w:line="276" w:lineRule="auto"/>
              <w:rPr>
                <w:rFonts w:eastAsia="Times New Roman" w:cs="Times New Roman"/>
                <w:color w:val="000000"/>
              </w:rPr>
            </w:pPr>
            <w:r w:rsidRPr="002574AB">
              <w:t>Netrokona</w:t>
            </w:r>
          </w:p>
        </w:tc>
        <w:tc>
          <w:tcPr>
            <w:tcW w:w="2719" w:type="pct"/>
            <w:shd w:val="clear" w:color="auto" w:fill="auto"/>
            <w:hideMark/>
          </w:tcPr>
          <w:p w14:paraId="00801662" w14:textId="77777777" w:rsidR="00022156" w:rsidRPr="002574AB" w:rsidRDefault="00022156" w:rsidP="00124650">
            <w:pPr>
              <w:spacing w:after="0" w:line="276" w:lineRule="auto"/>
              <w:rPr>
                <w:rFonts w:eastAsia="Times New Roman" w:cs="Times New Roman"/>
                <w:color w:val="000000"/>
              </w:rPr>
            </w:pPr>
            <w:r w:rsidRPr="002574AB">
              <w:t>Barhatta Upazila Health Complex</w:t>
            </w:r>
          </w:p>
        </w:tc>
      </w:tr>
      <w:tr w:rsidR="00022156" w:rsidRPr="002574AB" w14:paraId="088B6187" w14:textId="77777777" w:rsidTr="00C505AF">
        <w:trPr>
          <w:trHeight w:val="512"/>
        </w:trPr>
        <w:tc>
          <w:tcPr>
            <w:tcW w:w="450" w:type="pct"/>
            <w:shd w:val="clear" w:color="auto" w:fill="auto"/>
            <w:noWrap/>
          </w:tcPr>
          <w:p w14:paraId="65EB3243"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0AF419A5"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51889898" w14:textId="77777777" w:rsidR="00022156" w:rsidRPr="002574AB" w:rsidRDefault="00022156" w:rsidP="00124650">
            <w:pPr>
              <w:spacing w:after="0" w:line="276" w:lineRule="auto"/>
              <w:rPr>
                <w:rFonts w:eastAsia="Times New Roman" w:cs="Times New Roman"/>
                <w:color w:val="000000"/>
              </w:rPr>
            </w:pPr>
            <w:r w:rsidRPr="002574AB">
              <w:t>Netrokona</w:t>
            </w:r>
          </w:p>
        </w:tc>
        <w:tc>
          <w:tcPr>
            <w:tcW w:w="2719" w:type="pct"/>
            <w:shd w:val="clear" w:color="auto" w:fill="auto"/>
            <w:hideMark/>
          </w:tcPr>
          <w:p w14:paraId="0052EE44" w14:textId="77777777" w:rsidR="00022156" w:rsidRPr="002574AB" w:rsidRDefault="00022156" w:rsidP="00124650">
            <w:pPr>
              <w:spacing w:after="0" w:line="276" w:lineRule="auto"/>
              <w:rPr>
                <w:rFonts w:eastAsia="Times New Roman" w:cs="Times New Roman"/>
                <w:color w:val="000000"/>
              </w:rPr>
            </w:pPr>
            <w:r w:rsidRPr="002574AB">
              <w:t>Kalmakanda Upazila Health Complex</w:t>
            </w:r>
          </w:p>
        </w:tc>
      </w:tr>
      <w:tr w:rsidR="00022156" w:rsidRPr="002574AB" w14:paraId="4C7A0B9E" w14:textId="77777777" w:rsidTr="00C505AF">
        <w:trPr>
          <w:trHeight w:val="512"/>
        </w:trPr>
        <w:tc>
          <w:tcPr>
            <w:tcW w:w="450" w:type="pct"/>
            <w:shd w:val="clear" w:color="auto" w:fill="auto"/>
            <w:noWrap/>
          </w:tcPr>
          <w:p w14:paraId="66291BB5"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tcPr>
          <w:p w14:paraId="5218E8A7"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tcPr>
          <w:p w14:paraId="20A22D88" w14:textId="77777777" w:rsidR="00022156" w:rsidRPr="002574AB" w:rsidRDefault="00022156" w:rsidP="00124650">
            <w:pPr>
              <w:spacing w:after="0" w:line="276" w:lineRule="auto"/>
            </w:pPr>
            <w:r w:rsidRPr="002574AB">
              <w:t>Mymensingh</w:t>
            </w:r>
          </w:p>
        </w:tc>
        <w:tc>
          <w:tcPr>
            <w:tcW w:w="2719" w:type="pct"/>
            <w:shd w:val="clear" w:color="auto" w:fill="auto"/>
          </w:tcPr>
          <w:p w14:paraId="08B96C3D" w14:textId="77777777" w:rsidR="00022156" w:rsidRPr="002574AB" w:rsidRDefault="00022156" w:rsidP="00124650">
            <w:pPr>
              <w:spacing w:after="0" w:line="276" w:lineRule="auto"/>
            </w:pPr>
            <w:r w:rsidRPr="002574AB">
              <w:t>Tarakanda Upazila Health Complex</w:t>
            </w:r>
          </w:p>
        </w:tc>
      </w:tr>
      <w:tr w:rsidR="00022156" w:rsidRPr="002574AB" w14:paraId="4B8FAC21" w14:textId="77777777" w:rsidTr="00C505AF">
        <w:trPr>
          <w:trHeight w:val="512"/>
        </w:trPr>
        <w:tc>
          <w:tcPr>
            <w:tcW w:w="450" w:type="pct"/>
            <w:shd w:val="clear" w:color="auto" w:fill="auto"/>
            <w:noWrap/>
          </w:tcPr>
          <w:p w14:paraId="011C93BB"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shd w:val="clear" w:color="auto" w:fill="auto"/>
            <w:noWrap/>
            <w:hideMark/>
          </w:tcPr>
          <w:p w14:paraId="405C0C8E" w14:textId="77777777" w:rsidR="00022156" w:rsidRPr="002574AB" w:rsidRDefault="00022156" w:rsidP="00124650">
            <w:pPr>
              <w:spacing w:after="0" w:line="276" w:lineRule="auto"/>
              <w:rPr>
                <w:rFonts w:eastAsia="Times New Roman" w:cs="Times New Roman"/>
                <w:color w:val="000000"/>
              </w:rPr>
            </w:pPr>
            <w:r w:rsidRPr="002574AB">
              <w:t>Rajshahi</w:t>
            </w:r>
          </w:p>
        </w:tc>
        <w:tc>
          <w:tcPr>
            <w:tcW w:w="894" w:type="pct"/>
            <w:shd w:val="clear" w:color="auto" w:fill="auto"/>
            <w:hideMark/>
          </w:tcPr>
          <w:p w14:paraId="265A7017" w14:textId="77777777" w:rsidR="00022156" w:rsidRPr="002574AB" w:rsidRDefault="00022156" w:rsidP="00124650">
            <w:pPr>
              <w:spacing w:after="0" w:line="276" w:lineRule="auto"/>
              <w:rPr>
                <w:rFonts w:eastAsia="Times New Roman" w:cs="Times New Roman"/>
                <w:color w:val="000000"/>
              </w:rPr>
            </w:pPr>
            <w:r w:rsidRPr="002574AB">
              <w:t>Pabna</w:t>
            </w:r>
          </w:p>
        </w:tc>
        <w:tc>
          <w:tcPr>
            <w:tcW w:w="2719" w:type="pct"/>
            <w:shd w:val="clear" w:color="auto" w:fill="auto"/>
            <w:hideMark/>
          </w:tcPr>
          <w:p w14:paraId="768AF2C0" w14:textId="77777777" w:rsidR="00022156" w:rsidRPr="002574AB" w:rsidRDefault="00022156" w:rsidP="00124650">
            <w:pPr>
              <w:spacing w:after="0" w:line="276" w:lineRule="auto"/>
              <w:rPr>
                <w:rFonts w:eastAsia="Times New Roman" w:cs="Times New Roman"/>
                <w:color w:val="000000"/>
              </w:rPr>
            </w:pPr>
            <w:r w:rsidRPr="002574AB">
              <w:t>Santhia Upazila Health Complex</w:t>
            </w:r>
          </w:p>
        </w:tc>
      </w:tr>
      <w:tr w:rsidR="00022156" w:rsidRPr="002574AB" w14:paraId="7611B5AA" w14:textId="77777777" w:rsidTr="00C505AF">
        <w:trPr>
          <w:trHeight w:val="512"/>
        </w:trPr>
        <w:tc>
          <w:tcPr>
            <w:tcW w:w="450" w:type="pct"/>
            <w:shd w:val="clear" w:color="auto" w:fill="auto"/>
            <w:noWrap/>
          </w:tcPr>
          <w:p w14:paraId="61CB5BE8"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val="restart"/>
            <w:shd w:val="clear" w:color="auto" w:fill="auto"/>
            <w:noWrap/>
            <w:vAlign w:val="center"/>
            <w:hideMark/>
          </w:tcPr>
          <w:p w14:paraId="5191BF07" w14:textId="77777777" w:rsidR="00022156" w:rsidRPr="002574AB" w:rsidRDefault="00022156" w:rsidP="00124650">
            <w:pPr>
              <w:spacing w:after="0" w:line="276" w:lineRule="auto"/>
              <w:rPr>
                <w:rFonts w:eastAsia="Times New Roman" w:cs="Times New Roman"/>
                <w:color w:val="000000"/>
              </w:rPr>
            </w:pPr>
            <w:r w:rsidRPr="002574AB">
              <w:rPr>
                <w:rFonts w:eastAsia="Times New Roman" w:cs="Times New Roman"/>
                <w:color w:val="000000"/>
              </w:rPr>
              <w:t>Sylhet</w:t>
            </w:r>
          </w:p>
        </w:tc>
        <w:tc>
          <w:tcPr>
            <w:tcW w:w="894" w:type="pct"/>
            <w:shd w:val="clear" w:color="auto" w:fill="auto"/>
            <w:hideMark/>
          </w:tcPr>
          <w:p w14:paraId="5F5A5106" w14:textId="77777777" w:rsidR="00022156" w:rsidRPr="002574AB" w:rsidRDefault="00022156" w:rsidP="00124650">
            <w:pPr>
              <w:spacing w:after="0" w:line="276" w:lineRule="auto"/>
              <w:rPr>
                <w:rFonts w:eastAsia="Times New Roman" w:cs="Times New Roman"/>
                <w:color w:val="000000"/>
              </w:rPr>
            </w:pPr>
            <w:r w:rsidRPr="002574AB">
              <w:t>Sylhet</w:t>
            </w:r>
          </w:p>
        </w:tc>
        <w:tc>
          <w:tcPr>
            <w:tcW w:w="2719" w:type="pct"/>
            <w:shd w:val="clear" w:color="auto" w:fill="auto"/>
            <w:hideMark/>
          </w:tcPr>
          <w:p w14:paraId="26E33916" w14:textId="77777777" w:rsidR="00022156" w:rsidRPr="002574AB" w:rsidRDefault="00022156" w:rsidP="00124650">
            <w:pPr>
              <w:spacing w:after="0" w:line="276" w:lineRule="auto"/>
              <w:rPr>
                <w:rFonts w:eastAsia="Times New Roman" w:cs="Times New Roman"/>
                <w:color w:val="000000"/>
              </w:rPr>
            </w:pPr>
            <w:r w:rsidRPr="002574AB">
              <w:rPr>
                <w:rFonts w:eastAsia="Times New Roman" w:cs="Times New Roman"/>
                <w:color w:val="000000"/>
              </w:rPr>
              <w:t>South Surma Upazila Health Complex</w:t>
            </w:r>
          </w:p>
        </w:tc>
      </w:tr>
      <w:tr w:rsidR="00022156" w:rsidRPr="002574AB" w14:paraId="5ADAB6BF" w14:textId="77777777" w:rsidTr="00C505AF">
        <w:trPr>
          <w:trHeight w:val="512"/>
        </w:trPr>
        <w:tc>
          <w:tcPr>
            <w:tcW w:w="450" w:type="pct"/>
            <w:shd w:val="clear" w:color="auto" w:fill="auto"/>
            <w:noWrap/>
          </w:tcPr>
          <w:p w14:paraId="20732F33"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vAlign w:val="center"/>
          </w:tcPr>
          <w:p w14:paraId="7DE6757D"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tcPr>
          <w:p w14:paraId="0D3644EF" w14:textId="77777777" w:rsidR="00022156" w:rsidRPr="002574AB" w:rsidRDefault="00022156" w:rsidP="00124650">
            <w:pPr>
              <w:spacing w:after="0" w:line="276" w:lineRule="auto"/>
            </w:pPr>
            <w:r w:rsidRPr="002574AB">
              <w:t>Sylhet</w:t>
            </w:r>
          </w:p>
        </w:tc>
        <w:tc>
          <w:tcPr>
            <w:tcW w:w="2719" w:type="pct"/>
            <w:shd w:val="clear" w:color="auto" w:fill="auto"/>
          </w:tcPr>
          <w:p w14:paraId="75FF3680" w14:textId="77777777" w:rsidR="00022156" w:rsidRPr="002574AB" w:rsidRDefault="00022156" w:rsidP="00124650">
            <w:pPr>
              <w:spacing w:after="0" w:line="276" w:lineRule="auto"/>
            </w:pPr>
            <w:r w:rsidRPr="002574AB">
              <w:t>Beanibazar Upazila Health Complex</w:t>
            </w:r>
          </w:p>
        </w:tc>
      </w:tr>
      <w:tr w:rsidR="00022156" w:rsidRPr="002574AB" w14:paraId="2ECEC2CC" w14:textId="77777777" w:rsidTr="00C505AF">
        <w:trPr>
          <w:trHeight w:val="512"/>
        </w:trPr>
        <w:tc>
          <w:tcPr>
            <w:tcW w:w="450" w:type="pct"/>
            <w:shd w:val="clear" w:color="auto" w:fill="auto"/>
            <w:noWrap/>
          </w:tcPr>
          <w:p w14:paraId="13A1AD1C"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3C7AB7FB"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4AF0E37C" w14:textId="77777777" w:rsidR="00022156" w:rsidRPr="002574AB" w:rsidRDefault="00022156" w:rsidP="00124650">
            <w:pPr>
              <w:spacing w:after="0" w:line="276" w:lineRule="auto"/>
              <w:rPr>
                <w:rFonts w:eastAsia="Times New Roman" w:cs="Times New Roman"/>
                <w:color w:val="000000"/>
              </w:rPr>
            </w:pPr>
            <w:r w:rsidRPr="002574AB">
              <w:t>Sylhet</w:t>
            </w:r>
          </w:p>
        </w:tc>
        <w:tc>
          <w:tcPr>
            <w:tcW w:w="2719" w:type="pct"/>
            <w:shd w:val="clear" w:color="auto" w:fill="auto"/>
            <w:hideMark/>
          </w:tcPr>
          <w:p w14:paraId="1653FAF2" w14:textId="77777777" w:rsidR="00022156" w:rsidRPr="002574AB" w:rsidRDefault="00022156" w:rsidP="00124650">
            <w:pPr>
              <w:spacing w:after="0" w:line="276" w:lineRule="auto"/>
              <w:rPr>
                <w:rFonts w:eastAsia="Times New Roman" w:cs="Times New Roman"/>
                <w:color w:val="000000"/>
              </w:rPr>
            </w:pPr>
            <w:r w:rsidRPr="002574AB">
              <w:t>Kanaighat Upazila Health Complex</w:t>
            </w:r>
          </w:p>
        </w:tc>
      </w:tr>
      <w:tr w:rsidR="00022156" w:rsidRPr="002574AB" w14:paraId="7182D6D0" w14:textId="77777777" w:rsidTr="00C505AF">
        <w:trPr>
          <w:trHeight w:val="512"/>
        </w:trPr>
        <w:tc>
          <w:tcPr>
            <w:tcW w:w="450" w:type="pct"/>
            <w:shd w:val="clear" w:color="auto" w:fill="auto"/>
            <w:noWrap/>
          </w:tcPr>
          <w:p w14:paraId="4D13DE61" w14:textId="77777777" w:rsidR="00022156" w:rsidRPr="002574AB" w:rsidRDefault="00022156" w:rsidP="00022156">
            <w:pPr>
              <w:numPr>
                <w:ilvl w:val="0"/>
                <w:numId w:val="34"/>
              </w:numPr>
              <w:spacing w:after="0" w:line="276" w:lineRule="auto"/>
              <w:rPr>
                <w:rFonts w:eastAsia="Times New Roman" w:cs="Times New Roman"/>
                <w:color w:val="000000"/>
              </w:rPr>
            </w:pPr>
          </w:p>
        </w:tc>
        <w:tc>
          <w:tcPr>
            <w:tcW w:w="937" w:type="pct"/>
            <w:vMerge/>
            <w:noWrap/>
            <w:hideMark/>
          </w:tcPr>
          <w:p w14:paraId="0E471A04" w14:textId="77777777" w:rsidR="00022156" w:rsidRPr="002574AB" w:rsidRDefault="00022156" w:rsidP="00124650">
            <w:pPr>
              <w:spacing w:after="0" w:line="276" w:lineRule="auto"/>
              <w:rPr>
                <w:rFonts w:eastAsia="Times New Roman" w:cs="Times New Roman"/>
                <w:color w:val="000000"/>
              </w:rPr>
            </w:pPr>
          </w:p>
        </w:tc>
        <w:tc>
          <w:tcPr>
            <w:tcW w:w="894" w:type="pct"/>
            <w:shd w:val="clear" w:color="auto" w:fill="auto"/>
            <w:hideMark/>
          </w:tcPr>
          <w:p w14:paraId="58BDB8B5" w14:textId="77777777" w:rsidR="00022156" w:rsidRPr="002574AB" w:rsidRDefault="00022156" w:rsidP="00124650">
            <w:pPr>
              <w:spacing w:after="0" w:line="276" w:lineRule="auto"/>
              <w:rPr>
                <w:rFonts w:eastAsia="Times New Roman" w:cs="Times New Roman"/>
                <w:color w:val="000000"/>
              </w:rPr>
            </w:pPr>
            <w:r w:rsidRPr="002574AB">
              <w:t>Sylhet</w:t>
            </w:r>
          </w:p>
        </w:tc>
        <w:tc>
          <w:tcPr>
            <w:tcW w:w="2719" w:type="pct"/>
            <w:shd w:val="clear" w:color="auto" w:fill="auto"/>
            <w:hideMark/>
          </w:tcPr>
          <w:p w14:paraId="0163ECDF" w14:textId="77777777" w:rsidR="00022156" w:rsidRPr="002574AB" w:rsidRDefault="00022156" w:rsidP="00124650">
            <w:pPr>
              <w:spacing w:after="0" w:line="276" w:lineRule="auto"/>
              <w:rPr>
                <w:rFonts w:eastAsia="Times New Roman" w:cs="Times New Roman"/>
                <w:color w:val="000000"/>
              </w:rPr>
            </w:pPr>
            <w:r w:rsidRPr="002574AB">
              <w:t>Zakiganj Upazila Health Complex</w:t>
            </w:r>
          </w:p>
        </w:tc>
      </w:tr>
    </w:tbl>
    <w:p w14:paraId="4377E56C" w14:textId="77777777" w:rsidR="00022156" w:rsidRPr="002574AB" w:rsidRDefault="00022156" w:rsidP="00022156">
      <w:pPr>
        <w:spacing w:after="0"/>
      </w:pPr>
    </w:p>
    <w:p w14:paraId="6FE3FC36" w14:textId="77777777" w:rsidR="00C30E1F" w:rsidRDefault="00C30E1F" w:rsidP="00DC75E7">
      <w:pPr>
        <w:jc w:val="center"/>
        <w:rPr>
          <w:b/>
          <w:sz w:val="24"/>
          <w:szCs w:val="24"/>
        </w:rPr>
      </w:pPr>
    </w:p>
    <w:p w14:paraId="3E80DCE0" w14:textId="6B27C601" w:rsidR="00DC75E7" w:rsidRPr="00BD055D" w:rsidRDefault="00DC75E7" w:rsidP="005C274F">
      <w:pPr>
        <w:pStyle w:val="MaMoni2"/>
      </w:pPr>
      <w:bookmarkStart w:id="53" w:name="_Toc152336586"/>
      <w:r w:rsidRPr="009409AE">
        <w:t>Annex-9</w:t>
      </w:r>
      <w:r>
        <w:t xml:space="preserve">: </w:t>
      </w:r>
      <w:r w:rsidRPr="009409AE">
        <w:t>Details of Case Management Training Participant</w:t>
      </w:r>
      <w:r>
        <w:t>s</w:t>
      </w:r>
      <w:bookmarkEnd w:id="53"/>
    </w:p>
    <w:tbl>
      <w:tblPr>
        <w:tblW w:w="54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1527"/>
        <w:gridCol w:w="762"/>
        <w:gridCol w:w="1001"/>
        <w:gridCol w:w="885"/>
        <w:gridCol w:w="730"/>
        <w:gridCol w:w="1001"/>
        <w:gridCol w:w="792"/>
        <w:gridCol w:w="1147"/>
      </w:tblGrid>
      <w:tr w:rsidR="00DC75E7" w:rsidRPr="00BD055D" w14:paraId="20F3DE62" w14:textId="77777777" w:rsidTr="00124650">
        <w:trPr>
          <w:trHeight w:val="70"/>
          <w:tblHeader/>
          <w:jc w:val="center"/>
        </w:trPr>
        <w:tc>
          <w:tcPr>
            <w:tcW w:w="1224" w:type="pct"/>
            <w:vMerge w:val="restart"/>
            <w:shd w:val="clear" w:color="auto" w:fill="E7E6E6" w:themeFill="background2"/>
            <w:hideMark/>
          </w:tcPr>
          <w:p w14:paraId="70A650EB" w14:textId="77777777" w:rsidR="00DC75E7" w:rsidRPr="00BD055D" w:rsidRDefault="00DC75E7" w:rsidP="00124650">
            <w:pPr>
              <w:spacing w:after="0" w:line="240" w:lineRule="auto"/>
              <w:jc w:val="center"/>
              <w:rPr>
                <w:rFonts w:eastAsia="Times New Roman" w:cs="Arial"/>
                <w:b/>
                <w:bCs/>
                <w:color w:val="000000"/>
              </w:rPr>
            </w:pPr>
            <w:r w:rsidRPr="00BD055D">
              <w:rPr>
                <w:rFonts w:ascii="Gill Sans MT" w:hAnsi="Gill Sans MT"/>
                <w:b/>
                <w:bCs/>
              </w:rPr>
              <w:t>District and venue</w:t>
            </w:r>
          </w:p>
        </w:tc>
        <w:tc>
          <w:tcPr>
            <w:tcW w:w="785" w:type="pct"/>
            <w:vMerge w:val="restart"/>
            <w:shd w:val="clear" w:color="auto" w:fill="E7E6E6" w:themeFill="background2"/>
            <w:vAlign w:val="center"/>
            <w:hideMark/>
          </w:tcPr>
          <w:p w14:paraId="377B3584"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Total</w:t>
            </w:r>
          </w:p>
          <w:p w14:paraId="0CC0E365"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Participants</w:t>
            </w:r>
          </w:p>
        </w:tc>
        <w:tc>
          <w:tcPr>
            <w:tcW w:w="1270" w:type="pct"/>
            <w:gridSpan w:val="3"/>
            <w:shd w:val="clear" w:color="auto" w:fill="E7E6E6" w:themeFill="background2"/>
            <w:vAlign w:val="center"/>
            <w:hideMark/>
          </w:tcPr>
          <w:p w14:paraId="5EE05662"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Doctors</w:t>
            </w:r>
          </w:p>
        </w:tc>
        <w:tc>
          <w:tcPr>
            <w:tcW w:w="1145" w:type="pct"/>
            <w:gridSpan w:val="3"/>
            <w:shd w:val="clear" w:color="auto" w:fill="E7E6E6" w:themeFill="background2"/>
            <w:vAlign w:val="center"/>
            <w:hideMark/>
          </w:tcPr>
          <w:p w14:paraId="5F5ECC62"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Nurse</w:t>
            </w:r>
          </w:p>
        </w:tc>
        <w:tc>
          <w:tcPr>
            <w:tcW w:w="576" w:type="pct"/>
            <w:shd w:val="clear" w:color="auto" w:fill="E7E6E6" w:themeFill="background2"/>
            <w:vAlign w:val="center"/>
            <w:hideMark/>
          </w:tcPr>
          <w:p w14:paraId="52D3C330"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Remarks</w:t>
            </w:r>
          </w:p>
        </w:tc>
      </w:tr>
      <w:tr w:rsidR="00DC75E7" w:rsidRPr="00BD055D" w14:paraId="052E6AA4" w14:textId="77777777" w:rsidTr="00124650">
        <w:trPr>
          <w:trHeight w:val="70"/>
          <w:tblHeader/>
          <w:jc w:val="center"/>
        </w:trPr>
        <w:tc>
          <w:tcPr>
            <w:tcW w:w="1224" w:type="pct"/>
            <w:vMerge/>
            <w:shd w:val="clear" w:color="auto" w:fill="E7E6E6" w:themeFill="background2"/>
            <w:vAlign w:val="center"/>
            <w:hideMark/>
          </w:tcPr>
          <w:p w14:paraId="46A71631" w14:textId="77777777" w:rsidR="00DC75E7" w:rsidRPr="00BD055D" w:rsidRDefault="00DC75E7" w:rsidP="00124650">
            <w:pPr>
              <w:spacing w:after="0" w:line="240" w:lineRule="auto"/>
              <w:rPr>
                <w:rFonts w:eastAsia="Times New Roman" w:cs="Arial"/>
                <w:b/>
                <w:bCs/>
                <w:color w:val="000000"/>
              </w:rPr>
            </w:pPr>
          </w:p>
        </w:tc>
        <w:tc>
          <w:tcPr>
            <w:tcW w:w="785" w:type="pct"/>
            <w:vMerge/>
            <w:shd w:val="clear" w:color="auto" w:fill="E7E6E6" w:themeFill="background2"/>
            <w:vAlign w:val="center"/>
            <w:hideMark/>
          </w:tcPr>
          <w:p w14:paraId="130B1F4F" w14:textId="77777777" w:rsidR="00DC75E7" w:rsidRPr="00BD055D" w:rsidRDefault="00DC75E7" w:rsidP="00124650">
            <w:pPr>
              <w:spacing w:after="0" w:line="240" w:lineRule="auto"/>
              <w:jc w:val="center"/>
              <w:rPr>
                <w:rFonts w:eastAsia="Times New Roman" w:cs="Arial"/>
                <w:b/>
                <w:bCs/>
                <w:color w:val="000000"/>
              </w:rPr>
            </w:pPr>
          </w:p>
        </w:tc>
        <w:tc>
          <w:tcPr>
            <w:tcW w:w="347" w:type="pct"/>
            <w:shd w:val="clear" w:color="auto" w:fill="E7E6E6" w:themeFill="background2"/>
            <w:vAlign w:val="center"/>
            <w:hideMark/>
          </w:tcPr>
          <w:p w14:paraId="2CBCD472"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Male</w:t>
            </w:r>
          </w:p>
        </w:tc>
        <w:tc>
          <w:tcPr>
            <w:tcW w:w="452" w:type="pct"/>
            <w:shd w:val="clear" w:color="auto" w:fill="E7E6E6" w:themeFill="background2"/>
            <w:vAlign w:val="center"/>
            <w:hideMark/>
          </w:tcPr>
          <w:p w14:paraId="632EDC79"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Female</w:t>
            </w:r>
          </w:p>
        </w:tc>
        <w:tc>
          <w:tcPr>
            <w:tcW w:w="472" w:type="pct"/>
            <w:shd w:val="clear" w:color="auto" w:fill="E7E6E6" w:themeFill="background2"/>
            <w:vAlign w:val="center"/>
            <w:hideMark/>
          </w:tcPr>
          <w:p w14:paraId="17CCFD9A"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Total</w:t>
            </w:r>
          </w:p>
        </w:tc>
        <w:tc>
          <w:tcPr>
            <w:tcW w:w="333" w:type="pct"/>
            <w:shd w:val="clear" w:color="auto" w:fill="E7E6E6" w:themeFill="background2"/>
            <w:vAlign w:val="center"/>
            <w:hideMark/>
          </w:tcPr>
          <w:p w14:paraId="2E29C926"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Male</w:t>
            </w:r>
          </w:p>
        </w:tc>
        <w:tc>
          <w:tcPr>
            <w:tcW w:w="452" w:type="pct"/>
            <w:shd w:val="clear" w:color="auto" w:fill="E7E6E6" w:themeFill="background2"/>
            <w:vAlign w:val="center"/>
            <w:hideMark/>
          </w:tcPr>
          <w:p w14:paraId="1416863B"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Female</w:t>
            </w:r>
          </w:p>
        </w:tc>
        <w:tc>
          <w:tcPr>
            <w:tcW w:w="360" w:type="pct"/>
            <w:shd w:val="clear" w:color="auto" w:fill="E7E6E6" w:themeFill="background2"/>
            <w:vAlign w:val="center"/>
            <w:hideMark/>
          </w:tcPr>
          <w:p w14:paraId="3F284D97"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Total</w:t>
            </w:r>
          </w:p>
        </w:tc>
        <w:tc>
          <w:tcPr>
            <w:tcW w:w="576" w:type="pct"/>
            <w:shd w:val="clear" w:color="auto" w:fill="E7E6E6" w:themeFill="background2"/>
            <w:vAlign w:val="center"/>
            <w:hideMark/>
          </w:tcPr>
          <w:p w14:paraId="083570A0" w14:textId="77777777" w:rsidR="00DC75E7" w:rsidRPr="00BD055D" w:rsidRDefault="00DC75E7" w:rsidP="00124650">
            <w:pPr>
              <w:spacing w:after="0" w:line="240" w:lineRule="auto"/>
              <w:jc w:val="center"/>
              <w:rPr>
                <w:rFonts w:eastAsia="Times New Roman" w:cs="Arial"/>
                <w:b/>
                <w:bCs/>
                <w:color w:val="000000"/>
              </w:rPr>
            </w:pPr>
          </w:p>
        </w:tc>
      </w:tr>
      <w:tr w:rsidR="00DC75E7" w:rsidRPr="00BD055D" w14:paraId="51428B1E" w14:textId="77777777" w:rsidTr="00124650">
        <w:trPr>
          <w:trHeight w:val="315"/>
          <w:jc w:val="center"/>
        </w:trPr>
        <w:tc>
          <w:tcPr>
            <w:tcW w:w="1224" w:type="pct"/>
            <w:shd w:val="clear" w:color="auto" w:fill="FFFFFF" w:themeFill="background1"/>
            <w:hideMark/>
          </w:tcPr>
          <w:p w14:paraId="60BDD81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Narsingdi 100 Bed district hospital, Narsingdi</w:t>
            </w:r>
          </w:p>
        </w:tc>
        <w:tc>
          <w:tcPr>
            <w:tcW w:w="785" w:type="pct"/>
            <w:shd w:val="clear" w:color="auto" w:fill="FFFFFF" w:themeFill="background1"/>
            <w:vAlign w:val="center"/>
            <w:hideMark/>
          </w:tcPr>
          <w:p w14:paraId="6E18B5C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47" w:type="pct"/>
            <w:shd w:val="clear" w:color="auto" w:fill="FFFFFF" w:themeFill="background1"/>
            <w:vAlign w:val="center"/>
            <w:hideMark/>
          </w:tcPr>
          <w:p w14:paraId="4501E2E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52" w:type="pct"/>
            <w:shd w:val="clear" w:color="auto" w:fill="FFFFFF" w:themeFill="background1"/>
            <w:vAlign w:val="center"/>
            <w:hideMark/>
          </w:tcPr>
          <w:p w14:paraId="746A11C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72" w:type="pct"/>
            <w:shd w:val="clear" w:color="auto" w:fill="FFFFFF" w:themeFill="background1"/>
            <w:vAlign w:val="center"/>
            <w:hideMark/>
          </w:tcPr>
          <w:p w14:paraId="2438EE0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33" w:type="pct"/>
            <w:shd w:val="clear" w:color="auto" w:fill="FFFFFF" w:themeFill="background1"/>
            <w:vAlign w:val="center"/>
            <w:hideMark/>
          </w:tcPr>
          <w:p w14:paraId="3710BB1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17E649C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78AA459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373D99D0"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44C12E6" w14:textId="77777777" w:rsidTr="00124650">
        <w:trPr>
          <w:trHeight w:val="315"/>
          <w:jc w:val="center"/>
        </w:trPr>
        <w:tc>
          <w:tcPr>
            <w:tcW w:w="1224" w:type="pct"/>
            <w:shd w:val="clear" w:color="auto" w:fill="FFFFFF" w:themeFill="background1"/>
            <w:hideMark/>
          </w:tcPr>
          <w:p w14:paraId="00DFCD7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Kurmitola General Hospital, Dhaka</w:t>
            </w:r>
          </w:p>
        </w:tc>
        <w:tc>
          <w:tcPr>
            <w:tcW w:w="785" w:type="pct"/>
            <w:shd w:val="clear" w:color="auto" w:fill="FFFFFF" w:themeFill="background1"/>
            <w:vAlign w:val="center"/>
            <w:hideMark/>
          </w:tcPr>
          <w:p w14:paraId="24DA710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6B2FCE3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52" w:type="pct"/>
            <w:shd w:val="clear" w:color="auto" w:fill="FFFFFF" w:themeFill="background1"/>
            <w:vAlign w:val="center"/>
            <w:hideMark/>
          </w:tcPr>
          <w:p w14:paraId="24083A0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6AA675B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0EFE7AD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53BA8A8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366043E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2619512E"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13905B0" w14:textId="77777777" w:rsidTr="00124650">
        <w:trPr>
          <w:trHeight w:val="315"/>
          <w:jc w:val="center"/>
        </w:trPr>
        <w:tc>
          <w:tcPr>
            <w:tcW w:w="1224" w:type="pct"/>
            <w:shd w:val="clear" w:color="auto" w:fill="FFFFFF" w:themeFill="background1"/>
            <w:hideMark/>
          </w:tcPr>
          <w:p w14:paraId="657DDC71"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Narayanganj 300 Bed Hospital, Narayanganj</w:t>
            </w:r>
          </w:p>
        </w:tc>
        <w:tc>
          <w:tcPr>
            <w:tcW w:w="785" w:type="pct"/>
            <w:shd w:val="clear" w:color="auto" w:fill="FFFFFF" w:themeFill="background1"/>
            <w:vAlign w:val="center"/>
            <w:hideMark/>
          </w:tcPr>
          <w:p w14:paraId="287EC18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23</w:t>
            </w:r>
          </w:p>
        </w:tc>
        <w:tc>
          <w:tcPr>
            <w:tcW w:w="347" w:type="pct"/>
            <w:shd w:val="clear" w:color="auto" w:fill="FFFFFF" w:themeFill="background1"/>
            <w:vAlign w:val="center"/>
            <w:hideMark/>
          </w:tcPr>
          <w:p w14:paraId="21D42AA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6374CF6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1345D65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333" w:type="pct"/>
            <w:shd w:val="clear" w:color="auto" w:fill="FFFFFF" w:themeFill="background1"/>
            <w:vAlign w:val="center"/>
            <w:hideMark/>
          </w:tcPr>
          <w:p w14:paraId="793BE63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9FB074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360" w:type="pct"/>
            <w:shd w:val="clear" w:color="auto" w:fill="FFFFFF" w:themeFill="background1"/>
            <w:vAlign w:val="center"/>
            <w:hideMark/>
          </w:tcPr>
          <w:p w14:paraId="7E52CCB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576" w:type="pct"/>
            <w:shd w:val="clear" w:color="auto" w:fill="FFFFFF" w:themeFill="background1"/>
            <w:vAlign w:val="center"/>
            <w:hideMark/>
          </w:tcPr>
          <w:p w14:paraId="498367FC"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9CEDEF6" w14:textId="77777777" w:rsidTr="00124650">
        <w:trPr>
          <w:trHeight w:val="630"/>
          <w:jc w:val="center"/>
        </w:trPr>
        <w:tc>
          <w:tcPr>
            <w:tcW w:w="1224" w:type="pct"/>
            <w:shd w:val="clear" w:color="auto" w:fill="FFFFFF" w:themeFill="background1"/>
            <w:hideMark/>
          </w:tcPr>
          <w:p w14:paraId="139C144C"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Anwer Khan Modern Medical College Hospital, Dhaka</w:t>
            </w:r>
          </w:p>
        </w:tc>
        <w:tc>
          <w:tcPr>
            <w:tcW w:w="785" w:type="pct"/>
            <w:shd w:val="clear" w:color="auto" w:fill="FFFFFF" w:themeFill="background1"/>
            <w:vAlign w:val="center"/>
            <w:hideMark/>
          </w:tcPr>
          <w:p w14:paraId="65C3558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47" w:type="pct"/>
            <w:shd w:val="clear" w:color="auto" w:fill="FFFFFF" w:themeFill="background1"/>
            <w:vAlign w:val="center"/>
            <w:hideMark/>
          </w:tcPr>
          <w:p w14:paraId="11B5763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7985B33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193A040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333" w:type="pct"/>
            <w:shd w:val="clear" w:color="auto" w:fill="FFFFFF" w:themeFill="background1"/>
            <w:vAlign w:val="center"/>
            <w:hideMark/>
          </w:tcPr>
          <w:p w14:paraId="61B9448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1B85D90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360" w:type="pct"/>
            <w:shd w:val="clear" w:color="auto" w:fill="FFFFFF" w:themeFill="background1"/>
            <w:vAlign w:val="center"/>
            <w:hideMark/>
          </w:tcPr>
          <w:p w14:paraId="78E415B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576" w:type="pct"/>
            <w:shd w:val="clear" w:color="auto" w:fill="FFFFFF" w:themeFill="background1"/>
            <w:vAlign w:val="center"/>
            <w:hideMark/>
          </w:tcPr>
          <w:p w14:paraId="6123144E"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2D073AC" w14:textId="77777777" w:rsidTr="00124650">
        <w:trPr>
          <w:trHeight w:val="630"/>
          <w:jc w:val="center"/>
        </w:trPr>
        <w:tc>
          <w:tcPr>
            <w:tcW w:w="1224" w:type="pct"/>
            <w:shd w:val="clear" w:color="auto" w:fill="FFFFFF" w:themeFill="background1"/>
            <w:hideMark/>
          </w:tcPr>
          <w:p w14:paraId="304C490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Sheikh Ruseel National Gastroliver Institute and Hospital, Dhaka</w:t>
            </w:r>
          </w:p>
        </w:tc>
        <w:tc>
          <w:tcPr>
            <w:tcW w:w="785" w:type="pct"/>
            <w:shd w:val="clear" w:color="auto" w:fill="FFFFFF" w:themeFill="background1"/>
            <w:vAlign w:val="center"/>
            <w:hideMark/>
          </w:tcPr>
          <w:p w14:paraId="799B4EB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562797E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47FB2F1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0A4A6BB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333" w:type="pct"/>
            <w:shd w:val="clear" w:color="auto" w:fill="FFFFFF" w:themeFill="background1"/>
            <w:vAlign w:val="center"/>
            <w:hideMark/>
          </w:tcPr>
          <w:p w14:paraId="6412DD3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42BE48D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360" w:type="pct"/>
            <w:shd w:val="clear" w:color="auto" w:fill="FFFFFF" w:themeFill="background1"/>
            <w:vAlign w:val="center"/>
            <w:hideMark/>
          </w:tcPr>
          <w:p w14:paraId="18FE797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576" w:type="pct"/>
            <w:shd w:val="clear" w:color="auto" w:fill="FFFFFF" w:themeFill="background1"/>
            <w:vAlign w:val="center"/>
            <w:hideMark/>
          </w:tcPr>
          <w:p w14:paraId="7585A32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0711785" w14:textId="77777777" w:rsidTr="00124650">
        <w:trPr>
          <w:trHeight w:val="315"/>
          <w:jc w:val="center"/>
        </w:trPr>
        <w:tc>
          <w:tcPr>
            <w:tcW w:w="1224" w:type="pct"/>
            <w:shd w:val="clear" w:color="auto" w:fill="FFFFFF" w:themeFill="background1"/>
            <w:hideMark/>
          </w:tcPr>
          <w:p w14:paraId="31F24E0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Universal Medical College Hospital, Dhaka</w:t>
            </w:r>
          </w:p>
        </w:tc>
        <w:tc>
          <w:tcPr>
            <w:tcW w:w="785" w:type="pct"/>
            <w:shd w:val="clear" w:color="auto" w:fill="FFFFFF" w:themeFill="background1"/>
            <w:vAlign w:val="center"/>
            <w:hideMark/>
          </w:tcPr>
          <w:p w14:paraId="37A7188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47" w:type="pct"/>
            <w:shd w:val="clear" w:color="auto" w:fill="FFFFFF" w:themeFill="background1"/>
            <w:vAlign w:val="center"/>
            <w:hideMark/>
          </w:tcPr>
          <w:p w14:paraId="2065250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52" w:type="pct"/>
            <w:shd w:val="clear" w:color="auto" w:fill="FFFFFF" w:themeFill="background1"/>
            <w:vAlign w:val="center"/>
            <w:hideMark/>
          </w:tcPr>
          <w:p w14:paraId="634933A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0A50B3B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333" w:type="pct"/>
            <w:shd w:val="clear" w:color="auto" w:fill="FFFFFF" w:themeFill="background1"/>
            <w:vAlign w:val="center"/>
            <w:hideMark/>
          </w:tcPr>
          <w:p w14:paraId="550C3A7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512BDB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360" w:type="pct"/>
            <w:shd w:val="clear" w:color="auto" w:fill="FFFFFF" w:themeFill="background1"/>
            <w:vAlign w:val="center"/>
            <w:hideMark/>
          </w:tcPr>
          <w:p w14:paraId="1A82F43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576" w:type="pct"/>
            <w:shd w:val="clear" w:color="auto" w:fill="FFFFFF" w:themeFill="background1"/>
            <w:vAlign w:val="center"/>
            <w:hideMark/>
          </w:tcPr>
          <w:p w14:paraId="2CDF5FF5"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89236F9" w14:textId="77777777" w:rsidTr="00124650">
        <w:trPr>
          <w:trHeight w:val="315"/>
          <w:jc w:val="center"/>
        </w:trPr>
        <w:tc>
          <w:tcPr>
            <w:tcW w:w="1224" w:type="pct"/>
            <w:shd w:val="clear" w:color="auto" w:fill="FFFFFF" w:themeFill="background1"/>
            <w:hideMark/>
          </w:tcPr>
          <w:p w14:paraId="5D9FF0C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Impulse Hospital, Dhaka</w:t>
            </w:r>
          </w:p>
        </w:tc>
        <w:tc>
          <w:tcPr>
            <w:tcW w:w="785" w:type="pct"/>
            <w:shd w:val="clear" w:color="auto" w:fill="FFFFFF" w:themeFill="background1"/>
            <w:vAlign w:val="center"/>
            <w:hideMark/>
          </w:tcPr>
          <w:p w14:paraId="5BE5DE1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347" w:type="pct"/>
            <w:shd w:val="clear" w:color="auto" w:fill="FFFFFF" w:themeFill="background1"/>
            <w:vAlign w:val="center"/>
            <w:hideMark/>
          </w:tcPr>
          <w:p w14:paraId="1C86B8C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52" w:type="pct"/>
            <w:shd w:val="clear" w:color="auto" w:fill="FFFFFF" w:themeFill="background1"/>
            <w:vAlign w:val="center"/>
            <w:hideMark/>
          </w:tcPr>
          <w:p w14:paraId="776AA31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72" w:type="pct"/>
            <w:shd w:val="clear" w:color="auto" w:fill="FFFFFF" w:themeFill="background1"/>
            <w:vAlign w:val="center"/>
            <w:hideMark/>
          </w:tcPr>
          <w:p w14:paraId="5100C26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333" w:type="pct"/>
            <w:shd w:val="clear" w:color="auto" w:fill="FFFFFF" w:themeFill="background1"/>
            <w:vAlign w:val="center"/>
            <w:hideMark/>
          </w:tcPr>
          <w:p w14:paraId="252E3FF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7A596F3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360" w:type="pct"/>
            <w:shd w:val="clear" w:color="auto" w:fill="FFFFFF" w:themeFill="background1"/>
            <w:vAlign w:val="center"/>
            <w:hideMark/>
          </w:tcPr>
          <w:p w14:paraId="540CE54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576" w:type="pct"/>
            <w:shd w:val="clear" w:color="auto" w:fill="FFFFFF" w:themeFill="background1"/>
            <w:vAlign w:val="center"/>
            <w:hideMark/>
          </w:tcPr>
          <w:p w14:paraId="0DC3B8B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5A92FEC" w14:textId="77777777" w:rsidTr="00124650">
        <w:trPr>
          <w:trHeight w:val="630"/>
          <w:jc w:val="center"/>
        </w:trPr>
        <w:tc>
          <w:tcPr>
            <w:tcW w:w="1224" w:type="pct"/>
            <w:shd w:val="clear" w:color="auto" w:fill="FFFFFF" w:themeFill="background1"/>
            <w:hideMark/>
          </w:tcPr>
          <w:p w14:paraId="0C53B6EB"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Kuwait Bangladesh Friendship Government Hospital, Dhaka</w:t>
            </w:r>
          </w:p>
        </w:tc>
        <w:tc>
          <w:tcPr>
            <w:tcW w:w="785" w:type="pct"/>
            <w:shd w:val="clear" w:color="auto" w:fill="FFFFFF" w:themeFill="background1"/>
            <w:vAlign w:val="center"/>
            <w:hideMark/>
          </w:tcPr>
          <w:p w14:paraId="029CFB4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47" w:type="pct"/>
            <w:shd w:val="clear" w:color="auto" w:fill="FFFFFF" w:themeFill="background1"/>
            <w:vAlign w:val="center"/>
            <w:hideMark/>
          </w:tcPr>
          <w:p w14:paraId="5B60F5E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31C6D60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340E522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33" w:type="pct"/>
            <w:shd w:val="clear" w:color="auto" w:fill="FFFFFF" w:themeFill="background1"/>
            <w:vAlign w:val="center"/>
            <w:hideMark/>
          </w:tcPr>
          <w:p w14:paraId="2472095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45DE304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360" w:type="pct"/>
            <w:shd w:val="clear" w:color="auto" w:fill="FFFFFF" w:themeFill="background1"/>
            <w:vAlign w:val="center"/>
            <w:hideMark/>
          </w:tcPr>
          <w:p w14:paraId="77EE87B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576" w:type="pct"/>
            <w:shd w:val="clear" w:color="auto" w:fill="FFFFFF" w:themeFill="background1"/>
            <w:vAlign w:val="center"/>
            <w:hideMark/>
          </w:tcPr>
          <w:p w14:paraId="14D9E16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BE92187" w14:textId="77777777" w:rsidTr="00124650">
        <w:trPr>
          <w:trHeight w:val="630"/>
          <w:jc w:val="center"/>
        </w:trPr>
        <w:tc>
          <w:tcPr>
            <w:tcW w:w="1224" w:type="pct"/>
            <w:shd w:val="clear" w:color="auto" w:fill="FFFFFF" w:themeFill="background1"/>
            <w:hideMark/>
          </w:tcPr>
          <w:p w14:paraId="46A01BB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Shaheed Tajuddin Ahmed Medical College Hospital, Gazipur</w:t>
            </w:r>
          </w:p>
        </w:tc>
        <w:tc>
          <w:tcPr>
            <w:tcW w:w="785" w:type="pct"/>
            <w:shd w:val="clear" w:color="auto" w:fill="FFFFFF" w:themeFill="background1"/>
            <w:vAlign w:val="center"/>
            <w:hideMark/>
          </w:tcPr>
          <w:p w14:paraId="07552BE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47" w:type="pct"/>
            <w:shd w:val="clear" w:color="auto" w:fill="FFFFFF" w:themeFill="background1"/>
            <w:vAlign w:val="center"/>
            <w:hideMark/>
          </w:tcPr>
          <w:p w14:paraId="69821BA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3F6AB9B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7C64881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33" w:type="pct"/>
            <w:shd w:val="clear" w:color="auto" w:fill="FFFFFF" w:themeFill="background1"/>
            <w:vAlign w:val="center"/>
            <w:hideMark/>
          </w:tcPr>
          <w:p w14:paraId="37C59A9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32C7A02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360" w:type="pct"/>
            <w:shd w:val="clear" w:color="auto" w:fill="FFFFFF" w:themeFill="background1"/>
            <w:vAlign w:val="center"/>
            <w:hideMark/>
          </w:tcPr>
          <w:p w14:paraId="2F575B6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576" w:type="pct"/>
            <w:shd w:val="clear" w:color="auto" w:fill="FFFFFF" w:themeFill="background1"/>
            <w:vAlign w:val="center"/>
            <w:hideMark/>
          </w:tcPr>
          <w:p w14:paraId="455A151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56ABB0C" w14:textId="77777777" w:rsidTr="00124650">
        <w:trPr>
          <w:trHeight w:val="315"/>
          <w:jc w:val="center"/>
        </w:trPr>
        <w:tc>
          <w:tcPr>
            <w:tcW w:w="1224" w:type="pct"/>
            <w:shd w:val="clear" w:color="auto" w:fill="FFFFFF" w:themeFill="background1"/>
            <w:hideMark/>
          </w:tcPr>
          <w:p w14:paraId="29B7F4A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lastRenderedPageBreak/>
              <w:t>Sajeda Hospital, Narayanganj</w:t>
            </w:r>
          </w:p>
        </w:tc>
        <w:tc>
          <w:tcPr>
            <w:tcW w:w="785" w:type="pct"/>
            <w:shd w:val="clear" w:color="auto" w:fill="FFFFFF" w:themeFill="background1"/>
            <w:vAlign w:val="center"/>
            <w:hideMark/>
          </w:tcPr>
          <w:p w14:paraId="1131CF3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47" w:type="pct"/>
            <w:shd w:val="clear" w:color="auto" w:fill="FFFFFF" w:themeFill="background1"/>
            <w:vAlign w:val="center"/>
            <w:hideMark/>
          </w:tcPr>
          <w:p w14:paraId="3EE71FF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43C1F5E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72" w:type="pct"/>
            <w:shd w:val="clear" w:color="auto" w:fill="FFFFFF" w:themeFill="background1"/>
            <w:vAlign w:val="center"/>
            <w:hideMark/>
          </w:tcPr>
          <w:p w14:paraId="0304BC4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67B88DB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E21AB1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360" w:type="pct"/>
            <w:shd w:val="clear" w:color="auto" w:fill="FFFFFF" w:themeFill="background1"/>
            <w:vAlign w:val="center"/>
            <w:hideMark/>
          </w:tcPr>
          <w:p w14:paraId="5CAD09F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576" w:type="pct"/>
            <w:shd w:val="clear" w:color="auto" w:fill="FFFFFF" w:themeFill="background1"/>
            <w:vAlign w:val="center"/>
            <w:hideMark/>
          </w:tcPr>
          <w:p w14:paraId="756316B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AF2C55D" w14:textId="77777777" w:rsidTr="00124650">
        <w:trPr>
          <w:trHeight w:val="315"/>
          <w:jc w:val="center"/>
        </w:trPr>
        <w:tc>
          <w:tcPr>
            <w:tcW w:w="1224" w:type="pct"/>
            <w:shd w:val="clear" w:color="auto" w:fill="FFFFFF" w:themeFill="background1"/>
            <w:hideMark/>
          </w:tcPr>
          <w:p w14:paraId="1A96BC7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Newly Joined Doctor (38th BCS)</w:t>
            </w:r>
          </w:p>
        </w:tc>
        <w:tc>
          <w:tcPr>
            <w:tcW w:w="785" w:type="pct"/>
            <w:shd w:val="clear" w:color="auto" w:fill="FFFFFF" w:themeFill="background1"/>
            <w:vAlign w:val="center"/>
            <w:hideMark/>
          </w:tcPr>
          <w:p w14:paraId="23C8D38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100</w:t>
            </w:r>
          </w:p>
        </w:tc>
        <w:tc>
          <w:tcPr>
            <w:tcW w:w="347" w:type="pct"/>
            <w:shd w:val="clear" w:color="auto" w:fill="FFFFFF" w:themeFill="background1"/>
            <w:vAlign w:val="center"/>
            <w:hideMark/>
          </w:tcPr>
          <w:p w14:paraId="6A66F77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60</w:t>
            </w:r>
          </w:p>
        </w:tc>
        <w:tc>
          <w:tcPr>
            <w:tcW w:w="452" w:type="pct"/>
            <w:shd w:val="clear" w:color="auto" w:fill="FFFFFF" w:themeFill="background1"/>
            <w:vAlign w:val="center"/>
            <w:hideMark/>
          </w:tcPr>
          <w:p w14:paraId="0B3191B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472" w:type="pct"/>
            <w:shd w:val="clear" w:color="auto" w:fill="FFFFFF" w:themeFill="background1"/>
            <w:vAlign w:val="center"/>
            <w:hideMark/>
          </w:tcPr>
          <w:p w14:paraId="07B0C7E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100</w:t>
            </w:r>
          </w:p>
        </w:tc>
        <w:tc>
          <w:tcPr>
            <w:tcW w:w="333" w:type="pct"/>
            <w:shd w:val="clear" w:color="auto" w:fill="FFFFFF" w:themeFill="background1"/>
            <w:vAlign w:val="center"/>
            <w:hideMark/>
          </w:tcPr>
          <w:p w14:paraId="23F1539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7C1F9E1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63FFDB7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6992AC8E"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57B192C" w14:textId="77777777" w:rsidTr="00124650">
        <w:trPr>
          <w:trHeight w:val="315"/>
          <w:jc w:val="center"/>
        </w:trPr>
        <w:tc>
          <w:tcPr>
            <w:tcW w:w="1224" w:type="pct"/>
            <w:shd w:val="clear" w:color="auto" w:fill="FFFFFF" w:themeFill="background1"/>
            <w:hideMark/>
          </w:tcPr>
          <w:p w14:paraId="0E8A4B58"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Newly Joined Doctor (38th BCS)</w:t>
            </w:r>
          </w:p>
        </w:tc>
        <w:tc>
          <w:tcPr>
            <w:tcW w:w="785" w:type="pct"/>
            <w:shd w:val="clear" w:color="auto" w:fill="FFFFFF" w:themeFill="background1"/>
            <w:vAlign w:val="center"/>
            <w:hideMark/>
          </w:tcPr>
          <w:p w14:paraId="6A79182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100</w:t>
            </w:r>
          </w:p>
        </w:tc>
        <w:tc>
          <w:tcPr>
            <w:tcW w:w="347" w:type="pct"/>
            <w:shd w:val="clear" w:color="auto" w:fill="FFFFFF" w:themeFill="background1"/>
            <w:vAlign w:val="center"/>
            <w:hideMark/>
          </w:tcPr>
          <w:p w14:paraId="42A172C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70</w:t>
            </w:r>
          </w:p>
        </w:tc>
        <w:tc>
          <w:tcPr>
            <w:tcW w:w="452" w:type="pct"/>
            <w:shd w:val="clear" w:color="auto" w:fill="FFFFFF" w:themeFill="background1"/>
            <w:vAlign w:val="center"/>
            <w:hideMark/>
          </w:tcPr>
          <w:p w14:paraId="46BE175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472" w:type="pct"/>
            <w:shd w:val="clear" w:color="auto" w:fill="FFFFFF" w:themeFill="background1"/>
            <w:vAlign w:val="center"/>
            <w:hideMark/>
          </w:tcPr>
          <w:p w14:paraId="05930C0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100</w:t>
            </w:r>
          </w:p>
        </w:tc>
        <w:tc>
          <w:tcPr>
            <w:tcW w:w="333" w:type="pct"/>
            <w:shd w:val="clear" w:color="auto" w:fill="FFFFFF" w:themeFill="background1"/>
            <w:vAlign w:val="center"/>
            <w:hideMark/>
          </w:tcPr>
          <w:p w14:paraId="75420A3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18EC25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5CC3304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4720842A"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89F8178" w14:textId="77777777" w:rsidTr="00124650">
        <w:trPr>
          <w:trHeight w:val="315"/>
          <w:jc w:val="center"/>
        </w:trPr>
        <w:tc>
          <w:tcPr>
            <w:tcW w:w="1224" w:type="pct"/>
            <w:shd w:val="clear" w:color="auto" w:fill="FFFFFF" w:themeFill="background1"/>
            <w:hideMark/>
          </w:tcPr>
          <w:p w14:paraId="1E8185A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Newly Joined Doctor (38th BCS)</w:t>
            </w:r>
          </w:p>
        </w:tc>
        <w:tc>
          <w:tcPr>
            <w:tcW w:w="785" w:type="pct"/>
            <w:shd w:val="clear" w:color="auto" w:fill="FFFFFF" w:themeFill="background1"/>
            <w:vAlign w:val="center"/>
            <w:hideMark/>
          </w:tcPr>
          <w:p w14:paraId="69F0206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100</w:t>
            </w:r>
          </w:p>
        </w:tc>
        <w:tc>
          <w:tcPr>
            <w:tcW w:w="347" w:type="pct"/>
            <w:shd w:val="clear" w:color="auto" w:fill="FFFFFF" w:themeFill="background1"/>
            <w:vAlign w:val="center"/>
            <w:hideMark/>
          </w:tcPr>
          <w:p w14:paraId="3C17914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79</w:t>
            </w:r>
          </w:p>
        </w:tc>
        <w:tc>
          <w:tcPr>
            <w:tcW w:w="452" w:type="pct"/>
            <w:shd w:val="clear" w:color="auto" w:fill="FFFFFF" w:themeFill="background1"/>
            <w:vAlign w:val="center"/>
            <w:hideMark/>
          </w:tcPr>
          <w:p w14:paraId="6F2DB27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472" w:type="pct"/>
            <w:shd w:val="clear" w:color="auto" w:fill="FFFFFF" w:themeFill="background1"/>
            <w:vAlign w:val="center"/>
            <w:hideMark/>
          </w:tcPr>
          <w:p w14:paraId="4724D00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100</w:t>
            </w:r>
          </w:p>
        </w:tc>
        <w:tc>
          <w:tcPr>
            <w:tcW w:w="333" w:type="pct"/>
            <w:shd w:val="clear" w:color="auto" w:fill="FFFFFF" w:themeFill="background1"/>
            <w:vAlign w:val="center"/>
            <w:hideMark/>
          </w:tcPr>
          <w:p w14:paraId="6A4E8BE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625A804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44F6F4D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511B8A8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0C24AA0" w14:textId="77777777" w:rsidTr="00124650">
        <w:trPr>
          <w:trHeight w:val="945"/>
          <w:jc w:val="center"/>
        </w:trPr>
        <w:tc>
          <w:tcPr>
            <w:tcW w:w="1224" w:type="pct"/>
            <w:shd w:val="clear" w:color="auto" w:fill="FFFFFF" w:themeFill="background1"/>
            <w:hideMark/>
          </w:tcPr>
          <w:p w14:paraId="0A369331"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8 upazila health complexes, sadar Upazila Health and Family Planning Office and </w:t>
            </w:r>
            <w:r>
              <w:rPr>
                <w:rFonts w:eastAsia="Times New Roman" w:cs="Arial"/>
                <w:color w:val="000000"/>
              </w:rPr>
              <w:t>Civil Surgeon Office</w:t>
            </w:r>
            <w:r w:rsidRPr="00BD055D">
              <w:rPr>
                <w:rFonts w:eastAsia="Times New Roman" w:cs="Arial"/>
                <w:color w:val="000000"/>
              </w:rPr>
              <w:t xml:space="preserve"> of Brahmanbaria</w:t>
            </w:r>
          </w:p>
        </w:tc>
        <w:tc>
          <w:tcPr>
            <w:tcW w:w="785" w:type="pct"/>
            <w:shd w:val="clear" w:color="auto" w:fill="FFFFFF" w:themeFill="background1"/>
            <w:vAlign w:val="center"/>
            <w:hideMark/>
          </w:tcPr>
          <w:p w14:paraId="6AB973E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67A11C9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2AD3CB3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1A27D37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04E7ADC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4702A4A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4B74649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4B43528A"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5E30626" w14:textId="77777777" w:rsidTr="00124650">
        <w:trPr>
          <w:trHeight w:val="315"/>
          <w:jc w:val="center"/>
        </w:trPr>
        <w:tc>
          <w:tcPr>
            <w:tcW w:w="1224" w:type="pct"/>
            <w:shd w:val="clear" w:color="auto" w:fill="FFFFFF" w:themeFill="background1"/>
            <w:hideMark/>
          </w:tcPr>
          <w:p w14:paraId="68B5DBC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District Hospital, Brahmanbaria</w:t>
            </w:r>
          </w:p>
        </w:tc>
        <w:tc>
          <w:tcPr>
            <w:tcW w:w="785" w:type="pct"/>
            <w:shd w:val="clear" w:color="auto" w:fill="FFFFFF" w:themeFill="background1"/>
            <w:vAlign w:val="center"/>
            <w:hideMark/>
          </w:tcPr>
          <w:p w14:paraId="23BE351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5307A99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6801F7D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72" w:type="pct"/>
            <w:shd w:val="clear" w:color="auto" w:fill="FFFFFF" w:themeFill="background1"/>
            <w:vAlign w:val="center"/>
            <w:hideMark/>
          </w:tcPr>
          <w:p w14:paraId="2E8D17B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33" w:type="pct"/>
            <w:shd w:val="clear" w:color="auto" w:fill="FFFFFF" w:themeFill="background1"/>
            <w:vAlign w:val="center"/>
            <w:hideMark/>
          </w:tcPr>
          <w:p w14:paraId="75D2CA6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32AC8B5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360" w:type="pct"/>
            <w:shd w:val="clear" w:color="auto" w:fill="FFFFFF" w:themeFill="background1"/>
            <w:vAlign w:val="center"/>
            <w:hideMark/>
          </w:tcPr>
          <w:p w14:paraId="206B71F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576" w:type="pct"/>
            <w:shd w:val="clear" w:color="auto" w:fill="FFFFFF" w:themeFill="background1"/>
            <w:vAlign w:val="center"/>
            <w:hideMark/>
          </w:tcPr>
          <w:p w14:paraId="5500AC68"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6F07088" w14:textId="77777777" w:rsidTr="00124650">
        <w:trPr>
          <w:trHeight w:val="315"/>
          <w:jc w:val="center"/>
        </w:trPr>
        <w:tc>
          <w:tcPr>
            <w:tcW w:w="1224" w:type="pct"/>
            <w:shd w:val="clear" w:color="auto" w:fill="FFFFFF" w:themeFill="background1"/>
            <w:hideMark/>
          </w:tcPr>
          <w:p w14:paraId="416F96A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Khulna Medical Hospital, Khulna</w:t>
            </w:r>
          </w:p>
        </w:tc>
        <w:tc>
          <w:tcPr>
            <w:tcW w:w="785" w:type="pct"/>
            <w:shd w:val="clear" w:color="auto" w:fill="FFFFFF" w:themeFill="background1"/>
            <w:vAlign w:val="center"/>
            <w:hideMark/>
          </w:tcPr>
          <w:p w14:paraId="70F35D0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4343F57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52" w:type="pct"/>
            <w:shd w:val="clear" w:color="auto" w:fill="FFFFFF" w:themeFill="background1"/>
            <w:vAlign w:val="center"/>
            <w:hideMark/>
          </w:tcPr>
          <w:p w14:paraId="212D754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67F91FD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33" w:type="pct"/>
            <w:shd w:val="clear" w:color="auto" w:fill="FFFFFF" w:themeFill="background1"/>
            <w:vAlign w:val="center"/>
            <w:hideMark/>
          </w:tcPr>
          <w:p w14:paraId="5B46C53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450951A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360" w:type="pct"/>
            <w:shd w:val="clear" w:color="auto" w:fill="FFFFFF" w:themeFill="background1"/>
            <w:vAlign w:val="center"/>
            <w:hideMark/>
          </w:tcPr>
          <w:p w14:paraId="118D8E9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576" w:type="pct"/>
            <w:shd w:val="clear" w:color="auto" w:fill="FFFFFF" w:themeFill="background1"/>
            <w:vAlign w:val="center"/>
            <w:hideMark/>
          </w:tcPr>
          <w:p w14:paraId="7EA40F6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0598059" w14:textId="77777777" w:rsidTr="00124650">
        <w:trPr>
          <w:trHeight w:val="945"/>
          <w:jc w:val="center"/>
        </w:trPr>
        <w:tc>
          <w:tcPr>
            <w:tcW w:w="1224" w:type="pct"/>
            <w:shd w:val="clear" w:color="auto" w:fill="FFFFFF" w:themeFill="background1"/>
            <w:hideMark/>
          </w:tcPr>
          <w:p w14:paraId="011A0A9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9 upazila health complexes, sadar Upazila Health and Family Planning Office and Civil Surgeon Office of Rajshahi</w:t>
            </w:r>
          </w:p>
        </w:tc>
        <w:tc>
          <w:tcPr>
            <w:tcW w:w="785" w:type="pct"/>
            <w:shd w:val="clear" w:color="auto" w:fill="FFFFFF" w:themeFill="background1"/>
            <w:vAlign w:val="center"/>
            <w:hideMark/>
          </w:tcPr>
          <w:p w14:paraId="5F142B9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23D88A8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52" w:type="pct"/>
            <w:shd w:val="clear" w:color="auto" w:fill="FFFFFF" w:themeFill="background1"/>
            <w:vAlign w:val="center"/>
            <w:hideMark/>
          </w:tcPr>
          <w:p w14:paraId="454675F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3B277AC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749E61D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7B1D23E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27F6BC1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3F9BA018"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6497F5D" w14:textId="77777777" w:rsidTr="00124650">
        <w:trPr>
          <w:trHeight w:val="315"/>
          <w:jc w:val="center"/>
        </w:trPr>
        <w:tc>
          <w:tcPr>
            <w:tcW w:w="1224" w:type="pct"/>
            <w:shd w:val="clear" w:color="auto" w:fill="FFFFFF" w:themeFill="background1"/>
            <w:hideMark/>
          </w:tcPr>
          <w:p w14:paraId="149DC90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Rajshahi Medical College Hospital</w:t>
            </w:r>
          </w:p>
        </w:tc>
        <w:tc>
          <w:tcPr>
            <w:tcW w:w="785" w:type="pct"/>
            <w:shd w:val="clear" w:color="auto" w:fill="FFFFFF" w:themeFill="background1"/>
            <w:vAlign w:val="center"/>
            <w:hideMark/>
          </w:tcPr>
          <w:p w14:paraId="0436AEB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347" w:type="pct"/>
            <w:shd w:val="clear" w:color="auto" w:fill="FFFFFF" w:themeFill="background1"/>
            <w:vAlign w:val="center"/>
            <w:hideMark/>
          </w:tcPr>
          <w:p w14:paraId="40D9AF1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7A200FC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3B0A252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33" w:type="pct"/>
            <w:shd w:val="clear" w:color="auto" w:fill="FFFFFF" w:themeFill="background1"/>
            <w:vAlign w:val="center"/>
            <w:hideMark/>
          </w:tcPr>
          <w:p w14:paraId="0F3F22C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4250FB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360" w:type="pct"/>
            <w:shd w:val="clear" w:color="auto" w:fill="FFFFFF" w:themeFill="background1"/>
            <w:vAlign w:val="center"/>
            <w:hideMark/>
          </w:tcPr>
          <w:p w14:paraId="1CD7E16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576" w:type="pct"/>
            <w:shd w:val="clear" w:color="auto" w:fill="FFFFFF" w:themeFill="background1"/>
            <w:vAlign w:val="center"/>
            <w:hideMark/>
          </w:tcPr>
          <w:p w14:paraId="20EE052E"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FDD2C3F" w14:textId="77777777" w:rsidTr="00124650">
        <w:trPr>
          <w:trHeight w:val="315"/>
          <w:jc w:val="center"/>
        </w:trPr>
        <w:tc>
          <w:tcPr>
            <w:tcW w:w="1224" w:type="pct"/>
            <w:shd w:val="clear" w:color="auto" w:fill="FFFFFF" w:themeFill="background1"/>
            <w:hideMark/>
          </w:tcPr>
          <w:p w14:paraId="2CA801D5"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445B033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58</w:t>
            </w:r>
          </w:p>
        </w:tc>
        <w:tc>
          <w:tcPr>
            <w:tcW w:w="347" w:type="pct"/>
            <w:shd w:val="clear" w:color="auto" w:fill="FFFFFF" w:themeFill="background1"/>
            <w:vAlign w:val="center"/>
            <w:hideMark/>
          </w:tcPr>
          <w:p w14:paraId="7296858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27</w:t>
            </w:r>
          </w:p>
        </w:tc>
        <w:tc>
          <w:tcPr>
            <w:tcW w:w="452" w:type="pct"/>
            <w:shd w:val="clear" w:color="auto" w:fill="FFFFFF" w:themeFill="background1"/>
            <w:vAlign w:val="center"/>
            <w:hideMark/>
          </w:tcPr>
          <w:p w14:paraId="138E841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72" w:type="pct"/>
            <w:shd w:val="clear" w:color="auto" w:fill="FFFFFF" w:themeFill="background1"/>
            <w:vAlign w:val="center"/>
            <w:hideMark/>
          </w:tcPr>
          <w:p w14:paraId="5D6EF2D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39</w:t>
            </w:r>
          </w:p>
        </w:tc>
        <w:tc>
          <w:tcPr>
            <w:tcW w:w="333" w:type="pct"/>
            <w:shd w:val="clear" w:color="auto" w:fill="FFFFFF" w:themeFill="background1"/>
            <w:vAlign w:val="center"/>
            <w:hideMark/>
          </w:tcPr>
          <w:p w14:paraId="04665B8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65D1F97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60" w:type="pct"/>
            <w:shd w:val="clear" w:color="auto" w:fill="FFFFFF" w:themeFill="background1"/>
            <w:vAlign w:val="center"/>
            <w:hideMark/>
          </w:tcPr>
          <w:p w14:paraId="435C6FF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576" w:type="pct"/>
            <w:shd w:val="clear" w:color="auto" w:fill="FFFFFF" w:themeFill="background1"/>
            <w:vAlign w:val="center"/>
            <w:hideMark/>
          </w:tcPr>
          <w:p w14:paraId="4C407534"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0700AE3" w14:textId="77777777" w:rsidTr="00124650">
        <w:trPr>
          <w:trHeight w:val="315"/>
          <w:jc w:val="center"/>
        </w:trPr>
        <w:tc>
          <w:tcPr>
            <w:tcW w:w="1224" w:type="pct"/>
            <w:shd w:val="clear" w:color="auto" w:fill="FFFFFF" w:themeFill="background1"/>
            <w:hideMark/>
          </w:tcPr>
          <w:p w14:paraId="42F75D5B"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26C5383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42</w:t>
            </w:r>
          </w:p>
        </w:tc>
        <w:tc>
          <w:tcPr>
            <w:tcW w:w="347" w:type="pct"/>
            <w:shd w:val="clear" w:color="auto" w:fill="FFFFFF" w:themeFill="background1"/>
            <w:vAlign w:val="center"/>
            <w:hideMark/>
          </w:tcPr>
          <w:p w14:paraId="770951E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22</w:t>
            </w:r>
          </w:p>
        </w:tc>
        <w:tc>
          <w:tcPr>
            <w:tcW w:w="452" w:type="pct"/>
            <w:shd w:val="clear" w:color="auto" w:fill="FFFFFF" w:themeFill="background1"/>
            <w:vAlign w:val="center"/>
            <w:hideMark/>
          </w:tcPr>
          <w:p w14:paraId="3B978A7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3FA7F42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33" w:type="pct"/>
            <w:shd w:val="clear" w:color="auto" w:fill="FFFFFF" w:themeFill="background1"/>
            <w:vAlign w:val="center"/>
            <w:hideMark/>
          </w:tcPr>
          <w:p w14:paraId="294DB4B0"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251992D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360" w:type="pct"/>
            <w:shd w:val="clear" w:color="auto" w:fill="FFFFFF" w:themeFill="background1"/>
            <w:vAlign w:val="center"/>
            <w:hideMark/>
          </w:tcPr>
          <w:p w14:paraId="6122FFD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576" w:type="pct"/>
            <w:shd w:val="clear" w:color="auto" w:fill="FFFFFF" w:themeFill="background1"/>
            <w:vAlign w:val="center"/>
            <w:hideMark/>
          </w:tcPr>
          <w:p w14:paraId="16BDF516"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D3A5B61" w14:textId="77777777" w:rsidTr="00124650">
        <w:trPr>
          <w:trHeight w:val="315"/>
          <w:jc w:val="center"/>
        </w:trPr>
        <w:tc>
          <w:tcPr>
            <w:tcW w:w="1224" w:type="pct"/>
            <w:shd w:val="clear" w:color="auto" w:fill="FFFFFF" w:themeFill="background1"/>
            <w:hideMark/>
          </w:tcPr>
          <w:p w14:paraId="355E5B4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7FE101E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45</w:t>
            </w:r>
          </w:p>
        </w:tc>
        <w:tc>
          <w:tcPr>
            <w:tcW w:w="347" w:type="pct"/>
            <w:shd w:val="clear" w:color="auto" w:fill="FFFFFF" w:themeFill="background1"/>
            <w:vAlign w:val="center"/>
            <w:hideMark/>
          </w:tcPr>
          <w:p w14:paraId="76128A2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23</w:t>
            </w:r>
          </w:p>
        </w:tc>
        <w:tc>
          <w:tcPr>
            <w:tcW w:w="452" w:type="pct"/>
            <w:shd w:val="clear" w:color="auto" w:fill="FFFFFF" w:themeFill="background1"/>
            <w:vAlign w:val="center"/>
            <w:hideMark/>
          </w:tcPr>
          <w:p w14:paraId="4049E90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72" w:type="pct"/>
            <w:shd w:val="clear" w:color="auto" w:fill="FFFFFF" w:themeFill="background1"/>
            <w:vAlign w:val="center"/>
            <w:hideMark/>
          </w:tcPr>
          <w:p w14:paraId="6E7DB80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333" w:type="pct"/>
            <w:shd w:val="clear" w:color="auto" w:fill="FFFFFF" w:themeFill="background1"/>
            <w:vAlign w:val="center"/>
            <w:hideMark/>
          </w:tcPr>
          <w:p w14:paraId="680A3331"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6A5ADDC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3AFBFD1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7029C368"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C8A7DC1" w14:textId="77777777" w:rsidTr="00124650">
        <w:trPr>
          <w:trHeight w:val="315"/>
          <w:jc w:val="center"/>
        </w:trPr>
        <w:tc>
          <w:tcPr>
            <w:tcW w:w="1224" w:type="pct"/>
            <w:shd w:val="clear" w:color="auto" w:fill="FFFFFF" w:themeFill="background1"/>
            <w:hideMark/>
          </w:tcPr>
          <w:p w14:paraId="12D04F9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5C8AF66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41</w:t>
            </w:r>
          </w:p>
        </w:tc>
        <w:tc>
          <w:tcPr>
            <w:tcW w:w="347" w:type="pct"/>
            <w:shd w:val="clear" w:color="auto" w:fill="FFFFFF" w:themeFill="background1"/>
            <w:vAlign w:val="center"/>
            <w:hideMark/>
          </w:tcPr>
          <w:p w14:paraId="5A1C9CD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52" w:type="pct"/>
            <w:shd w:val="clear" w:color="auto" w:fill="FFFFFF" w:themeFill="background1"/>
            <w:vAlign w:val="center"/>
            <w:hideMark/>
          </w:tcPr>
          <w:p w14:paraId="16BAF8B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1DE47F4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61F4088E"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69F925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31</w:t>
            </w:r>
          </w:p>
        </w:tc>
        <w:tc>
          <w:tcPr>
            <w:tcW w:w="360" w:type="pct"/>
            <w:shd w:val="clear" w:color="auto" w:fill="FFFFFF" w:themeFill="background1"/>
            <w:vAlign w:val="center"/>
            <w:hideMark/>
          </w:tcPr>
          <w:p w14:paraId="1612FC6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31</w:t>
            </w:r>
          </w:p>
        </w:tc>
        <w:tc>
          <w:tcPr>
            <w:tcW w:w="576" w:type="pct"/>
            <w:shd w:val="clear" w:color="auto" w:fill="FFFFFF" w:themeFill="background1"/>
            <w:vAlign w:val="center"/>
            <w:hideMark/>
          </w:tcPr>
          <w:p w14:paraId="716A7800"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99DFC3E" w14:textId="77777777" w:rsidTr="00124650">
        <w:trPr>
          <w:trHeight w:val="315"/>
          <w:jc w:val="center"/>
        </w:trPr>
        <w:tc>
          <w:tcPr>
            <w:tcW w:w="1224" w:type="pct"/>
            <w:shd w:val="clear" w:color="auto" w:fill="FFFFFF" w:themeFill="background1"/>
            <w:hideMark/>
          </w:tcPr>
          <w:p w14:paraId="0807225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14BE2E0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39</w:t>
            </w:r>
          </w:p>
        </w:tc>
        <w:tc>
          <w:tcPr>
            <w:tcW w:w="347" w:type="pct"/>
            <w:shd w:val="clear" w:color="auto" w:fill="FFFFFF" w:themeFill="background1"/>
            <w:vAlign w:val="center"/>
            <w:hideMark/>
          </w:tcPr>
          <w:p w14:paraId="5EF910D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52" w:type="pct"/>
            <w:shd w:val="clear" w:color="auto" w:fill="FFFFFF" w:themeFill="background1"/>
            <w:vAlign w:val="center"/>
            <w:hideMark/>
          </w:tcPr>
          <w:p w14:paraId="1407244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72" w:type="pct"/>
            <w:shd w:val="clear" w:color="auto" w:fill="FFFFFF" w:themeFill="background1"/>
            <w:vAlign w:val="center"/>
            <w:hideMark/>
          </w:tcPr>
          <w:p w14:paraId="710879E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333" w:type="pct"/>
            <w:shd w:val="clear" w:color="auto" w:fill="FFFFFF" w:themeFill="background1"/>
            <w:vAlign w:val="center"/>
            <w:hideMark/>
          </w:tcPr>
          <w:p w14:paraId="6D39B49C"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59D2C44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34</w:t>
            </w:r>
          </w:p>
        </w:tc>
        <w:tc>
          <w:tcPr>
            <w:tcW w:w="360" w:type="pct"/>
            <w:shd w:val="clear" w:color="auto" w:fill="FFFFFF" w:themeFill="background1"/>
            <w:vAlign w:val="center"/>
            <w:hideMark/>
          </w:tcPr>
          <w:p w14:paraId="05C0982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34</w:t>
            </w:r>
          </w:p>
        </w:tc>
        <w:tc>
          <w:tcPr>
            <w:tcW w:w="576" w:type="pct"/>
            <w:shd w:val="clear" w:color="auto" w:fill="FFFFFF" w:themeFill="background1"/>
            <w:vAlign w:val="center"/>
            <w:hideMark/>
          </w:tcPr>
          <w:p w14:paraId="489A117E"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8F9D1D6" w14:textId="77777777" w:rsidTr="00124650">
        <w:trPr>
          <w:trHeight w:val="315"/>
          <w:jc w:val="center"/>
        </w:trPr>
        <w:tc>
          <w:tcPr>
            <w:tcW w:w="1224" w:type="pct"/>
            <w:shd w:val="clear" w:color="auto" w:fill="FFFFFF" w:themeFill="background1"/>
            <w:hideMark/>
          </w:tcPr>
          <w:p w14:paraId="1CE2BED3"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41BF787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697E83C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452" w:type="pct"/>
            <w:shd w:val="clear" w:color="auto" w:fill="FFFFFF" w:themeFill="background1"/>
            <w:vAlign w:val="center"/>
            <w:hideMark/>
          </w:tcPr>
          <w:p w14:paraId="3592CC8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5BBE13D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333" w:type="pct"/>
            <w:shd w:val="clear" w:color="auto" w:fill="FFFFFF" w:themeFill="background1"/>
            <w:vAlign w:val="center"/>
            <w:hideMark/>
          </w:tcPr>
          <w:p w14:paraId="260BF80C"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3437AF2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60" w:type="pct"/>
            <w:shd w:val="clear" w:color="auto" w:fill="FFFFFF" w:themeFill="background1"/>
            <w:vAlign w:val="center"/>
            <w:hideMark/>
          </w:tcPr>
          <w:p w14:paraId="5746B63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576" w:type="pct"/>
            <w:shd w:val="clear" w:color="auto" w:fill="FFFFFF" w:themeFill="background1"/>
            <w:vAlign w:val="center"/>
            <w:hideMark/>
          </w:tcPr>
          <w:p w14:paraId="4EC865E5"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478F514" w14:textId="77777777" w:rsidTr="00124650">
        <w:trPr>
          <w:trHeight w:val="315"/>
          <w:jc w:val="center"/>
        </w:trPr>
        <w:tc>
          <w:tcPr>
            <w:tcW w:w="1224" w:type="pct"/>
            <w:shd w:val="clear" w:color="auto" w:fill="FFFFFF" w:themeFill="background1"/>
            <w:hideMark/>
          </w:tcPr>
          <w:p w14:paraId="22F4022B"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0603F62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39</w:t>
            </w:r>
          </w:p>
        </w:tc>
        <w:tc>
          <w:tcPr>
            <w:tcW w:w="347" w:type="pct"/>
            <w:shd w:val="clear" w:color="auto" w:fill="FFFFFF" w:themeFill="background1"/>
            <w:vAlign w:val="center"/>
            <w:hideMark/>
          </w:tcPr>
          <w:p w14:paraId="6107EBE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07F292D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7FF79D8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333" w:type="pct"/>
            <w:shd w:val="clear" w:color="auto" w:fill="FFFFFF" w:themeFill="background1"/>
            <w:vAlign w:val="center"/>
            <w:hideMark/>
          </w:tcPr>
          <w:p w14:paraId="59639EC2"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5DCE5A6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28</w:t>
            </w:r>
          </w:p>
        </w:tc>
        <w:tc>
          <w:tcPr>
            <w:tcW w:w="360" w:type="pct"/>
            <w:shd w:val="clear" w:color="auto" w:fill="FFFFFF" w:themeFill="background1"/>
            <w:vAlign w:val="center"/>
            <w:hideMark/>
          </w:tcPr>
          <w:p w14:paraId="506F312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28</w:t>
            </w:r>
          </w:p>
        </w:tc>
        <w:tc>
          <w:tcPr>
            <w:tcW w:w="576" w:type="pct"/>
            <w:shd w:val="clear" w:color="auto" w:fill="FFFFFF" w:themeFill="background1"/>
            <w:vAlign w:val="center"/>
            <w:hideMark/>
          </w:tcPr>
          <w:p w14:paraId="54BCA7AA"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1971492" w14:textId="77777777" w:rsidTr="00124650">
        <w:trPr>
          <w:trHeight w:val="315"/>
          <w:jc w:val="center"/>
        </w:trPr>
        <w:tc>
          <w:tcPr>
            <w:tcW w:w="1224" w:type="pct"/>
            <w:shd w:val="clear" w:color="auto" w:fill="FFFFFF" w:themeFill="background1"/>
            <w:hideMark/>
          </w:tcPr>
          <w:p w14:paraId="0F5EF5A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Manikganj District Hospital, Manikganj</w:t>
            </w:r>
          </w:p>
        </w:tc>
        <w:tc>
          <w:tcPr>
            <w:tcW w:w="785" w:type="pct"/>
            <w:shd w:val="clear" w:color="auto" w:fill="FFFFFF" w:themeFill="background1"/>
            <w:vAlign w:val="center"/>
            <w:hideMark/>
          </w:tcPr>
          <w:p w14:paraId="4903DFE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34B0F2D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0360E0C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369AD38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6CB1E192"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7F277DB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290EFA6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3EA8ECF4"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BDCA87E" w14:textId="77777777" w:rsidTr="00124650">
        <w:trPr>
          <w:trHeight w:val="945"/>
          <w:jc w:val="center"/>
        </w:trPr>
        <w:tc>
          <w:tcPr>
            <w:tcW w:w="1224" w:type="pct"/>
            <w:shd w:val="clear" w:color="auto" w:fill="FFFFFF" w:themeFill="background1"/>
            <w:hideMark/>
          </w:tcPr>
          <w:p w14:paraId="4BFD0D44"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6 upazila health complexes, sadar </w:t>
            </w:r>
            <w:r>
              <w:rPr>
                <w:rFonts w:eastAsia="Times New Roman" w:cs="Arial"/>
                <w:color w:val="000000"/>
              </w:rPr>
              <w:t>U</w:t>
            </w:r>
            <w:r w:rsidRPr="00BD055D">
              <w:rPr>
                <w:rFonts w:eastAsia="Times New Roman" w:cs="Arial"/>
                <w:color w:val="000000"/>
              </w:rPr>
              <w:t xml:space="preserve">pazila </w:t>
            </w:r>
            <w:r>
              <w:rPr>
                <w:rFonts w:eastAsia="Times New Roman" w:cs="Arial"/>
                <w:color w:val="000000"/>
              </w:rPr>
              <w:t>H</w:t>
            </w:r>
            <w:r w:rsidRPr="00BD055D">
              <w:rPr>
                <w:rFonts w:eastAsia="Times New Roman" w:cs="Arial"/>
                <w:color w:val="000000"/>
              </w:rPr>
              <w:t xml:space="preserve">ealth and </w:t>
            </w:r>
            <w:r>
              <w:rPr>
                <w:rFonts w:eastAsia="Times New Roman" w:cs="Arial"/>
                <w:color w:val="000000"/>
              </w:rPr>
              <w:t>Family Planning Office</w:t>
            </w:r>
            <w:r w:rsidRPr="00BD055D">
              <w:rPr>
                <w:rFonts w:eastAsia="Times New Roman" w:cs="Arial"/>
                <w:color w:val="000000"/>
              </w:rPr>
              <w:t xml:space="preserve"> and </w:t>
            </w:r>
            <w:r>
              <w:rPr>
                <w:rFonts w:eastAsia="Times New Roman" w:cs="Arial"/>
                <w:color w:val="000000"/>
              </w:rPr>
              <w:t>Civil Surgeon Office</w:t>
            </w:r>
            <w:r w:rsidRPr="00BD055D">
              <w:rPr>
                <w:rFonts w:eastAsia="Times New Roman" w:cs="Arial"/>
                <w:color w:val="000000"/>
              </w:rPr>
              <w:t xml:space="preserve"> of Manikganj district</w:t>
            </w:r>
          </w:p>
        </w:tc>
        <w:tc>
          <w:tcPr>
            <w:tcW w:w="785" w:type="pct"/>
            <w:shd w:val="clear" w:color="auto" w:fill="FFFFFF" w:themeFill="background1"/>
            <w:vAlign w:val="center"/>
            <w:hideMark/>
          </w:tcPr>
          <w:p w14:paraId="45F2B6A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47" w:type="pct"/>
            <w:shd w:val="clear" w:color="auto" w:fill="FFFFFF" w:themeFill="background1"/>
            <w:vAlign w:val="center"/>
            <w:hideMark/>
          </w:tcPr>
          <w:p w14:paraId="0B56136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452" w:type="pct"/>
            <w:shd w:val="clear" w:color="auto" w:fill="FFFFFF" w:themeFill="background1"/>
            <w:vAlign w:val="center"/>
            <w:hideMark/>
          </w:tcPr>
          <w:p w14:paraId="00338ED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54FAC27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33" w:type="pct"/>
            <w:shd w:val="clear" w:color="auto" w:fill="FFFFFF" w:themeFill="background1"/>
            <w:vAlign w:val="center"/>
            <w:hideMark/>
          </w:tcPr>
          <w:p w14:paraId="33022CB7"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757A2B2A"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6AD6DD6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4FF9591E"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ACB71B5" w14:textId="77777777" w:rsidTr="00124650">
        <w:trPr>
          <w:trHeight w:val="315"/>
          <w:jc w:val="center"/>
        </w:trPr>
        <w:tc>
          <w:tcPr>
            <w:tcW w:w="1224" w:type="pct"/>
            <w:shd w:val="clear" w:color="auto" w:fill="FFFFFF" w:themeFill="background1"/>
            <w:hideMark/>
          </w:tcPr>
          <w:p w14:paraId="4B38C66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5C1F8AE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41215A1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52" w:type="pct"/>
            <w:shd w:val="clear" w:color="auto" w:fill="FFFFFF" w:themeFill="background1"/>
            <w:vAlign w:val="center"/>
            <w:hideMark/>
          </w:tcPr>
          <w:p w14:paraId="378A4D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4FBF4D8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790E04E3"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29DE784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60" w:type="pct"/>
            <w:shd w:val="clear" w:color="auto" w:fill="FFFFFF" w:themeFill="background1"/>
            <w:vAlign w:val="center"/>
            <w:hideMark/>
          </w:tcPr>
          <w:p w14:paraId="56B9AA9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576" w:type="pct"/>
            <w:shd w:val="clear" w:color="auto" w:fill="FFFFFF" w:themeFill="background1"/>
            <w:vAlign w:val="center"/>
            <w:hideMark/>
          </w:tcPr>
          <w:p w14:paraId="2BD2386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A8F27C7" w14:textId="77777777" w:rsidTr="00124650">
        <w:trPr>
          <w:trHeight w:val="945"/>
          <w:jc w:val="center"/>
        </w:trPr>
        <w:tc>
          <w:tcPr>
            <w:tcW w:w="1224" w:type="pct"/>
            <w:shd w:val="clear" w:color="auto" w:fill="FFFFFF" w:themeFill="background1"/>
            <w:hideMark/>
          </w:tcPr>
          <w:p w14:paraId="29D60AD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4 </w:t>
            </w:r>
            <w:r>
              <w:rPr>
                <w:rFonts w:eastAsia="Times New Roman" w:cs="Arial"/>
                <w:color w:val="000000"/>
              </w:rPr>
              <w:t>upazila health complex</w:t>
            </w:r>
            <w:r w:rsidRPr="00BD055D">
              <w:rPr>
                <w:rFonts w:eastAsia="Times New Roman" w:cs="Arial"/>
                <w:color w:val="000000"/>
              </w:rPr>
              <w:t xml:space="preserve">, one </w:t>
            </w:r>
            <w:r>
              <w:rPr>
                <w:rFonts w:eastAsia="Times New Roman" w:cs="Arial"/>
                <w:color w:val="000000"/>
              </w:rPr>
              <w:t>U</w:t>
            </w:r>
            <w:r w:rsidRPr="00BD055D">
              <w:rPr>
                <w:rFonts w:eastAsia="Times New Roman" w:cs="Arial"/>
                <w:color w:val="000000"/>
              </w:rPr>
              <w:t xml:space="preserve">pazila </w:t>
            </w:r>
            <w:r>
              <w:rPr>
                <w:rFonts w:eastAsia="Times New Roman" w:cs="Arial"/>
                <w:color w:val="000000"/>
              </w:rPr>
              <w:t>H</w:t>
            </w:r>
            <w:r w:rsidRPr="00BD055D">
              <w:rPr>
                <w:rFonts w:eastAsia="Times New Roman" w:cs="Arial"/>
                <w:color w:val="000000"/>
              </w:rPr>
              <w:t xml:space="preserve">ealth </w:t>
            </w:r>
            <w:r>
              <w:rPr>
                <w:rFonts w:eastAsia="Times New Roman" w:cs="Arial"/>
                <w:color w:val="000000"/>
              </w:rPr>
              <w:t>and Family Planning Office</w:t>
            </w:r>
            <w:r w:rsidRPr="00BD055D">
              <w:rPr>
                <w:rFonts w:eastAsia="Times New Roman" w:cs="Arial"/>
                <w:color w:val="000000"/>
              </w:rPr>
              <w:t xml:space="preserve"> and </w:t>
            </w:r>
            <w:r>
              <w:rPr>
                <w:rFonts w:eastAsia="Times New Roman" w:cs="Arial"/>
                <w:color w:val="000000"/>
              </w:rPr>
              <w:lastRenderedPageBreak/>
              <w:t>Civil Surgeon Office</w:t>
            </w:r>
            <w:r w:rsidRPr="00BD055D">
              <w:rPr>
                <w:rFonts w:eastAsia="Times New Roman" w:cs="Arial"/>
                <w:color w:val="000000"/>
              </w:rPr>
              <w:t xml:space="preserve"> of Narayanganj District</w:t>
            </w:r>
          </w:p>
        </w:tc>
        <w:tc>
          <w:tcPr>
            <w:tcW w:w="785" w:type="pct"/>
            <w:shd w:val="clear" w:color="auto" w:fill="FFFFFF" w:themeFill="background1"/>
            <w:vAlign w:val="center"/>
            <w:hideMark/>
          </w:tcPr>
          <w:p w14:paraId="136B9F8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lastRenderedPageBreak/>
              <w:t>19</w:t>
            </w:r>
          </w:p>
        </w:tc>
        <w:tc>
          <w:tcPr>
            <w:tcW w:w="347" w:type="pct"/>
            <w:shd w:val="clear" w:color="auto" w:fill="FFFFFF" w:themeFill="background1"/>
            <w:vAlign w:val="center"/>
            <w:hideMark/>
          </w:tcPr>
          <w:p w14:paraId="22D385F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27C7F82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3D86CCD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33" w:type="pct"/>
            <w:shd w:val="clear" w:color="auto" w:fill="FFFFFF" w:themeFill="background1"/>
            <w:vAlign w:val="center"/>
            <w:hideMark/>
          </w:tcPr>
          <w:p w14:paraId="776C9563"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1BABF5E5"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2F0520A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72C2143C"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E43D11A" w14:textId="77777777" w:rsidTr="00124650">
        <w:trPr>
          <w:trHeight w:val="315"/>
          <w:jc w:val="center"/>
        </w:trPr>
        <w:tc>
          <w:tcPr>
            <w:tcW w:w="1224" w:type="pct"/>
            <w:shd w:val="clear" w:color="auto" w:fill="FFFFFF" w:themeFill="background1"/>
            <w:hideMark/>
          </w:tcPr>
          <w:p w14:paraId="00F5B904"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Mohakhali</w:t>
            </w:r>
          </w:p>
        </w:tc>
        <w:tc>
          <w:tcPr>
            <w:tcW w:w="785" w:type="pct"/>
            <w:shd w:val="clear" w:color="auto" w:fill="FFFFFF" w:themeFill="background1"/>
            <w:vAlign w:val="center"/>
            <w:hideMark/>
          </w:tcPr>
          <w:p w14:paraId="6DC7790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39</w:t>
            </w:r>
          </w:p>
        </w:tc>
        <w:tc>
          <w:tcPr>
            <w:tcW w:w="347" w:type="pct"/>
            <w:shd w:val="clear" w:color="auto" w:fill="FFFFFF" w:themeFill="background1"/>
            <w:vAlign w:val="center"/>
            <w:hideMark/>
          </w:tcPr>
          <w:p w14:paraId="187A488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23</w:t>
            </w:r>
          </w:p>
        </w:tc>
        <w:tc>
          <w:tcPr>
            <w:tcW w:w="452" w:type="pct"/>
            <w:shd w:val="clear" w:color="auto" w:fill="FFFFFF" w:themeFill="background1"/>
            <w:vAlign w:val="center"/>
            <w:hideMark/>
          </w:tcPr>
          <w:p w14:paraId="263D195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1102F91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33" w:type="pct"/>
            <w:shd w:val="clear" w:color="auto" w:fill="FFFFFF" w:themeFill="background1"/>
            <w:vAlign w:val="center"/>
            <w:hideMark/>
          </w:tcPr>
          <w:p w14:paraId="3A1A2425"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17E97BE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360" w:type="pct"/>
            <w:shd w:val="clear" w:color="auto" w:fill="FFFFFF" w:themeFill="background1"/>
            <w:vAlign w:val="center"/>
            <w:hideMark/>
          </w:tcPr>
          <w:p w14:paraId="73432C4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576" w:type="pct"/>
            <w:shd w:val="clear" w:color="auto" w:fill="FFFFFF" w:themeFill="background1"/>
            <w:vAlign w:val="center"/>
            <w:hideMark/>
          </w:tcPr>
          <w:p w14:paraId="7307689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1C738CE" w14:textId="77777777" w:rsidTr="00124650">
        <w:trPr>
          <w:trHeight w:val="315"/>
          <w:jc w:val="center"/>
        </w:trPr>
        <w:tc>
          <w:tcPr>
            <w:tcW w:w="1224" w:type="pct"/>
            <w:shd w:val="clear" w:color="auto" w:fill="FFFFFF" w:themeFill="background1"/>
            <w:hideMark/>
          </w:tcPr>
          <w:p w14:paraId="0AB9BC7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Tangail Medical College Hospital, Tangail</w:t>
            </w:r>
          </w:p>
        </w:tc>
        <w:tc>
          <w:tcPr>
            <w:tcW w:w="785" w:type="pct"/>
            <w:shd w:val="clear" w:color="auto" w:fill="FFFFFF" w:themeFill="background1"/>
            <w:vAlign w:val="center"/>
            <w:hideMark/>
          </w:tcPr>
          <w:p w14:paraId="1280225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47" w:type="pct"/>
            <w:shd w:val="clear" w:color="auto" w:fill="FFFFFF" w:themeFill="background1"/>
            <w:vAlign w:val="center"/>
            <w:hideMark/>
          </w:tcPr>
          <w:p w14:paraId="58B1EF7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52" w:type="pct"/>
            <w:shd w:val="clear" w:color="auto" w:fill="FFFFFF" w:themeFill="background1"/>
            <w:vAlign w:val="center"/>
            <w:hideMark/>
          </w:tcPr>
          <w:p w14:paraId="3D3BB6B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36DD5D3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333" w:type="pct"/>
            <w:shd w:val="clear" w:color="auto" w:fill="FFFFFF" w:themeFill="background1"/>
            <w:vAlign w:val="center"/>
            <w:hideMark/>
          </w:tcPr>
          <w:p w14:paraId="654D5BBF"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63C58FA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2D247DF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6C004796"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233ADA3" w14:textId="77777777" w:rsidTr="00124650">
        <w:trPr>
          <w:trHeight w:val="315"/>
          <w:jc w:val="center"/>
        </w:trPr>
        <w:tc>
          <w:tcPr>
            <w:tcW w:w="1224" w:type="pct"/>
            <w:shd w:val="clear" w:color="auto" w:fill="FFFFFF" w:themeFill="background1"/>
            <w:hideMark/>
          </w:tcPr>
          <w:p w14:paraId="32DB25A8"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12 upazila health complexes of Tangail</w:t>
            </w:r>
          </w:p>
        </w:tc>
        <w:tc>
          <w:tcPr>
            <w:tcW w:w="785" w:type="pct"/>
            <w:shd w:val="clear" w:color="auto" w:fill="FFFFFF" w:themeFill="background1"/>
            <w:vAlign w:val="center"/>
            <w:hideMark/>
          </w:tcPr>
          <w:p w14:paraId="1C406A5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47" w:type="pct"/>
            <w:shd w:val="clear" w:color="auto" w:fill="FFFFFF" w:themeFill="background1"/>
            <w:vAlign w:val="center"/>
            <w:hideMark/>
          </w:tcPr>
          <w:p w14:paraId="6E3B2F1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6F8A6FC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2CEE164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44D89F0B"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455A4442"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32F97AF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27EEE0D2"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07BD102" w14:textId="77777777" w:rsidTr="00124650">
        <w:trPr>
          <w:trHeight w:val="315"/>
          <w:jc w:val="center"/>
        </w:trPr>
        <w:tc>
          <w:tcPr>
            <w:tcW w:w="1224" w:type="pct"/>
            <w:shd w:val="clear" w:color="auto" w:fill="FFFFFF" w:themeFill="background1"/>
            <w:hideMark/>
          </w:tcPr>
          <w:p w14:paraId="6398F56B"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Mohakhali</w:t>
            </w:r>
          </w:p>
        </w:tc>
        <w:tc>
          <w:tcPr>
            <w:tcW w:w="785" w:type="pct"/>
            <w:shd w:val="clear" w:color="auto" w:fill="FFFFFF" w:themeFill="background1"/>
            <w:vAlign w:val="center"/>
            <w:hideMark/>
          </w:tcPr>
          <w:p w14:paraId="7E0BF45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2BA9B21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52" w:type="pct"/>
            <w:shd w:val="clear" w:color="auto" w:fill="FFFFFF" w:themeFill="background1"/>
            <w:vAlign w:val="center"/>
            <w:hideMark/>
          </w:tcPr>
          <w:p w14:paraId="2821888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297E6B2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33" w:type="pct"/>
            <w:shd w:val="clear" w:color="auto" w:fill="FFFFFF" w:themeFill="background1"/>
            <w:vAlign w:val="center"/>
            <w:hideMark/>
          </w:tcPr>
          <w:p w14:paraId="71E23433"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0DF971B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360" w:type="pct"/>
            <w:shd w:val="clear" w:color="auto" w:fill="FFFFFF" w:themeFill="background1"/>
            <w:vAlign w:val="center"/>
            <w:hideMark/>
          </w:tcPr>
          <w:p w14:paraId="358CC74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576" w:type="pct"/>
            <w:shd w:val="clear" w:color="auto" w:fill="FFFFFF" w:themeFill="background1"/>
            <w:vAlign w:val="center"/>
            <w:hideMark/>
          </w:tcPr>
          <w:p w14:paraId="74C6FA4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200BEBE" w14:textId="77777777" w:rsidTr="00124650">
        <w:trPr>
          <w:trHeight w:val="315"/>
          <w:jc w:val="center"/>
        </w:trPr>
        <w:tc>
          <w:tcPr>
            <w:tcW w:w="1224" w:type="pct"/>
            <w:shd w:val="clear" w:color="auto" w:fill="FFFFFF" w:themeFill="background1"/>
            <w:hideMark/>
          </w:tcPr>
          <w:p w14:paraId="790DE628"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Chapainwabganj district hospital</w:t>
            </w:r>
          </w:p>
        </w:tc>
        <w:tc>
          <w:tcPr>
            <w:tcW w:w="785" w:type="pct"/>
            <w:shd w:val="clear" w:color="auto" w:fill="FFFFFF" w:themeFill="background1"/>
            <w:vAlign w:val="center"/>
            <w:hideMark/>
          </w:tcPr>
          <w:p w14:paraId="254381B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29D44CF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452" w:type="pct"/>
            <w:shd w:val="clear" w:color="auto" w:fill="FFFFFF" w:themeFill="background1"/>
            <w:vAlign w:val="center"/>
            <w:hideMark/>
          </w:tcPr>
          <w:p w14:paraId="509A0A8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4093CD7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013E2CF2"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494EE3CE"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72862FE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20E87C9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06D9071" w14:textId="77777777" w:rsidTr="00124650">
        <w:trPr>
          <w:trHeight w:val="945"/>
          <w:jc w:val="center"/>
        </w:trPr>
        <w:tc>
          <w:tcPr>
            <w:tcW w:w="1224" w:type="pct"/>
            <w:shd w:val="clear" w:color="auto" w:fill="FFFFFF" w:themeFill="background1"/>
            <w:hideMark/>
          </w:tcPr>
          <w:p w14:paraId="41A24B9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4 upazila health complexes, Sadar Upazila Health and Family Planning office and Civil Surgeon’s office from Chapai Nawabganj </w:t>
            </w:r>
          </w:p>
        </w:tc>
        <w:tc>
          <w:tcPr>
            <w:tcW w:w="785" w:type="pct"/>
            <w:shd w:val="clear" w:color="auto" w:fill="FFFFFF" w:themeFill="background1"/>
            <w:vAlign w:val="center"/>
            <w:hideMark/>
          </w:tcPr>
          <w:p w14:paraId="0A3B1ED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191B44C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46292C0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72" w:type="pct"/>
            <w:shd w:val="clear" w:color="auto" w:fill="FFFFFF" w:themeFill="background1"/>
            <w:vAlign w:val="center"/>
            <w:hideMark/>
          </w:tcPr>
          <w:p w14:paraId="348ADDD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4E6C4329"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2A596A7E"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43571B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7FB93D31"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6CE7C56" w14:textId="77777777" w:rsidTr="00124650">
        <w:trPr>
          <w:trHeight w:val="615"/>
          <w:jc w:val="center"/>
        </w:trPr>
        <w:tc>
          <w:tcPr>
            <w:tcW w:w="1224" w:type="pct"/>
            <w:shd w:val="clear" w:color="auto" w:fill="FFFFFF" w:themeFill="background1"/>
            <w:hideMark/>
          </w:tcPr>
          <w:p w14:paraId="064AFA7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Sheikh Hasina National Institute of Burn and Plastic Surgery, (SHNIBPS), Dhaka</w:t>
            </w:r>
          </w:p>
        </w:tc>
        <w:tc>
          <w:tcPr>
            <w:tcW w:w="785" w:type="pct"/>
            <w:shd w:val="clear" w:color="auto" w:fill="FFFFFF" w:themeFill="background1"/>
            <w:vAlign w:val="center"/>
            <w:hideMark/>
          </w:tcPr>
          <w:p w14:paraId="0577A90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5A9B87C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1BB4B3E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7E65E4A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2600D42C"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08D8742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360" w:type="pct"/>
            <w:shd w:val="clear" w:color="auto" w:fill="FFFFFF" w:themeFill="background1"/>
            <w:vAlign w:val="center"/>
            <w:hideMark/>
          </w:tcPr>
          <w:p w14:paraId="72EDB4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576" w:type="pct"/>
            <w:shd w:val="clear" w:color="auto" w:fill="FFFFFF" w:themeFill="background1"/>
            <w:vAlign w:val="center"/>
            <w:hideMark/>
          </w:tcPr>
          <w:p w14:paraId="2425BCF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10517AC" w14:textId="77777777" w:rsidTr="00124650">
        <w:trPr>
          <w:trHeight w:val="945"/>
          <w:jc w:val="center"/>
        </w:trPr>
        <w:tc>
          <w:tcPr>
            <w:tcW w:w="1224" w:type="pct"/>
            <w:shd w:val="clear" w:color="auto" w:fill="FFFFFF" w:themeFill="background1"/>
            <w:hideMark/>
          </w:tcPr>
          <w:p w14:paraId="4A84C2B6"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7 upazila health complexes, Sadar Upazila Health and Family Planning office and Civil Surgeon’s office of Jessore</w:t>
            </w:r>
          </w:p>
        </w:tc>
        <w:tc>
          <w:tcPr>
            <w:tcW w:w="785" w:type="pct"/>
            <w:shd w:val="clear" w:color="auto" w:fill="FFFFFF" w:themeFill="background1"/>
            <w:vAlign w:val="center"/>
            <w:hideMark/>
          </w:tcPr>
          <w:p w14:paraId="622EA74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32D4C6A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452" w:type="pct"/>
            <w:shd w:val="clear" w:color="auto" w:fill="FFFFFF" w:themeFill="background1"/>
            <w:vAlign w:val="center"/>
            <w:hideMark/>
          </w:tcPr>
          <w:p w14:paraId="27D5EFC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555C697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55475266"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2C30EE2B"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6C2DBCA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31ABA5D1"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F732B9B" w14:textId="77777777" w:rsidTr="00124650">
        <w:trPr>
          <w:trHeight w:val="315"/>
          <w:jc w:val="center"/>
        </w:trPr>
        <w:tc>
          <w:tcPr>
            <w:tcW w:w="1224" w:type="pct"/>
            <w:shd w:val="clear" w:color="auto" w:fill="FFFFFF" w:themeFill="background1"/>
            <w:hideMark/>
          </w:tcPr>
          <w:p w14:paraId="5B69E5AB"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Jessore 250 bed district hospital, Jessore</w:t>
            </w:r>
          </w:p>
        </w:tc>
        <w:tc>
          <w:tcPr>
            <w:tcW w:w="785" w:type="pct"/>
            <w:shd w:val="clear" w:color="auto" w:fill="FFFFFF" w:themeFill="background1"/>
            <w:vAlign w:val="center"/>
            <w:hideMark/>
          </w:tcPr>
          <w:p w14:paraId="089CB63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7F069DA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3BDA719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72" w:type="pct"/>
            <w:shd w:val="clear" w:color="auto" w:fill="FFFFFF" w:themeFill="background1"/>
            <w:vAlign w:val="center"/>
            <w:hideMark/>
          </w:tcPr>
          <w:p w14:paraId="4645C0E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7D05ECC0"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6758809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360" w:type="pct"/>
            <w:shd w:val="clear" w:color="auto" w:fill="FFFFFF" w:themeFill="background1"/>
            <w:vAlign w:val="center"/>
            <w:hideMark/>
          </w:tcPr>
          <w:p w14:paraId="494A81B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576" w:type="pct"/>
            <w:shd w:val="clear" w:color="auto" w:fill="FFFFFF" w:themeFill="background1"/>
            <w:vAlign w:val="center"/>
            <w:hideMark/>
          </w:tcPr>
          <w:p w14:paraId="4A5F274A"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187FA04" w14:textId="77777777" w:rsidTr="00124650">
        <w:trPr>
          <w:trHeight w:val="315"/>
          <w:jc w:val="center"/>
        </w:trPr>
        <w:tc>
          <w:tcPr>
            <w:tcW w:w="1224" w:type="pct"/>
            <w:shd w:val="clear" w:color="auto" w:fill="FFFFFF" w:themeFill="background1"/>
            <w:hideMark/>
          </w:tcPr>
          <w:p w14:paraId="405CBE76"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410396F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42</w:t>
            </w:r>
          </w:p>
        </w:tc>
        <w:tc>
          <w:tcPr>
            <w:tcW w:w="347" w:type="pct"/>
            <w:shd w:val="clear" w:color="auto" w:fill="FFFFFF" w:themeFill="background1"/>
            <w:vAlign w:val="center"/>
            <w:hideMark/>
          </w:tcPr>
          <w:p w14:paraId="41C2B93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24</w:t>
            </w:r>
          </w:p>
        </w:tc>
        <w:tc>
          <w:tcPr>
            <w:tcW w:w="452" w:type="pct"/>
            <w:shd w:val="clear" w:color="auto" w:fill="FFFFFF" w:themeFill="background1"/>
            <w:vAlign w:val="center"/>
            <w:hideMark/>
          </w:tcPr>
          <w:p w14:paraId="6647B9F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68B5E37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33" w:type="pct"/>
            <w:shd w:val="clear" w:color="auto" w:fill="FFFFFF" w:themeFill="background1"/>
            <w:vAlign w:val="center"/>
            <w:hideMark/>
          </w:tcPr>
          <w:p w14:paraId="24E32E0F"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3A6ABE4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360" w:type="pct"/>
            <w:shd w:val="clear" w:color="auto" w:fill="FFFFFF" w:themeFill="background1"/>
            <w:vAlign w:val="center"/>
            <w:hideMark/>
          </w:tcPr>
          <w:p w14:paraId="2C1298E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576" w:type="pct"/>
            <w:shd w:val="clear" w:color="auto" w:fill="FFFFFF" w:themeFill="background1"/>
            <w:vAlign w:val="center"/>
            <w:hideMark/>
          </w:tcPr>
          <w:p w14:paraId="60810AC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49F10D1" w14:textId="77777777" w:rsidTr="00124650">
        <w:trPr>
          <w:trHeight w:val="630"/>
          <w:jc w:val="center"/>
        </w:trPr>
        <w:tc>
          <w:tcPr>
            <w:tcW w:w="1224" w:type="pct"/>
            <w:shd w:val="clear" w:color="auto" w:fill="FFFFFF" w:themeFill="background1"/>
            <w:hideMark/>
          </w:tcPr>
          <w:p w14:paraId="688F575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National Institute of Cardiovascular Diseases (NICVD), Dhaka</w:t>
            </w:r>
          </w:p>
        </w:tc>
        <w:tc>
          <w:tcPr>
            <w:tcW w:w="785" w:type="pct"/>
            <w:shd w:val="clear" w:color="auto" w:fill="FFFFFF" w:themeFill="background1"/>
            <w:vAlign w:val="center"/>
            <w:hideMark/>
          </w:tcPr>
          <w:p w14:paraId="5E16E0C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28</w:t>
            </w:r>
          </w:p>
        </w:tc>
        <w:tc>
          <w:tcPr>
            <w:tcW w:w="347" w:type="pct"/>
            <w:shd w:val="clear" w:color="auto" w:fill="FFFFFF" w:themeFill="background1"/>
            <w:vAlign w:val="center"/>
            <w:hideMark/>
          </w:tcPr>
          <w:p w14:paraId="2EB9036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452" w:type="pct"/>
            <w:shd w:val="clear" w:color="auto" w:fill="FFFFFF" w:themeFill="background1"/>
            <w:vAlign w:val="center"/>
            <w:hideMark/>
          </w:tcPr>
          <w:p w14:paraId="0AC4AEE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3677CDD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333" w:type="pct"/>
            <w:shd w:val="clear" w:color="auto" w:fill="FFFFFF" w:themeFill="background1"/>
            <w:vAlign w:val="center"/>
            <w:hideMark/>
          </w:tcPr>
          <w:p w14:paraId="2D212BE4"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6C9DA1C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360" w:type="pct"/>
            <w:shd w:val="clear" w:color="auto" w:fill="FFFFFF" w:themeFill="background1"/>
            <w:vAlign w:val="center"/>
            <w:hideMark/>
          </w:tcPr>
          <w:p w14:paraId="7654CC0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576" w:type="pct"/>
            <w:shd w:val="clear" w:color="auto" w:fill="FFFFFF" w:themeFill="background1"/>
            <w:vAlign w:val="center"/>
            <w:hideMark/>
          </w:tcPr>
          <w:p w14:paraId="2E23F5F2"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6EE43A3" w14:textId="77777777" w:rsidTr="00124650">
        <w:trPr>
          <w:trHeight w:val="630"/>
          <w:jc w:val="center"/>
        </w:trPr>
        <w:tc>
          <w:tcPr>
            <w:tcW w:w="1224" w:type="pct"/>
            <w:shd w:val="clear" w:color="auto" w:fill="FFFFFF" w:themeFill="background1"/>
            <w:hideMark/>
          </w:tcPr>
          <w:p w14:paraId="5554FBD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National Institute of Cardiovascular Diseases (NICVD), Dhaka</w:t>
            </w:r>
          </w:p>
        </w:tc>
        <w:tc>
          <w:tcPr>
            <w:tcW w:w="785" w:type="pct"/>
            <w:shd w:val="clear" w:color="auto" w:fill="FFFFFF" w:themeFill="background1"/>
            <w:vAlign w:val="center"/>
            <w:hideMark/>
          </w:tcPr>
          <w:p w14:paraId="384E3FB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47" w:type="pct"/>
            <w:shd w:val="clear" w:color="auto" w:fill="FFFFFF" w:themeFill="background1"/>
            <w:vAlign w:val="center"/>
            <w:hideMark/>
          </w:tcPr>
          <w:p w14:paraId="2CF057A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1B5F96A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3D228D1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33" w:type="pct"/>
            <w:shd w:val="clear" w:color="auto" w:fill="FFFFFF" w:themeFill="background1"/>
            <w:vAlign w:val="center"/>
            <w:hideMark/>
          </w:tcPr>
          <w:p w14:paraId="718B3C5D"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05979E8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360" w:type="pct"/>
            <w:shd w:val="clear" w:color="auto" w:fill="FFFFFF" w:themeFill="background1"/>
            <w:vAlign w:val="center"/>
            <w:hideMark/>
          </w:tcPr>
          <w:p w14:paraId="24A9FD8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576" w:type="pct"/>
            <w:shd w:val="clear" w:color="auto" w:fill="FFFFFF" w:themeFill="background1"/>
            <w:vAlign w:val="center"/>
            <w:hideMark/>
          </w:tcPr>
          <w:p w14:paraId="2871203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896CB6D" w14:textId="77777777" w:rsidTr="00124650">
        <w:trPr>
          <w:trHeight w:val="630"/>
          <w:jc w:val="center"/>
        </w:trPr>
        <w:tc>
          <w:tcPr>
            <w:tcW w:w="1224" w:type="pct"/>
            <w:shd w:val="clear" w:color="auto" w:fill="FFFFFF" w:themeFill="background1"/>
            <w:hideMark/>
          </w:tcPr>
          <w:p w14:paraId="4DA593A3"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National Institute of Cardiovascular Diseases (NICVD), Dhaka</w:t>
            </w:r>
          </w:p>
        </w:tc>
        <w:tc>
          <w:tcPr>
            <w:tcW w:w="785" w:type="pct"/>
            <w:shd w:val="clear" w:color="auto" w:fill="FFFFFF" w:themeFill="background1"/>
            <w:vAlign w:val="center"/>
            <w:hideMark/>
          </w:tcPr>
          <w:p w14:paraId="641DC2B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347" w:type="pct"/>
            <w:shd w:val="clear" w:color="auto" w:fill="FFFFFF" w:themeFill="background1"/>
            <w:vAlign w:val="center"/>
            <w:hideMark/>
          </w:tcPr>
          <w:p w14:paraId="64C47D1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52" w:type="pct"/>
            <w:shd w:val="clear" w:color="auto" w:fill="FFFFFF" w:themeFill="background1"/>
            <w:vAlign w:val="center"/>
            <w:hideMark/>
          </w:tcPr>
          <w:p w14:paraId="60FEB5B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268D09D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0BBF3BF9"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426C82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360" w:type="pct"/>
            <w:shd w:val="clear" w:color="auto" w:fill="FFFFFF" w:themeFill="background1"/>
            <w:vAlign w:val="center"/>
            <w:hideMark/>
          </w:tcPr>
          <w:p w14:paraId="57C9923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576" w:type="pct"/>
            <w:shd w:val="clear" w:color="auto" w:fill="FFFFFF" w:themeFill="background1"/>
            <w:vAlign w:val="center"/>
            <w:hideMark/>
          </w:tcPr>
          <w:p w14:paraId="6AFC3554"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C68146F" w14:textId="77777777" w:rsidTr="00124650">
        <w:trPr>
          <w:trHeight w:val="630"/>
          <w:jc w:val="center"/>
        </w:trPr>
        <w:tc>
          <w:tcPr>
            <w:tcW w:w="1224" w:type="pct"/>
            <w:shd w:val="clear" w:color="auto" w:fill="FFFFFF" w:themeFill="background1"/>
            <w:hideMark/>
          </w:tcPr>
          <w:p w14:paraId="7C0714CC"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National Institute of Cardiovascular </w:t>
            </w:r>
            <w:r w:rsidRPr="00BD055D">
              <w:rPr>
                <w:rFonts w:eastAsia="Times New Roman" w:cs="Arial"/>
                <w:color w:val="000000"/>
              </w:rPr>
              <w:lastRenderedPageBreak/>
              <w:t>Diseases (NICVD), Dhaka</w:t>
            </w:r>
          </w:p>
        </w:tc>
        <w:tc>
          <w:tcPr>
            <w:tcW w:w="785" w:type="pct"/>
            <w:shd w:val="clear" w:color="auto" w:fill="FFFFFF" w:themeFill="background1"/>
            <w:vAlign w:val="center"/>
            <w:hideMark/>
          </w:tcPr>
          <w:p w14:paraId="36B5CE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lastRenderedPageBreak/>
              <w:t>25</w:t>
            </w:r>
          </w:p>
        </w:tc>
        <w:tc>
          <w:tcPr>
            <w:tcW w:w="347" w:type="pct"/>
            <w:shd w:val="clear" w:color="auto" w:fill="FFFFFF" w:themeFill="background1"/>
            <w:vAlign w:val="center"/>
            <w:hideMark/>
          </w:tcPr>
          <w:p w14:paraId="77B23AF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452" w:type="pct"/>
            <w:shd w:val="clear" w:color="auto" w:fill="FFFFFF" w:themeFill="background1"/>
            <w:vAlign w:val="center"/>
            <w:hideMark/>
          </w:tcPr>
          <w:p w14:paraId="0B8D8B5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502798F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1A2522F0"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1DBA22C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360" w:type="pct"/>
            <w:shd w:val="clear" w:color="auto" w:fill="FFFFFF" w:themeFill="background1"/>
            <w:vAlign w:val="center"/>
            <w:hideMark/>
          </w:tcPr>
          <w:p w14:paraId="08D54B7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576" w:type="pct"/>
            <w:shd w:val="clear" w:color="auto" w:fill="FFFFFF" w:themeFill="background1"/>
            <w:vAlign w:val="center"/>
            <w:hideMark/>
          </w:tcPr>
          <w:p w14:paraId="79BC0065"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7979231" w14:textId="77777777" w:rsidTr="00124650">
        <w:trPr>
          <w:trHeight w:val="315"/>
          <w:jc w:val="center"/>
        </w:trPr>
        <w:tc>
          <w:tcPr>
            <w:tcW w:w="1224" w:type="pct"/>
            <w:shd w:val="clear" w:color="auto" w:fill="FFFFFF" w:themeFill="background1"/>
            <w:hideMark/>
          </w:tcPr>
          <w:p w14:paraId="7FE4B5F8"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5 upazila health complexes of Dhaka</w:t>
            </w:r>
          </w:p>
        </w:tc>
        <w:tc>
          <w:tcPr>
            <w:tcW w:w="785" w:type="pct"/>
            <w:shd w:val="clear" w:color="auto" w:fill="FFFFFF" w:themeFill="background1"/>
            <w:vAlign w:val="center"/>
            <w:hideMark/>
          </w:tcPr>
          <w:p w14:paraId="0425EE8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3E3C2ED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52" w:type="pct"/>
            <w:shd w:val="clear" w:color="auto" w:fill="FFFFFF" w:themeFill="background1"/>
            <w:vAlign w:val="center"/>
            <w:hideMark/>
          </w:tcPr>
          <w:p w14:paraId="25DEF09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472" w:type="pct"/>
            <w:shd w:val="clear" w:color="auto" w:fill="FFFFFF" w:themeFill="background1"/>
            <w:vAlign w:val="center"/>
            <w:hideMark/>
          </w:tcPr>
          <w:p w14:paraId="74C0809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1811C905"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7D598613"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6E798F1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48747AC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D215370" w14:textId="77777777" w:rsidTr="00124650">
        <w:trPr>
          <w:trHeight w:val="630"/>
          <w:jc w:val="center"/>
        </w:trPr>
        <w:tc>
          <w:tcPr>
            <w:tcW w:w="1224" w:type="pct"/>
            <w:shd w:val="clear" w:color="auto" w:fill="FFFFFF" w:themeFill="background1"/>
            <w:hideMark/>
          </w:tcPr>
          <w:p w14:paraId="4CD0307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6 upazila health complex of Narsingdi and Civil Surgeon office</w:t>
            </w:r>
          </w:p>
        </w:tc>
        <w:tc>
          <w:tcPr>
            <w:tcW w:w="785" w:type="pct"/>
            <w:shd w:val="clear" w:color="auto" w:fill="FFFFFF" w:themeFill="background1"/>
            <w:vAlign w:val="center"/>
            <w:hideMark/>
          </w:tcPr>
          <w:p w14:paraId="69E0878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65BBD2E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7197D79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6936A19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6FE2AAEC"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65C403FD"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2BD9DC4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5FE346D5"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774621C" w14:textId="77777777" w:rsidTr="00124650">
        <w:trPr>
          <w:trHeight w:val="630"/>
          <w:jc w:val="center"/>
        </w:trPr>
        <w:tc>
          <w:tcPr>
            <w:tcW w:w="1224" w:type="pct"/>
            <w:shd w:val="clear" w:color="auto" w:fill="FFFFFF" w:themeFill="background1"/>
            <w:hideMark/>
          </w:tcPr>
          <w:p w14:paraId="728AC56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Sheikh Hasina National Institute of Burn and Plastic Surgery, (SHNIBPS), Dhaka</w:t>
            </w:r>
          </w:p>
        </w:tc>
        <w:tc>
          <w:tcPr>
            <w:tcW w:w="785" w:type="pct"/>
            <w:shd w:val="clear" w:color="auto" w:fill="FFFFFF" w:themeFill="background1"/>
            <w:vAlign w:val="center"/>
            <w:hideMark/>
          </w:tcPr>
          <w:p w14:paraId="50C3F8D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092DB2F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452" w:type="pct"/>
            <w:shd w:val="clear" w:color="auto" w:fill="FFFFFF" w:themeFill="background1"/>
            <w:vAlign w:val="center"/>
            <w:hideMark/>
          </w:tcPr>
          <w:p w14:paraId="393747F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72" w:type="pct"/>
            <w:shd w:val="clear" w:color="auto" w:fill="FFFFFF" w:themeFill="background1"/>
            <w:vAlign w:val="center"/>
            <w:hideMark/>
          </w:tcPr>
          <w:p w14:paraId="18D04B8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09ED9B56"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7B6CF54D"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1E0B7A9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396BCBC0"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699A8DC" w14:textId="77777777" w:rsidTr="00124650">
        <w:trPr>
          <w:trHeight w:val="630"/>
          <w:jc w:val="center"/>
        </w:trPr>
        <w:tc>
          <w:tcPr>
            <w:tcW w:w="1224" w:type="pct"/>
            <w:shd w:val="clear" w:color="auto" w:fill="FFFFFF" w:themeFill="background1"/>
            <w:hideMark/>
          </w:tcPr>
          <w:p w14:paraId="46E4B273"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12 upazila health complexes of Dinajpur and Dinajpur Civil Surgeon Office</w:t>
            </w:r>
          </w:p>
        </w:tc>
        <w:tc>
          <w:tcPr>
            <w:tcW w:w="785" w:type="pct"/>
            <w:shd w:val="clear" w:color="auto" w:fill="FFFFFF" w:themeFill="background1"/>
            <w:vAlign w:val="center"/>
            <w:hideMark/>
          </w:tcPr>
          <w:p w14:paraId="4E9EBD5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3AD3A5F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64923D3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5943039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7AEE139E"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1A738B16"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5DAB9A0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1B4163A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5A700A1" w14:textId="77777777" w:rsidTr="00124650">
        <w:trPr>
          <w:trHeight w:val="630"/>
          <w:jc w:val="center"/>
        </w:trPr>
        <w:tc>
          <w:tcPr>
            <w:tcW w:w="1224" w:type="pct"/>
            <w:shd w:val="clear" w:color="auto" w:fill="FFFFFF" w:themeFill="background1"/>
            <w:hideMark/>
          </w:tcPr>
          <w:p w14:paraId="3FEFBE9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Sheikh Hasina National Institute of Burn and Plastic Surgery, (SHNIBPS), Dhaka</w:t>
            </w:r>
          </w:p>
        </w:tc>
        <w:tc>
          <w:tcPr>
            <w:tcW w:w="785" w:type="pct"/>
            <w:shd w:val="clear" w:color="auto" w:fill="FFFFFF" w:themeFill="background1"/>
            <w:vAlign w:val="center"/>
            <w:hideMark/>
          </w:tcPr>
          <w:p w14:paraId="6B6E6E7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069057A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6A801AF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72" w:type="pct"/>
            <w:shd w:val="clear" w:color="auto" w:fill="FFFFFF" w:themeFill="background1"/>
            <w:vAlign w:val="center"/>
            <w:hideMark/>
          </w:tcPr>
          <w:p w14:paraId="4F96E8B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6B69B746"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51A8E4A0"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5757B30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5A7CED4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C0D77E9" w14:textId="77777777" w:rsidTr="00124650">
        <w:trPr>
          <w:trHeight w:val="315"/>
          <w:jc w:val="center"/>
        </w:trPr>
        <w:tc>
          <w:tcPr>
            <w:tcW w:w="1224" w:type="pct"/>
            <w:shd w:val="clear" w:color="auto" w:fill="FFFFFF" w:themeFill="background1"/>
            <w:hideMark/>
          </w:tcPr>
          <w:p w14:paraId="72CFD96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Dinajpur 250 bed General Hospital, Dinajpur</w:t>
            </w:r>
          </w:p>
        </w:tc>
        <w:tc>
          <w:tcPr>
            <w:tcW w:w="785" w:type="pct"/>
            <w:shd w:val="clear" w:color="auto" w:fill="FFFFFF" w:themeFill="background1"/>
            <w:vAlign w:val="center"/>
            <w:hideMark/>
          </w:tcPr>
          <w:p w14:paraId="2AD552F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54DC86E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2B30161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72" w:type="pct"/>
            <w:shd w:val="clear" w:color="auto" w:fill="FFFFFF" w:themeFill="background1"/>
            <w:vAlign w:val="center"/>
            <w:hideMark/>
          </w:tcPr>
          <w:p w14:paraId="6ECC902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38C3F90C"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51360E03"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21C45BF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0508C22A"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D638AE1" w14:textId="77777777" w:rsidTr="00124650">
        <w:trPr>
          <w:trHeight w:val="315"/>
          <w:jc w:val="center"/>
        </w:trPr>
        <w:tc>
          <w:tcPr>
            <w:tcW w:w="1224" w:type="pct"/>
            <w:shd w:val="clear" w:color="auto" w:fill="FFFFFF" w:themeFill="background1"/>
            <w:hideMark/>
          </w:tcPr>
          <w:p w14:paraId="6BBDF764"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Kurigram General Hospital, Kurigram</w:t>
            </w:r>
          </w:p>
        </w:tc>
        <w:tc>
          <w:tcPr>
            <w:tcW w:w="785" w:type="pct"/>
            <w:shd w:val="clear" w:color="auto" w:fill="FFFFFF" w:themeFill="background1"/>
            <w:vAlign w:val="center"/>
            <w:hideMark/>
          </w:tcPr>
          <w:p w14:paraId="71C897A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3770053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52" w:type="pct"/>
            <w:shd w:val="clear" w:color="auto" w:fill="FFFFFF" w:themeFill="background1"/>
            <w:vAlign w:val="center"/>
            <w:hideMark/>
          </w:tcPr>
          <w:p w14:paraId="5F8402F0" w14:textId="77777777" w:rsidR="00DC75E7" w:rsidRPr="00BD055D" w:rsidRDefault="00DC75E7" w:rsidP="00124650">
            <w:pPr>
              <w:spacing w:after="0" w:line="240" w:lineRule="auto"/>
              <w:jc w:val="center"/>
              <w:rPr>
                <w:rFonts w:eastAsia="Times New Roman" w:cs="Arial"/>
                <w:color w:val="000000"/>
              </w:rPr>
            </w:pPr>
          </w:p>
        </w:tc>
        <w:tc>
          <w:tcPr>
            <w:tcW w:w="472" w:type="pct"/>
            <w:shd w:val="clear" w:color="auto" w:fill="FFFFFF" w:themeFill="background1"/>
            <w:vAlign w:val="center"/>
            <w:hideMark/>
          </w:tcPr>
          <w:p w14:paraId="66719EB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2FE35B34"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402EA99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592DD01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4D93E275"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C350037" w14:textId="77777777" w:rsidTr="00124650">
        <w:trPr>
          <w:trHeight w:val="630"/>
          <w:jc w:val="center"/>
        </w:trPr>
        <w:tc>
          <w:tcPr>
            <w:tcW w:w="1224" w:type="pct"/>
            <w:shd w:val="clear" w:color="auto" w:fill="FFFFFF" w:themeFill="background1"/>
            <w:hideMark/>
          </w:tcPr>
          <w:p w14:paraId="2ED3B48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 Medical College Hospital, </w:t>
            </w:r>
          </w:p>
        </w:tc>
        <w:tc>
          <w:tcPr>
            <w:tcW w:w="785" w:type="pct"/>
            <w:shd w:val="clear" w:color="auto" w:fill="FFFFFF" w:themeFill="background1"/>
            <w:vAlign w:val="center"/>
            <w:hideMark/>
          </w:tcPr>
          <w:p w14:paraId="0AC264C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5EA030A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52" w:type="pct"/>
            <w:shd w:val="clear" w:color="auto" w:fill="FFFFFF" w:themeFill="background1"/>
            <w:vAlign w:val="center"/>
            <w:hideMark/>
          </w:tcPr>
          <w:p w14:paraId="4277702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7B15665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7F034ACD"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3C5993C8"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53873C7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062889A4"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DEA909A" w14:textId="77777777" w:rsidTr="00124650">
        <w:trPr>
          <w:trHeight w:val="630"/>
          <w:jc w:val="center"/>
        </w:trPr>
        <w:tc>
          <w:tcPr>
            <w:tcW w:w="1224" w:type="pct"/>
            <w:shd w:val="clear" w:color="auto" w:fill="FFFFFF" w:themeFill="background1"/>
            <w:hideMark/>
          </w:tcPr>
          <w:p w14:paraId="78561B3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8 upazila Health complex of Kurigram and Civil Surgeon office, Kurigram </w:t>
            </w:r>
          </w:p>
        </w:tc>
        <w:tc>
          <w:tcPr>
            <w:tcW w:w="785" w:type="pct"/>
            <w:shd w:val="clear" w:color="auto" w:fill="FFFFFF" w:themeFill="background1"/>
            <w:vAlign w:val="center"/>
            <w:hideMark/>
          </w:tcPr>
          <w:p w14:paraId="1A5DFF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2311E7E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00FABBB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2DFF84A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3E904D6A"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40F6A593" w14:textId="77777777" w:rsidR="00DC75E7" w:rsidRPr="00BD055D" w:rsidRDefault="00DC75E7" w:rsidP="00124650">
            <w:pPr>
              <w:spacing w:after="0" w:line="240" w:lineRule="auto"/>
              <w:jc w:val="center"/>
              <w:rPr>
                <w:rFonts w:eastAsia="Times New Roman" w:cs="Arial"/>
                <w:color w:val="000000"/>
              </w:rPr>
            </w:pPr>
          </w:p>
        </w:tc>
        <w:tc>
          <w:tcPr>
            <w:tcW w:w="360" w:type="pct"/>
            <w:shd w:val="clear" w:color="auto" w:fill="FFFFFF" w:themeFill="background1"/>
            <w:vAlign w:val="center"/>
            <w:hideMark/>
          </w:tcPr>
          <w:p w14:paraId="513AD44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58EE02B4"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6790C90" w14:textId="77777777" w:rsidTr="00124650">
        <w:trPr>
          <w:trHeight w:val="315"/>
          <w:jc w:val="center"/>
        </w:trPr>
        <w:tc>
          <w:tcPr>
            <w:tcW w:w="1224" w:type="pct"/>
            <w:shd w:val="clear" w:color="auto" w:fill="FFFFFF" w:themeFill="background1"/>
            <w:hideMark/>
          </w:tcPr>
          <w:p w14:paraId="6ABA3C4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Kushtia General Hospital, Kushtia</w:t>
            </w:r>
          </w:p>
        </w:tc>
        <w:tc>
          <w:tcPr>
            <w:tcW w:w="785" w:type="pct"/>
            <w:shd w:val="clear" w:color="auto" w:fill="FFFFFF" w:themeFill="background1"/>
            <w:vAlign w:val="center"/>
            <w:hideMark/>
          </w:tcPr>
          <w:p w14:paraId="05A79C4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24</w:t>
            </w:r>
          </w:p>
        </w:tc>
        <w:tc>
          <w:tcPr>
            <w:tcW w:w="347" w:type="pct"/>
            <w:shd w:val="clear" w:color="auto" w:fill="FFFFFF" w:themeFill="background1"/>
            <w:vAlign w:val="center"/>
            <w:hideMark/>
          </w:tcPr>
          <w:p w14:paraId="0A232EE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52" w:type="pct"/>
            <w:shd w:val="clear" w:color="auto" w:fill="FFFFFF" w:themeFill="background1"/>
            <w:vAlign w:val="center"/>
            <w:hideMark/>
          </w:tcPr>
          <w:p w14:paraId="02CA347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224BCB6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333" w:type="pct"/>
            <w:shd w:val="clear" w:color="auto" w:fill="FFFFFF" w:themeFill="background1"/>
            <w:vAlign w:val="center"/>
            <w:hideMark/>
          </w:tcPr>
          <w:p w14:paraId="50C789F6"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120474C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360" w:type="pct"/>
            <w:shd w:val="clear" w:color="auto" w:fill="FFFFFF" w:themeFill="background1"/>
            <w:vAlign w:val="center"/>
            <w:hideMark/>
          </w:tcPr>
          <w:p w14:paraId="50013BB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576" w:type="pct"/>
            <w:shd w:val="clear" w:color="auto" w:fill="FFFFFF" w:themeFill="background1"/>
            <w:vAlign w:val="center"/>
            <w:hideMark/>
          </w:tcPr>
          <w:p w14:paraId="5A5D404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D87D99B" w14:textId="77777777" w:rsidTr="00124650">
        <w:trPr>
          <w:trHeight w:val="315"/>
          <w:jc w:val="center"/>
        </w:trPr>
        <w:tc>
          <w:tcPr>
            <w:tcW w:w="1224" w:type="pct"/>
            <w:shd w:val="clear" w:color="auto" w:fill="FFFFFF" w:themeFill="background1"/>
            <w:hideMark/>
          </w:tcPr>
          <w:p w14:paraId="2CE3BF7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Meherpur General Hospital, Meherpur</w:t>
            </w:r>
          </w:p>
        </w:tc>
        <w:tc>
          <w:tcPr>
            <w:tcW w:w="785" w:type="pct"/>
            <w:shd w:val="clear" w:color="auto" w:fill="FFFFFF" w:themeFill="background1"/>
            <w:vAlign w:val="center"/>
            <w:hideMark/>
          </w:tcPr>
          <w:p w14:paraId="3833FE5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24</w:t>
            </w:r>
          </w:p>
        </w:tc>
        <w:tc>
          <w:tcPr>
            <w:tcW w:w="347" w:type="pct"/>
            <w:shd w:val="clear" w:color="auto" w:fill="FFFFFF" w:themeFill="background1"/>
            <w:vAlign w:val="center"/>
            <w:hideMark/>
          </w:tcPr>
          <w:p w14:paraId="3DB0EA2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4712D95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72" w:type="pct"/>
            <w:shd w:val="clear" w:color="auto" w:fill="FFFFFF" w:themeFill="background1"/>
            <w:vAlign w:val="center"/>
            <w:hideMark/>
          </w:tcPr>
          <w:p w14:paraId="3929BBC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333" w:type="pct"/>
            <w:shd w:val="clear" w:color="auto" w:fill="FFFFFF" w:themeFill="background1"/>
            <w:vAlign w:val="center"/>
            <w:hideMark/>
          </w:tcPr>
          <w:p w14:paraId="11155F7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7BFD1FF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360" w:type="pct"/>
            <w:shd w:val="clear" w:color="auto" w:fill="FFFFFF" w:themeFill="background1"/>
            <w:vAlign w:val="center"/>
            <w:hideMark/>
          </w:tcPr>
          <w:p w14:paraId="38C0339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576" w:type="pct"/>
            <w:shd w:val="clear" w:color="auto" w:fill="FFFFFF" w:themeFill="background1"/>
            <w:vAlign w:val="center"/>
            <w:hideMark/>
          </w:tcPr>
          <w:p w14:paraId="408871F0"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A30AE90" w14:textId="77777777" w:rsidTr="00124650">
        <w:trPr>
          <w:trHeight w:val="315"/>
          <w:jc w:val="center"/>
        </w:trPr>
        <w:tc>
          <w:tcPr>
            <w:tcW w:w="1224" w:type="pct"/>
            <w:shd w:val="clear" w:color="auto" w:fill="FFFFFF" w:themeFill="background1"/>
            <w:hideMark/>
          </w:tcPr>
          <w:p w14:paraId="6FB3EBD8"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DNCC Hospital, Dhaka</w:t>
            </w:r>
          </w:p>
        </w:tc>
        <w:tc>
          <w:tcPr>
            <w:tcW w:w="785" w:type="pct"/>
            <w:shd w:val="clear" w:color="auto" w:fill="FFFFFF" w:themeFill="background1"/>
            <w:vAlign w:val="center"/>
            <w:hideMark/>
          </w:tcPr>
          <w:p w14:paraId="646BA3D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10788DE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28</w:t>
            </w:r>
          </w:p>
        </w:tc>
        <w:tc>
          <w:tcPr>
            <w:tcW w:w="452" w:type="pct"/>
            <w:shd w:val="clear" w:color="auto" w:fill="FFFFFF" w:themeFill="background1"/>
            <w:vAlign w:val="center"/>
            <w:hideMark/>
          </w:tcPr>
          <w:p w14:paraId="7BE9806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72" w:type="pct"/>
            <w:shd w:val="clear" w:color="auto" w:fill="FFFFFF" w:themeFill="background1"/>
            <w:vAlign w:val="center"/>
            <w:hideMark/>
          </w:tcPr>
          <w:p w14:paraId="47EF0DC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32</w:t>
            </w:r>
          </w:p>
        </w:tc>
        <w:tc>
          <w:tcPr>
            <w:tcW w:w="333" w:type="pct"/>
            <w:shd w:val="clear" w:color="auto" w:fill="FFFFFF" w:themeFill="background1"/>
            <w:vAlign w:val="center"/>
            <w:hideMark/>
          </w:tcPr>
          <w:p w14:paraId="38F0BE4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6C1412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360" w:type="pct"/>
            <w:shd w:val="clear" w:color="auto" w:fill="FFFFFF" w:themeFill="background1"/>
            <w:vAlign w:val="center"/>
            <w:hideMark/>
          </w:tcPr>
          <w:p w14:paraId="3EEC487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576" w:type="pct"/>
            <w:shd w:val="clear" w:color="auto" w:fill="FFFFFF" w:themeFill="background1"/>
            <w:vAlign w:val="center"/>
            <w:hideMark/>
          </w:tcPr>
          <w:p w14:paraId="09A4968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0B23492" w14:textId="77777777" w:rsidTr="00124650">
        <w:trPr>
          <w:trHeight w:val="630"/>
          <w:jc w:val="center"/>
        </w:trPr>
        <w:tc>
          <w:tcPr>
            <w:tcW w:w="1224" w:type="pct"/>
            <w:shd w:val="clear" w:color="auto" w:fill="FFFFFF" w:themeFill="background1"/>
            <w:hideMark/>
          </w:tcPr>
          <w:p w14:paraId="08A59026"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7 upazila health complexes of Rangpur and Rangpur Civil Surgeon Office</w:t>
            </w:r>
          </w:p>
        </w:tc>
        <w:tc>
          <w:tcPr>
            <w:tcW w:w="785" w:type="pct"/>
            <w:shd w:val="clear" w:color="auto" w:fill="FFFFFF" w:themeFill="background1"/>
            <w:vAlign w:val="center"/>
            <w:hideMark/>
          </w:tcPr>
          <w:p w14:paraId="5297C05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22BBC9B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452" w:type="pct"/>
            <w:shd w:val="clear" w:color="auto" w:fill="FFFFFF" w:themeFill="background1"/>
            <w:vAlign w:val="center"/>
            <w:hideMark/>
          </w:tcPr>
          <w:p w14:paraId="1935423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2B3A640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7A1BC91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16FE56D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3655534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0268FCA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222B4E6" w14:textId="77777777" w:rsidTr="00124650">
        <w:trPr>
          <w:trHeight w:val="315"/>
          <w:jc w:val="center"/>
        </w:trPr>
        <w:tc>
          <w:tcPr>
            <w:tcW w:w="1224" w:type="pct"/>
            <w:shd w:val="clear" w:color="auto" w:fill="FFFFFF" w:themeFill="background1"/>
            <w:vAlign w:val="bottom"/>
            <w:hideMark/>
          </w:tcPr>
          <w:p w14:paraId="1F976F9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Jhenaidah District Hospital, Jhenaidah</w:t>
            </w:r>
          </w:p>
        </w:tc>
        <w:tc>
          <w:tcPr>
            <w:tcW w:w="785" w:type="pct"/>
            <w:shd w:val="clear" w:color="auto" w:fill="FFFFFF" w:themeFill="background1"/>
            <w:vAlign w:val="center"/>
            <w:hideMark/>
          </w:tcPr>
          <w:p w14:paraId="0FA1380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24</w:t>
            </w:r>
          </w:p>
        </w:tc>
        <w:tc>
          <w:tcPr>
            <w:tcW w:w="347" w:type="pct"/>
            <w:shd w:val="clear" w:color="auto" w:fill="FFFFFF" w:themeFill="background1"/>
            <w:vAlign w:val="center"/>
            <w:hideMark/>
          </w:tcPr>
          <w:p w14:paraId="36EEDFD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050D6A7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6EBADFC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33" w:type="pct"/>
            <w:shd w:val="clear" w:color="auto" w:fill="FFFFFF" w:themeFill="background1"/>
            <w:vAlign w:val="center"/>
            <w:hideMark/>
          </w:tcPr>
          <w:p w14:paraId="1228A3A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3C19F72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4B2C998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090B50A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E6172A0" w14:textId="77777777" w:rsidTr="00124650">
        <w:trPr>
          <w:trHeight w:val="315"/>
          <w:jc w:val="center"/>
        </w:trPr>
        <w:tc>
          <w:tcPr>
            <w:tcW w:w="1224" w:type="pct"/>
            <w:shd w:val="clear" w:color="auto" w:fill="FFFFFF" w:themeFill="background1"/>
            <w:vAlign w:val="bottom"/>
            <w:hideMark/>
          </w:tcPr>
          <w:p w14:paraId="588289EF"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Munshiganj District Hospital, Munshiganj</w:t>
            </w:r>
          </w:p>
        </w:tc>
        <w:tc>
          <w:tcPr>
            <w:tcW w:w="785" w:type="pct"/>
            <w:shd w:val="clear" w:color="auto" w:fill="FFFFFF" w:themeFill="background1"/>
            <w:vAlign w:val="center"/>
            <w:hideMark/>
          </w:tcPr>
          <w:p w14:paraId="22F2806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4C33A19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73CAF8F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72" w:type="pct"/>
            <w:shd w:val="clear" w:color="auto" w:fill="FFFFFF" w:themeFill="background1"/>
            <w:vAlign w:val="center"/>
            <w:hideMark/>
          </w:tcPr>
          <w:p w14:paraId="4CBE172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338A79D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6271556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30E5DC2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7D3CBE67"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8805A48" w14:textId="77777777" w:rsidTr="00124650">
        <w:trPr>
          <w:trHeight w:val="315"/>
          <w:jc w:val="center"/>
        </w:trPr>
        <w:tc>
          <w:tcPr>
            <w:tcW w:w="1224" w:type="pct"/>
            <w:shd w:val="clear" w:color="auto" w:fill="FFFFFF" w:themeFill="background1"/>
            <w:vAlign w:val="bottom"/>
            <w:hideMark/>
          </w:tcPr>
          <w:p w14:paraId="1B772BAF"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Thakurgaon District Hospital, Thakurgaon</w:t>
            </w:r>
          </w:p>
        </w:tc>
        <w:tc>
          <w:tcPr>
            <w:tcW w:w="785" w:type="pct"/>
            <w:shd w:val="clear" w:color="auto" w:fill="FFFFFF" w:themeFill="background1"/>
            <w:vAlign w:val="center"/>
            <w:hideMark/>
          </w:tcPr>
          <w:p w14:paraId="45D39DF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625FA17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09C2F7F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17AF005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2FABF18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725C9FA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6666AA6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0BA51E1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0DC59A1" w14:textId="77777777" w:rsidTr="00124650">
        <w:trPr>
          <w:trHeight w:val="630"/>
          <w:jc w:val="center"/>
        </w:trPr>
        <w:tc>
          <w:tcPr>
            <w:tcW w:w="1224" w:type="pct"/>
            <w:shd w:val="clear" w:color="auto" w:fill="FFFFFF" w:themeFill="background1"/>
            <w:hideMark/>
          </w:tcPr>
          <w:p w14:paraId="4F1454A5"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lastRenderedPageBreak/>
              <w:t xml:space="preserve">Civil Surgeon </w:t>
            </w:r>
            <w:proofErr w:type="gramStart"/>
            <w:r w:rsidRPr="00BD055D">
              <w:rPr>
                <w:rFonts w:eastAsia="Times New Roman" w:cs="Arial"/>
                <w:color w:val="000000"/>
              </w:rPr>
              <w:t>Office,  5</w:t>
            </w:r>
            <w:proofErr w:type="gramEnd"/>
            <w:r w:rsidRPr="00BD055D">
              <w:rPr>
                <w:rFonts w:eastAsia="Times New Roman" w:cs="Arial"/>
                <w:color w:val="000000"/>
              </w:rPr>
              <w:t xml:space="preserve"> All Upazila of Thakurgaon</w:t>
            </w:r>
          </w:p>
        </w:tc>
        <w:tc>
          <w:tcPr>
            <w:tcW w:w="785" w:type="pct"/>
            <w:shd w:val="clear" w:color="auto" w:fill="FFFFFF" w:themeFill="background1"/>
            <w:vAlign w:val="center"/>
            <w:hideMark/>
          </w:tcPr>
          <w:p w14:paraId="5A002BA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5396E30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5E917DE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0E98F83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1D7821C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4B41B5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2C8AC3B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6282D96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CA5BCC2" w14:textId="77777777" w:rsidTr="00124650">
        <w:trPr>
          <w:trHeight w:val="630"/>
          <w:jc w:val="center"/>
        </w:trPr>
        <w:tc>
          <w:tcPr>
            <w:tcW w:w="1224" w:type="pct"/>
            <w:shd w:val="clear" w:color="auto" w:fill="FFFFFF" w:themeFill="background1"/>
            <w:hideMark/>
          </w:tcPr>
          <w:p w14:paraId="30675B51" w14:textId="77777777" w:rsidR="00DC75E7" w:rsidRPr="00BD055D" w:rsidRDefault="00DC75E7" w:rsidP="00124650">
            <w:pPr>
              <w:spacing w:after="0" w:line="240" w:lineRule="auto"/>
              <w:rPr>
                <w:rFonts w:eastAsia="Times New Roman" w:cs="Arial"/>
                <w:color w:val="000000"/>
              </w:rPr>
            </w:pPr>
            <w:proofErr w:type="gramStart"/>
            <w:r w:rsidRPr="00BD055D">
              <w:rPr>
                <w:rFonts w:eastAsia="Times New Roman" w:cs="Arial"/>
                <w:color w:val="000000"/>
              </w:rPr>
              <w:t>Kurigram  250</w:t>
            </w:r>
            <w:proofErr w:type="gramEnd"/>
            <w:r w:rsidRPr="00BD055D">
              <w:rPr>
                <w:rFonts w:eastAsia="Times New Roman" w:cs="Arial"/>
                <w:color w:val="000000"/>
              </w:rPr>
              <w:t xml:space="preserve"> General Hospital (2nd Batch), Kurigram</w:t>
            </w:r>
          </w:p>
        </w:tc>
        <w:tc>
          <w:tcPr>
            <w:tcW w:w="785" w:type="pct"/>
            <w:shd w:val="clear" w:color="auto" w:fill="FFFFFF" w:themeFill="background1"/>
            <w:vAlign w:val="center"/>
            <w:hideMark/>
          </w:tcPr>
          <w:p w14:paraId="0827068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347" w:type="pct"/>
            <w:shd w:val="clear" w:color="auto" w:fill="FFFFFF" w:themeFill="background1"/>
            <w:vAlign w:val="center"/>
            <w:hideMark/>
          </w:tcPr>
          <w:p w14:paraId="5C31085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52" w:type="pct"/>
            <w:shd w:val="clear" w:color="auto" w:fill="FFFFFF" w:themeFill="background1"/>
            <w:vAlign w:val="center"/>
            <w:hideMark/>
          </w:tcPr>
          <w:p w14:paraId="601988A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72" w:type="pct"/>
            <w:shd w:val="clear" w:color="auto" w:fill="FFFFFF" w:themeFill="background1"/>
            <w:vAlign w:val="center"/>
            <w:hideMark/>
          </w:tcPr>
          <w:p w14:paraId="4E9D795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333" w:type="pct"/>
            <w:shd w:val="clear" w:color="auto" w:fill="FFFFFF" w:themeFill="background1"/>
            <w:vAlign w:val="center"/>
            <w:hideMark/>
          </w:tcPr>
          <w:p w14:paraId="0A43E6CE" w14:textId="77777777" w:rsidR="00DC75E7" w:rsidRPr="00BD055D" w:rsidRDefault="00DC75E7" w:rsidP="00124650">
            <w:pPr>
              <w:spacing w:after="0" w:line="240" w:lineRule="auto"/>
              <w:jc w:val="center"/>
              <w:rPr>
                <w:rFonts w:eastAsia="Times New Roman" w:cs="Arial"/>
                <w:color w:val="000000"/>
              </w:rPr>
            </w:pPr>
          </w:p>
        </w:tc>
        <w:tc>
          <w:tcPr>
            <w:tcW w:w="452" w:type="pct"/>
            <w:shd w:val="clear" w:color="auto" w:fill="FFFFFF" w:themeFill="background1"/>
            <w:vAlign w:val="center"/>
            <w:hideMark/>
          </w:tcPr>
          <w:p w14:paraId="69FA202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60" w:type="pct"/>
            <w:shd w:val="clear" w:color="auto" w:fill="FFFFFF" w:themeFill="background1"/>
            <w:vAlign w:val="center"/>
            <w:hideMark/>
          </w:tcPr>
          <w:p w14:paraId="3BB0AEF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043627E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9DAD789" w14:textId="77777777" w:rsidTr="00124650">
        <w:trPr>
          <w:trHeight w:val="630"/>
          <w:jc w:val="center"/>
        </w:trPr>
        <w:tc>
          <w:tcPr>
            <w:tcW w:w="1224" w:type="pct"/>
            <w:shd w:val="clear" w:color="auto" w:fill="FFFFFF" w:themeFill="background1"/>
            <w:hideMark/>
          </w:tcPr>
          <w:p w14:paraId="6D473145"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Sheikh Hasina National Institute of Burn and Plastic Surgery (SHNIBPS), Dhaka</w:t>
            </w:r>
          </w:p>
        </w:tc>
        <w:tc>
          <w:tcPr>
            <w:tcW w:w="785" w:type="pct"/>
            <w:shd w:val="clear" w:color="auto" w:fill="FFFFFF" w:themeFill="background1"/>
            <w:vAlign w:val="center"/>
            <w:hideMark/>
          </w:tcPr>
          <w:p w14:paraId="5F3A194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347" w:type="pct"/>
            <w:shd w:val="clear" w:color="auto" w:fill="FFFFFF" w:themeFill="background1"/>
            <w:vAlign w:val="center"/>
            <w:hideMark/>
          </w:tcPr>
          <w:p w14:paraId="52E7AFC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1D4E2A2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72" w:type="pct"/>
            <w:shd w:val="clear" w:color="auto" w:fill="FFFFFF" w:themeFill="background1"/>
            <w:vAlign w:val="center"/>
            <w:hideMark/>
          </w:tcPr>
          <w:p w14:paraId="5AB2CB2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33" w:type="pct"/>
            <w:shd w:val="clear" w:color="auto" w:fill="FFFFFF" w:themeFill="background1"/>
            <w:vAlign w:val="center"/>
            <w:hideMark/>
          </w:tcPr>
          <w:p w14:paraId="182802C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52" w:type="pct"/>
            <w:shd w:val="clear" w:color="auto" w:fill="FFFFFF" w:themeFill="background1"/>
            <w:vAlign w:val="center"/>
            <w:hideMark/>
          </w:tcPr>
          <w:p w14:paraId="51FFC9A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60" w:type="pct"/>
            <w:shd w:val="clear" w:color="auto" w:fill="FFFFFF" w:themeFill="background1"/>
            <w:vAlign w:val="center"/>
            <w:hideMark/>
          </w:tcPr>
          <w:p w14:paraId="5CE74C4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576" w:type="pct"/>
            <w:shd w:val="clear" w:color="auto" w:fill="FFFFFF" w:themeFill="background1"/>
            <w:vAlign w:val="center"/>
            <w:hideMark/>
          </w:tcPr>
          <w:p w14:paraId="3066265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8B0FE0F" w14:textId="77777777" w:rsidTr="00124650">
        <w:trPr>
          <w:trHeight w:val="630"/>
          <w:jc w:val="center"/>
        </w:trPr>
        <w:tc>
          <w:tcPr>
            <w:tcW w:w="1224" w:type="pct"/>
            <w:shd w:val="clear" w:color="auto" w:fill="FFFFFF" w:themeFill="background1"/>
            <w:hideMark/>
          </w:tcPr>
          <w:p w14:paraId="3B8B987C"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Civil surgeon office, Bandarban</w:t>
            </w:r>
          </w:p>
        </w:tc>
        <w:tc>
          <w:tcPr>
            <w:tcW w:w="785" w:type="pct"/>
            <w:shd w:val="clear" w:color="auto" w:fill="FFFFFF" w:themeFill="background1"/>
            <w:vAlign w:val="center"/>
            <w:hideMark/>
          </w:tcPr>
          <w:p w14:paraId="75658E3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23</w:t>
            </w:r>
          </w:p>
        </w:tc>
        <w:tc>
          <w:tcPr>
            <w:tcW w:w="347" w:type="pct"/>
            <w:shd w:val="clear" w:color="auto" w:fill="FFFFFF" w:themeFill="background1"/>
            <w:vAlign w:val="center"/>
            <w:hideMark/>
          </w:tcPr>
          <w:p w14:paraId="540E6EA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48B9162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72" w:type="pct"/>
            <w:shd w:val="clear" w:color="auto" w:fill="FFFFFF" w:themeFill="background1"/>
            <w:vAlign w:val="center"/>
            <w:hideMark/>
          </w:tcPr>
          <w:p w14:paraId="7F93A33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33" w:type="pct"/>
            <w:shd w:val="clear" w:color="auto" w:fill="FFFFFF" w:themeFill="background1"/>
            <w:vAlign w:val="center"/>
            <w:hideMark/>
          </w:tcPr>
          <w:p w14:paraId="5DE8848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3C307D3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360" w:type="pct"/>
            <w:shd w:val="clear" w:color="auto" w:fill="FFFFFF" w:themeFill="background1"/>
            <w:vAlign w:val="center"/>
            <w:hideMark/>
          </w:tcPr>
          <w:p w14:paraId="2B4088D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576" w:type="pct"/>
            <w:shd w:val="clear" w:color="auto" w:fill="FFFFFF" w:themeFill="background1"/>
            <w:vAlign w:val="center"/>
            <w:hideMark/>
          </w:tcPr>
          <w:p w14:paraId="65CE5C1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BF220CA" w14:textId="77777777" w:rsidTr="00124650">
        <w:trPr>
          <w:trHeight w:val="630"/>
          <w:jc w:val="center"/>
        </w:trPr>
        <w:tc>
          <w:tcPr>
            <w:tcW w:w="1224" w:type="pct"/>
            <w:shd w:val="clear" w:color="auto" w:fill="FFFFFF" w:themeFill="background1"/>
            <w:hideMark/>
          </w:tcPr>
          <w:p w14:paraId="790F5565"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Civil surgeon office, Bandarban</w:t>
            </w:r>
          </w:p>
        </w:tc>
        <w:tc>
          <w:tcPr>
            <w:tcW w:w="785" w:type="pct"/>
            <w:shd w:val="clear" w:color="auto" w:fill="FFFFFF" w:themeFill="background1"/>
            <w:vAlign w:val="center"/>
            <w:hideMark/>
          </w:tcPr>
          <w:p w14:paraId="5C4BFCA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347" w:type="pct"/>
            <w:shd w:val="clear" w:color="auto" w:fill="FFFFFF" w:themeFill="background1"/>
            <w:vAlign w:val="center"/>
            <w:hideMark/>
          </w:tcPr>
          <w:p w14:paraId="6A27668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04964D0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1515A73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33" w:type="pct"/>
            <w:shd w:val="clear" w:color="auto" w:fill="FFFFFF" w:themeFill="background1"/>
            <w:vAlign w:val="center"/>
            <w:hideMark/>
          </w:tcPr>
          <w:p w14:paraId="7ABBA54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BC010D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6252308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061C04D5"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52992CE" w14:textId="77777777" w:rsidTr="00124650">
        <w:trPr>
          <w:trHeight w:val="630"/>
          <w:jc w:val="center"/>
        </w:trPr>
        <w:tc>
          <w:tcPr>
            <w:tcW w:w="1224" w:type="pct"/>
            <w:shd w:val="clear" w:color="auto" w:fill="FFFFFF" w:themeFill="background1"/>
            <w:hideMark/>
          </w:tcPr>
          <w:p w14:paraId="12E0D52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Civil surgeon office, Thakurgaon</w:t>
            </w:r>
          </w:p>
        </w:tc>
        <w:tc>
          <w:tcPr>
            <w:tcW w:w="785" w:type="pct"/>
            <w:shd w:val="clear" w:color="auto" w:fill="FFFFFF" w:themeFill="background1"/>
            <w:vAlign w:val="center"/>
            <w:hideMark/>
          </w:tcPr>
          <w:p w14:paraId="565EF97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36</w:t>
            </w:r>
          </w:p>
        </w:tc>
        <w:tc>
          <w:tcPr>
            <w:tcW w:w="347" w:type="pct"/>
            <w:shd w:val="clear" w:color="auto" w:fill="FFFFFF" w:themeFill="background1"/>
            <w:vAlign w:val="center"/>
            <w:hideMark/>
          </w:tcPr>
          <w:p w14:paraId="1495F79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58484B1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72" w:type="pct"/>
            <w:shd w:val="clear" w:color="auto" w:fill="FFFFFF" w:themeFill="background1"/>
            <w:vAlign w:val="center"/>
            <w:hideMark/>
          </w:tcPr>
          <w:p w14:paraId="6876DA5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32A36C5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4280F21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60" w:type="pct"/>
            <w:shd w:val="clear" w:color="auto" w:fill="FFFFFF" w:themeFill="background1"/>
            <w:vAlign w:val="center"/>
            <w:hideMark/>
          </w:tcPr>
          <w:p w14:paraId="67D35E8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32DF220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3E46EB1" w14:textId="77777777" w:rsidTr="00124650">
        <w:trPr>
          <w:trHeight w:val="630"/>
          <w:jc w:val="center"/>
        </w:trPr>
        <w:tc>
          <w:tcPr>
            <w:tcW w:w="1224" w:type="pct"/>
            <w:shd w:val="clear" w:color="auto" w:fill="FFFFFF" w:themeFill="background1"/>
            <w:hideMark/>
          </w:tcPr>
          <w:p w14:paraId="16F1B305"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Civil surgeon office, Thakurgaon</w:t>
            </w:r>
          </w:p>
        </w:tc>
        <w:tc>
          <w:tcPr>
            <w:tcW w:w="785" w:type="pct"/>
            <w:shd w:val="clear" w:color="auto" w:fill="FFFFFF" w:themeFill="background1"/>
            <w:vAlign w:val="center"/>
            <w:hideMark/>
          </w:tcPr>
          <w:p w14:paraId="516D738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36</w:t>
            </w:r>
          </w:p>
        </w:tc>
        <w:tc>
          <w:tcPr>
            <w:tcW w:w="347" w:type="pct"/>
            <w:shd w:val="clear" w:color="auto" w:fill="FFFFFF" w:themeFill="background1"/>
            <w:vAlign w:val="center"/>
            <w:hideMark/>
          </w:tcPr>
          <w:p w14:paraId="6EF6AC8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0846B69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1BD804E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49407B9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49D224C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60" w:type="pct"/>
            <w:shd w:val="clear" w:color="auto" w:fill="FFFFFF" w:themeFill="background1"/>
            <w:vAlign w:val="center"/>
            <w:hideMark/>
          </w:tcPr>
          <w:p w14:paraId="1DD8ABE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1C4666DA"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34BEE71" w14:textId="77777777" w:rsidTr="00124650">
        <w:trPr>
          <w:trHeight w:val="630"/>
          <w:jc w:val="center"/>
        </w:trPr>
        <w:tc>
          <w:tcPr>
            <w:tcW w:w="1224" w:type="pct"/>
            <w:shd w:val="clear" w:color="auto" w:fill="FFFFFF" w:themeFill="background1"/>
            <w:hideMark/>
          </w:tcPr>
          <w:p w14:paraId="7D7770A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Civil surgeon office, Madaripur</w:t>
            </w:r>
          </w:p>
        </w:tc>
        <w:tc>
          <w:tcPr>
            <w:tcW w:w="785" w:type="pct"/>
            <w:shd w:val="clear" w:color="auto" w:fill="FFFFFF" w:themeFill="background1"/>
            <w:vAlign w:val="center"/>
            <w:hideMark/>
          </w:tcPr>
          <w:p w14:paraId="6A2A06F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34</w:t>
            </w:r>
          </w:p>
        </w:tc>
        <w:tc>
          <w:tcPr>
            <w:tcW w:w="347" w:type="pct"/>
            <w:shd w:val="clear" w:color="auto" w:fill="FFFFFF" w:themeFill="background1"/>
            <w:vAlign w:val="center"/>
            <w:hideMark/>
          </w:tcPr>
          <w:p w14:paraId="695A306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52" w:type="pct"/>
            <w:shd w:val="clear" w:color="auto" w:fill="FFFFFF" w:themeFill="background1"/>
            <w:vAlign w:val="center"/>
            <w:hideMark/>
          </w:tcPr>
          <w:p w14:paraId="4400F21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72" w:type="pct"/>
            <w:shd w:val="clear" w:color="auto" w:fill="FFFFFF" w:themeFill="background1"/>
            <w:vAlign w:val="center"/>
            <w:hideMark/>
          </w:tcPr>
          <w:p w14:paraId="7353EEB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75F9A93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5DD687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60" w:type="pct"/>
            <w:shd w:val="clear" w:color="auto" w:fill="FFFFFF" w:themeFill="background1"/>
            <w:vAlign w:val="center"/>
            <w:hideMark/>
          </w:tcPr>
          <w:p w14:paraId="19FC793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576" w:type="pct"/>
            <w:shd w:val="clear" w:color="auto" w:fill="FFFFFF" w:themeFill="background1"/>
            <w:vAlign w:val="center"/>
            <w:hideMark/>
          </w:tcPr>
          <w:p w14:paraId="05C2F55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8EF7766" w14:textId="77777777" w:rsidTr="00124650">
        <w:trPr>
          <w:trHeight w:val="630"/>
          <w:jc w:val="center"/>
        </w:trPr>
        <w:tc>
          <w:tcPr>
            <w:tcW w:w="1224" w:type="pct"/>
            <w:shd w:val="clear" w:color="auto" w:fill="FFFFFF" w:themeFill="background1"/>
            <w:hideMark/>
          </w:tcPr>
          <w:p w14:paraId="33072FFB"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District Sadar Hospital Rajbari, Rajbari</w:t>
            </w:r>
          </w:p>
        </w:tc>
        <w:tc>
          <w:tcPr>
            <w:tcW w:w="785" w:type="pct"/>
            <w:shd w:val="clear" w:color="auto" w:fill="FFFFFF" w:themeFill="background1"/>
            <w:vAlign w:val="center"/>
            <w:hideMark/>
          </w:tcPr>
          <w:p w14:paraId="35C87C3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347" w:type="pct"/>
            <w:shd w:val="clear" w:color="auto" w:fill="FFFFFF" w:themeFill="background1"/>
            <w:vAlign w:val="center"/>
            <w:hideMark/>
          </w:tcPr>
          <w:p w14:paraId="6752F1A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52" w:type="pct"/>
            <w:shd w:val="clear" w:color="auto" w:fill="FFFFFF" w:themeFill="background1"/>
            <w:vAlign w:val="center"/>
            <w:hideMark/>
          </w:tcPr>
          <w:p w14:paraId="740D3DB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3B04F86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33" w:type="pct"/>
            <w:shd w:val="clear" w:color="auto" w:fill="FFFFFF" w:themeFill="background1"/>
            <w:vAlign w:val="center"/>
            <w:hideMark/>
          </w:tcPr>
          <w:p w14:paraId="48BA9BB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39F40DC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60" w:type="pct"/>
            <w:shd w:val="clear" w:color="auto" w:fill="FFFFFF" w:themeFill="background1"/>
            <w:vAlign w:val="center"/>
            <w:hideMark/>
          </w:tcPr>
          <w:p w14:paraId="62C1466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576" w:type="pct"/>
            <w:shd w:val="clear" w:color="auto" w:fill="FFFFFF" w:themeFill="background1"/>
            <w:vAlign w:val="center"/>
            <w:hideMark/>
          </w:tcPr>
          <w:p w14:paraId="2BB7100C"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95F27B0" w14:textId="77777777" w:rsidTr="00124650">
        <w:trPr>
          <w:trHeight w:val="630"/>
          <w:jc w:val="center"/>
        </w:trPr>
        <w:tc>
          <w:tcPr>
            <w:tcW w:w="1224" w:type="pct"/>
            <w:shd w:val="clear" w:color="auto" w:fill="FFFFFF" w:themeFill="background1"/>
            <w:hideMark/>
          </w:tcPr>
          <w:p w14:paraId="05C4522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District Sadar Hospital Rajbari, Rajbari</w:t>
            </w:r>
          </w:p>
        </w:tc>
        <w:tc>
          <w:tcPr>
            <w:tcW w:w="785" w:type="pct"/>
            <w:shd w:val="clear" w:color="auto" w:fill="FFFFFF" w:themeFill="background1"/>
            <w:vAlign w:val="center"/>
            <w:hideMark/>
          </w:tcPr>
          <w:p w14:paraId="578FA0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347" w:type="pct"/>
            <w:shd w:val="clear" w:color="auto" w:fill="FFFFFF" w:themeFill="background1"/>
            <w:vAlign w:val="center"/>
            <w:hideMark/>
          </w:tcPr>
          <w:p w14:paraId="3C0065D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764FC93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72" w:type="pct"/>
            <w:shd w:val="clear" w:color="auto" w:fill="FFFFFF" w:themeFill="background1"/>
            <w:vAlign w:val="center"/>
            <w:hideMark/>
          </w:tcPr>
          <w:p w14:paraId="6DE804B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33" w:type="pct"/>
            <w:shd w:val="clear" w:color="auto" w:fill="FFFFFF" w:themeFill="background1"/>
            <w:vAlign w:val="center"/>
            <w:hideMark/>
          </w:tcPr>
          <w:p w14:paraId="790A05D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108F2B2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60" w:type="pct"/>
            <w:shd w:val="clear" w:color="auto" w:fill="FFFFFF" w:themeFill="background1"/>
            <w:vAlign w:val="center"/>
            <w:hideMark/>
          </w:tcPr>
          <w:p w14:paraId="5F7832F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576" w:type="pct"/>
            <w:shd w:val="clear" w:color="auto" w:fill="FFFFFF" w:themeFill="background1"/>
            <w:vAlign w:val="center"/>
            <w:hideMark/>
          </w:tcPr>
          <w:p w14:paraId="2149055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419BF5A" w14:textId="77777777" w:rsidTr="00124650">
        <w:trPr>
          <w:trHeight w:val="630"/>
          <w:jc w:val="center"/>
        </w:trPr>
        <w:tc>
          <w:tcPr>
            <w:tcW w:w="1224" w:type="pct"/>
            <w:shd w:val="clear" w:color="auto" w:fill="FFFFFF" w:themeFill="background1"/>
            <w:hideMark/>
          </w:tcPr>
          <w:p w14:paraId="2282442F"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General Hospital Faridpur</w:t>
            </w:r>
          </w:p>
        </w:tc>
        <w:tc>
          <w:tcPr>
            <w:tcW w:w="785" w:type="pct"/>
            <w:shd w:val="clear" w:color="auto" w:fill="FFFFFF" w:themeFill="background1"/>
            <w:vAlign w:val="center"/>
            <w:hideMark/>
          </w:tcPr>
          <w:p w14:paraId="7A7E903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646FA9A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52" w:type="pct"/>
            <w:shd w:val="clear" w:color="auto" w:fill="FFFFFF" w:themeFill="background1"/>
            <w:vAlign w:val="center"/>
            <w:hideMark/>
          </w:tcPr>
          <w:p w14:paraId="2ACD636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246C706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6F2088B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4E29ACE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60" w:type="pct"/>
            <w:shd w:val="clear" w:color="auto" w:fill="FFFFFF" w:themeFill="background1"/>
            <w:vAlign w:val="center"/>
            <w:hideMark/>
          </w:tcPr>
          <w:p w14:paraId="2FDAB3E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74351955"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80BC39A" w14:textId="77777777" w:rsidTr="00124650">
        <w:trPr>
          <w:trHeight w:val="630"/>
          <w:jc w:val="center"/>
        </w:trPr>
        <w:tc>
          <w:tcPr>
            <w:tcW w:w="1224" w:type="pct"/>
            <w:shd w:val="clear" w:color="auto" w:fill="FFFFFF" w:themeFill="background1"/>
            <w:hideMark/>
          </w:tcPr>
          <w:p w14:paraId="5ACEA1B5"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General Hospital Faridpur</w:t>
            </w:r>
          </w:p>
        </w:tc>
        <w:tc>
          <w:tcPr>
            <w:tcW w:w="785" w:type="pct"/>
            <w:shd w:val="clear" w:color="auto" w:fill="FFFFFF" w:themeFill="background1"/>
            <w:vAlign w:val="center"/>
            <w:hideMark/>
          </w:tcPr>
          <w:p w14:paraId="441E779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5FDDD53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5C4942C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01945F3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3415389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2D28C58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60" w:type="pct"/>
            <w:shd w:val="clear" w:color="auto" w:fill="FFFFFF" w:themeFill="background1"/>
            <w:vAlign w:val="center"/>
            <w:hideMark/>
          </w:tcPr>
          <w:p w14:paraId="102DEA9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4C8DD406"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CC098B7" w14:textId="77777777" w:rsidTr="00124650">
        <w:trPr>
          <w:trHeight w:val="630"/>
          <w:jc w:val="center"/>
        </w:trPr>
        <w:tc>
          <w:tcPr>
            <w:tcW w:w="1224" w:type="pct"/>
            <w:shd w:val="clear" w:color="auto" w:fill="FFFFFF" w:themeFill="background1"/>
            <w:hideMark/>
          </w:tcPr>
          <w:p w14:paraId="765BF62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General Hospital Faridpur</w:t>
            </w:r>
          </w:p>
        </w:tc>
        <w:tc>
          <w:tcPr>
            <w:tcW w:w="785" w:type="pct"/>
            <w:shd w:val="clear" w:color="auto" w:fill="FFFFFF" w:themeFill="background1"/>
            <w:vAlign w:val="center"/>
            <w:hideMark/>
          </w:tcPr>
          <w:p w14:paraId="40FF6F9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2269C97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4F6244C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07F6484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0E3EF96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0F192D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60" w:type="pct"/>
            <w:shd w:val="clear" w:color="auto" w:fill="FFFFFF" w:themeFill="background1"/>
            <w:vAlign w:val="center"/>
            <w:hideMark/>
          </w:tcPr>
          <w:p w14:paraId="6E9B406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5503C59A"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1AE6267" w14:textId="77777777" w:rsidTr="00124650">
        <w:trPr>
          <w:trHeight w:val="630"/>
          <w:jc w:val="center"/>
        </w:trPr>
        <w:tc>
          <w:tcPr>
            <w:tcW w:w="1224" w:type="pct"/>
            <w:shd w:val="clear" w:color="auto" w:fill="FFFFFF" w:themeFill="background1"/>
            <w:hideMark/>
          </w:tcPr>
          <w:p w14:paraId="53AF49F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Civil Surgeon Office Lakshmipur</w:t>
            </w:r>
          </w:p>
        </w:tc>
        <w:tc>
          <w:tcPr>
            <w:tcW w:w="785" w:type="pct"/>
            <w:shd w:val="clear" w:color="auto" w:fill="FFFFFF" w:themeFill="background1"/>
            <w:vAlign w:val="center"/>
            <w:hideMark/>
          </w:tcPr>
          <w:p w14:paraId="06B49BD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27</w:t>
            </w:r>
          </w:p>
        </w:tc>
        <w:tc>
          <w:tcPr>
            <w:tcW w:w="347" w:type="pct"/>
            <w:shd w:val="clear" w:color="auto" w:fill="FFFFFF" w:themeFill="background1"/>
            <w:vAlign w:val="center"/>
            <w:hideMark/>
          </w:tcPr>
          <w:p w14:paraId="59CC23A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0781C57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18815EB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333" w:type="pct"/>
            <w:shd w:val="clear" w:color="auto" w:fill="FFFFFF" w:themeFill="background1"/>
            <w:vAlign w:val="center"/>
            <w:hideMark/>
          </w:tcPr>
          <w:p w14:paraId="361B6F5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558A524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60" w:type="pct"/>
            <w:shd w:val="clear" w:color="auto" w:fill="FFFFFF" w:themeFill="background1"/>
            <w:vAlign w:val="center"/>
            <w:hideMark/>
          </w:tcPr>
          <w:p w14:paraId="3683AEE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576" w:type="pct"/>
            <w:shd w:val="clear" w:color="auto" w:fill="FFFFFF" w:themeFill="background1"/>
            <w:vAlign w:val="center"/>
            <w:hideMark/>
          </w:tcPr>
          <w:p w14:paraId="74D8F14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BAB17E5" w14:textId="77777777" w:rsidTr="00124650">
        <w:trPr>
          <w:trHeight w:val="630"/>
          <w:jc w:val="center"/>
        </w:trPr>
        <w:tc>
          <w:tcPr>
            <w:tcW w:w="1224" w:type="pct"/>
            <w:shd w:val="clear" w:color="auto" w:fill="FFFFFF" w:themeFill="background1"/>
            <w:hideMark/>
          </w:tcPr>
          <w:p w14:paraId="5A01E94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Civil Surgeon Office Lakshmipur</w:t>
            </w:r>
          </w:p>
        </w:tc>
        <w:tc>
          <w:tcPr>
            <w:tcW w:w="785" w:type="pct"/>
            <w:shd w:val="clear" w:color="auto" w:fill="FFFFFF" w:themeFill="background1"/>
            <w:vAlign w:val="center"/>
            <w:hideMark/>
          </w:tcPr>
          <w:p w14:paraId="165E224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28</w:t>
            </w:r>
          </w:p>
        </w:tc>
        <w:tc>
          <w:tcPr>
            <w:tcW w:w="347" w:type="pct"/>
            <w:shd w:val="clear" w:color="auto" w:fill="FFFFFF" w:themeFill="background1"/>
            <w:vAlign w:val="center"/>
            <w:hideMark/>
          </w:tcPr>
          <w:p w14:paraId="3456CCF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01014C1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29D1B31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33" w:type="pct"/>
            <w:shd w:val="clear" w:color="auto" w:fill="FFFFFF" w:themeFill="background1"/>
            <w:vAlign w:val="center"/>
            <w:hideMark/>
          </w:tcPr>
          <w:p w14:paraId="6CD0B99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1E6DF18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360" w:type="pct"/>
            <w:shd w:val="clear" w:color="auto" w:fill="FFFFFF" w:themeFill="background1"/>
            <w:vAlign w:val="center"/>
            <w:hideMark/>
          </w:tcPr>
          <w:p w14:paraId="7AD875E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576" w:type="pct"/>
            <w:shd w:val="clear" w:color="auto" w:fill="FFFFFF" w:themeFill="background1"/>
            <w:vAlign w:val="center"/>
            <w:hideMark/>
          </w:tcPr>
          <w:p w14:paraId="5D30FEC8"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8DE1C07" w14:textId="77777777" w:rsidTr="00124650">
        <w:trPr>
          <w:trHeight w:val="630"/>
          <w:jc w:val="center"/>
        </w:trPr>
        <w:tc>
          <w:tcPr>
            <w:tcW w:w="1224" w:type="pct"/>
            <w:shd w:val="clear" w:color="auto" w:fill="FFFFFF" w:themeFill="background1"/>
            <w:vAlign w:val="bottom"/>
            <w:hideMark/>
          </w:tcPr>
          <w:p w14:paraId="2DC092D8"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Civil </w:t>
            </w:r>
            <w:proofErr w:type="gramStart"/>
            <w:r w:rsidRPr="00BD055D">
              <w:rPr>
                <w:rFonts w:eastAsia="Times New Roman" w:cs="Arial"/>
                <w:color w:val="000000"/>
              </w:rPr>
              <w:t>Surgeon  Office</w:t>
            </w:r>
            <w:proofErr w:type="gramEnd"/>
            <w:r w:rsidRPr="00BD055D">
              <w:rPr>
                <w:rFonts w:eastAsia="Times New Roman" w:cs="Arial"/>
                <w:color w:val="000000"/>
              </w:rPr>
              <w:t>, Khulna</w:t>
            </w:r>
          </w:p>
        </w:tc>
        <w:tc>
          <w:tcPr>
            <w:tcW w:w="785" w:type="pct"/>
            <w:shd w:val="clear" w:color="auto" w:fill="FFFFFF" w:themeFill="background1"/>
            <w:vAlign w:val="center"/>
            <w:hideMark/>
          </w:tcPr>
          <w:p w14:paraId="4FCE3C7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60</w:t>
            </w:r>
          </w:p>
        </w:tc>
        <w:tc>
          <w:tcPr>
            <w:tcW w:w="347" w:type="pct"/>
            <w:shd w:val="clear" w:color="auto" w:fill="FFFFFF" w:themeFill="background1"/>
            <w:vAlign w:val="center"/>
            <w:hideMark/>
          </w:tcPr>
          <w:p w14:paraId="35F26C7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3037AC6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72" w:type="pct"/>
            <w:shd w:val="clear" w:color="auto" w:fill="FFFFFF" w:themeFill="background1"/>
            <w:vAlign w:val="center"/>
            <w:hideMark/>
          </w:tcPr>
          <w:p w14:paraId="62DECF5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33" w:type="pct"/>
            <w:shd w:val="clear" w:color="auto" w:fill="FFFFFF" w:themeFill="background1"/>
            <w:vAlign w:val="center"/>
            <w:hideMark/>
          </w:tcPr>
          <w:p w14:paraId="18C49B6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498AF97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60" w:type="pct"/>
            <w:shd w:val="clear" w:color="auto" w:fill="FFFFFF" w:themeFill="background1"/>
            <w:vAlign w:val="center"/>
            <w:hideMark/>
          </w:tcPr>
          <w:p w14:paraId="739025E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576" w:type="pct"/>
            <w:shd w:val="clear" w:color="auto" w:fill="FFFFFF" w:themeFill="background1"/>
            <w:vAlign w:val="center"/>
            <w:hideMark/>
          </w:tcPr>
          <w:p w14:paraId="7C0B4EE2"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29BEF51" w14:textId="77777777" w:rsidTr="00124650">
        <w:trPr>
          <w:trHeight w:val="630"/>
          <w:jc w:val="center"/>
        </w:trPr>
        <w:tc>
          <w:tcPr>
            <w:tcW w:w="1224" w:type="pct"/>
            <w:shd w:val="clear" w:color="auto" w:fill="FFFFFF" w:themeFill="background1"/>
            <w:vAlign w:val="bottom"/>
            <w:hideMark/>
          </w:tcPr>
          <w:p w14:paraId="5BE60FFC"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Civil </w:t>
            </w:r>
            <w:proofErr w:type="gramStart"/>
            <w:r w:rsidRPr="00BD055D">
              <w:rPr>
                <w:rFonts w:eastAsia="Times New Roman" w:cs="Arial"/>
                <w:color w:val="000000"/>
              </w:rPr>
              <w:t>Surgeon  Office</w:t>
            </w:r>
            <w:proofErr w:type="gramEnd"/>
            <w:r w:rsidRPr="00BD055D">
              <w:rPr>
                <w:rFonts w:eastAsia="Times New Roman" w:cs="Arial"/>
                <w:color w:val="000000"/>
              </w:rPr>
              <w:t>, Gopalganj</w:t>
            </w:r>
          </w:p>
        </w:tc>
        <w:tc>
          <w:tcPr>
            <w:tcW w:w="785" w:type="pct"/>
            <w:shd w:val="clear" w:color="auto" w:fill="FFFFFF" w:themeFill="background1"/>
            <w:vAlign w:val="center"/>
            <w:hideMark/>
          </w:tcPr>
          <w:p w14:paraId="24000F6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42</w:t>
            </w:r>
          </w:p>
        </w:tc>
        <w:tc>
          <w:tcPr>
            <w:tcW w:w="347" w:type="pct"/>
            <w:shd w:val="clear" w:color="auto" w:fill="FFFFFF" w:themeFill="background1"/>
            <w:vAlign w:val="center"/>
            <w:hideMark/>
          </w:tcPr>
          <w:p w14:paraId="315C195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3544210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72" w:type="pct"/>
            <w:shd w:val="clear" w:color="auto" w:fill="FFFFFF" w:themeFill="background1"/>
            <w:vAlign w:val="center"/>
            <w:hideMark/>
          </w:tcPr>
          <w:p w14:paraId="11B3D2E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22</w:t>
            </w:r>
          </w:p>
        </w:tc>
        <w:tc>
          <w:tcPr>
            <w:tcW w:w="333" w:type="pct"/>
            <w:shd w:val="clear" w:color="auto" w:fill="FFFFFF" w:themeFill="background1"/>
            <w:vAlign w:val="center"/>
            <w:hideMark/>
          </w:tcPr>
          <w:p w14:paraId="3AAE94B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568C6ED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60" w:type="pct"/>
            <w:shd w:val="clear" w:color="auto" w:fill="FFFFFF" w:themeFill="background1"/>
            <w:vAlign w:val="center"/>
            <w:hideMark/>
          </w:tcPr>
          <w:p w14:paraId="64864FE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0FB44A88"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0C74533" w14:textId="77777777" w:rsidTr="00124650">
        <w:trPr>
          <w:trHeight w:val="630"/>
          <w:jc w:val="center"/>
        </w:trPr>
        <w:tc>
          <w:tcPr>
            <w:tcW w:w="1224" w:type="pct"/>
            <w:shd w:val="clear" w:color="auto" w:fill="FFFFFF" w:themeFill="background1"/>
            <w:vAlign w:val="bottom"/>
            <w:hideMark/>
          </w:tcPr>
          <w:p w14:paraId="0338BAD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UHNFPO office Sadar Gopalganj</w:t>
            </w:r>
          </w:p>
        </w:tc>
        <w:tc>
          <w:tcPr>
            <w:tcW w:w="785" w:type="pct"/>
            <w:shd w:val="clear" w:color="auto" w:fill="FFFFFF" w:themeFill="background1"/>
            <w:vAlign w:val="center"/>
            <w:hideMark/>
          </w:tcPr>
          <w:p w14:paraId="3264775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41</w:t>
            </w:r>
          </w:p>
        </w:tc>
        <w:tc>
          <w:tcPr>
            <w:tcW w:w="347" w:type="pct"/>
            <w:shd w:val="clear" w:color="auto" w:fill="FFFFFF" w:themeFill="background1"/>
            <w:vAlign w:val="center"/>
            <w:hideMark/>
          </w:tcPr>
          <w:p w14:paraId="5343F98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71C8E9F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43C38EF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333" w:type="pct"/>
            <w:shd w:val="clear" w:color="auto" w:fill="FFFFFF" w:themeFill="background1"/>
            <w:vAlign w:val="center"/>
            <w:hideMark/>
          </w:tcPr>
          <w:p w14:paraId="4050F12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7C4020F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60" w:type="pct"/>
            <w:shd w:val="clear" w:color="auto" w:fill="FFFFFF" w:themeFill="background1"/>
            <w:vAlign w:val="center"/>
            <w:hideMark/>
          </w:tcPr>
          <w:p w14:paraId="433D554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22FCA15E"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C99876C" w14:textId="77777777" w:rsidTr="00124650">
        <w:trPr>
          <w:trHeight w:val="630"/>
          <w:jc w:val="center"/>
        </w:trPr>
        <w:tc>
          <w:tcPr>
            <w:tcW w:w="1224" w:type="pct"/>
            <w:shd w:val="clear" w:color="auto" w:fill="FFFFFF" w:themeFill="background1"/>
            <w:vAlign w:val="center"/>
            <w:hideMark/>
          </w:tcPr>
          <w:p w14:paraId="07B69C4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lastRenderedPageBreak/>
              <w:t>Civil Surgeon Office Kushtia</w:t>
            </w:r>
          </w:p>
        </w:tc>
        <w:tc>
          <w:tcPr>
            <w:tcW w:w="785" w:type="pct"/>
            <w:shd w:val="clear" w:color="auto" w:fill="FFFFFF" w:themeFill="background1"/>
            <w:vAlign w:val="center"/>
            <w:hideMark/>
          </w:tcPr>
          <w:p w14:paraId="0395449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1074A8E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667F5B4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72" w:type="pct"/>
            <w:shd w:val="clear" w:color="auto" w:fill="FFFFFF" w:themeFill="background1"/>
            <w:vAlign w:val="center"/>
            <w:hideMark/>
          </w:tcPr>
          <w:p w14:paraId="3EDEDFE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22</w:t>
            </w:r>
          </w:p>
        </w:tc>
        <w:tc>
          <w:tcPr>
            <w:tcW w:w="333" w:type="pct"/>
            <w:shd w:val="clear" w:color="auto" w:fill="FFFFFF" w:themeFill="background1"/>
            <w:vAlign w:val="center"/>
            <w:hideMark/>
          </w:tcPr>
          <w:p w14:paraId="0740AAF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56EA82F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60" w:type="pct"/>
            <w:shd w:val="clear" w:color="auto" w:fill="FFFFFF" w:themeFill="background1"/>
            <w:vAlign w:val="center"/>
            <w:hideMark/>
          </w:tcPr>
          <w:p w14:paraId="7DB020E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576" w:type="pct"/>
            <w:shd w:val="clear" w:color="auto" w:fill="FFFFFF" w:themeFill="background1"/>
            <w:vAlign w:val="center"/>
            <w:hideMark/>
          </w:tcPr>
          <w:p w14:paraId="68EAA3C4"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218D731" w14:textId="77777777" w:rsidTr="00124650">
        <w:trPr>
          <w:trHeight w:val="630"/>
          <w:jc w:val="center"/>
        </w:trPr>
        <w:tc>
          <w:tcPr>
            <w:tcW w:w="1224" w:type="pct"/>
            <w:shd w:val="clear" w:color="auto" w:fill="FFFFFF" w:themeFill="background1"/>
            <w:vAlign w:val="center"/>
            <w:hideMark/>
          </w:tcPr>
          <w:p w14:paraId="78ECFF51"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Civil Surgeon Office Kushtia</w:t>
            </w:r>
          </w:p>
        </w:tc>
        <w:tc>
          <w:tcPr>
            <w:tcW w:w="785" w:type="pct"/>
            <w:shd w:val="clear" w:color="auto" w:fill="FFFFFF" w:themeFill="background1"/>
            <w:vAlign w:val="center"/>
            <w:hideMark/>
          </w:tcPr>
          <w:p w14:paraId="370BB26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38</w:t>
            </w:r>
          </w:p>
        </w:tc>
        <w:tc>
          <w:tcPr>
            <w:tcW w:w="347" w:type="pct"/>
            <w:shd w:val="clear" w:color="auto" w:fill="FFFFFF" w:themeFill="background1"/>
            <w:vAlign w:val="center"/>
            <w:hideMark/>
          </w:tcPr>
          <w:p w14:paraId="56C7C32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48968FA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5312B7E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102569B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06555AB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60" w:type="pct"/>
            <w:shd w:val="clear" w:color="auto" w:fill="FFFFFF" w:themeFill="background1"/>
            <w:vAlign w:val="center"/>
            <w:hideMark/>
          </w:tcPr>
          <w:p w14:paraId="1384D72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576" w:type="pct"/>
            <w:shd w:val="clear" w:color="auto" w:fill="FFFFFF" w:themeFill="background1"/>
            <w:vAlign w:val="center"/>
            <w:hideMark/>
          </w:tcPr>
          <w:p w14:paraId="6A3F8687"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5A96717" w14:textId="77777777" w:rsidTr="00124650">
        <w:trPr>
          <w:trHeight w:val="630"/>
          <w:jc w:val="center"/>
        </w:trPr>
        <w:tc>
          <w:tcPr>
            <w:tcW w:w="1224" w:type="pct"/>
            <w:shd w:val="clear" w:color="auto" w:fill="FFFFFF" w:themeFill="background1"/>
            <w:hideMark/>
          </w:tcPr>
          <w:p w14:paraId="2E0426B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Manikganj Civil Surgeon Office</w:t>
            </w:r>
          </w:p>
        </w:tc>
        <w:tc>
          <w:tcPr>
            <w:tcW w:w="785" w:type="pct"/>
            <w:shd w:val="clear" w:color="auto" w:fill="FFFFFF" w:themeFill="background1"/>
            <w:vAlign w:val="center"/>
            <w:hideMark/>
          </w:tcPr>
          <w:p w14:paraId="704E82B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347" w:type="pct"/>
            <w:shd w:val="clear" w:color="auto" w:fill="FFFFFF" w:themeFill="background1"/>
            <w:vAlign w:val="center"/>
            <w:hideMark/>
          </w:tcPr>
          <w:p w14:paraId="0EF880F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52" w:type="pct"/>
            <w:shd w:val="clear" w:color="auto" w:fill="FFFFFF" w:themeFill="background1"/>
            <w:vAlign w:val="center"/>
            <w:hideMark/>
          </w:tcPr>
          <w:p w14:paraId="6E78544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19460BC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2F3D843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6606060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360" w:type="pct"/>
            <w:shd w:val="clear" w:color="auto" w:fill="FFFFFF" w:themeFill="background1"/>
            <w:vAlign w:val="center"/>
            <w:hideMark/>
          </w:tcPr>
          <w:p w14:paraId="1022F2E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576" w:type="pct"/>
            <w:shd w:val="clear" w:color="auto" w:fill="FFFFFF" w:themeFill="background1"/>
            <w:vAlign w:val="center"/>
            <w:hideMark/>
          </w:tcPr>
          <w:p w14:paraId="27CE052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6CC368E" w14:textId="77777777" w:rsidTr="00124650">
        <w:trPr>
          <w:trHeight w:val="630"/>
          <w:jc w:val="center"/>
        </w:trPr>
        <w:tc>
          <w:tcPr>
            <w:tcW w:w="1224" w:type="pct"/>
            <w:shd w:val="clear" w:color="auto" w:fill="FFFFFF" w:themeFill="background1"/>
            <w:hideMark/>
          </w:tcPr>
          <w:p w14:paraId="6EE4ABB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Manikganj Civil Surgeon Office</w:t>
            </w:r>
          </w:p>
        </w:tc>
        <w:tc>
          <w:tcPr>
            <w:tcW w:w="785" w:type="pct"/>
            <w:shd w:val="clear" w:color="auto" w:fill="FFFFFF" w:themeFill="background1"/>
            <w:vAlign w:val="center"/>
            <w:hideMark/>
          </w:tcPr>
          <w:p w14:paraId="559CFE9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24</w:t>
            </w:r>
          </w:p>
        </w:tc>
        <w:tc>
          <w:tcPr>
            <w:tcW w:w="347" w:type="pct"/>
            <w:shd w:val="clear" w:color="auto" w:fill="FFFFFF" w:themeFill="background1"/>
            <w:vAlign w:val="center"/>
            <w:hideMark/>
          </w:tcPr>
          <w:p w14:paraId="02E103F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52" w:type="pct"/>
            <w:shd w:val="clear" w:color="auto" w:fill="FFFFFF" w:themeFill="background1"/>
            <w:vAlign w:val="center"/>
            <w:hideMark/>
          </w:tcPr>
          <w:p w14:paraId="0D60D06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5628AEF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33" w:type="pct"/>
            <w:shd w:val="clear" w:color="auto" w:fill="FFFFFF" w:themeFill="background1"/>
            <w:vAlign w:val="center"/>
            <w:hideMark/>
          </w:tcPr>
          <w:p w14:paraId="71CCB0D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54A8042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360" w:type="pct"/>
            <w:shd w:val="clear" w:color="auto" w:fill="FFFFFF" w:themeFill="background1"/>
            <w:vAlign w:val="center"/>
            <w:hideMark/>
          </w:tcPr>
          <w:p w14:paraId="4CB4889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44E9C235"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067A36A" w14:textId="77777777" w:rsidTr="00124650">
        <w:trPr>
          <w:trHeight w:val="630"/>
          <w:jc w:val="center"/>
        </w:trPr>
        <w:tc>
          <w:tcPr>
            <w:tcW w:w="1224" w:type="pct"/>
            <w:shd w:val="clear" w:color="auto" w:fill="FFFFFF" w:themeFill="background1"/>
            <w:hideMark/>
          </w:tcPr>
          <w:p w14:paraId="7355D47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Green Life Medical College Hospitals, Dhaka</w:t>
            </w:r>
          </w:p>
        </w:tc>
        <w:tc>
          <w:tcPr>
            <w:tcW w:w="785" w:type="pct"/>
            <w:shd w:val="clear" w:color="auto" w:fill="FFFFFF" w:themeFill="background1"/>
            <w:vAlign w:val="center"/>
            <w:hideMark/>
          </w:tcPr>
          <w:p w14:paraId="3EC545E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47" w:type="pct"/>
            <w:shd w:val="clear" w:color="auto" w:fill="FFFFFF" w:themeFill="background1"/>
            <w:vAlign w:val="center"/>
            <w:hideMark/>
          </w:tcPr>
          <w:p w14:paraId="31188DC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52" w:type="pct"/>
            <w:shd w:val="clear" w:color="auto" w:fill="FFFFFF" w:themeFill="background1"/>
            <w:vAlign w:val="center"/>
            <w:hideMark/>
          </w:tcPr>
          <w:p w14:paraId="1605099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72" w:type="pct"/>
            <w:shd w:val="clear" w:color="auto" w:fill="FFFFFF" w:themeFill="background1"/>
            <w:vAlign w:val="center"/>
            <w:hideMark/>
          </w:tcPr>
          <w:p w14:paraId="5A4D424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33" w:type="pct"/>
            <w:shd w:val="clear" w:color="auto" w:fill="FFFFFF" w:themeFill="background1"/>
            <w:vAlign w:val="center"/>
            <w:hideMark/>
          </w:tcPr>
          <w:p w14:paraId="60F3F9D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AC40CA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1E2696A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496E1D52"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5D1326A" w14:textId="77777777" w:rsidTr="00124650">
        <w:trPr>
          <w:trHeight w:val="630"/>
          <w:jc w:val="center"/>
        </w:trPr>
        <w:tc>
          <w:tcPr>
            <w:tcW w:w="1224" w:type="pct"/>
            <w:shd w:val="clear" w:color="auto" w:fill="FFFFFF" w:themeFill="background1"/>
            <w:vAlign w:val="bottom"/>
            <w:hideMark/>
          </w:tcPr>
          <w:p w14:paraId="42F4DE11"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CS office Mymensingh</w:t>
            </w:r>
          </w:p>
        </w:tc>
        <w:tc>
          <w:tcPr>
            <w:tcW w:w="785" w:type="pct"/>
            <w:shd w:val="clear" w:color="auto" w:fill="FFFFFF" w:themeFill="background1"/>
            <w:vAlign w:val="center"/>
            <w:hideMark/>
          </w:tcPr>
          <w:p w14:paraId="46F813B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31</w:t>
            </w:r>
          </w:p>
        </w:tc>
        <w:tc>
          <w:tcPr>
            <w:tcW w:w="347" w:type="pct"/>
            <w:shd w:val="clear" w:color="auto" w:fill="FFFFFF" w:themeFill="background1"/>
            <w:vAlign w:val="center"/>
            <w:hideMark/>
          </w:tcPr>
          <w:p w14:paraId="3619D9C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18C58AC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6D68DC9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6AE260F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09AEF03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360" w:type="pct"/>
            <w:shd w:val="clear" w:color="auto" w:fill="FFFFFF" w:themeFill="background1"/>
            <w:vAlign w:val="center"/>
            <w:hideMark/>
          </w:tcPr>
          <w:p w14:paraId="1742845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576" w:type="pct"/>
            <w:shd w:val="clear" w:color="auto" w:fill="FFFFFF" w:themeFill="background1"/>
            <w:vAlign w:val="center"/>
            <w:hideMark/>
          </w:tcPr>
          <w:p w14:paraId="6DDCAC77"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824C1AB" w14:textId="77777777" w:rsidTr="00124650">
        <w:trPr>
          <w:trHeight w:val="630"/>
          <w:jc w:val="center"/>
        </w:trPr>
        <w:tc>
          <w:tcPr>
            <w:tcW w:w="1224" w:type="pct"/>
            <w:shd w:val="clear" w:color="auto" w:fill="FFFFFF" w:themeFill="background1"/>
            <w:vAlign w:val="bottom"/>
            <w:hideMark/>
          </w:tcPr>
          <w:p w14:paraId="0587D69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CS office Mymensingh</w:t>
            </w:r>
          </w:p>
        </w:tc>
        <w:tc>
          <w:tcPr>
            <w:tcW w:w="785" w:type="pct"/>
            <w:shd w:val="clear" w:color="auto" w:fill="FFFFFF" w:themeFill="background1"/>
            <w:vAlign w:val="center"/>
            <w:hideMark/>
          </w:tcPr>
          <w:p w14:paraId="4741112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31</w:t>
            </w:r>
          </w:p>
        </w:tc>
        <w:tc>
          <w:tcPr>
            <w:tcW w:w="347" w:type="pct"/>
            <w:shd w:val="clear" w:color="auto" w:fill="FFFFFF" w:themeFill="background1"/>
            <w:vAlign w:val="center"/>
            <w:hideMark/>
          </w:tcPr>
          <w:p w14:paraId="263C40B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708B78C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31A480D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33" w:type="pct"/>
            <w:shd w:val="clear" w:color="auto" w:fill="FFFFFF" w:themeFill="background1"/>
            <w:vAlign w:val="center"/>
            <w:hideMark/>
          </w:tcPr>
          <w:p w14:paraId="0EF0AF2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427B165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360" w:type="pct"/>
            <w:shd w:val="clear" w:color="auto" w:fill="FFFFFF" w:themeFill="background1"/>
            <w:vAlign w:val="center"/>
            <w:hideMark/>
          </w:tcPr>
          <w:p w14:paraId="071619C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576" w:type="pct"/>
            <w:shd w:val="clear" w:color="auto" w:fill="FFFFFF" w:themeFill="background1"/>
            <w:vAlign w:val="center"/>
            <w:hideMark/>
          </w:tcPr>
          <w:p w14:paraId="75E6890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9F57122" w14:textId="77777777" w:rsidTr="00124650">
        <w:trPr>
          <w:trHeight w:val="630"/>
          <w:jc w:val="center"/>
        </w:trPr>
        <w:tc>
          <w:tcPr>
            <w:tcW w:w="1224" w:type="pct"/>
            <w:shd w:val="clear" w:color="auto" w:fill="FFFFFF" w:themeFill="background1"/>
            <w:vAlign w:val="bottom"/>
            <w:hideMark/>
          </w:tcPr>
          <w:p w14:paraId="2526800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Samorita Medical College Hospital, Dhaka</w:t>
            </w:r>
          </w:p>
        </w:tc>
        <w:tc>
          <w:tcPr>
            <w:tcW w:w="785" w:type="pct"/>
            <w:shd w:val="clear" w:color="auto" w:fill="FFFFFF" w:themeFill="background1"/>
            <w:vAlign w:val="center"/>
            <w:hideMark/>
          </w:tcPr>
          <w:p w14:paraId="510A949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47" w:type="pct"/>
            <w:shd w:val="clear" w:color="auto" w:fill="FFFFFF" w:themeFill="background1"/>
            <w:vAlign w:val="center"/>
            <w:hideMark/>
          </w:tcPr>
          <w:p w14:paraId="1DF41F7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52" w:type="pct"/>
            <w:shd w:val="clear" w:color="auto" w:fill="FFFFFF" w:themeFill="background1"/>
            <w:vAlign w:val="center"/>
            <w:hideMark/>
          </w:tcPr>
          <w:p w14:paraId="3968805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72" w:type="pct"/>
            <w:shd w:val="clear" w:color="auto" w:fill="FFFFFF" w:themeFill="background1"/>
            <w:vAlign w:val="center"/>
            <w:hideMark/>
          </w:tcPr>
          <w:p w14:paraId="7911189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33" w:type="pct"/>
            <w:shd w:val="clear" w:color="auto" w:fill="FFFFFF" w:themeFill="background1"/>
            <w:vAlign w:val="center"/>
            <w:hideMark/>
          </w:tcPr>
          <w:p w14:paraId="1FEA656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7E3FF70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76F3C71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012A9727"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A78B296" w14:textId="77777777" w:rsidTr="00124650">
        <w:trPr>
          <w:trHeight w:val="630"/>
          <w:jc w:val="center"/>
        </w:trPr>
        <w:tc>
          <w:tcPr>
            <w:tcW w:w="1224" w:type="pct"/>
            <w:shd w:val="clear" w:color="auto" w:fill="FFFFFF" w:themeFill="background1"/>
            <w:hideMark/>
          </w:tcPr>
          <w:p w14:paraId="3802078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Popular Medical College Hospital, Dhaka</w:t>
            </w:r>
          </w:p>
        </w:tc>
        <w:tc>
          <w:tcPr>
            <w:tcW w:w="785" w:type="pct"/>
            <w:shd w:val="clear" w:color="auto" w:fill="FFFFFF" w:themeFill="background1"/>
            <w:vAlign w:val="center"/>
            <w:hideMark/>
          </w:tcPr>
          <w:p w14:paraId="40E6E99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47" w:type="pct"/>
            <w:shd w:val="clear" w:color="auto" w:fill="FFFFFF" w:themeFill="background1"/>
            <w:vAlign w:val="center"/>
            <w:hideMark/>
          </w:tcPr>
          <w:p w14:paraId="759BCD6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75248F5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72" w:type="pct"/>
            <w:shd w:val="clear" w:color="auto" w:fill="FFFFFF" w:themeFill="background1"/>
            <w:vAlign w:val="center"/>
            <w:hideMark/>
          </w:tcPr>
          <w:p w14:paraId="169BADB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33" w:type="pct"/>
            <w:shd w:val="clear" w:color="auto" w:fill="FFFFFF" w:themeFill="background1"/>
            <w:vAlign w:val="center"/>
            <w:hideMark/>
          </w:tcPr>
          <w:p w14:paraId="6D62EB8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6F1F1B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0AD3779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6D9EA6FA"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B707993" w14:textId="77777777" w:rsidTr="00124650">
        <w:trPr>
          <w:trHeight w:val="630"/>
          <w:jc w:val="center"/>
        </w:trPr>
        <w:tc>
          <w:tcPr>
            <w:tcW w:w="1224" w:type="pct"/>
            <w:shd w:val="clear" w:color="auto" w:fill="FFFFFF" w:themeFill="background1"/>
            <w:hideMark/>
          </w:tcPr>
          <w:p w14:paraId="036828BF"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250 bed general hospital, Moulavibazar</w:t>
            </w:r>
          </w:p>
        </w:tc>
        <w:tc>
          <w:tcPr>
            <w:tcW w:w="785" w:type="pct"/>
            <w:shd w:val="clear" w:color="auto" w:fill="FFFFFF" w:themeFill="background1"/>
            <w:vAlign w:val="center"/>
            <w:hideMark/>
          </w:tcPr>
          <w:p w14:paraId="4DEFCB6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39</w:t>
            </w:r>
          </w:p>
        </w:tc>
        <w:tc>
          <w:tcPr>
            <w:tcW w:w="347" w:type="pct"/>
            <w:shd w:val="clear" w:color="auto" w:fill="FFFFFF" w:themeFill="background1"/>
            <w:vAlign w:val="center"/>
            <w:hideMark/>
          </w:tcPr>
          <w:p w14:paraId="035BFC9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7AF657E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72" w:type="pct"/>
            <w:shd w:val="clear" w:color="auto" w:fill="FFFFFF" w:themeFill="background1"/>
            <w:vAlign w:val="center"/>
            <w:hideMark/>
          </w:tcPr>
          <w:p w14:paraId="5797A0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6EE79A4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4615C89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60" w:type="pct"/>
            <w:shd w:val="clear" w:color="auto" w:fill="FFFFFF" w:themeFill="background1"/>
            <w:vAlign w:val="center"/>
            <w:hideMark/>
          </w:tcPr>
          <w:p w14:paraId="4CBE2BF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576" w:type="pct"/>
            <w:shd w:val="clear" w:color="auto" w:fill="FFFFFF" w:themeFill="background1"/>
            <w:vAlign w:val="center"/>
            <w:hideMark/>
          </w:tcPr>
          <w:p w14:paraId="36A88E86"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246015D" w14:textId="77777777" w:rsidTr="00124650">
        <w:trPr>
          <w:trHeight w:val="630"/>
          <w:jc w:val="center"/>
        </w:trPr>
        <w:tc>
          <w:tcPr>
            <w:tcW w:w="1224" w:type="pct"/>
            <w:shd w:val="clear" w:color="auto" w:fill="FFFFFF" w:themeFill="background1"/>
            <w:hideMark/>
          </w:tcPr>
          <w:p w14:paraId="24F506DF"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250 bed general hospital, Moulavibazar</w:t>
            </w:r>
          </w:p>
        </w:tc>
        <w:tc>
          <w:tcPr>
            <w:tcW w:w="785" w:type="pct"/>
            <w:shd w:val="clear" w:color="auto" w:fill="FFFFFF" w:themeFill="background1"/>
            <w:vAlign w:val="center"/>
            <w:hideMark/>
          </w:tcPr>
          <w:p w14:paraId="6715664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37</w:t>
            </w:r>
          </w:p>
        </w:tc>
        <w:tc>
          <w:tcPr>
            <w:tcW w:w="347" w:type="pct"/>
            <w:shd w:val="clear" w:color="auto" w:fill="FFFFFF" w:themeFill="background1"/>
            <w:vAlign w:val="center"/>
            <w:hideMark/>
          </w:tcPr>
          <w:p w14:paraId="3B00FC9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452" w:type="pct"/>
            <w:shd w:val="clear" w:color="auto" w:fill="FFFFFF" w:themeFill="background1"/>
            <w:vAlign w:val="center"/>
            <w:hideMark/>
          </w:tcPr>
          <w:p w14:paraId="2FE72E6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72" w:type="pct"/>
            <w:shd w:val="clear" w:color="auto" w:fill="FFFFFF" w:themeFill="background1"/>
            <w:vAlign w:val="center"/>
            <w:hideMark/>
          </w:tcPr>
          <w:p w14:paraId="52EC27C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48BF72A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739F788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60" w:type="pct"/>
            <w:shd w:val="clear" w:color="auto" w:fill="FFFFFF" w:themeFill="background1"/>
            <w:vAlign w:val="center"/>
            <w:hideMark/>
          </w:tcPr>
          <w:p w14:paraId="47E0459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576" w:type="pct"/>
            <w:shd w:val="clear" w:color="auto" w:fill="FFFFFF" w:themeFill="background1"/>
            <w:vAlign w:val="center"/>
            <w:hideMark/>
          </w:tcPr>
          <w:p w14:paraId="01DA644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2055C09" w14:textId="77777777" w:rsidTr="00124650">
        <w:trPr>
          <w:trHeight w:val="630"/>
          <w:jc w:val="center"/>
        </w:trPr>
        <w:tc>
          <w:tcPr>
            <w:tcW w:w="1224" w:type="pct"/>
            <w:shd w:val="clear" w:color="auto" w:fill="FFFFFF" w:themeFill="background1"/>
            <w:hideMark/>
          </w:tcPr>
          <w:p w14:paraId="42AF1325"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Barisal CS office</w:t>
            </w:r>
          </w:p>
        </w:tc>
        <w:tc>
          <w:tcPr>
            <w:tcW w:w="785" w:type="pct"/>
            <w:shd w:val="clear" w:color="auto" w:fill="FFFFFF" w:themeFill="background1"/>
            <w:vAlign w:val="center"/>
            <w:hideMark/>
          </w:tcPr>
          <w:p w14:paraId="517E526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39</w:t>
            </w:r>
          </w:p>
        </w:tc>
        <w:tc>
          <w:tcPr>
            <w:tcW w:w="347" w:type="pct"/>
            <w:shd w:val="clear" w:color="auto" w:fill="FFFFFF" w:themeFill="background1"/>
            <w:vAlign w:val="center"/>
            <w:hideMark/>
          </w:tcPr>
          <w:p w14:paraId="762CED3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3495847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6706A9B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05A9699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4F454BE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60" w:type="pct"/>
            <w:shd w:val="clear" w:color="auto" w:fill="FFFFFF" w:themeFill="background1"/>
            <w:vAlign w:val="center"/>
            <w:hideMark/>
          </w:tcPr>
          <w:p w14:paraId="307CD8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576" w:type="pct"/>
            <w:shd w:val="clear" w:color="auto" w:fill="FFFFFF" w:themeFill="background1"/>
            <w:vAlign w:val="center"/>
            <w:hideMark/>
          </w:tcPr>
          <w:p w14:paraId="407CE260"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F0F0012" w14:textId="77777777" w:rsidTr="00124650">
        <w:trPr>
          <w:trHeight w:val="630"/>
          <w:jc w:val="center"/>
        </w:trPr>
        <w:tc>
          <w:tcPr>
            <w:tcW w:w="1224" w:type="pct"/>
            <w:shd w:val="clear" w:color="auto" w:fill="FFFFFF" w:themeFill="background1"/>
            <w:hideMark/>
          </w:tcPr>
          <w:p w14:paraId="72A892F8"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Barisal CS office</w:t>
            </w:r>
          </w:p>
        </w:tc>
        <w:tc>
          <w:tcPr>
            <w:tcW w:w="785" w:type="pct"/>
            <w:shd w:val="clear" w:color="auto" w:fill="FFFFFF" w:themeFill="background1"/>
            <w:vAlign w:val="center"/>
            <w:hideMark/>
          </w:tcPr>
          <w:p w14:paraId="481B1BC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5306239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2D8F764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73BA2EC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48A17B1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75FBB8F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60" w:type="pct"/>
            <w:shd w:val="clear" w:color="auto" w:fill="FFFFFF" w:themeFill="background1"/>
            <w:vAlign w:val="center"/>
            <w:hideMark/>
          </w:tcPr>
          <w:p w14:paraId="54F3712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1A4909F0"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68BACB4" w14:textId="77777777" w:rsidTr="00124650">
        <w:trPr>
          <w:trHeight w:val="630"/>
          <w:jc w:val="center"/>
        </w:trPr>
        <w:tc>
          <w:tcPr>
            <w:tcW w:w="1224" w:type="pct"/>
            <w:shd w:val="clear" w:color="auto" w:fill="FFFFFF" w:themeFill="background1"/>
            <w:hideMark/>
          </w:tcPr>
          <w:p w14:paraId="7D82A21B"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250 bed District Sadar Hospital </w:t>
            </w:r>
          </w:p>
        </w:tc>
        <w:tc>
          <w:tcPr>
            <w:tcW w:w="785" w:type="pct"/>
            <w:shd w:val="clear" w:color="auto" w:fill="FFFFFF" w:themeFill="background1"/>
            <w:vAlign w:val="center"/>
            <w:hideMark/>
          </w:tcPr>
          <w:p w14:paraId="1791D17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347" w:type="pct"/>
            <w:shd w:val="clear" w:color="auto" w:fill="FFFFFF" w:themeFill="background1"/>
            <w:vAlign w:val="center"/>
            <w:hideMark/>
          </w:tcPr>
          <w:p w14:paraId="501E364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3214E60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72" w:type="pct"/>
            <w:shd w:val="clear" w:color="auto" w:fill="FFFFFF" w:themeFill="background1"/>
            <w:vAlign w:val="center"/>
            <w:hideMark/>
          </w:tcPr>
          <w:p w14:paraId="66CAA3F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0702194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768F54C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360" w:type="pct"/>
            <w:shd w:val="clear" w:color="auto" w:fill="FFFFFF" w:themeFill="background1"/>
            <w:vAlign w:val="center"/>
            <w:hideMark/>
          </w:tcPr>
          <w:p w14:paraId="73B4871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576" w:type="pct"/>
            <w:shd w:val="clear" w:color="auto" w:fill="FFFFFF" w:themeFill="background1"/>
            <w:vAlign w:val="center"/>
            <w:hideMark/>
          </w:tcPr>
          <w:p w14:paraId="6FB0A3E0"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C7B81BB" w14:textId="77777777" w:rsidTr="00124650">
        <w:trPr>
          <w:trHeight w:val="630"/>
          <w:jc w:val="center"/>
        </w:trPr>
        <w:tc>
          <w:tcPr>
            <w:tcW w:w="1224" w:type="pct"/>
            <w:shd w:val="clear" w:color="auto" w:fill="FFFFFF" w:themeFill="background1"/>
            <w:hideMark/>
          </w:tcPr>
          <w:p w14:paraId="176D57A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250 bed District Sadar Hospital </w:t>
            </w:r>
          </w:p>
        </w:tc>
        <w:tc>
          <w:tcPr>
            <w:tcW w:w="785" w:type="pct"/>
            <w:shd w:val="clear" w:color="auto" w:fill="FFFFFF" w:themeFill="background1"/>
            <w:vAlign w:val="center"/>
            <w:hideMark/>
          </w:tcPr>
          <w:p w14:paraId="58C74D9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32</w:t>
            </w:r>
          </w:p>
        </w:tc>
        <w:tc>
          <w:tcPr>
            <w:tcW w:w="347" w:type="pct"/>
            <w:shd w:val="clear" w:color="auto" w:fill="FFFFFF" w:themeFill="background1"/>
            <w:vAlign w:val="center"/>
            <w:hideMark/>
          </w:tcPr>
          <w:p w14:paraId="70F9A4F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3439F67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2EB0F43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5594E8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4C9AC64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360" w:type="pct"/>
            <w:shd w:val="clear" w:color="auto" w:fill="FFFFFF" w:themeFill="background1"/>
            <w:vAlign w:val="center"/>
            <w:hideMark/>
          </w:tcPr>
          <w:p w14:paraId="68B689A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576" w:type="pct"/>
            <w:shd w:val="clear" w:color="auto" w:fill="FFFFFF" w:themeFill="background1"/>
            <w:vAlign w:val="center"/>
            <w:hideMark/>
          </w:tcPr>
          <w:p w14:paraId="3DCAE9E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0A9BA11" w14:textId="77777777" w:rsidTr="00124650">
        <w:trPr>
          <w:trHeight w:val="630"/>
          <w:jc w:val="center"/>
        </w:trPr>
        <w:tc>
          <w:tcPr>
            <w:tcW w:w="1224" w:type="pct"/>
            <w:shd w:val="clear" w:color="auto" w:fill="FFFFFF" w:themeFill="background1"/>
            <w:hideMark/>
          </w:tcPr>
          <w:p w14:paraId="192CBBB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CS Office, Sylhet</w:t>
            </w:r>
          </w:p>
        </w:tc>
        <w:tc>
          <w:tcPr>
            <w:tcW w:w="785" w:type="pct"/>
            <w:shd w:val="clear" w:color="auto" w:fill="FFFFFF" w:themeFill="background1"/>
            <w:vAlign w:val="center"/>
            <w:hideMark/>
          </w:tcPr>
          <w:p w14:paraId="642A8B6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47" w:type="pct"/>
            <w:shd w:val="clear" w:color="auto" w:fill="FFFFFF" w:themeFill="background1"/>
            <w:vAlign w:val="center"/>
            <w:hideMark/>
          </w:tcPr>
          <w:p w14:paraId="4F3327D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788D38A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5CC24F2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33" w:type="pct"/>
            <w:shd w:val="clear" w:color="auto" w:fill="FFFFFF" w:themeFill="background1"/>
            <w:vAlign w:val="center"/>
            <w:hideMark/>
          </w:tcPr>
          <w:p w14:paraId="256477B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52" w:type="pct"/>
            <w:shd w:val="clear" w:color="auto" w:fill="FFFFFF" w:themeFill="background1"/>
            <w:vAlign w:val="center"/>
            <w:hideMark/>
          </w:tcPr>
          <w:p w14:paraId="1A50B54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360" w:type="pct"/>
            <w:shd w:val="clear" w:color="auto" w:fill="FFFFFF" w:themeFill="background1"/>
            <w:vAlign w:val="center"/>
            <w:hideMark/>
          </w:tcPr>
          <w:p w14:paraId="2547B89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576" w:type="pct"/>
            <w:shd w:val="clear" w:color="auto" w:fill="FFFFFF" w:themeFill="background1"/>
            <w:vAlign w:val="center"/>
            <w:hideMark/>
          </w:tcPr>
          <w:p w14:paraId="4B824BF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FBD7B93" w14:textId="77777777" w:rsidTr="00124650">
        <w:trPr>
          <w:trHeight w:val="630"/>
          <w:jc w:val="center"/>
        </w:trPr>
        <w:tc>
          <w:tcPr>
            <w:tcW w:w="1224" w:type="pct"/>
            <w:shd w:val="clear" w:color="auto" w:fill="FFFFFF" w:themeFill="background1"/>
            <w:hideMark/>
          </w:tcPr>
          <w:p w14:paraId="6A540ED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CS Office, Sylhet</w:t>
            </w:r>
          </w:p>
        </w:tc>
        <w:tc>
          <w:tcPr>
            <w:tcW w:w="785" w:type="pct"/>
            <w:shd w:val="clear" w:color="auto" w:fill="FFFFFF" w:themeFill="background1"/>
            <w:vAlign w:val="center"/>
            <w:hideMark/>
          </w:tcPr>
          <w:p w14:paraId="35CB3BA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32</w:t>
            </w:r>
          </w:p>
        </w:tc>
        <w:tc>
          <w:tcPr>
            <w:tcW w:w="347" w:type="pct"/>
            <w:shd w:val="clear" w:color="auto" w:fill="FFFFFF" w:themeFill="background1"/>
            <w:vAlign w:val="center"/>
            <w:hideMark/>
          </w:tcPr>
          <w:p w14:paraId="50BD64A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0CCBC18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72" w:type="pct"/>
            <w:shd w:val="clear" w:color="auto" w:fill="FFFFFF" w:themeFill="background1"/>
            <w:vAlign w:val="center"/>
            <w:hideMark/>
          </w:tcPr>
          <w:p w14:paraId="7FCBFD8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33" w:type="pct"/>
            <w:shd w:val="clear" w:color="auto" w:fill="FFFFFF" w:themeFill="background1"/>
            <w:vAlign w:val="center"/>
            <w:hideMark/>
          </w:tcPr>
          <w:p w14:paraId="4FC9372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52" w:type="pct"/>
            <w:shd w:val="clear" w:color="auto" w:fill="FFFFFF" w:themeFill="background1"/>
            <w:vAlign w:val="center"/>
            <w:hideMark/>
          </w:tcPr>
          <w:p w14:paraId="75566FD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360" w:type="pct"/>
            <w:shd w:val="clear" w:color="auto" w:fill="FFFFFF" w:themeFill="background1"/>
            <w:vAlign w:val="center"/>
            <w:hideMark/>
          </w:tcPr>
          <w:p w14:paraId="100CA72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576" w:type="pct"/>
            <w:shd w:val="clear" w:color="auto" w:fill="FFFFFF" w:themeFill="background1"/>
            <w:vAlign w:val="center"/>
            <w:hideMark/>
          </w:tcPr>
          <w:p w14:paraId="50755151"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0E7BD38" w14:textId="77777777" w:rsidTr="00124650">
        <w:trPr>
          <w:trHeight w:val="630"/>
          <w:jc w:val="center"/>
        </w:trPr>
        <w:tc>
          <w:tcPr>
            <w:tcW w:w="1224" w:type="pct"/>
            <w:shd w:val="clear" w:color="auto" w:fill="FFFFFF" w:themeFill="background1"/>
            <w:hideMark/>
          </w:tcPr>
          <w:p w14:paraId="633A868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Impulse Hospital, Dhaka</w:t>
            </w:r>
          </w:p>
        </w:tc>
        <w:tc>
          <w:tcPr>
            <w:tcW w:w="785" w:type="pct"/>
            <w:shd w:val="clear" w:color="auto" w:fill="FFFFFF" w:themeFill="background1"/>
            <w:vAlign w:val="center"/>
            <w:hideMark/>
          </w:tcPr>
          <w:p w14:paraId="5746BD0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47" w:type="pct"/>
            <w:shd w:val="clear" w:color="auto" w:fill="FFFFFF" w:themeFill="background1"/>
            <w:vAlign w:val="center"/>
            <w:hideMark/>
          </w:tcPr>
          <w:p w14:paraId="4FCDCDC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52" w:type="pct"/>
            <w:shd w:val="clear" w:color="auto" w:fill="FFFFFF" w:themeFill="background1"/>
            <w:vAlign w:val="center"/>
            <w:hideMark/>
          </w:tcPr>
          <w:p w14:paraId="255BC27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4C3FA55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40B70C9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4969EA3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7F4B547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07F519B4"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817FA82" w14:textId="77777777" w:rsidTr="00124650">
        <w:trPr>
          <w:trHeight w:val="630"/>
          <w:jc w:val="center"/>
        </w:trPr>
        <w:tc>
          <w:tcPr>
            <w:tcW w:w="1224" w:type="pct"/>
            <w:shd w:val="clear" w:color="auto" w:fill="FFFFFF" w:themeFill="background1"/>
            <w:hideMark/>
          </w:tcPr>
          <w:p w14:paraId="3552FB5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lastRenderedPageBreak/>
              <w:t>Bangladesh Specialized Hospital, Dhaka</w:t>
            </w:r>
          </w:p>
        </w:tc>
        <w:tc>
          <w:tcPr>
            <w:tcW w:w="785" w:type="pct"/>
            <w:shd w:val="clear" w:color="auto" w:fill="FFFFFF" w:themeFill="background1"/>
            <w:vAlign w:val="center"/>
            <w:hideMark/>
          </w:tcPr>
          <w:p w14:paraId="4B8104F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47" w:type="pct"/>
            <w:shd w:val="clear" w:color="auto" w:fill="FFFFFF" w:themeFill="background1"/>
            <w:vAlign w:val="center"/>
            <w:hideMark/>
          </w:tcPr>
          <w:p w14:paraId="2FA8085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52" w:type="pct"/>
            <w:shd w:val="clear" w:color="auto" w:fill="FFFFFF" w:themeFill="background1"/>
            <w:vAlign w:val="center"/>
            <w:hideMark/>
          </w:tcPr>
          <w:p w14:paraId="5C55BE1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72" w:type="pct"/>
            <w:shd w:val="clear" w:color="auto" w:fill="FFFFFF" w:themeFill="background1"/>
            <w:vAlign w:val="center"/>
            <w:hideMark/>
          </w:tcPr>
          <w:p w14:paraId="6069435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33" w:type="pct"/>
            <w:shd w:val="clear" w:color="auto" w:fill="FFFFFF" w:themeFill="background1"/>
            <w:vAlign w:val="center"/>
            <w:hideMark/>
          </w:tcPr>
          <w:p w14:paraId="4148CD5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0FAB56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4D0D599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1432489A"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79723F8" w14:textId="77777777" w:rsidTr="00124650">
        <w:trPr>
          <w:trHeight w:val="630"/>
          <w:jc w:val="center"/>
        </w:trPr>
        <w:tc>
          <w:tcPr>
            <w:tcW w:w="1224" w:type="pct"/>
            <w:shd w:val="clear" w:color="auto" w:fill="FFFFFF" w:themeFill="background1"/>
            <w:hideMark/>
          </w:tcPr>
          <w:p w14:paraId="7AF240C3"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Community based medical college, Mymensingh</w:t>
            </w:r>
          </w:p>
        </w:tc>
        <w:tc>
          <w:tcPr>
            <w:tcW w:w="785" w:type="pct"/>
            <w:shd w:val="clear" w:color="auto" w:fill="FFFFFF" w:themeFill="background1"/>
            <w:vAlign w:val="center"/>
            <w:hideMark/>
          </w:tcPr>
          <w:p w14:paraId="3AAB7C7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5FD3A6C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52" w:type="pct"/>
            <w:shd w:val="clear" w:color="auto" w:fill="FFFFFF" w:themeFill="background1"/>
            <w:vAlign w:val="center"/>
            <w:hideMark/>
          </w:tcPr>
          <w:p w14:paraId="55B29C5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72" w:type="pct"/>
            <w:shd w:val="clear" w:color="auto" w:fill="FFFFFF" w:themeFill="background1"/>
            <w:vAlign w:val="center"/>
            <w:hideMark/>
          </w:tcPr>
          <w:p w14:paraId="4025040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671890D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3479F54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45C2945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54C152E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D6A0EF3" w14:textId="77777777" w:rsidTr="00124650">
        <w:trPr>
          <w:trHeight w:val="630"/>
          <w:jc w:val="center"/>
        </w:trPr>
        <w:tc>
          <w:tcPr>
            <w:tcW w:w="1224" w:type="pct"/>
            <w:shd w:val="clear" w:color="auto" w:fill="FFFFFF" w:themeFill="background1"/>
            <w:hideMark/>
          </w:tcPr>
          <w:p w14:paraId="1C4B9AB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Dhaka Central International Medical College &amp;Hospital</w:t>
            </w:r>
          </w:p>
        </w:tc>
        <w:tc>
          <w:tcPr>
            <w:tcW w:w="785" w:type="pct"/>
            <w:shd w:val="clear" w:color="auto" w:fill="FFFFFF" w:themeFill="background1"/>
            <w:vAlign w:val="center"/>
            <w:hideMark/>
          </w:tcPr>
          <w:p w14:paraId="1B7B2C1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47" w:type="pct"/>
            <w:shd w:val="clear" w:color="auto" w:fill="FFFFFF" w:themeFill="background1"/>
            <w:vAlign w:val="center"/>
            <w:hideMark/>
          </w:tcPr>
          <w:p w14:paraId="5F57E88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52" w:type="pct"/>
            <w:shd w:val="clear" w:color="auto" w:fill="FFFFFF" w:themeFill="background1"/>
            <w:vAlign w:val="center"/>
            <w:hideMark/>
          </w:tcPr>
          <w:p w14:paraId="4A80E31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72" w:type="pct"/>
            <w:shd w:val="clear" w:color="auto" w:fill="FFFFFF" w:themeFill="background1"/>
            <w:vAlign w:val="center"/>
            <w:hideMark/>
          </w:tcPr>
          <w:p w14:paraId="4D94542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33" w:type="pct"/>
            <w:shd w:val="clear" w:color="auto" w:fill="FFFFFF" w:themeFill="background1"/>
            <w:vAlign w:val="center"/>
            <w:hideMark/>
          </w:tcPr>
          <w:p w14:paraId="4E6D267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4C6AB7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3501CF1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2171FFA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E7B137B" w14:textId="77777777" w:rsidTr="00124650">
        <w:trPr>
          <w:trHeight w:val="630"/>
          <w:jc w:val="center"/>
        </w:trPr>
        <w:tc>
          <w:tcPr>
            <w:tcW w:w="1224" w:type="pct"/>
            <w:shd w:val="clear" w:color="auto" w:fill="FFFFFF" w:themeFill="background1"/>
            <w:vAlign w:val="bottom"/>
            <w:hideMark/>
          </w:tcPr>
          <w:p w14:paraId="58CC533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Ad din hospital, Dhaka</w:t>
            </w:r>
          </w:p>
        </w:tc>
        <w:tc>
          <w:tcPr>
            <w:tcW w:w="785" w:type="pct"/>
            <w:shd w:val="clear" w:color="auto" w:fill="FFFFFF" w:themeFill="background1"/>
            <w:vAlign w:val="center"/>
            <w:hideMark/>
          </w:tcPr>
          <w:p w14:paraId="31A18E7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47" w:type="pct"/>
            <w:shd w:val="clear" w:color="auto" w:fill="FFFFFF" w:themeFill="background1"/>
            <w:vAlign w:val="center"/>
            <w:hideMark/>
          </w:tcPr>
          <w:p w14:paraId="1DE3667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37DF9B8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185E8D3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7E5D5F6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5F2126F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15E0AF0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67A70BC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6D48FE0" w14:textId="77777777" w:rsidTr="00124650">
        <w:trPr>
          <w:trHeight w:val="720"/>
          <w:jc w:val="center"/>
        </w:trPr>
        <w:tc>
          <w:tcPr>
            <w:tcW w:w="1224" w:type="pct"/>
            <w:shd w:val="clear" w:color="auto" w:fill="FFFFFF" w:themeFill="background1"/>
            <w:hideMark/>
          </w:tcPr>
          <w:p w14:paraId="22A70EC8"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Bangladesh Institute of Research and Rehabilitation in Diabetes, Endocrine and Metabolic Disorders (BIRDEM), Dhaka</w:t>
            </w:r>
          </w:p>
        </w:tc>
        <w:tc>
          <w:tcPr>
            <w:tcW w:w="785" w:type="pct"/>
            <w:shd w:val="clear" w:color="auto" w:fill="FFFFFF" w:themeFill="background1"/>
            <w:vAlign w:val="center"/>
            <w:hideMark/>
          </w:tcPr>
          <w:p w14:paraId="7DEED1D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4DF608D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72BEF09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72" w:type="pct"/>
            <w:shd w:val="clear" w:color="auto" w:fill="FFFFFF" w:themeFill="background1"/>
            <w:vAlign w:val="center"/>
            <w:hideMark/>
          </w:tcPr>
          <w:p w14:paraId="222160D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758D261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42FB489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3D1C11E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78E8D231"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C8A593D" w14:textId="77777777" w:rsidTr="00124650">
        <w:trPr>
          <w:trHeight w:val="630"/>
          <w:jc w:val="center"/>
        </w:trPr>
        <w:tc>
          <w:tcPr>
            <w:tcW w:w="1224" w:type="pct"/>
            <w:shd w:val="clear" w:color="auto" w:fill="FFFFFF" w:themeFill="background1"/>
            <w:hideMark/>
          </w:tcPr>
          <w:p w14:paraId="73A0316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Prime Medical Clg &amp; Rangpur Community Medical </w:t>
            </w:r>
            <w:r>
              <w:rPr>
                <w:rFonts w:eastAsia="Times New Roman" w:cs="Arial"/>
                <w:color w:val="000000"/>
              </w:rPr>
              <w:t>C</w:t>
            </w:r>
            <w:r w:rsidRPr="00BD055D">
              <w:rPr>
                <w:rFonts w:eastAsia="Times New Roman" w:cs="Arial"/>
                <w:color w:val="000000"/>
              </w:rPr>
              <w:t>lg hospital</w:t>
            </w:r>
          </w:p>
        </w:tc>
        <w:tc>
          <w:tcPr>
            <w:tcW w:w="785" w:type="pct"/>
            <w:shd w:val="clear" w:color="auto" w:fill="FFFFFF" w:themeFill="background1"/>
            <w:vAlign w:val="center"/>
            <w:hideMark/>
          </w:tcPr>
          <w:p w14:paraId="639442F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47" w:type="pct"/>
            <w:shd w:val="clear" w:color="auto" w:fill="FFFFFF" w:themeFill="background1"/>
            <w:vAlign w:val="center"/>
            <w:hideMark/>
          </w:tcPr>
          <w:p w14:paraId="49DAC67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68FBB16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72" w:type="pct"/>
            <w:shd w:val="clear" w:color="auto" w:fill="FFFFFF" w:themeFill="background1"/>
            <w:vAlign w:val="center"/>
            <w:hideMark/>
          </w:tcPr>
          <w:p w14:paraId="1AD243F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0F8547E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7230F4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670CF0E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7682A1E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BFC7B89" w14:textId="77777777" w:rsidTr="00124650">
        <w:trPr>
          <w:trHeight w:val="630"/>
          <w:jc w:val="center"/>
        </w:trPr>
        <w:tc>
          <w:tcPr>
            <w:tcW w:w="1224" w:type="pct"/>
            <w:shd w:val="clear" w:color="auto" w:fill="FFFFFF" w:themeFill="background1"/>
            <w:vAlign w:val="bottom"/>
            <w:hideMark/>
          </w:tcPr>
          <w:p w14:paraId="328E3AB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CS Office Rangpur</w:t>
            </w:r>
          </w:p>
        </w:tc>
        <w:tc>
          <w:tcPr>
            <w:tcW w:w="785" w:type="pct"/>
            <w:shd w:val="clear" w:color="auto" w:fill="FFFFFF" w:themeFill="background1"/>
            <w:vAlign w:val="center"/>
            <w:hideMark/>
          </w:tcPr>
          <w:p w14:paraId="156FA29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31</w:t>
            </w:r>
          </w:p>
        </w:tc>
        <w:tc>
          <w:tcPr>
            <w:tcW w:w="347" w:type="pct"/>
            <w:shd w:val="clear" w:color="auto" w:fill="FFFFFF" w:themeFill="background1"/>
            <w:vAlign w:val="center"/>
            <w:hideMark/>
          </w:tcPr>
          <w:p w14:paraId="76BCB34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403758E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72" w:type="pct"/>
            <w:shd w:val="clear" w:color="auto" w:fill="FFFFFF" w:themeFill="background1"/>
            <w:vAlign w:val="center"/>
            <w:hideMark/>
          </w:tcPr>
          <w:p w14:paraId="265A7E2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33" w:type="pct"/>
            <w:shd w:val="clear" w:color="auto" w:fill="FFFFFF" w:themeFill="background1"/>
            <w:vAlign w:val="center"/>
            <w:hideMark/>
          </w:tcPr>
          <w:p w14:paraId="78A61E5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17E5F13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60" w:type="pct"/>
            <w:shd w:val="clear" w:color="auto" w:fill="FFFFFF" w:themeFill="background1"/>
            <w:vAlign w:val="center"/>
            <w:hideMark/>
          </w:tcPr>
          <w:p w14:paraId="6B63216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576" w:type="pct"/>
            <w:shd w:val="clear" w:color="auto" w:fill="FFFFFF" w:themeFill="background1"/>
            <w:vAlign w:val="center"/>
            <w:hideMark/>
          </w:tcPr>
          <w:p w14:paraId="550500CC"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8A38BC8" w14:textId="77777777" w:rsidTr="00124650">
        <w:trPr>
          <w:trHeight w:val="630"/>
          <w:jc w:val="center"/>
        </w:trPr>
        <w:tc>
          <w:tcPr>
            <w:tcW w:w="1224" w:type="pct"/>
            <w:shd w:val="clear" w:color="auto" w:fill="FFFFFF" w:themeFill="background1"/>
            <w:vAlign w:val="bottom"/>
            <w:hideMark/>
          </w:tcPr>
          <w:p w14:paraId="601C000C"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CS Office Rangpur</w:t>
            </w:r>
          </w:p>
        </w:tc>
        <w:tc>
          <w:tcPr>
            <w:tcW w:w="785" w:type="pct"/>
            <w:shd w:val="clear" w:color="auto" w:fill="FFFFFF" w:themeFill="background1"/>
            <w:vAlign w:val="center"/>
            <w:hideMark/>
          </w:tcPr>
          <w:p w14:paraId="2D3ABEE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47" w:type="pct"/>
            <w:shd w:val="clear" w:color="auto" w:fill="FFFFFF" w:themeFill="background1"/>
            <w:vAlign w:val="center"/>
            <w:hideMark/>
          </w:tcPr>
          <w:p w14:paraId="41BB598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4B6631D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72" w:type="pct"/>
            <w:shd w:val="clear" w:color="auto" w:fill="FFFFFF" w:themeFill="background1"/>
            <w:vAlign w:val="center"/>
            <w:hideMark/>
          </w:tcPr>
          <w:p w14:paraId="2A92B58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333" w:type="pct"/>
            <w:shd w:val="clear" w:color="auto" w:fill="FFFFFF" w:themeFill="background1"/>
            <w:vAlign w:val="center"/>
            <w:hideMark/>
          </w:tcPr>
          <w:p w14:paraId="594A231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0C31855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360" w:type="pct"/>
            <w:shd w:val="clear" w:color="auto" w:fill="FFFFFF" w:themeFill="background1"/>
            <w:vAlign w:val="center"/>
            <w:hideMark/>
          </w:tcPr>
          <w:p w14:paraId="62D5663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576" w:type="pct"/>
            <w:shd w:val="clear" w:color="auto" w:fill="FFFFFF" w:themeFill="background1"/>
            <w:vAlign w:val="center"/>
            <w:hideMark/>
          </w:tcPr>
          <w:p w14:paraId="2FBE7537"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2A57CD2" w14:textId="77777777" w:rsidTr="00124650">
        <w:trPr>
          <w:trHeight w:val="630"/>
          <w:jc w:val="center"/>
        </w:trPr>
        <w:tc>
          <w:tcPr>
            <w:tcW w:w="1224" w:type="pct"/>
            <w:shd w:val="clear" w:color="auto" w:fill="FFFFFF" w:themeFill="background1"/>
            <w:vAlign w:val="bottom"/>
            <w:hideMark/>
          </w:tcPr>
          <w:p w14:paraId="75365876"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CS Office Pabna</w:t>
            </w:r>
          </w:p>
        </w:tc>
        <w:tc>
          <w:tcPr>
            <w:tcW w:w="785" w:type="pct"/>
            <w:shd w:val="clear" w:color="auto" w:fill="FFFFFF" w:themeFill="background1"/>
            <w:vAlign w:val="center"/>
            <w:hideMark/>
          </w:tcPr>
          <w:p w14:paraId="40EC9AC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47" w:type="pct"/>
            <w:shd w:val="clear" w:color="auto" w:fill="FFFFFF" w:themeFill="background1"/>
            <w:vAlign w:val="center"/>
            <w:hideMark/>
          </w:tcPr>
          <w:p w14:paraId="4FFAC47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62510DC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5A8B979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38434A1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087DD36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360" w:type="pct"/>
            <w:shd w:val="clear" w:color="auto" w:fill="FFFFFF" w:themeFill="background1"/>
            <w:vAlign w:val="center"/>
            <w:hideMark/>
          </w:tcPr>
          <w:p w14:paraId="5E23229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04F268A7"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0AB8AFE" w14:textId="77777777" w:rsidTr="00124650">
        <w:trPr>
          <w:trHeight w:val="630"/>
          <w:jc w:val="center"/>
        </w:trPr>
        <w:tc>
          <w:tcPr>
            <w:tcW w:w="1224" w:type="pct"/>
            <w:shd w:val="clear" w:color="auto" w:fill="FFFFFF" w:themeFill="background1"/>
            <w:vAlign w:val="bottom"/>
            <w:hideMark/>
          </w:tcPr>
          <w:p w14:paraId="01B2804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CS Office Pabna</w:t>
            </w:r>
          </w:p>
        </w:tc>
        <w:tc>
          <w:tcPr>
            <w:tcW w:w="785" w:type="pct"/>
            <w:shd w:val="clear" w:color="auto" w:fill="FFFFFF" w:themeFill="background1"/>
            <w:vAlign w:val="center"/>
            <w:hideMark/>
          </w:tcPr>
          <w:p w14:paraId="37F0AEB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47" w:type="pct"/>
            <w:shd w:val="clear" w:color="auto" w:fill="FFFFFF" w:themeFill="background1"/>
            <w:vAlign w:val="center"/>
            <w:hideMark/>
          </w:tcPr>
          <w:p w14:paraId="276A6FE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3954CDB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72" w:type="pct"/>
            <w:shd w:val="clear" w:color="auto" w:fill="FFFFFF" w:themeFill="background1"/>
            <w:vAlign w:val="center"/>
            <w:hideMark/>
          </w:tcPr>
          <w:p w14:paraId="0564873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7CA37F5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7587E2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60" w:type="pct"/>
            <w:shd w:val="clear" w:color="auto" w:fill="FFFFFF" w:themeFill="background1"/>
            <w:vAlign w:val="center"/>
            <w:hideMark/>
          </w:tcPr>
          <w:p w14:paraId="08EC605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576" w:type="pct"/>
            <w:shd w:val="clear" w:color="auto" w:fill="FFFFFF" w:themeFill="background1"/>
            <w:vAlign w:val="center"/>
            <w:hideMark/>
          </w:tcPr>
          <w:p w14:paraId="6F385F4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1B9C9EE" w14:textId="77777777" w:rsidTr="00124650">
        <w:trPr>
          <w:trHeight w:val="630"/>
          <w:jc w:val="center"/>
        </w:trPr>
        <w:tc>
          <w:tcPr>
            <w:tcW w:w="1224" w:type="pct"/>
            <w:shd w:val="clear" w:color="auto" w:fill="FFFFFF" w:themeFill="background1"/>
            <w:vAlign w:val="bottom"/>
            <w:hideMark/>
          </w:tcPr>
          <w:p w14:paraId="300023A4"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Rangpur Medical College</w:t>
            </w:r>
          </w:p>
        </w:tc>
        <w:tc>
          <w:tcPr>
            <w:tcW w:w="785" w:type="pct"/>
            <w:shd w:val="clear" w:color="auto" w:fill="FFFFFF" w:themeFill="background1"/>
            <w:vAlign w:val="center"/>
            <w:hideMark/>
          </w:tcPr>
          <w:p w14:paraId="10641D9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6BD05A4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452" w:type="pct"/>
            <w:shd w:val="clear" w:color="auto" w:fill="FFFFFF" w:themeFill="background1"/>
            <w:vAlign w:val="center"/>
            <w:hideMark/>
          </w:tcPr>
          <w:p w14:paraId="33257FD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40A6076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3C76483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20BD4B5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60" w:type="pct"/>
            <w:shd w:val="clear" w:color="auto" w:fill="FFFFFF" w:themeFill="background1"/>
            <w:vAlign w:val="center"/>
            <w:hideMark/>
          </w:tcPr>
          <w:p w14:paraId="1900D90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509365E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32C6E82" w14:textId="77777777" w:rsidTr="00124650">
        <w:trPr>
          <w:trHeight w:val="630"/>
          <w:jc w:val="center"/>
        </w:trPr>
        <w:tc>
          <w:tcPr>
            <w:tcW w:w="1224" w:type="pct"/>
            <w:shd w:val="clear" w:color="auto" w:fill="FFFFFF" w:themeFill="background1"/>
            <w:vAlign w:val="bottom"/>
            <w:hideMark/>
          </w:tcPr>
          <w:p w14:paraId="0F8475F9"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Rangpur Medical College</w:t>
            </w:r>
          </w:p>
        </w:tc>
        <w:tc>
          <w:tcPr>
            <w:tcW w:w="785" w:type="pct"/>
            <w:shd w:val="clear" w:color="auto" w:fill="FFFFFF" w:themeFill="background1"/>
            <w:vAlign w:val="center"/>
            <w:hideMark/>
          </w:tcPr>
          <w:p w14:paraId="67AE820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38</w:t>
            </w:r>
          </w:p>
        </w:tc>
        <w:tc>
          <w:tcPr>
            <w:tcW w:w="347" w:type="pct"/>
            <w:shd w:val="clear" w:color="auto" w:fill="FFFFFF" w:themeFill="background1"/>
            <w:vAlign w:val="center"/>
            <w:hideMark/>
          </w:tcPr>
          <w:p w14:paraId="2CBE7B8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52" w:type="pct"/>
            <w:shd w:val="clear" w:color="auto" w:fill="FFFFFF" w:themeFill="background1"/>
            <w:vAlign w:val="center"/>
            <w:hideMark/>
          </w:tcPr>
          <w:p w14:paraId="22963DC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78CD545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33" w:type="pct"/>
            <w:shd w:val="clear" w:color="auto" w:fill="FFFFFF" w:themeFill="background1"/>
            <w:vAlign w:val="center"/>
            <w:hideMark/>
          </w:tcPr>
          <w:p w14:paraId="782A2F6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52" w:type="pct"/>
            <w:shd w:val="clear" w:color="auto" w:fill="FFFFFF" w:themeFill="background1"/>
            <w:vAlign w:val="center"/>
            <w:hideMark/>
          </w:tcPr>
          <w:p w14:paraId="056A58E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60" w:type="pct"/>
            <w:shd w:val="clear" w:color="auto" w:fill="FFFFFF" w:themeFill="background1"/>
            <w:vAlign w:val="center"/>
            <w:hideMark/>
          </w:tcPr>
          <w:p w14:paraId="5BE1EDA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05665DE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655B960" w14:textId="77777777" w:rsidTr="00124650">
        <w:trPr>
          <w:trHeight w:val="630"/>
          <w:jc w:val="center"/>
        </w:trPr>
        <w:tc>
          <w:tcPr>
            <w:tcW w:w="1224" w:type="pct"/>
            <w:shd w:val="clear" w:color="auto" w:fill="FFFFFF" w:themeFill="background1"/>
            <w:vAlign w:val="bottom"/>
            <w:hideMark/>
          </w:tcPr>
          <w:p w14:paraId="1A984F0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Sunamganj Sadar Hospital</w:t>
            </w:r>
          </w:p>
        </w:tc>
        <w:tc>
          <w:tcPr>
            <w:tcW w:w="785" w:type="pct"/>
            <w:shd w:val="clear" w:color="auto" w:fill="FFFFFF" w:themeFill="background1"/>
            <w:vAlign w:val="center"/>
            <w:hideMark/>
          </w:tcPr>
          <w:p w14:paraId="601CF5F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5215F66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2F9B95A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7ECA052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2733C9C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52" w:type="pct"/>
            <w:shd w:val="clear" w:color="auto" w:fill="FFFFFF" w:themeFill="background1"/>
            <w:vAlign w:val="center"/>
            <w:hideMark/>
          </w:tcPr>
          <w:p w14:paraId="08D0F52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360" w:type="pct"/>
            <w:shd w:val="clear" w:color="auto" w:fill="FFFFFF" w:themeFill="background1"/>
            <w:vAlign w:val="center"/>
            <w:hideMark/>
          </w:tcPr>
          <w:p w14:paraId="535A419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48934F4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5FB877E" w14:textId="77777777" w:rsidTr="00124650">
        <w:trPr>
          <w:trHeight w:val="630"/>
          <w:jc w:val="center"/>
        </w:trPr>
        <w:tc>
          <w:tcPr>
            <w:tcW w:w="1224" w:type="pct"/>
            <w:shd w:val="clear" w:color="auto" w:fill="FFFFFF" w:themeFill="background1"/>
            <w:vAlign w:val="bottom"/>
            <w:hideMark/>
          </w:tcPr>
          <w:p w14:paraId="31B57C81"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Sunamganj Sadar Hospital  </w:t>
            </w:r>
          </w:p>
        </w:tc>
        <w:tc>
          <w:tcPr>
            <w:tcW w:w="785" w:type="pct"/>
            <w:shd w:val="clear" w:color="auto" w:fill="FFFFFF" w:themeFill="background1"/>
            <w:vAlign w:val="center"/>
            <w:hideMark/>
          </w:tcPr>
          <w:p w14:paraId="1A76388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446380D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452" w:type="pct"/>
            <w:shd w:val="clear" w:color="auto" w:fill="FFFFFF" w:themeFill="background1"/>
            <w:vAlign w:val="center"/>
            <w:hideMark/>
          </w:tcPr>
          <w:p w14:paraId="3851896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2B0FEB3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1CC041F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52" w:type="pct"/>
            <w:shd w:val="clear" w:color="auto" w:fill="FFFFFF" w:themeFill="background1"/>
            <w:vAlign w:val="center"/>
            <w:hideMark/>
          </w:tcPr>
          <w:p w14:paraId="16AEE95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60" w:type="pct"/>
            <w:shd w:val="clear" w:color="auto" w:fill="FFFFFF" w:themeFill="background1"/>
            <w:vAlign w:val="center"/>
            <w:hideMark/>
          </w:tcPr>
          <w:p w14:paraId="4F3B3F5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2EF9F367"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5786E30" w14:textId="77777777" w:rsidTr="00124650">
        <w:trPr>
          <w:trHeight w:val="630"/>
          <w:jc w:val="center"/>
        </w:trPr>
        <w:tc>
          <w:tcPr>
            <w:tcW w:w="1224" w:type="pct"/>
            <w:shd w:val="clear" w:color="auto" w:fill="FFFFFF" w:themeFill="background1"/>
            <w:vAlign w:val="bottom"/>
            <w:hideMark/>
          </w:tcPr>
          <w:p w14:paraId="5D89B4C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Dinajpur Civil Surgeon Office</w:t>
            </w:r>
          </w:p>
        </w:tc>
        <w:tc>
          <w:tcPr>
            <w:tcW w:w="785" w:type="pct"/>
            <w:shd w:val="clear" w:color="auto" w:fill="FFFFFF" w:themeFill="background1"/>
            <w:vAlign w:val="center"/>
            <w:hideMark/>
          </w:tcPr>
          <w:p w14:paraId="06E9257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60</w:t>
            </w:r>
          </w:p>
        </w:tc>
        <w:tc>
          <w:tcPr>
            <w:tcW w:w="347" w:type="pct"/>
            <w:shd w:val="clear" w:color="auto" w:fill="FFFFFF" w:themeFill="background1"/>
            <w:vAlign w:val="center"/>
            <w:hideMark/>
          </w:tcPr>
          <w:p w14:paraId="394FF5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22</w:t>
            </w:r>
          </w:p>
        </w:tc>
        <w:tc>
          <w:tcPr>
            <w:tcW w:w="452" w:type="pct"/>
            <w:shd w:val="clear" w:color="auto" w:fill="FFFFFF" w:themeFill="background1"/>
            <w:vAlign w:val="center"/>
            <w:hideMark/>
          </w:tcPr>
          <w:p w14:paraId="4B7D346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72" w:type="pct"/>
            <w:shd w:val="clear" w:color="auto" w:fill="FFFFFF" w:themeFill="background1"/>
            <w:vAlign w:val="center"/>
            <w:hideMark/>
          </w:tcPr>
          <w:p w14:paraId="1D50660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32</w:t>
            </w:r>
          </w:p>
        </w:tc>
        <w:tc>
          <w:tcPr>
            <w:tcW w:w="333" w:type="pct"/>
            <w:shd w:val="clear" w:color="auto" w:fill="FFFFFF" w:themeFill="background1"/>
            <w:vAlign w:val="center"/>
            <w:hideMark/>
          </w:tcPr>
          <w:p w14:paraId="3067EC9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1DED58D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26</w:t>
            </w:r>
          </w:p>
        </w:tc>
        <w:tc>
          <w:tcPr>
            <w:tcW w:w="360" w:type="pct"/>
            <w:shd w:val="clear" w:color="auto" w:fill="FFFFFF" w:themeFill="background1"/>
            <w:vAlign w:val="center"/>
            <w:hideMark/>
          </w:tcPr>
          <w:p w14:paraId="3575279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28</w:t>
            </w:r>
          </w:p>
        </w:tc>
        <w:tc>
          <w:tcPr>
            <w:tcW w:w="576" w:type="pct"/>
            <w:shd w:val="clear" w:color="auto" w:fill="FFFFFF" w:themeFill="background1"/>
            <w:vAlign w:val="center"/>
            <w:hideMark/>
          </w:tcPr>
          <w:p w14:paraId="6A7C8147"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9A99BE9" w14:textId="77777777" w:rsidTr="00124650">
        <w:trPr>
          <w:trHeight w:val="630"/>
          <w:jc w:val="center"/>
        </w:trPr>
        <w:tc>
          <w:tcPr>
            <w:tcW w:w="1224" w:type="pct"/>
            <w:shd w:val="clear" w:color="auto" w:fill="FFFFFF" w:themeFill="background1"/>
            <w:vAlign w:val="bottom"/>
            <w:hideMark/>
          </w:tcPr>
          <w:p w14:paraId="382808C5"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Dinajpur Civil Surgeon Office</w:t>
            </w:r>
          </w:p>
        </w:tc>
        <w:tc>
          <w:tcPr>
            <w:tcW w:w="785" w:type="pct"/>
            <w:shd w:val="clear" w:color="auto" w:fill="FFFFFF" w:themeFill="background1"/>
            <w:vAlign w:val="center"/>
            <w:hideMark/>
          </w:tcPr>
          <w:p w14:paraId="72E5458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58</w:t>
            </w:r>
          </w:p>
        </w:tc>
        <w:tc>
          <w:tcPr>
            <w:tcW w:w="347" w:type="pct"/>
            <w:shd w:val="clear" w:color="auto" w:fill="FFFFFF" w:themeFill="background1"/>
            <w:vAlign w:val="center"/>
            <w:hideMark/>
          </w:tcPr>
          <w:p w14:paraId="60A955A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52" w:type="pct"/>
            <w:shd w:val="clear" w:color="auto" w:fill="FFFFFF" w:themeFill="background1"/>
            <w:vAlign w:val="center"/>
            <w:hideMark/>
          </w:tcPr>
          <w:p w14:paraId="5B490E5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472" w:type="pct"/>
            <w:shd w:val="clear" w:color="auto" w:fill="FFFFFF" w:themeFill="background1"/>
            <w:vAlign w:val="center"/>
            <w:hideMark/>
          </w:tcPr>
          <w:p w14:paraId="1CB7EB6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33" w:type="pct"/>
            <w:shd w:val="clear" w:color="auto" w:fill="FFFFFF" w:themeFill="background1"/>
            <w:vAlign w:val="center"/>
            <w:hideMark/>
          </w:tcPr>
          <w:p w14:paraId="56CFD44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7E0F37D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26</w:t>
            </w:r>
          </w:p>
        </w:tc>
        <w:tc>
          <w:tcPr>
            <w:tcW w:w="360" w:type="pct"/>
            <w:shd w:val="clear" w:color="auto" w:fill="FFFFFF" w:themeFill="background1"/>
            <w:vAlign w:val="center"/>
            <w:hideMark/>
          </w:tcPr>
          <w:p w14:paraId="28DD94E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28</w:t>
            </w:r>
          </w:p>
        </w:tc>
        <w:tc>
          <w:tcPr>
            <w:tcW w:w="576" w:type="pct"/>
            <w:shd w:val="clear" w:color="auto" w:fill="FFFFFF" w:themeFill="background1"/>
            <w:vAlign w:val="center"/>
            <w:hideMark/>
          </w:tcPr>
          <w:p w14:paraId="57A680D7"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301FAA6" w14:textId="77777777" w:rsidTr="00124650">
        <w:trPr>
          <w:trHeight w:val="630"/>
          <w:jc w:val="center"/>
        </w:trPr>
        <w:tc>
          <w:tcPr>
            <w:tcW w:w="1224" w:type="pct"/>
            <w:shd w:val="clear" w:color="auto" w:fill="FFFFFF" w:themeFill="background1"/>
            <w:vAlign w:val="bottom"/>
            <w:hideMark/>
          </w:tcPr>
          <w:p w14:paraId="6ACF116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Dinajpur Civil Surgeon Office</w:t>
            </w:r>
          </w:p>
        </w:tc>
        <w:tc>
          <w:tcPr>
            <w:tcW w:w="785" w:type="pct"/>
            <w:shd w:val="clear" w:color="auto" w:fill="FFFFFF" w:themeFill="background1"/>
            <w:vAlign w:val="center"/>
            <w:hideMark/>
          </w:tcPr>
          <w:p w14:paraId="24DAD15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54</w:t>
            </w:r>
          </w:p>
        </w:tc>
        <w:tc>
          <w:tcPr>
            <w:tcW w:w="347" w:type="pct"/>
            <w:shd w:val="clear" w:color="auto" w:fill="FFFFFF" w:themeFill="background1"/>
            <w:vAlign w:val="center"/>
            <w:hideMark/>
          </w:tcPr>
          <w:p w14:paraId="799DD07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452" w:type="pct"/>
            <w:shd w:val="clear" w:color="auto" w:fill="FFFFFF" w:themeFill="background1"/>
            <w:vAlign w:val="center"/>
            <w:hideMark/>
          </w:tcPr>
          <w:p w14:paraId="3652771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72" w:type="pct"/>
            <w:shd w:val="clear" w:color="auto" w:fill="FFFFFF" w:themeFill="background1"/>
            <w:vAlign w:val="center"/>
            <w:hideMark/>
          </w:tcPr>
          <w:p w14:paraId="14AF608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28</w:t>
            </w:r>
          </w:p>
        </w:tc>
        <w:tc>
          <w:tcPr>
            <w:tcW w:w="333" w:type="pct"/>
            <w:shd w:val="clear" w:color="auto" w:fill="FFFFFF" w:themeFill="background1"/>
            <w:vAlign w:val="center"/>
            <w:hideMark/>
          </w:tcPr>
          <w:p w14:paraId="27171D9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3CD62D8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23</w:t>
            </w:r>
          </w:p>
        </w:tc>
        <w:tc>
          <w:tcPr>
            <w:tcW w:w="360" w:type="pct"/>
            <w:shd w:val="clear" w:color="auto" w:fill="FFFFFF" w:themeFill="background1"/>
            <w:vAlign w:val="center"/>
            <w:hideMark/>
          </w:tcPr>
          <w:p w14:paraId="7F9E46F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26</w:t>
            </w:r>
          </w:p>
        </w:tc>
        <w:tc>
          <w:tcPr>
            <w:tcW w:w="576" w:type="pct"/>
            <w:shd w:val="clear" w:color="auto" w:fill="FFFFFF" w:themeFill="background1"/>
            <w:vAlign w:val="center"/>
            <w:hideMark/>
          </w:tcPr>
          <w:p w14:paraId="7614B21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83E5E11" w14:textId="77777777" w:rsidTr="00124650">
        <w:trPr>
          <w:trHeight w:val="630"/>
          <w:jc w:val="center"/>
        </w:trPr>
        <w:tc>
          <w:tcPr>
            <w:tcW w:w="1224" w:type="pct"/>
            <w:shd w:val="clear" w:color="auto" w:fill="FFFFFF" w:themeFill="background1"/>
            <w:vAlign w:val="bottom"/>
            <w:hideMark/>
          </w:tcPr>
          <w:p w14:paraId="4DF96C6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lastRenderedPageBreak/>
              <w:t>Rajshahi Medical College Hospital</w:t>
            </w:r>
          </w:p>
        </w:tc>
        <w:tc>
          <w:tcPr>
            <w:tcW w:w="785" w:type="pct"/>
            <w:shd w:val="clear" w:color="auto" w:fill="FFFFFF" w:themeFill="background1"/>
            <w:vAlign w:val="center"/>
            <w:hideMark/>
          </w:tcPr>
          <w:p w14:paraId="74BF6FF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50</w:t>
            </w:r>
          </w:p>
        </w:tc>
        <w:tc>
          <w:tcPr>
            <w:tcW w:w="347" w:type="pct"/>
            <w:shd w:val="clear" w:color="auto" w:fill="FFFFFF" w:themeFill="background1"/>
            <w:vAlign w:val="center"/>
            <w:hideMark/>
          </w:tcPr>
          <w:p w14:paraId="6F36854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52" w:type="pct"/>
            <w:shd w:val="clear" w:color="auto" w:fill="FFFFFF" w:themeFill="background1"/>
            <w:vAlign w:val="center"/>
            <w:hideMark/>
          </w:tcPr>
          <w:p w14:paraId="19A40A6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72" w:type="pct"/>
            <w:shd w:val="clear" w:color="auto" w:fill="FFFFFF" w:themeFill="background1"/>
            <w:vAlign w:val="center"/>
            <w:hideMark/>
          </w:tcPr>
          <w:p w14:paraId="4530C76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333" w:type="pct"/>
            <w:shd w:val="clear" w:color="auto" w:fill="FFFFFF" w:themeFill="background1"/>
            <w:vAlign w:val="center"/>
            <w:hideMark/>
          </w:tcPr>
          <w:p w14:paraId="7B5E58B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6D7D407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23</w:t>
            </w:r>
          </w:p>
        </w:tc>
        <w:tc>
          <w:tcPr>
            <w:tcW w:w="360" w:type="pct"/>
            <w:shd w:val="clear" w:color="auto" w:fill="FFFFFF" w:themeFill="background1"/>
            <w:vAlign w:val="center"/>
            <w:hideMark/>
          </w:tcPr>
          <w:p w14:paraId="791ED7B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576" w:type="pct"/>
            <w:shd w:val="clear" w:color="auto" w:fill="FFFFFF" w:themeFill="background1"/>
            <w:vAlign w:val="center"/>
            <w:hideMark/>
          </w:tcPr>
          <w:p w14:paraId="2F457FA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4650235" w14:textId="77777777" w:rsidTr="00124650">
        <w:trPr>
          <w:trHeight w:val="630"/>
          <w:jc w:val="center"/>
        </w:trPr>
        <w:tc>
          <w:tcPr>
            <w:tcW w:w="1224" w:type="pct"/>
            <w:shd w:val="clear" w:color="auto" w:fill="FFFFFF" w:themeFill="background1"/>
            <w:vAlign w:val="bottom"/>
            <w:hideMark/>
          </w:tcPr>
          <w:p w14:paraId="2BAB8174"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Rajshahi Medical College </w:t>
            </w:r>
          </w:p>
        </w:tc>
        <w:tc>
          <w:tcPr>
            <w:tcW w:w="785" w:type="pct"/>
            <w:shd w:val="clear" w:color="auto" w:fill="FFFFFF" w:themeFill="background1"/>
            <w:vAlign w:val="center"/>
            <w:hideMark/>
          </w:tcPr>
          <w:p w14:paraId="6D91F95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14181D6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452" w:type="pct"/>
            <w:shd w:val="clear" w:color="auto" w:fill="FFFFFF" w:themeFill="background1"/>
            <w:vAlign w:val="center"/>
            <w:hideMark/>
          </w:tcPr>
          <w:p w14:paraId="7C2DEB1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472" w:type="pct"/>
            <w:shd w:val="clear" w:color="auto" w:fill="FFFFFF" w:themeFill="background1"/>
            <w:vAlign w:val="center"/>
            <w:hideMark/>
          </w:tcPr>
          <w:p w14:paraId="08A09AF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33" w:type="pct"/>
            <w:shd w:val="clear" w:color="auto" w:fill="FFFFFF" w:themeFill="background1"/>
            <w:vAlign w:val="center"/>
            <w:hideMark/>
          </w:tcPr>
          <w:p w14:paraId="1464AB0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7502DE9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0A227B5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67E341E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F7D7345" w14:textId="77777777" w:rsidTr="00124650">
        <w:trPr>
          <w:trHeight w:val="630"/>
          <w:jc w:val="center"/>
        </w:trPr>
        <w:tc>
          <w:tcPr>
            <w:tcW w:w="1224" w:type="pct"/>
            <w:shd w:val="clear" w:color="auto" w:fill="FFFFFF" w:themeFill="background1"/>
            <w:vAlign w:val="bottom"/>
            <w:hideMark/>
          </w:tcPr>
          <w:p w14:paraId="02126E5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Rajshahi CS Office</w:t>
            </w:r>
          </w:p>
        </w:tc>
        <w:tc>
          <w:tcPr>
            <w:tcW w:w="785" w:type="pct"/>
            <w:shd w:val="clear" w:color="auto" w:fill="FFFFFF" w:themeFill="background1"/>
            <w:vAlign w:val="center"/>
            <w:hideMark/>
          </w:tcPr>
          <w:p w14:paraId="181EE2B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73EC05F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40AD6E6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72" w:type="pct"/>
            <w:shd w:val="clear" w:color="auto" w:fill="FFFFFF" w:themeFill="background1"/>
            <w:vAlign w:val="center"/>
            <w:hideMark/>
          </w:tcPr>
          <w:p w14:paraId="5872577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359334F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52" w:type="pct"/>
            <w:shd w:val="clear" w:color="auto" w:fill="FFFFFF" w:themeFill="background1"/>
            <w:vAlign w:val="center"/>
            <w:hideMark/>
          </w:tcPr>
          <w:p w14:paraId="6B63F0C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60" w:type="pct"/>
            <w:shd w:val="clear" w:color="auto" w:fill="FFFFFF" w:themeFill="background1"/>
            <w:vAlign w:val="center"/>
            <w:hideMark/>
          </w:tcPr>
          <w:p w14:paraId="7418BE3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7446E99F"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531BD28" w14:textId="77777777" w:rsidTr="00124650">
        <w:trPr>
          <w:trHeight w:val="630"/>
          <w:jc w:val="center"/>
        </w:trPr>
        <w:tc>
          <w:tcPr>
            <w:tcW w:w="1224" w:type="pct"/>
            <w:shd w:val="clear" w:color="auto" w:fill="FFFFFF" w:themeFill="background1"/>
            <w:vAlign w:val="bottom"/>
            <w:hideMark/>
          </w:tcPr>
          <w:p w14:paraId="6ABBF74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Rajshahi CS Office</w:t>
            </w:r>
          </w:p>
        </w:tc>
        <w:tc>
          <w:tcPr>
            <w:tcW w:w="785" w:type="pct"/>
            <w:shd w:val="clear" w:color="auto" w:fill="FFFFFF" w:themeFill="background1"/>
            <w:vAlign w:val="center"/>
            <w:hideMark/>
          </w:tcPr>
          <w:p w14:paraId="480B51F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75552AE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5F5BD18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72" w:type="pct"/>
            <w:shd w:val="clear" w:color="auto" w:fill="FFFFFF" w:themeFill="background1"/>
            <w:vAlign w:val="center"/>
            <w:hideMark/>
          </w:tcPr>
          <w:p w14:paraId="6081502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5BECBF8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52" w:type="pct"/>
            <w:shd w:val="clear" w:color="auto" w:fill="FFFFFF" w:themeFill="background1"/>
            <w:vAlign w:val="center"/>
            <w:hideMark/>
          </w:tcPr>
          <w:p w14:paraId="247CBCA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60" w:type="pct"/>
            <w:shd w:val="clear" w:color="auto" w:fill="FFFFFF" w:themeFill="background1"/>
            <w:vAlign w:val="center"/>
            <w:hideMark/>
          </w:tcPr>
          <w:p w14:paraId="605EB40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2C2E3EF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7068514" w14:textId="77777777" w:rsidTr="00124650">
        <w:trPr>
          <w:trHeight w:val="630"/>
          <w:jc w:val="center"/>
        </w:trPr>
        <w:tc>
          <w:tcPr>
            <w:tcW w:w="1224" w:type="pct"/>
            <w:shd w:val="clear" w:color="auto" w:fill="FFFFFF" w:themeFill="background1"/>
            <w:hideMark/>
          </w:tcPr>
          <w:p w14:paraId="603268F1"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Dinajpur 250 bed general hospital</w:t>
            </w:r>
          </w:p>
        </w:tc>
        <w:tc>
          <w:tcPr>
            <w:tcW w:w="785" w:type="pct"/>
            <w:shd w:val="clear" w:color="auto" w:fill="FFFFFF" w:themeFill="background1"/>
            <w:vAlign w:val="center"/>
            <w:hideMark/>
          </w:tcPr>
          <w:p w14:paraId="08F0D55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59</w:t>
            </w:r>
          </w:p>
        </w:tc>
        <w:tc>
          <w:tcPr>
            <w:tcW w:w="347" w:type="pct"/>
            <w:shd w:val="clear" w:color="auto" w:fill="FFFFFF" w:themeFill="background1"/>
            <w:vAlign w:val="center"/>
            <w:hideMark/>
          </w:tcPr>
          <w:p w14:paraId="1A356B1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52" w:type="pct"/>
            <w:shd w:val="clear" w:color="auto" w:fill="FFFFFF" w:themeFill="background1"/>
            <w:vAlign w:val="center"/>
            <w:hideMark/>
          </w:tcPr>
          <w:p w14:paraId="0E5AD85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4E2AE3F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333" w:type="pct"/>
            <w:shd w:val="clear" w:color="auto" w:fill="FFFFFF" w:themeFill="background1"/>
            <w:vAlign w:val="center"/>
            <w:hideMark/>
          </w:tcPr>
          <w:p w14:paraId="5E784A7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47CD28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44</w:t>
            </w:r>
          </w:p>
        </w:tc>
        <w:tc>
          <w:tcPr>
            <w:tcW w:w="360" w:type="pct"/>
            <w:shd w:val="clear" w:color="auto" w:fill="FFFFFF" w:themeFill="background1"/>
            <w:vAlign w:val="center"/>
            <w:hideMark/>
          </w:tcPr>
          <w:p w14:paraId="248AE64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46</w:t>
            </w:r>
          </w:p>
        </w:tc>
        <w:tc>
          <w:tcPr>
            <w:tcW w:w="576" w:type="pct"/>
            <w:shd w:val="clear" w:color="auto" w:fill="FFFFFF" w:themeFill="background1"/>
            <w:vAlign w:val="center"/>
            <w:hideMark/>
          </w:tcPr>
          <w:p w14:paraId="7FB0A71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858A010" w14:textId="77777777" w:rsidTr="00124650">
        <w:trPr>
          <w:trHeight w:val="630"/>
          <w:jc w:val="center"/>
        </w:trPr>
        <w:tc>
          <w:tcPr>
            <w:tcW w:w="1224" w:type="pct"/>
            <w:shd w:val="clear" w:color="auto" w:fill="FFFFFF" w:themeFill="background1"/>
            <w:vAlign w:val="bottom"/>
            <w:hideMark/>
          </w:tcPr>
          <w:p w14:paraId="102C2FC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Dinajpur 250 bed general hospital</w:t>
            </w:r>
          </w:p>
        </w:tc>
        <w:tc>
          <w:tcPr>
            <w:tcW w:w="785" w:type="pct"/>
            <w:shd w:val="clear" w:color="auto" w:fill="FFFFFF" w:themeFill="background1"/>
            <w:vAlign w:val="center"/>
            <w:hideMark/>
          </w:tcPr>
          <w:p w14:paraId="0A3295A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58</w:t>
            </w:r>
          </w:p>
        </w:tc>
        <w:tc>
          <w:tcPr>
            <w:tcW w:w="347" w:type="pct"/>
            <w:shd w:val="clear" w:color="auto" w:fill="FFFFFF" w:themeFill="background1"/>
            <w:vAlign w:val="center"/>
            <w:hideMark/>
          </w:tcPr>
          <w:p w14:paraId="51A3FAC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52" w:type="pct"/>
            <w:shd w:val="clear" w:color="auto" w:fill="FFFFFF" w:themeFill="background1"/>
            <w:vAlign w:val="center"/>
            <w:hideMark/>
          </w:tcPr>
          <w:p w14:paraId="1AD7F58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69F37BC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333" w:type="pct"/>
            <w:shd w:val="clear" w:color="auto" w:fill="FFFFFF" w:themeFill="background1"/>
            <w:vAlign w:val="center"/>
            <w:hideMark/>
          </w:tcPr>
          <w:p w14:paraId="3CE0A0E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108920A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42</w:t>
            </w:r>
          </w:p>
        </w:tc>
        <w:tc>
          <w:tcPr>
            <w:tcW w:w="360" w:type="pct"/>
            <w:shd w:val="clear" w:color="auto" w:fill="FFFFFF" w:themeFill="background1"/>
            <w:vAlign w:val="center"/>
            <w:hideMark/>
          </w:tcPr>
          <w:p w14:paraId="77B54CC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45</w:t>
            </w:r>
          </w:p>
        </w:tc>
        <w:tc>
          <w:tcPr>
            <w:tcW w:w="576" w:type="pct"/>
            <w:shd w:val="clear" w:color="auto" w:fill="FFFFFF" w:themeFill="background1"/>
            <w:vAlign w:val="center"/>
            <w:hideMark/>
          </w:tcPr>
          <w:p w14:paraId="014F400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AAC0813" w14:textId="77777777" w:rsidTr="00124650">
        <w:trPr>
          <w:trHeight w:val="630"/>
          <w:jc w:val="center"/>
        </w:trPr>
        <w:tc>
          <w:tcPr>
            <w:tcW w:w="1224" w:type="pct"/>
            <w:shd w:val="clear" w:color="auto" w:fill="FFFFFF" w:themeFill="background1"/>
            <w:vAlign w:val="bottom"/>
            <w:hideMark/>
          </w:tcPr>
          <w:p w14:paraId="5B017D3F"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Dhaka National Medical College Hospital</w:t>
            </w:r>
          </w:p>
        </w:tc>
        <w:tc>
          <w:tcPr>
            <w:tcW w:w="785" w:type="pct"/>
            <w:shd w:val="clear" w:color="auto" w:fill="FFFFFF" w:themeFill="background1"/>
            <w:vAlign w:val="center"/>
            <w:hideMark/>
          </w:tcPr>
          <w:p w14:paraId="632ED3B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167D210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59689B3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72" w:type="pct"/>
            <w:shd w:val="clear" w:color="auto" w:fill="FFFFFF" w:themeFill="background1"/>
            <w:vAlign w:val="center"/>
            <w:hideMark/>
          </w:tcPr>
          <w:p w14:paraId="1D17D4D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364C1A1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092894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360" w:type="pct"/>
            <w:shd w:val="clear" w:color="auto" w:fill="FFFFFF" w:themeFill="background1"/>
            <w:vAlign w:val="center"/>
            <w:hideMark/>
          </w:tcPr>
          <w:p w14:paraId="30A8375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576" w:type="pct"/>
            <w:shd w:val="clear" w:color="auto" w:fill="FFFFFF" w:themeFill="background1"/>
            <w:vAlign w:val="center"/>
            <w:hideMark/>
          </w:tcPr>
          <w:p w14:paraId="4060BFD4"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E01DA87" w14:textId="77777777" w:rsidTr="00124650">
        <w:trPr>
          <w:trHeight w:val="630"/>
          <w:jc w:val="center"/>
        </w:trPr>
        <w:tc>
          <w:tcPr>
            <w:tcW w:w="1224" w:type="pct"/>
            <w:shd w:val="clear" w:color="auto" w:fill="FFFFFF" w:themeFill="background1"/>
            <w:vAlign w:val="bottom"/>
            <w:hideMark/>
          </w:tcPr>
          <w:p w14:paraId="14BE958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Bagura CS Office</w:t>
            </w:r>
          </w:p>
        </w:tc>
        <w:tc>
          <w:tcPr>
            <w:tcW w:w="785" w:type="pct"/>
            <w:shd w:val="clear" w:color="auto" w:fill="FFFFFF" w:themeFill="background1"/>
            <w:vAlign w:val="center"/>
            <w:hideMark/>
          </w:tcPr>
          <w:p w14:paraId="6E7A05B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63</w:t>
            </w:r>
          </w:p>
        </w:tc>
        <w:tc>
          <w:tcPr>
            <w:tcW w:w="347" w:type="pct"/>
            <w:shd w:val="clear" w:color="auto" w:fill="FFFFFF" w:themeFill="background1"/>
            <w:vAlign w:val="center"/>
            <w:hideMark/>
          </w:tcPr>
          <w:p w14:paraId="5A3B5DB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452" w:type="pct"/>
            <w:shd w:val="clear" w:color="auto" w:fill="FFFFFF" w:themeFill="background1"/>
            <w:vAlign w:val="center"/>
            <w:hideMark/>
          </w:tcPr>
          <w:p w14:paraId="3286C33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72" w:type="pct"/>
            <w:shd w:val="clear" w:color="auto" w:fill="FFFFFF" w:themeFill="background1"/>
            <w:vAlign w:val="center"/>
            <w:hideMark/>
          </w:tcPr>
          <w:p w14:paraId="76FB11D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33</w:t>
            </w:r>
          </w:p>
        </w:tc>
        <w:tc>
          <w:tcPr>
            <w:tcW w:w="333" w:type="pct"/>
            <w:shd w:val="clear" w:color="auto" w:fill="FFFFFF" w:themeFill="background1"/>
            <w:vAlign w:val="center"/>
            <w:hideMark/>
          </w:tcPr>
          <w:p w14:paraId="18E8DD5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38804A4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27</w:t>
            </w:r>
          </w:p>
        </w:tc>
        <w:tc>
          <w:tcPr>
            <w:tcW w:w="360" w:type="pct"/>
            <w:shd w:val="clear" w:color="auto" w:fill="FFFFFF" w:themeFill="background1"/>
            <w:vAlign w:val="center"/>
            <w:hideMark/>
          </w:tcPr>
          <w:p w14:paraId="2CADEF9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576" w:type="pct"/>
            <w:shd w:val="clear" w:color="auto" w:fill="FFFFFF" w:themeFill="background1"/>
            <w:vAlign w:val="center"/>
            <w:hideMark/>
          </w:tcPr>
          <w:p w14:paraId="27CE3CDE" w14:textId="77777777" w:rsidR="00DC75E7" w:rsidRPr="00BD055D" w:rsidRDefault="00DC75E7" w:rsidP="00124650">
            <w:pPr>
              <w:spacing w:after="0" w:line="240" w:lineRule="auto"/>
              <w:jc w:val="center"/>
              <w:rPr>
                <w:rFonts w:eastAsia="Times New Roman" w:cs="Arial"/>
                <w:color w:val="000000"/>
              </w:rPr>
            </w:pPr>
          </w:p>
        </w:tc>
      </w:tr>
      <w:tr w:rsidR="00DC75E7" w:rsidRPr="00BD055D" w14:paraId="57224D13" w14:textId="77777777" w:rsidTr="00124650">
        <w:trPr>
          <w:trHeight w:val="630"/>
          <w:jc w:val="center"/>
        </w:trPr>
        <w:tc>
          <w:tcPr>
            <w:tcW w:w="1224" w:type="pct"/>
            <w:shd w:val="clear" w:color="auto" w:fill="FFFFFF" w:themeFill="background1"/>
            <w:vAlign w:val="bottom"/>
            <w:hideMark/>
          </w:tcPr>
          <w:p w14:paraId="18294AA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Bagura CS Office</w:t>
            </w:r>
          </w:p>
        </w:tc>
        <w:tc>
          <w:tcPr>
            <w:tcW w:w="785" w:type="pct"/>
            <w:shd w:val="clear" w:color="auto" w:fill="FFFFFF" w:themeFill="background1"/>
            <w:vAlign w:val="center"/>
            <w:hideMark/>
          </w:tcPr>
          <w:p w14:paraId="0320D75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62</w:t>
            </w:r>
          </w:p>
        </w:tc>
        <w:tc>
          <w:tcPr>
            <w:tcW w:w="347" w:type="pct"/>
            <w:shd w:val="clear" w:color="auto" w:fill="FFFFFF" w:themeFill="background1"/>
            <w:vAlign w:val="center"/>
            <w:hideMark/>
          </w:tcPr>
          <w:p w14:paraId="1DF0BCD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3789D82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472" w:type="pct"/>
            <w:shd w:val="clear" w:color="auto" w:fill="FFFFFF" w:themeFill="background1"/>
            <w:vAlign w:val="center"/>
            <w:hideMark/>
          </w:tcPr>
          <w:p w14:paraId="3E3642A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31</w:t>
            </w:r>
          </w:p>
        </w:tc>
        <w:tc>
          <w:tcPr>
            <w:tcW w:w="333" w:type="pct"/>
            <w:shd w:val="clear" w:color="auto" w:fill="FFFFFF" w:themeFill="background1"/>
            <w:vAlign w:val="center"/>
            <w:hideMark/>
          </w:tcPr>
          <w:p w14:paraId="42A815D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455B187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29</w:t>
            </w:r>
          </w:p>
        </w:tc>
        <w:tc>
          <w:tcPr>
            <w:tcW w:w="360" w:type="pct"/>
            <w:shd w:val="clear" w:color="auto" w:fill="FFFFFF" w:themeFill="background1"/>
            <w:vAlign w:val="center"/>
            <w:hideMark/>
          </w:tcPr>
          <w:p w14:paraId="52C6B05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31</w:t>
            </w:r>
          </w:p>
        </w:tc>
        <w:tc>
          <w:tcPr>
            <w:tcW w:w="576" w:type="pct"/>
            <w:shd w:val="clear" w:color="auto" w:fill="FFFFFF" w:themeFill="background1"/>
            <w:vAlign w:val="center"/>
            <w:hideMark/>
          </w:tcPr>
          <w:p w14:paraId="2B6830B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FC670FB" w14:textId="77777777" w:rsidTr="00124650">
        <w:trPr>
          <w:trHeight w:val="630"/>
          <w:jc w:val="center"/>
        </w:trPr>
        <w:tc>
          <w:tcPr>
            <w:tcW w:w="1224" w:type="pct"/>
            <w:shd w:val="clear" w:color="auto" w:fill="FFFFFF" w:themeFill="background1"/>
            <w:vAlign w:val="bottom"/>
            <w:hideMark/>
          </w:tcPr>
          <w:p w14:paraId="59F3B542"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Bagura CS Office</w:t>
            </w:r>
          </w:p>
        </w:tc>
        <w:tc>
          <w:tcPr>
            <w:tcW w:w="785" w:type="pct"/>
            <w:shd w:val="clear" w:color="auto" w:fill="FFFFFF" w:themeFill="background1"/>
            <w:vAlign w:val="center"/>
            <w:hideMark/>
          </w:tcPr>
          <w:p w14:paraId="757D794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57</w:t>
            </w:r>
          </w:p>
        </w:tc>
        <w:tc>
          <w:tcPr>
            <w:tcW w:w="347" w:type="pct"/>
            <w:shd w:val="clear" w:color="auto" w:fill="FFFFFF" w:themeFill="background1"/>
            <w:vAlign w:val="center"/>
            <w:hideMark/>
          </w:tcPr>
          <w:p w14:paraId="69A2332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452" w:type="pct"/>
            <w:shd w:val="clear" w:color="auto" w:fill="FFFFFF" w:themeFill="background1"/>
            <w:vAlign w:val="center"/>
            <w:hideMark/>
          </w:tcPr>
          <w:p w14:paraId="0E91D01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72" w:type="pct"/>
            <w:shd w:val="clear" w:color="auto" w:fill="FFFFFF" w:themeFill="background1"/>
            <w:vAlign w:val="center"/>
            <w:hideMark/>
          </w:tcPr>
          <w:p w14:paraId="0AE7CEA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29</w:t>
            </w:r>
          </w:p>
        </w:tc>
        <w:tc>
          <w:tcPr>
            <w:tcW w:w="333" w:type="pct"/>
            <w:shd w:val="clear" w:color="auto" w:fill="FFFFFF" w:themeFill="background1"/>
            <w:vAlign w:val="center"/>
            <w:hideMark/>
          </w:tcPr>
          <w:p w14:paraId="79F0AD0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212A816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26</w:t>
            </w:r>
          </w:p>
        </w:tc>
        <w:tc>
          <w:tcPr>
            <w:tcW w:w="360" w:type="pct"/>
            <w:shd w:val="clear" w:color="auto" w:fill="FFFFFF" w:themeFill="background1"/>
            <w:vAlign w:val="center"/>
            <w:hideMark/>
          </w:tcPr>
          <w:p w14:paraId="76B3AF3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28</w:t>
            </w:r>
          </w:p>
        </w:tc>
        <w:tc>
          <w:tcPr>
            <w:tcW w:w="576" w:type="pct"/>
            <w:shd w:val="clear" w:color="auto" w:fill="FFFFFF" w:themeFill="background1"/>
            <w:vAlign w:val="center"/>
            <w:hideMark/>
          </w:tcPr>
          <w:p w14:paraId="6656173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3A80DCD" w14:textId="77777777" w:rsidTr="00124650">
        <w:trPr>
          <w:trHeight w:val="630"/>
          <w:jc w:val="center"/>
        </w:trPr>
        <w:tc>
          <w:tcPr>
            <w:tcW w:w="1224" w:type="pct"/>
            <w:shd w:val="clear" w:color="auto" w:fill="FFFFFF" w:themeFill="background1"/>
            <w:hideMark/>
          </w:tcPr>
          <w:p w14:paraId="4AE8FD4A"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Comilla Medical College Hospital</w:t>
            </w:r>
          </w:p>
        </w:tc>
        <w:tc>
          <w:tcPr>
            <w:tcW w:w="785" w:type="pct"/>
            <w:shd w:val="clear" w:color="auto" w:fill="FFFFFF" w:themeFill="background1"/>
            <w:vAlign w:val="center"/>
            <w:hideMark/>
          </w:tcPr>
          <w:p w14:paraId="6749CAE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38</w:t>
            </w:r>
          </w:p>
        </w:tc>
        <w:tc>
          <w:tcPr>
            <w:tcW w:w="347" w:type="pct"/>
            <w:shd w:val="clear" w:color="auto" w:fill="FFFFFF" w:themeFill="background1"/>
            <w:vAlign w:val="center"/>
            <w:hideMark/>
          </w:tcPr>
          <w:p w14:paraId="14F9397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381F2DC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1F2BFC1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333" w:type="pct"/>
            <w:shd w:val="clear" w:color="auto" w:fill="FFFFFF" w:themeFill="background1"/>
            <w:vAlign w:val="center"/>
            <w:hideMark/>
          </w:tcPr>
          <w:p w14:paraId="7571EAA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E44A1C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60" w:type="pct"/>
            <w:shd w:val="clear" w:color="auto" w:fill="FFFFFF" w:themeFill="background1"/>
            <w:vAlign w:val="center"/>
            <w:hideMark/>
          </w:tcPr>
          <w:p w14:paraId="19FFFCB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0C8F61D0"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30839C6" w14:textId="77777777" w:rsidTr="00124650">
        <w:trPr>
          <w:trHeight w:val="630"/>
          <w:jc w:val="center"/>
        </w:trPr>
        <w:tc>
          <w:tcPr>
            <w:tcW w:w="1224" w:type="pct"/>
            <w:shd w:val="clear" w:color="auto" w:fill="FFFFFF" w:themeFill="background1"/>
            <w:hideMark/>
          </w:tcPr>
          <w:p w14:paraId="112655E1"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Comilla Medical College Hospital</w:t>
            </w:r>
          </w:p>
        </w:tc>
        <w:tc>
          <w:tcPr>
            <w:tcW w:w="785" w:type="pct"/>
            <w:shd w:val="clear" w:color="auto" w:fill="FFFFFF" w:themeFill="background1"/>
            <w:vAlign w:val="center"/>
            <w:hideMark/>
          </w:tcPr>
          <w:p w14:paraId="06B95B8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38</w:t>
            </w:r>
          </w:p>
        </w:tc>
        <w:tc>
          <w:tcPr>
            <w:tcW w:w="347" w:type="pct"/>
            <w:shd w:val="clear" w:color="auto" w:fill="FFFFFF" w:themeFill="background1"/>
            <w:vAlign w:val="center"/>
            <w:hideMark/>
          </w:tcPr>
          <w:p w14:paraId="0FF8114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3ABB60C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72" w:type="pct"/>
            <w:shd w:val="clear" w:color="auto" w:fill="FFFFFF" w:themeFill="background1"/>
            <w:vAlign w:val="center"/>
            <w:hideMark/>
          </w:tcPr>
          <w:p w14:paraId="417B9A0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33" w:type="pct"/>
            <w:shd w:val="clear" w:color="auto" w:fill="FFFFFF" w:themeFill="background1"/>
            <w:vAlign w:val="center"/>
            <w:hideMark/>
          </w:tcPr>
          <w:p w14:paraId="3DD147E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0BF38D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60" w:type="pct"/>
            <w:shd w:val="clear" w:color="auto" w:fill="FFFFFF" w:themeFill="background1"/>
            <w:vAlign w:val="center"/>
            <w:hideMark/>
          </w:tcPr>
          <w:p w14:paraId="62F4492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576" w:type="pct"/>
            <w:shd w:val="clear" w:color="auto" w:fill="FFFFFF" w:themeFill="background1"/>
            <w:vAlign w:val="center"/>
            <w:hideMark/>
          </w:tcPr>
          <w:p w14:paraId="50A6333B"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BFFC5AB" w14:textId="77777777" w:rsidTr="00124650">
        <w:trPr>
          <w:trHeight w:val="630"/>
          <w:jc w:val="center"/>
        </w:trPr>
        <w:tc>
          <w:tcPr>
            <w:tcW w:w="1224" w:type="pct"/>
            <w:shd w:val="clear" w:color="auto" w:fill="FFFFFF" w:themeFill="background1"/>
            <w:hideMark/>
          </w:tcPr>
          <w:p w14:paraId="3D9D2484"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Comilla Medical College Hospital</w:t>
            </w:r>
          </w:p>
        </w:tc>
        <w:tc>
          <w:tcPr>
            <w:tcW w:w="785" w:type="pct"/>
            <w:shd w:val="clear" w:color="auto" w:fill="FFFFFF" w:themeFill="background1"/>
            <w:vAlign w:val="center"/>
            <w:hideMark/>
          </w:tcPr>
          <w:p w14:paraId="508EAFA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37</w:t>
            </w:r>
          </w:p>
        </w:tc>
        <w:tc>
          <w:tcPr>
            <w:tcW w:w="347" w:type="pct"/>
            <w:shd w:val="clear" w:color="auto" w:fill="FFFFFF" w:themeFill="background1"/>
            <w:vAlign w:val="center"/>
            <w:hideMark/>
          </w:tcPr>
          <w:p w14:paraId="0CF5490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38FF3D3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32DCAFF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333" w:type="pct"/>
            <w:shd w:val="clear" w:color="auto" w:fill="FFFFFF" w:themeFill="background1"/>
            <w:vAlign w:val="center"/>
            <w:hideMark/>
          </w:tcPr>
          <w:p w14:paraId="57566A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933E79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360" w:type="pct"/>
            <w:shd w:val="clear" w:color="auto" w:fill="FFFFFF" w:themeFill="background1"/>
            <w:vAlign w:val="center"/>
            <w:hideMark/>
          </w:tcPr>
          <w:p w14:paraId="47492C6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576" w:type="pct"/>
            <w:shd w:val="clear" w:color="auto" w:fill="FFFFFF" w:themeFill="background1"/>
            <w:vAlign w:val="center"/>
            <w:hideMark/>
          </w:tcPr>
          <w:p w14:paraId="5D39585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C75AC00" w14:textId="77777777" w:rsidTr="00124650">
        <w:trPr>
          <w:trHeight w:val="630"/>
          <w:jc w:val="center"/>
        </w:trPr>
        <w:tc>
          <w:tcPr>
            <w:tcW w:w="1224" w:type="pct"/>
            <w:shd w:val="clear" w:color="auto" w:fill="FFFFFF" w:themeFill="background1"/>
            <w:vAlign w:val="bottom"/>
            <w:hideMark/>
          </w:tcPr>
          <w:p w14:paraId="1E4F21D1" w14:textId="77777777" w:rsidR="00DC75E7" w:rsidRPr="00BD055D" w:rsidRDefault="00DC75E7" w:rsidP="00124650">
            <w:pPr>
              <w:spacing w:after="0" w:line="240" w:lineRule="auto"/>
              <w:rPr>
                <w:rFonts w:eastAsia="Times New Roman" w:cs="Arial"/>
                <w:color w:val="000000"/>
              </w:rPr>
            </w:pPr>
            <w:r>
              <w:rPr>
                <w:rFonts w:eastAsia="Times New Roman" w:cs="Arial"/>
                <w:color w:val="000000"/>
              </w:rPr>
              <w:t>Cox’s Bazar</w:t>
            </w:r>
            <w:r w:rsidRPr="00BD055D">
              <w:rPr>
                <w:rFonts w:eastAsia="Times New Roman" w:cs="Arial"/>
                <w:color w:val="000000"/>
              </w:rPr>
              <w:t xml:space="preserve"> Civil Surgeon Office</w:t>
            </w:r>
          </w:p>
        </w:tc>
        <w:tc>
          <w:tcPr>
            <w:tcW w:w="785" w:type="pct"/>
            <w:shd w:val="clear" w:color="auto" w:fill="FFFFFF" w:themeFill="background1"/>
            <w:vAlign w:val="center"/>
            <w:hideMark/>
          </w:tcPr>
          <w:p w14:paraId="5CD1099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34</w:t>
            </w:r>
          </w:p>
        </w:tc>
        <w:tc>
          <w:tcPr>
            <w:tcW w:w="347" w:type="pct"/>
            <w:shd w:val="clear" w:color="auto" w:fill="FFFFFF" w:themeFill="background1"/>
            <w:vAlign w:val="center"/>
            <w:hideMark/>
          </w:tcPr>
          <w:p w14:paraId="5A69EEA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2CF6304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7BA5D31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33" w:type="pct"/>
            <w:shd w:val="clear" w:color="auto" w:fill="FFFFFF" w:themeFill="background1"/>
            <w:vAlign w:val="center"/>
            <w:hideMark/>
          </w:tcPr>
          <w:p w14:paraId="239F793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37F9E97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60" w:type="pct"/>
            <w:shd w:val="clear" w:color="auto" w:fill="FFFFFF" w:themeFill="background1"/>
            <w:vAlign w:val="center"/>
            <w:hideMark/>
          </w:tcPr>
          <w:p w14:paraId="097DE30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576" w:type="pct"/>
            <w:shd w:val="clear" w:color="auto" w:fill="FFFFFF" w:themeFill="background1"/>
            <w:vAlign w:val="center"/>
            <w:hideMark/>
          </w:tcPr>
          <w:p w14:paraId="3D7A6B5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AFBF9BE" w14:textId="77777777" w:rsidTr="00124650">
        <w:trPr>
          <w:trHeight w:val="630"/>
          <w:jc w:val="center"/>
        </w:trPr>
        <w:tc>
          <w:tcPr>
            <w:tcW w:w="1224" w:type="pct"/>
            <w:shd w:val="clear" w:color="auto" w:fill="FFFFFF" w:themeFill="background1"/>
            <w:vAlign w:val="bottom"/>
            <w:hideMark/>
          </w:tcPr>
          <w:p w14:paraId="69542DFA" w14:textId="77777777" w:rsidR="00DC75E7" w:rsidRPr="00BD055D" w:rsidRDefault="00DC75E7" w:rsidP="00124650">
            <w:pPr>
              <w:spacing w:after="0" w:line="240" w:lineRule="auto"/>
              <w:rPr>
                <w:rFonts w:eastAsia="Times New Roman" w:cs="Arial"/>
                <w:color w:val="000000"/>
              </w:rPr>
            </w:pPr>
            <w:r>
              <w:rPr>
                <w:rFonts w:eastAsia="Times New Roman" w:cs="Arial"/>
                <w:color w:val="000000"/>
              </w:rPr>
              <w:t>Cox’s Bazar</w:t>
            </w:r>
            <w:r w:rsidRPr="00BD055D">
              <w:rPr>
                <w:rFonts w:eastAsia="Times New Roman" w:cs="Arial"/>
                <w:color w:val="000000"/>
              </w:rPr>
              <w:t xml:space="preserve"> Civil Surgeon Office</w:t>
            </w:r>
          </w:p>
        </w:tc>
        <w:tc>
          <w:tcPr>
            <w:tcW w:w="785" w:type="pct"/>
            <w:shd w:val="clear" w:color="auto" w:fill="FFFFFF" w:themeFill="background1"/>
            <w:vAlign w:val="center"/>
            <w:hideMark/>
          </w:tcPr>
          <w:p w14:paraId="5D74AF9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40</w:t>
            </w:r>
          </w:p>
        </w:tc>
        <w:tc>
          <w:tcPr>
            <w:tcW w:w="347" w:type="pct"/>
            <w:shd w:val="clear" w:color="auto" w:fill="FFFFFF" w:themeFill="background1"/>
            <w:vAlign w:val="center"/>
            <w:hideMark/>
          </w:tcPr>
          <w:p w14:paraId="60809FD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452" w:type="pct"/>
            <w:shd w:val="clear" w:color="auto" w:fill="FFFFFF" w:themeFill="background1"/>
            <w:vAlign w:val="center"/>
            <w:hideMark/>
          </w:tcPr>
          <w:p w14:paraId="418134E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w:t>
            </w:r>
          </w:p>
        </w:tc>
        <w:tc>
          <w:tcPr>
            <w:tcW w:w="472" w:type="pct"/>
            <w:shd w:val="clear" w:color="auto" w:fill="FFFFFF" w:themeFill="background1"/>
            <w:vAlign w:val="center"/>
            <w:hideMark/>
          </w:tcPr>
          <w:p w14:paraId="14D853E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33" w:type="pct"/>
            <w:shd w:val="clear" w:color="auto" w:fill="FFFFFF" w:themeFill="background1"/>
            <w:vAlign w:val="center"/>
            <w:hideMark/>
          </w:tcPr>
          <w:p w14:paraId="4A1846D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452" w:type="pct"/>
            <w:shd w:val="clear" w:color="auto" w:fill="FFFFFF" w:themeFill="background1"/>
            <w:vAlign w:val="center"/>
            <w:hideMark/>
          </w:tcPr>
          <w:p w14:paraId="2061C81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60" w:type="pct"/>
            <w:shd w:val="clear" w:color="auto" w:fill="FFFFFF" w:themeFill="background1"/>
            <w:vAlign w:val="center"/>
            <w:hideMark/>
          </w:tcPr>
          <w:p w14:paraId="624535F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14339C3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42EB4068" w14:textId="77777777" w:rsidTr="00124650">
        <w:trPr>
          <w:trHeight w:val="630"/>
          <w:jc w:val="center"/>
        </w:trPr>
        <w:tc>
          <w:tcPr>
            <w:tcW w:w="1224" w:type="pct"/>
            <w:shd w:val="clear" w:color="auto" w:fill="FFFFFF" w:themeFill="background1"/>
            <w:vAlign w:val="bottom"/>
            <w:hideMark/>
          </w:tcPr>
          <w:p w14:paraId="4FA89DC1"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Cumilla CS Office</w:t>
            </w:r>
          </w:p>
        </w:tc>
        <w:tc>
          <w:tcPr>
            <w:tcW w:w="785" w:type="pct"/>
            <w:shd w:val="clear" w:color="auto" w:fill="FFFFFF" w:themeFill="background1"/>
            <w:vAlign w:val="center"/>
            <w:hideMark/>
          </w:tcPr>
          <w:p w14:paraId="12B8C3A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42</w:t>
            </w:r>
          </w:p>
        </w:tc>
        <w:tc>
          <w:tcPr>
            <w:tcW w:w="347" w:type="pct"/>
            <w:shd w:val="clear" w:color="auto" w:fill="FFFFFF" w:themeFill="background1"/>
            <w:vAlign w:val="center"/>
            <w:hideMark/>
          </w:tcPr>
          <w:p w14:paraId="55362BD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452" w:type="pct"/>
            <w:shd w:val="clear" w:color="auto" w:fill="FFFFFF" w:themeFill="background1"/>
            <w:vAlign w:val="center"/>
            <w:hideMark/>
          </w:tcPr>
          <w:p w14:paraId="1A3CB8F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72" w:type="pct"/>
            <w:shd w:val="clear" w:color="auto" w:fill="FFFFFF" w:themeFill="background1"/>
            <w:vAlign w:val="center"/>
            <w:hideMark/>
          </w:tcPr>
          <w:p w14:paraId="269097C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333" w:type="pct"/>
            <w:shd w:val="clear" w:color="auto" w:fill="FFFFFF" w:themeFill="background1"/>
            <w:vAlign w:val="center"/>
            <w:hideMark/>
          </w:tcPr>
          <w:p w14:paraId="141A673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53F5460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60" w:type="pct"/>
            <w:shd w:val="clear" w:color="auto" w:fill="FFFFFF" w:themeFill="background1"/>
            <w:vAlign w:val="center"/>
            <w:hideMark/>
          </w:tcPr>
          <w:p w14:paraId="038C26C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576" w:type="pct"/>
            <w:shd w:val="clear" w:color="auto" w:fill="FFFFFF" w:themeFill="background1"/>
            <w:vAlign w:val="center"/>
            <w:hideMark/>
          </w:tcPr>
          <w:p w14:paraId="32B7740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9B3408A" w14:textId="77777777" w:rsidTr="00124650">
        <w:trPr>
          <w:trHeight w:val="630"/>
          <w:jc w:val="center"/>
        </w:trPr>
        <w:tc>
          <w:tcPr>
            <w:tcW w:w="1224" w:type="pct"/>
            <w:shd w:val="clear" w:color="auto" w:fill="FFFFFF" w:themeFill="background1"/>
            <w:vAlign w:val="bottom"/>
            <w:hideMark/>
          </w:tcPr>
          <w:p w14:paraId="5612A607"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Cumilla CS Office</w:t>
            </w:r>
          </w:p>
        </w:tc>
        <w:tc>
          <w:tcPr>
            <w:tcW w:w="785" w:type="pct"/>
            <w:shd w:val="clear" w:color="auto" w:fill="FFFFFF" w:themeFill="background1"/>
            <w:vAlign w:val="center"/>
            <w:hideMark/>
          </w:tcPr>
          <w:p w14:paraId="247848F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33</w:t>
            </w:r>
          </w:p>
        </w:tc>
        <w:tc>
          <w:tcPr>
            <w:tcW w:w="347" w:type="pct"/>
            <w:shd w:val="clear" w:color="auto" w:fill="FFFFFF" w:themeFill="background1"/>
            <w:vAlign w:val="center"/>
            <w:hideMark/>
          </w:tcPr>
          <w:p w14:paraId="3594E1B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11</w:t>
            </w:r>
          </w:p>
        </w:tc>
        <w:tc>
          <w:tcPr>
            <w:tcW w:w="452" w:type="pct"/>
            <w:shd w:val="clear" w:color="auto" w:fill="FFFFFF" w:themeFill="background1"/>
            <w:vAlign w:val="center"/>
            <w:hideMark/>
          </w:tcPr>
          <w:p w14:paraId="2BA3C7C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4532F94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33" w:type="pct"/>
            <w:shd w:val="clear" w:color="auto" w:fill="FFFFFF" w:themeFill="background1"/>
            <w:vAlign w:val="center"/>
            <w:hideMark/>
          </w:tcPr>
          <w:p w14:paraId="4F91DB2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29924B0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60" w:type="pct"/>
            <w:shd w:val="clear" w:color="auto" w:fill="FFFFFF" w:themeFill="background1"/>
            <w:vAlign w:val="center"/>
            <w:hideMark/>
          </w:tcPr>
          <w:p w14:paraId="6C54304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16</w:t>
            </w:r>
          </w:p>
        </w:tc>
        <w:tc>
          <w:tcPr>
            <w:tcW w:w="576" w:type="pct"/>
            <w:shd w:val="clear" w:color="auto" w:fill="FFFFFF" w:themeFill="background1"/>
            <w:vAlign w:val="center"/>
            <w:hideMark/>
          </w:tcPr>
          <w:p w14:paraId="74CD794C"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6DF4EA3" w14:textId="77777777" w:rsidTr="00124650">
        <w:trPr>
          <w:trHeight w:val="630"/>
          <w:jc w:val="center"/>
        </w:trPr>
        <w:tc>
          <w:tcPr>
            <w:tcW w:w="1224" w:type="pct"/>
            <w:shd w:val="clear" w:color="auto" w:fill="FFFFFF" w:themeFill="background1"/>
            <w:vAlign w:val="bottom"/>
            <w:hideMark/>
          </w:tcPr>
          <w:p w14:paraId="3CBF9F36"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Cumilla CS Office</w:t>
            </w:r>
          </w:p>
        </w:tc>
        <w:tc>
          <w:tcPr>
            <w:tcW w:w="785" w:type="pct"/>
            <w:shd w:val="clear" w:color="auto" w:fill="FFFFFF" w:themeFill="background1"/>
            <w:vAlign w:val="center"/>
            <w:hideMark/>
          </w:tcPr>
          <w:p w14:paraId="1E4BB37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33</w:t>
            </w:r>
          </w:p>
        </w:tc>
        <w:tc>
          <w:tcPr>
            <w:tcW w:w="347" w:type="pct"/>
            <w:shd w:val="clear" w:color="auto" w:fill="FFFFFF" w:themeFill="background1"/>
            <w:vAlign w:val="center"/>
            <w:hideMark/>
          </w:tcPr>
          <w:p w14:paraId="59315FD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56373D2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72" w:type="pct"/>
            <w:shd w:val="clear" w:color="auto" w:fill="FFFFFF" w:themeFill="background1"/>
            <w:vAlign w:val="center"/>
            <w:hideMark/>
          </w:tcPr>
          <w:p w14:paraId="2032174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333" w:type="pct"/>
            <w:shd w:val="clear" w:color="auto" w:fill="FFFFFF" w:themeFill="background1"/>
            <w:vAlign w:val="center"/>
            <w:hideMark/>
          </w:tcPr>
          <w:p w14:paraId="3CB2C56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52" w:type="pct"/>
            <w:shd w:val="clear" w:color="auto" w:fill="FFFFFF" w:themeFill="background1"/>
            <w:vAlign w:val="center"/>
            <w:hideMark/>
          </w:tcPr>
          <w:p w14:paraId="314C8B8A"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17</w:t>
            </w:r>
          </w:p>
        </w:tc>
        <w:tc>
          <w:tcPr>
            <w:tcW w:w="360" w:type="pct"/>
            <w:shd w:val="clear" w:color="auto" w:fill="FFFFFF" w:themeFill="background1"/>
            <w:vAlign w:val="center"/>
            <w:hideMark/>
          </w:tcPr>
          <w:p w14:paraId="6091F5A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576" w:type="pct"/>
            <w:shd w:val="clear" w:color="auto" w:fill="FFFFFF" w:themeFill="background1"/>
            <w:vAlign w:val="center"/>
            <w:hideMark/>
          </w:tcPr>
          <w:p w14:paraId="5A8A4E00" w14:textId="77777777" w:rsidR="00DC75E7" w:rsidRPr="00BD055D" w:rsidRDefault="00DC75E7" w:rsidP="00124650">
            <w:pPr>
              <w:spacing w:after="0" w:line="240" w:lineRule="auto"/>
              <w:jc w:val="center"/>
              <w:rPr>
                <w:rFonts w:eastAsia="Times New Roman" w:cs="Arial"/>
                <w:color w:val="000000"/>
              </w:rPr>
            </w:pPr>
          </w:p>
        </w:tc>
      </w:tr>
      <w:tr w:rsidR="00DC75E7" w:rsidRPr="00BD055D" w14:paraId="0F0FF4E8" w14:textId="77777777" w:rsidTr="00124650">
        <w:trPr>
          <w:trHeight w:val="630"/>
          <w:jc w:val="center"/>
        </w:trPr>
        <w:tc>
          <w:tcPr>
            <w:tcW w:w="1224" w:type="pct"/>
            <w:shd w:val="clear" w:color="auto" w:fill="FFFFFF" w:themeFill="background1"/>
            <w:vAlign w:val="bottom"/>
            <w:hideMark/>
          </w:tcPr>
          <w:p w14:paraId="3FD887A0"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Brahmanbaria 250 Bed General Hospital</w:t>
            </w:r>
          </w:p>
        </w:tc>
        <w:tc>
          <w:tcPr>
            <w:tcW w:w="785" w:type="pct"/>
            <w:shd w:val="clear" w:color="auto" w:fill="FFFFFF" w:themeFill="background1"/>
            <w:vAlign w:val="center"/>
            <w:hideMark/>
          </w:tcPr>
          <w:p w14:paraId="70D7D8B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45</w:t>
            </w:r>
          </w:p>
        </w:tc>
        <w:tc>
          <w:tcPr>
            <w:tcW w:w="347" w:type="pct"/>
            <w:shd w:val="clear" w:color="auto" w:fill="FFFFFF" w:themeFill="background1"/>
            <w:vAlign w:val="center"/>
            <w:hideMark/>
          </w:tcPr>
          <w:p w14:paraId="23A2E623"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18</w:t>
            </w:r>
          </w:p>
        </w:tc>
        <w:tc>
          <w:tcPr>
            <w:tcW w:w="452" w:type="pct"/>
            <w:shd w:val="clear" w:color="auto" w:fill="FFFFFF" w:themeFill="background1"/>
            <w:vAlign w:val="center"/>
            <w:hideMark/>
          </w:tcPr>
          <w:p w14:paraId="3B63A2F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786F6D7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25</w:t>
            </w:r>
          </w:p>
        </w:tc>
        <w:tc>
          <w:tcPr>
            <w:tcW w:w="333" w:type="pct"/>
            <w:shd w:val="clear" w:color="auto" w:fill="FFFFFF" w:themeFill="background1"/>
            <w:vAlign w:val="center"/>
            <w:hideMark/>
          </w:tcPr>
          <w:p w14:paraId="65C74D9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0</w:t>
            </w:r>
          </w:p>
        </w:tc>
        <w:tc>
          <w:tcPr>
            <w:tcW w:w="452" w:type="pct"/>
            <w:shd w:val="clear" w:color="auto" w:fill="FFFFFF" w:themeFill="background1"/>
            <w:vAlign w:val="center"/>
            <w:hideMark/>
          </w:tcPr>
          <w:p w14:paraId="29F962B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60" w:type="pct"/>
            <w:shd w:val="clear" w:color="auto" w:fill="FFFFFF" w:themeFill="background1"/>
            <w:vAlign w:val="center"/>
            <w:hideMark/>
          </w:tcPr>
          <w:p w14:paraId="5F4CE8C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248B4CD9" w14:textId="77777777" w:rsidR="00DC75E7" w:rsidRPr="00BD055D" w:rsidRDefault="00DC75E7" w:rsidP="00124650">
            <w:pPr>
              <w:spacing w:after="0" w:line="240" w:lineRule="auto"/>
              <w:jc w:val="center"/>
              <w:rPr>
                <w:rFonts w:eastAsia="Times New Roman" w:cs="Arial"/>
                <w:color w:val="000000"/>
              </w:rPr>
            </w:pPr>
          </w:p>
        </w:tc>
      </w:tr>
      <w:tr w:rsidR="00DC75E7" w:rsidRPr="00BD055D" w14:paraId="34D099E9" w14:textId="77777777" w:rsidTr="00124650">
        <w:trPr>
          <w:trHeight w:val="630"/>
          <w:jc w:val="center"/>
        </w:trPr>
        <w:tc>
          <w:tcPr>
            <w:tcW w:w="1224" w:type="pct"/>
            <w:shd w:val="clear" w:color="auto" w:fill="FFFFFF" w:themeFill="background1"/>
            <w:vAlign w:val="bottom"/>
            <w:hideMark/>
          </w:tcPr>
          <w:p w14:paraId="7233141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lastRenderedPageBreak/>
              <w:t>Brahmanbaria 250 Bed General Hospital</w:t>
            </w:r>
          </w:p>
        </w:tc>
        <w:tc>
          <w:tcPr>
            <w:tcW w:w="785" w:type="pct"/>
            <w:shd w:val="clear" w:color="auto" w:fill="FFFFFF" w:themeFill="background1"/>
            <w:vAlign w:val="center"/>
            <w:hideMark/>
          </w:tcPr>
          <w:p w14:paraId="2C97805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47</w:t>
            </w:r>
          </w:p>
        </w:tc>
        <w:tc>
          <w:tcPr>
            <w:tcW w:w="347" w:type="pct"/>
            <w:shd w:val="clear" w:color="auto" w:fill="FFFFFF" w:themeFill="background1"/>
            <w:vAlign w:val="center"/>
            <w:hideMark/>
          </w:tcPr>
          <w:p w14:paraId="4B23615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452" w:type="pct"/>
            <w:shd w:val="clear" w:color="auto" w:fill="FFFFFF" w:themeFill="background1"/>
            <w:vAlign w:val="center"/>
            <w:hideMark/>
          </w:tcPr>
          <w:p w14:paraId="275A61B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72" w:type="pct"/>
            <w:shd w:val="clear" w:color="auto" w:fill="FFFFFF" w:themeFill="background1"/>
            <w:vAlign w:val="center"/>
            <w:hideMark/>
          </w:tcPr>
          <w:p w14:paraId="5163367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27</w:t>
            </w:r>
          </w:p>
        </w:tc>
        <w:tc>
          <w:tcPr>
            <w:tcW w:w="333" w:type="pct"/>
            <w:shd w:val="clear" w:color="auto" w:fill="FFFFFF" w:themeFill="background1"/>
            <w:vAlign w:val="center"/>
            <w:hideMark/>
          </w:tcPr>
          <w:p w14:paraId="662C772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52E3CE6F"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60" w:type="pct"/>
            <w:shd w:val="clear" w:color="auto" w:fill="FFFFFF" w:themeFill="background1"/>
            <w:vAlign w:val="center"/>
            <w:hideMark/>
          </w:tcPr>
          <w:p w14:paraId="08736C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4F095A0E"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7FFCB23" w14:textId="77777777" w:rsidTr="00124650">
        <w:trPr>
          <w:trHeight w:val="630"/>
          <w:jc w:val="center"/>
        </w:trPr>
        <w:tc>
          <w:tcPr>
            <w:tcW w:w="1224" w:type="pct"/>
            <w:shd w:val="clear" w:color="auto" w:fill="FFFFFF" w:themeFill="background1"/>
            <w:vAlign w:val="bottom"/>
            <w:hideMark/>
          </w:tcPr>
          <w:p w14:paraId="41AD5CC8" w14:textId="77777777" w:rsidR="00DC75E7" w:rsidRPr="00BD055D" w:rsidRDefault="00DC75E7" w:rsidP="00124650">
            <w:pPr>
              <w:spacing w:after="0" w:line="240" w:lineRule="auto"/>
              <w:rPr>
                <w:rFonts w:eastAsia="Times New Roman" w:cs="Arial"/>
                <w:color w:val="000000"/>
              </w:rPr>
            </w:pPr>
            <w:r>
              <w:rPr>
                <w:rFonts w:eastAsia="Times New Roman" w:cs="Arial"/>
                <w:color w:val="000000"/>
              </w:rPr>
              <w:t>Cox’s Bazar</w:t>
            </w:r>
            <w:r w:rsidRPr="00BD055D">
              <w:rPr>
                <w:rFonts w:eastAsia="Times New Roman" w:cs="Arial"/>
                <w:color w:val="000000"/>
              </w:rPr>
              <w:t xml:space="preserve"> 250 Bed Sadar Hospital</w:t>
            </w:r>
          </w:p>
        </w:tc>
        <w:tc>
          <w:tcPr>
            <w:tcW w:w="785" w:type="pct"/>
            <w:shd w:val="clear" w:color="auto" w:fill="FFFFFF" w:themeFill="background1"/>
            <w:vAlign w:val="center"/>
            <w:hideMark/>
          </w:tcPr>
          <w:p w14:paraId="32CD360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30</w:t>
            </w:r>
          </w:p>
        </w:tc>
        <w:tc>
          <w:tcPr>
            <w:tcW w:w="347" w:type="pct"/>
            <w:shd w:val="clear" w:color="auto" w:fill="FFFFFF" w:themeFill="background1"/>
            <w:vAlign w:val="center"/>
            <w:hideMark/>
          </w:tcPr>
          <w:p w14:paraId="059E8E6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2ECAA3F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2F0045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10</w:t>
            </w:r>
          </w:p>
        </w:tc>
        <w:tc>
          <w:tcPr>
            <w:tcW w:w="333" w:type="pct"/>
            <w:shd w:val="clear" w:color="auto" w:fill="FFFFFF" w:themeFill="background1"/>
            <w:vAlign w:val="center"/>
            <w:hideMark/>
          </w:tcPr>
          <w:p w14:paraId="386A5CB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63728C2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60" w:type="pct"/>
            <w:shd w:val="clear" w:color="auto" w:fill="FFFFFF" w:themeFill="background1"/>
            <w:vAlign w:val="center"/>
            <w:hideMark/>
          </w:tcPr>
          <w:p w14:paraId="3C77813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4FA42A8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665C0713" w14:textId="77777777" w:rsidTr="00124650">
        <w:trPr>
          <w:trHeight w:val="630"/>
          <w:jc w:val="center"/>
        </w:trPr>
        <w:tc>
          <w:tcPr>
            <w:tcW w:w="1224" w:type="pct"/>
            <w:shd w:val="clear" w:color="auto" w:fill="FFFFFF" w:themeFill="background1"/>
            <w:vAlign w:val="bottom"/>
            <w:hideMark/>
          </w:tcPr>
          <w:p w14:paraId="5B20FEF7" w14:textId="77777777" w:rsidR="00DC75E7" w:rsidRPr="00BD055D" w:rsidRDefault="00DC75E7" w:rsidP="00124650">
            <w:pPr>
              <w:spacing w:after="0" w:line="240" w:lineRule="auto"/>
              <w:rPr>
                <w:rFonts w:eastAsia="Times New Roman" w:cs="Arial"/>
                <w:color w:val="000000"/>
              </w:rPr>
            </w:pPr>
            <w:r>
              <w:rPr>
                <w:rFonts w:eastAsia="Times New Roman" w:cs="Arial"/>
                <w:color w:val="000000"/>
              </w:rPr>
              <w:t>Cox’s Bazar</w:t>
            </w:r>
            <w:r w:rsidRPr="00BD055D">
              <w:rPr>
                <w:rFonts w:eastAsia="Times New Roman" w:cs="Arial"/>
                <w:color w:val="000000"/>
              </w:rPr>
              <w:t xml:space="preserve"> 250 Bed Sadar Hospital</w:t>
            </w:r>
          </w:p>
        </w:tc>
        <w:tc>
          <w:tcPr>
            <w:tcW w:w="785" w:type="pct"/>
            <w:shd w:val="clear" w:color="auto" w:fill="FFFFFF" w:themeFill="background1"/>
            <w:vAlign w:val="center"/>
            <w:hideMark/>
          </w:tcPr>
          <w:p w14:paraId="1BE2303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347" w:type="pct"/>
            <w:shd w:val="clear" w:color="auto" w:fill="FFFFFF" w:themeFill="background1"/>
            <w:vAlign w:val="center"/>
            <w:hideMark/>
          </w:tcPr>
          <w:p w14:paraId="4F6133D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452" w:type="pct"/>
            <w:shd w:val="clear" w:color="auto" w:fill="FFFFFF" w:themeFill="background1"/>
            <w:vAlign w:val="center"/>
            <w:hideMark/>
          </w:tcPr>
          <w:p w14:paraId="5F0F2C0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w:t>
            </w:r>
          </w:p>
        </w:tc>
        <w:tc>
          <w:tcPr>
            <w:tcW w:w="472" w:type="pct"/>
            <w:shd w:val="clear" w:color="auto" w:fill="FFFFFF" w:themeFill="background1"/>
            <w:vAlign w:val="center"/>
            <w:hideMark/>
          </w:tcPr>
          <w:p w14:paraId="6418EFB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33" w:type="pct"/>
            <w:shd w:val="clear" w:color="auto" w:fill="FFFFFF" w:themeFill="background1"/>
            <w:vAlign w:val="center"/>
            <w:hideMark/>
          </w:tcPr>
          <w:p w14:paraId="2BB1444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52" w:type="pct"/>
            <w:shd w:val="clear" w:color="auto" w:fill="FFFFFF" w:themeFill="background1"/>
            <w:vAlign w:val="center"/>
            <w:hideMark/>
          </w:tcPr>
          <w:p w14:paraId="4A94465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19</w:t>
            </w:r>
          </w:p>
        </w:tc>
        <w:tc>
          <w:tcPr>
            <w:tcW w:w="360" w:type="pct"/>
            <w:shd w:val="clear" w:color="auto" w:fill="FFFFFF" w:themeFill="background1"/>
            <w:vAlign w:val="center"/>
            <w:hideMark/>
          </w:tcPr>
          <w:p w14:paraId="355BFB9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576" w:type="pct"/>
            <w:shd w:val="clear" w:color="auto" w:fill="FFFFFF" w:themeFill="background1"/>
            <w:vAlign w:val="center"/>
            <w:hideMark/>
          </w:tcPr>
          <w:p w14:paraId="24D04E64"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6BC7948" w14:textId="77777777" w:rsidTr="00124650">
        <w:trPr>
          <w:trHeight w:val="630"/>
          <w:jc w:val="center"/>
        </w:trPr>
        <w:tc>
          <w:tcPr>
            <w:tcW w:w="1224" w:type="pct"/>
            <w:shd w:val="clear" w:color="auto" w:fill="FFFFFF" w:themeFill="background1"/>
            <w:vAlign w:val="bottom"/>
            <w:hideMark/>
          </w:tcPr>
          <w:p w14:paraId="73885F4E"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Chittagong Medical College Hospital</w:t>
            </w:r>
          </w:p>
        </w:tc>
        <w:tc>
          <w:tcPr>
            <w:tcW w:w="785" w:type="pct"/>
            <w:shd w:val="clear" w:color="auto" w:fill="FFFFFF" w:themeFill="background1"/>
            <w:vAlign w:val="center"/>
            <w:hideMark/>
          </w:tcPr>
          <w:p w14:paraId="51BD39C2"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70</w:t>
            </w:r>
          </w:p>
        </w:tc>
        <w:tc>
          <w:tcPr>
            <w:tcW w:w="347" w:type="pct"/>
            <w:shd w:val="clear" w:color="auto" w:fill="FFFFFF" w:themeFill="background1"/>
            <w:vAlign w:val="center"/>
            <w:hideMark/>
          </w:tcPr>
          <w:p w14:paraId="635D9C3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26</w:t>
            </w:r>
          </w:p>
        </w:tc>
        <w:tc>
          <w:tcPr>
            <w:tcW w:w="452" w:type="pct"/>
            <w:shd w:val="clear" w:color="auto" w:fill="FFFFFF" w:themeFill="background1"/>
            <w:vAlign w:val="center"/>
            <w:hideMark/>
          </w:tcPr>
          <w:p w14:paraId="193EFAE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72" w:type="pct"/>
            <w:shd w:val="clear" w:color="auto" w:fill="FFFFFF" w:themeFill="background1"/>
            <w:vAlign w:val="center"/>
            <w:hideMark/>
          </w:tcPr>
          <w:p w14:paraId="202BE1E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333" w:type="pct"/>
            <w:shd w:val="clear" w:color="auto" w:fill="FFFFFF" w:themeFill="background1"/>
            <w:vAlign w:val="center"/>
            <w:hideMark/>
          </w:tcPr>
          <w:p w14:paraId="4E865C6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139363BD"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26</w:t>
            </w:r>
          </w:p>
        </w:tc>
        <w:tc>
          <w:tcPr>
            <w:tcW w:w="360" w:type="pct"/>
            <w:shd w:val="clear" w:color="auto" w:fill="FFFFFF" w:themeFill="background1"/>
            <w:vAlign w:val="center"/>
            <w:hideMark/>
          </w:tcPr>
          <w:p w14:paraId="1866035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576" w:type="pct"/>
            <w:shd w:val="clear" w:color="auto" w:fill="FFFFFF" w:themeFill="background1"/>
            <w:vAlign w:val="center"/>
            <w:hideMark/>
          </w:tcPr>
          <w:p w14:paraId="1C9B8EA8"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84F9346" w14:textId="77777777" w:rsidTr="00124650">
        <w:trPr>
          <w:trHeight w:val="630"/>
          <w:jc w:val="center"/>
        </w:trPr>
        <w:tc>
          <w:tcPr>
            <w:tcW w:w="1224" w:type="pct"/>
            <w:shd w:val="clear" w:color="auto" w:fill="FFFFFF" w:themeFill="background1"/>
            <w:vAlign w:val="bottom"/>
            <w:hideMark/>
          </w:tcPr>
          <w:p w14:paraId="5785861D"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Chittagong Medical College Hospital</w:t>
            </w:r>
          </w:p>
        </w:tc>
        <w:tc>
          <w:tcPr>
            <w:tcW w:w="785" w:type="pct"/>
            <w:shd w:val="clear" w:color="auto" w:fill="FFFFFF" w:themeFill="background1"/>
            <w:vAlign w:val="center"/>
            <w:hideMark/>
          </w:tcPr>
          <w:p w14:paraId="3876E0E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70</w:t>
            </w:r>
          </w:p>
        </w:tc>
        <w:tc>
          <w:tcPr>
            <w:tcW w:w="347" w:type="pct"/>
            <w:shd w:val="clear" w:color="auto" w:fill="FFFFFF" w:themeFill="background1"/>
            <w:vAlign w:val="center"/>
            <w:hideMark/>
          </w:tcPr>
          <w:p w14:paraId="439EB3A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21</w:t>
            </w:r>
          </w:p>
        </w:tc>
        <w:tc>
          <w:tcPr>
            <w:tcW w:w="452" w:type="pct"/>
            <w:shd w:val="clear" w:color="auto" w:fill="FFFFFF" w:themeFill="background1"/>
            <w:vAlign w:val="center"/>
            <w:hideMark/>
          </w:tcPr>
          <w:p w14:paraId="3A5E7D7C"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14</w:t>
            </w:r>
          </w:p>
        </w:tc>
        <w:tc>
          <w:tcPr>
            <w:tcW w:w="472" w:type="pct"/>
            <w:shd w:val="clear" w:color="auto" w:fill="FFFFFF" w:themeFill="background1"/>
            <w:vAlign w:val="center"/>
            <w:hideMark/>
          </w:tcPr>
          <w:p w14:paraId="5600CEE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333" w:type="pct"/>
            <w:shd w:val="clear" w:color="auto" w:fill="FFFFFF" w:themeFill="background1"/>
            <w:vAlign w:val="center"/>
            <w:hideMark/>
          </w:tcPr>
          <w:p w14:paraId="780E00A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452" w:type="pct"/>
            <w:shd w:val="clear" w:color="auto" w:fill="FFFFFF" w:themeFill="background1"/>
            <w:vAlign w:val="center"/>
            <w:hideMark/>
          </w:tcPr>
          <w:p w14:paraId="4C3C023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23</w:t>
            </w:r>
          </w:p>
        </w:tc>
        <w:tc>
          <w:tcPr>
            <w:tcW w:w="360" w:type="pct"/>
            <w:shd w:val="clear" w:color="auto" w:fill="FFFFFF" w:themeFill="background1"/>
            <w:vAlign w:val="center"/>
            <w:hideMark/>
          </w:tcPr>
          <w:p w14:paraId="352E32C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576" w:type="pct"/>
            <w:shd w:val="clear" w:color="auto" w:fill="FFFFFF" w:themeFill="background1"/>
            <w:vAlign w:val="center"/>
            <w:hideMark/>
          </w:tcPr>
          <w:p w14:paraId="485ECF9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22C39543" w14:textId="77777777" w:rsidTr="00124650">
        <w:trPr>
          <w:trHeight w:val="630"/>
          <w:jc w:val="center"/>
        </w:trPr>
        <w:tc>
          <w:tcPr>
            <w:tcW w:w="1224" w:type="pct"/>
            <w:shd w:val="clear" w:color="auto" w:fill="FFFFFF" w:themeFill="background1"/>
            <w:vAlign w:val="bottom"/>
            <w:hideMark/>
          </w:tcPr>
          <w:p w14:paraId="1FD1CB15"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Chittagong Medical College Hospital</w:t>
            </w:r>
          </w:p>
        </w:tc>
        <w:tc>
          <w:tcPr>
            <w:tcW w:w="785" w:type="pct"/>
            <w:shd w:val="clear" w:color="auto" w:fill="FFFFFF" w:themeFill="background1"/>
            <w:vAlign w:val="center"/>
            <w:hideMark/>
          </w:tcPr>
          <w:p w14:paraId="4E68B8C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70</w:t>
            </w:r>
          </w:p>
        </w:tc>
        <w:tc>
          <w:tcPr>
            <w:tcW w:w="347" w:type="pct"/>
            <w:shd w:val="clear" w:color="auto" w:fill="FFFFFF" w:themeFill="background1"/>
            <w:vAlign w:val="center"/>
            <w:hideMark/>
          </w:tcPr>
          <w:p w14:paraId="22855D1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22</w:t>
            </w:r>
          </w:p>
        </w:tc>
        <w:tc>
          <w:tcPr>
            <w:tcW w:w="452" w:type="pct"/>
            <w:shd w:val="clear" w:color="auto" w:fill="FFFFFF" w:themeFill="background1"/>
            <w:vAlign w:val="center"/>
            <w:hideMark/>
          </w:tcPr>
          <w:p w14:paraId="7151416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13</w:t>
            </w:r>
          </w:p>
        </w:tc>
        <w:tc>
          <w:tcPr>
            <w:tcW w:w="472" w:type="pct"/>
            <w:shd w:val="clear" w:color="auto" w:fill="FFFFFF" w:themeFill="background1"/>
            <w:vAlign w:val="center"/>
            <w:hideMark/>
          </w:tcPr>
          <w:p w14:paraId="5546E488"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333" w:type="pct"/>
            <w:shd w:val="clear" w:color="auto" w:fill="FFFFFF" w:themeFill="background1"/>
            <w:vAlign w:val="center"/>
            <w:hideMark/>
          </w:tcPr>
          <w:p w14:paraId="1BBA26A0"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452" w:type="pct"/>
            <w:shd w:val="clear" w:color="auto" w:fill="FFFFFF" w:themeFill="background1"/>
            <w:vAlign w:val="center"/>
            <w:hideMark/>
          </w:tcPr>
          <w:p w14:paraId="4F688D3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26</w:t>
            </w:r>
          </w:p>
        </w:tc>
        <w:tc>
          <w:tcPr>
            <w:tcW w:w="360" w:type="pct"/>
            <w:shd w:val="clear" w:color="auto" w:fill="FFFFFF" w:themeFill="background1"/>
            <w:vAlign w:val="center"/>
            <w:hideMark/>
          </w:tcPr>
          <w:p w14:paraId="78FE1639"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35</w:t>
            </w:r>
          </w:p>
        </w:tc>
        <w:tc>
          <w:tcPr>
            <w:tcW w:w="576" w:type="pct"/>
            <w:shd w:val="clear" w:color="auto" w:fill="FFFFFF" w:themeFill="background1"/>
            <w:vAlign w:val="center"/>
            <w:hideMark/>
          </w:tcPr>
          <w:p w14:paraId="46A77F18"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A9FA6A2" w14:textId="77777777" w:rsidTr="00124650">
        <w:trPr>
          <w:trHeight w:val="630"/>
          <w:jc w:val="center"/>
        </w:trPr>
        <w:tc>
          <w:tcPr>
            <w:tcW w:w="1224" w:type="pct"/>
            <w:shd w:val="clear" w:color="auto" w:fill="FFFFFF" w:themeFill="background1"/>
            <w:hideMark/>
          </w:tcPr>
          <w:p w14:paraId="4441E123"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Health </w:t>
            </w:r>
            <w:proofErr w:type="gramStart"/>
            <w:r w:rsidRPr="00BD055D">
              <w:rPr>
                <w:rFonts w:eastAsia="Times New Roman" w:cs="Arial"/>
                <w:color w:val="000000"/>
              </w:rPr>
              <w:t>Sector,  Rohingya</w:t>
            </w:r>
            <w:proofErr w:type="gramEnd"/>
            <w:r w:rsidRPr="00BD055D">
              <w:rPr>
                <w:rFonts w:eastAsia="Times New Roman" w:cs="Arial"/>
                <w:color w:val="000000"/>
              </w:rPr>
              <w:t xml:space="preserve"> response </w:t>
            </w:r>
          </w:p>
        </w:tc>
        <w:tc>
          <w:tcPr>
            <w:tcW w:w="785" w:type="pct"/>
            <w:shd w:val="clear" w:color="auto" w:fill="FFFFFF" w:themeFill="background1"/>
            <w:vAlign w:val="center"/>
            <w:hideMark/>
          </w:tcPr>
          <w:p w14:paraId="2E66E59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15</w:t>
            </w:r>
          </w:p>
        </w:tc>
        <w:tc>
          <w:tcPr>
            <w:tcW w:w="347" w:type="pct"/>
            <w:shd w:val="clear" w:color="auto" w:fill="FFFFFF" w:themeFill="background1"/>
            <w:vAlign w:val="center"/>
            <w:hideMark/>
          </w:tcPr>
          <w:p w14:paraId="3C829E9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5</w:t>
            </w:r>
          </w:p>
        </w:tc>
        <w:tc>
          <w:tcPr>
            <w:tcW w:w="452" w:type="pct"/>
            <w:shd w:val="clear" w:color="auto" w:fill="FFFFFF" w:themeFill="background1"/>
            <w:vAlign w:val="center"/>
            <w:hideMark/>
          </w:tcPr>
          <w:p w14:paraId="7A0A93F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w:t>
            </w:r>
          </w:p>
        </w:tc>
        <w:tc>
          <w:tcPr>
            <w:tcW w:w="472" w:type="pct"/>
            <w:shd w:val="clear" w:color="auto" w:fill="FFFFFF" w:themeFill="background1"/>
            <w:vAlign w:val="center"/>
            <w:hideMark/>
          </w:tcPr>
          <w:p w14:paraId="02DB62C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333" w:type="pct"/>
            <w:shd w:val="clear" w:color="auto" w:fill="FFFFFF" w:themeFill="background1"/>
            <w:vAlign w:val="center"/>
            <w:hideMark/>
          </w:tcPr>
          <w:p w14:paraId="3568D2B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52" w:type="pct"/>
            <w:shd w:val="clear" w:color="auto" w:fill="FFFFFF" w:themeFill="background1"/>
            <w:vAlign w:val="center"/>
            <w:hideMark/>
          </w:tcPr>
          <w:p w14:paraId="11699F3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3</w:t>
            </w:r>
          </w:p>
        </w:tc>
        <w:tc>
          <w:tcPr>
            <w:tcW w:w="360" w:type="pct"/>
            <w:shd w:val="clear" w:color="auto" w:fill="FFFFFF" w:themeFill="background1"/>
            <w:vAlign w:val="center"/>
            <w:hideMark/>
          </w:tcPr>
          <w:p w14:paraId="1C0CCEF4"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9</w:t>
            </w:r>
          </w:p>
        </w:tc>
        <w:tc>
          <w:tcPr>
            <w:tcW w:w="576" w:type="pct"/>
            <w:shd w:val="clear" w:color="auto" w:fill="FFFFFF" w:themeFill="background1"/>
            <w:vAlign w:val="center"/>
            <w:hideMark/>
          </w:tcPr>
          <w:p w14:paraId="326C2A4D" w14:textId="77777777" w:rsidR="00DC75E7" w:rsidRPr="00BD055D" w:rsidRDefault="00DC75E7" w:rsidP="00124650">
            <w:pPr>
              <w:spacing w:after="0" w:line="240" w:lineRule="auto"/>
              <w:jc w:val="center"/>
              <w:rPr>
                <w:rFonts w:eastAsia="Times New Roman" w:cs="Arial"/>
                <w:color w:val="000000"/>
              </w:rPr>
            </w:pPr>
          </w:p>
        </w:tc>
      </w:tr>
      <w:tr w:rsidR="00DC75E7" w:rsidRPr="00BD055D" w14:paraId="1D947604" w14:textId="77777777" w:rsidTr="00124650">
        <w:trPr>
          <w:trHeight w:val="630"/>
          <w:jc w:val="center"/>
        </w:trPr>
        <w:tc>
          <w:tcPr>
            <w:tcW w:w="1224" w:type="pct"/>
            <w:shd w:val="clear" w:color="auto" w:fill="FFFFFF" w:themeFill="background1"/>
            <w:hideMark/>
          </w:tcPr>
          <w:p w14:paraId="59C88CCF" w14:textId="77777777" w:rsidR="00DC75E7" w:rsidRPr="00BD055D" w:rsidRDefault="00DC75E7" w:rsidP="00124650">
            <w:pPr>
              <w:spacing w:after="0" w:line="240" w:lineRule="auto"/>
              <w:rPr>
                <w:rFonts w:eastAsia="Times New Roman" w:cs="Arial"/>
                <w:color w:val="000000"/>
              </w:rPr>
            </w:pPr>
            <w:r w:rsidRPr="00BD055D">
              <w:rPr>
                <w:rFonts w:eastAsia="Times New Roman" w:cs="Arial"/>
                <w:color w:val="000000"/>
              </w:rPr>
              <w:t xml:space="preserve">Health </w:t>
            </w:r>
            <w:proofErr w:type="gramStart"/>
            <w:r w:rsidRPr="00BD055D">
              <w:rPr>
                <w:rFonts w:eastAsia="Times New Roman" w:cs="Arial"/>
                <w:color w:val="000000"/>
              </w:rPr>
              <w:t>Sector,  Rohingya</w:t>
            </w:r>
            <w:proofErr w:type="gramEnd"/>
            <w:r w:rsidRPr="00BD055D">
              <w:rPr>
                <w:rFonts w:eastAsia="Times New Roman" w:cs="Arial"/>
                <w:color w:val="000000"/>
              </w:rPr>
              <w:t xml:space="preserve"> response </w:t>
            </w:r>
          </w:p>
        </w:tc>
        <w:tc>
          <w:tcPr>
            <w:tcW w:w="785" w:type="pct"/>
            <w:shd w:val="clear" w:color="auto" w:fill="FFFFFF" w:themeFill="background1"/>
            <w:vAlign w:val="center"/>
            <w:hideMark/>
          </w:tcPr>
          <w:p w14:paraId="7DCEDA0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20</w:t>
            </w:r>
          </w:p>
        </w:tc>
        <w:tc>
          <w:tcPr>
            <w:tcW w:w="347" w:type="pct"/>
            <w:shd w:val="clear" w:color="auto" w:fill="FFFFFF" w:themeFill="background1"/>
            <w:vAlign w:val="center"/>
            <w:hideMark/>
          </w:tcPr>
          <w:p w14:paraId="03904AC5"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52" w:type="pct"/>
            <w:shd w:val="clear" w:color="auto" w:fill="FFFFFF" w:themeFill="background1"/>
            <w:vAlign w:val="center"/>
            <w:hideMark/>
          </w:tcPr>
          <w:p w14:paraId="51910876"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2</w:t>
            </w:r>
          </w:p>
        </w:tc>
        <w:tc>
          <w:tcPr>
            <w:tcW w:w="472" w:type="pct"/>
            <w:shd w:val="clear" w:color="auto" w:fill="FFFFFF" w:themeFill="background1"/>
            <w:vAlign w:val="center"/>
            <w:hideMark/>
          </w:tcPr>
          <w:p w14:paraId="43FE66BE"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8</w:t>
            </w:r>
          </w:p>
        </w:tc>
        <w:tc>
          <w:tcPr>
            <w:tcW w:w="333" w:type="pct"/>
            <w:shd w:val="clear" w:color="auto" w:fill="FFFFFF" w:themeFill="background1"/>
            <w:vAlign w:val="center"/>
            <w:hideMark/>
          </w:tcPr>
          <w:p w14:paraId="11B852A1"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452" w:type="pct"/>
            <w:shd w:val="clear" w:color="auto" w:fill="FFFFFF" w:themeFill="background1"/>
            <w:vAlign w:val="center"/>
            <w:hideMark/>
          </w:tcPr>
          <w:p w14:paraId="6746A887"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6</w:t>
            </w:r>
          </w:p>
        </w:tc>
        <w:tc>
          <w:tcPr>
            <w:tcW w:w="360" w:type="pct"/>
            <w:shd w:val="clear" w:color="auto" w:fill="FFFFFF" w:themeFill="background1"/>
            <w:vAlign w:val="center"/>
            <w:hideMark/>
          </w:tcPr>
          <w:p w14:paraId="1CBC2C2B" w14:textId="77777777" w:rsidR="00DC75E7" w:rsidRPr="00BD055D" w:rsidRDefault="00DC75E7" w:rsidP="00124650">
            <w:pPr>
              <w:spacing w:after="0" w:line="240" w:lineRule="auto"/>
              <w:jc w:val="center"/>
              <w:rPr>
                <w:rFonts w:eastAsia="Times New Roman" w:cs="Arial"/>
                <w:color w:val="000000"/>
              </w:rPr>
            </w:pPr>
            <w:r w:rsidRPr="00BD055D">
              <w:rPr>
                <w:rFonts w:eastAsia="Times New Roman" w:cs="Arial"/>
                <w:color w:val="000000"/>
              </w:rPr>
              <w:t>12</w:t>
            </w:r>
          </w:p>
        </w:tc>
        <w:tc>
          <w:tcPr>
            <w:tcW w:w="576" w:type="pct"/>
            <w:shd w:val="clear" w:color="auto" w:fill="FFFFFF" w:themeFill="background1"/>
            <w:vAlign w:val="center"/>
            <w:hideMark/>
          </w:tcPr>
          <w:p w14:paraId="79F74163" w14:textId="77777777" w:rsidR="00DC75E7" w:rsidRPr="00BD055D" w:rsidRDefault="00DC75E7" w:rsidP="00124650">
            <w:pPr>
              <w:spacing w:after="0" w:line="240" w:lineRule="auto"/>
              <w:jc w:val="center"/>
              <w:rPr>
                <w:rFonts w:eastAsia="Times New Roman" w:cs="Arial"/>
                <w:color w:val="000000"/>
              </w:rPr>
            </w:pPr>
          </w:p>
        </w:tc>
      </w:tr>
      <w:tr w:rsidR="00DC75E7" w:rsidRPr="00BD055D" w14:paraId="705F896E" w14:textId="77777777" w:rsidTr="00124650">
        <w:trPr>
          <w:trHeight w:val="315"/>
          <w:jc w:val="center"/>
        </w:trPr>
        <w:tc>
          <w:tcPr>
            <w:tcW w:w="1224" w:type="pct"/>
            <w:shd w:val="clear" w:color="auto" w:fill="D9D9D9" w:themeFill="background1" w:themeFillShade="D9"/>
            <w:hideMark/>
          </w:tcPr>
          <w:p w14:paraId="63804574" w14:textId="77777777" w:rsidR="00DC75E7" w:rsidRPr="00BD055D" w:rsidRDefault="00DC75E7" w:rsidP="00124650">
            <w:pPr>
              <w:spacing w:after="0" w:line="240" w:lineRule="auto"/>
              <w:rPr>
                <w:rFonts w:eastAsia="Times New Roman" w:cs="Arial"/>
                <w:b/>
                <w:bCs/>
                <w:color w:val="000000"/>
              </w:rPr>
            </w:pPr>
            <w:r w:rsidRPr="00BD055D">
              <w:rPr>
                <w:rFonts w:eastAsia="Times New Roman" w:cs="Arial"/>
                <w:b/>
                <w:bCs/>
                <w:color w:val="000000"/>
              </w:rPr>
              <w:t> Total</w:t>
            </w:r>
          </w:p>
        </w:tc>
        <w:tc>
          <w:tcPr>
            <w:tcW w:w="785" w:type="pct"/>
            <w:shd w:val="clear" w:color="auto" w:fill="D9D9D9" w:themeFill="background1" w:themeFillShade="D9"/>
            <w:hideMark/>
          </w:tcPr>
          <w:p w14:paraId="4AF5505A"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4,556</w:t>
            </w:r>
          </w:p>
        </w:tc>
        <w:tc>
          <w:tcPr>
            <w:tcW w:w="347" w:type="pct"/>
            <w:shd w:val="clear" w:color="auto" w:fill="D9D9D9" w:themeFill="background1" w:themeFillShade="D9"/>
            <w:hideMark/>
          </w:tcPr>
          <w:p w14:paraId="40186509"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1,878</w:t>
            </w:r>
          </w:p>
        </w:tc>
        <w:tc>
          <w:tcPr>
            <w:tcW w:w="452" w:type="pct"/>
            <w:shd w:val="clear" w:color="auto" w:fill="D9D9D9" w:themeFill="background1" w:themeFillShade="D9"/>
            <w:hideMark/>
          </w:tcPr>
          <w:p w14:paraId="02E8EA08"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913</w:t>
            </w:r>
          </w:p>
        </w:tc>
        <w:tc>
          <w:tcPr>
            <w:tcW w:w="472" w:type="pct"/>
            <w:shd w:val="clear" w:color="auto" w:fill="D9D9D9" w:themeFill="background1" w:themeFillShade="D9"/>
            <w:hideMark/>
          </w:tcPr>
          <w:p w14:paraId="3C66EDA1"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2,791</w:t>
            </w:r>
          </w:p>
        </w:tc>
        <w:tc>
          <w:tcPr>
            <w:tcW w:w="333" w:type="pct"/>
            <w:shd w:val="clear" w:color="auto" w:fill="D9D9D9" w:themeFill="background1" w:themeFillShade="D9"/>
            <w:hideMark/>
          </w:tcPr>
          <w:p w14:paraId="53B70039"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160</w:t>
            </w:r>
          </w:p>
        </w:tc>
        <w:tc>
          <w:tcPr>
            <w:tcW w:w="452" w:type="pct"/>
            <w:shd w:val="clear" w:color="auto" w:fill="D9D9D9" w:themeFill="background1" w:themeFillShade="D9"/>
            <w:hideMark/>
          </w:tcPr>
          <w:p w14:paraId="2E90672C"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1,605</w:t>
            </w:r>
          </w:p>
        </w:tc>
        <w:tc>
          <w:tcPr>
            <w:tcW w:w="360" w:type="pct"/>
            <w:shd w:val="clear" w:color="auto" w:fill="D9D9D9" w:themeFill="background1" w:themeFillShade="D9"/>
            <w:hideMark/>
          </w:tcPr>
          <w:p w14:paraId="74D2BC00" w14:textId="77777777" w:rsidR="00DC75E7" w:rsidRPr="00BD055D" w:rsidRDefault="00DC75E7" w:rsidP="00124650">
            <w:pPr>
              <w:spacing w:after="0" w:line="240" w:lineRule="auto"/>
              <w:jc w:val="center"/>
              <w:rPr>
                <w:rFonts w:eastAsia="Times New Roman" w:cs="Arial"/>
                <w:b/>
                <w:bCs/>
                <w:color w:val="000000"/>
              </w:rPr>
            </w:pPr>
            <w:r w:rsidRPr="00BD055D">
              <w:rPr>
                <w:rFonts w:eastAsia="Times New Roman" w:cs="Arial"/>
                <w:b/>
                <w:bCs/>
                <w:color w:val="000000"/>
              </w:rPr>
              <w:t>1,765</w:t>
            </w:r>
          </w:p>
        </w:tc>
        <w:tc>
          <w:tcPr>
            <w:tcW w:w="576" w:type="pct"/>
            <w:shd w:val="clear" w:color="auto" w:fill="D9D9D9" w:themeFill="background1" w:themeFillShade="D9"/>
            <w:hideMark/>
          </w:tcPr>
          <w:p w14:paraId="538354F8" w14:textId="77777777" w:rsidR="00DC75E7" w:rsidRPr="00BD055D" w:rsidRDefault="00DC75E7" w:rsidP="00124650">
            <w:pPr>
              <w:spacing w:after="0" w:line="240" w:lineRule="auto"/>
              <w:jc w:val="center"/>
              <w:rPr>
                <w:rFonts w:eastAsia="Times New Roman" w:cs="Arial"/>
                <w:b/>
                <w:bCs/>
                <w:color w:val="000000"/>
              </w:rPr>
            </w:pPr>
          </w:p>
        </w:tc>
      </w:tr>
    </w:tbl>
    <w:p w14:paraId="1C282AE9" w14:textId="77777777" w:rsidR="00DC75E7" w:rsidRDefault="00DC75E7" w:rsidP="00DC75E7"/>
    <w:p w14:paraId="1891A77F" w14:textId="77777777" w:rsidR="008B3A39" w:rsidRDefault="008B3A39" w:rsidP="008B3A39">
      <w:pPr>
        <w:spacing w:after="0" w:line="240" w:lineRule="auto"/>
        <w:jc w:val="center"/>
        <w:rPr>
          <w:rFonts w:eastAsia="Times New Roman" w:cs="Calibri"/>
          <w:b/>
          <w:bCs/>
          <w:color w:val="000000"/>
          <w:sz w:val="24"/>
          <w:szCs w:val="24"/>
        </w:rPr>
      </w:pPr>
    </w:p>
    <w:p w14:paraId="659A4E30" w14:textId="77777777" w:rsidR="001112E7" w:rsidRDefault="001112E7" w:rsidP="008B3A39">
      <w:pPr>
        <w:spacing w:after="0" w:line="240" w:lineRule="auto"/>
        <w:jc w:val="center"/>
        <w:rPr>
          <w:rFonts w:eastAsia="Times New Roman" w:cs="Calibri"/>
          <w:b/>
          <w:bCs/>
          <w:color w:val="000000"/>
          <w:sz w:val="24"/>
          <w:szCs w:val="24"/>
        </w:rPr>
        <w:sectPr w:rsidR="001112E7" w:rsidSect="00CF751B">
          <w:pgSz w:w="12240" w:h="15840"/>
          <w:pgMar w:top="1440" w:right="1440" w:bottom="1440" w:left="1440" w:header="720" w:footer="720" w:gutter="0"/>
          <w:pgNumType w:start="53"/>
          <w:cols w:space="720"/>
        </w:sectPr>
      </w:pPr>
    </w:p>
    <w:p w14:paraId="26D3724E" w14:textId="77777777" w:rsidR="008B3A39" w:rsidRDefault="008B3A39" w:rsidP="005C274F">
      <w:pPr>
        <w:pStyle w:val="MaMoni2"/>
        <w:rPr>
          <w:rFonts w:eastAsia="Times New Roman"/>
        </w:rPr>
      </w:pPr>
      <w:bookmarkStart w:id="54" w:name="_Toc152336587"/>
      <w:r w:rsidRPr="00CA0C3C">
        <w:rPr>
          <w:rFonts w:eastAsia="Times New Roman"/>
        </w:rPr>
        <w:lastRenderedPageBreak/>
        <w:t>Annex-</w:t>
      </w:r>
      <w:r>
        <w:rPr>
          <w:rFonts w:eastAsia="Times New Roman"/>
        </w:rPr>
        <w:t xml:space="preserve">10: </w:t>
      </w:r>
      <w:bookmarkStart w:id="55" w:name="_Hlk139542018"/>
      <w:r w:rsidRPr="00F947A2">
        <w:rPr>
          <w:rFonts w:eastAsia="Times New Roman"/>
        </w:rPr>
        <w:t xml:space="preserve">Details of IPC and Waste </w:t>
      </w:r>
      <w:r>
        <w:rPr>
          <w:rFonts w:eastAsia="Times New Roman"/>
        </w:rPr>
        <w:t>M</w:t>
      </w:r>
      <w:r w:rsidRPr="00F947A2">
        <w:rPr>
          <w:rFonts w:eastAsia="Times New Roman"/>
        </w:rPr>
        <w:t xml:space="preserve">anagement </w:t>
      </w:r>
      <w:r>
        <w:rPr>
          <w:rFonts w:eastAsia="Times New Roman"/>
        </w:rPr>
        <w:t>T</w:t>
      </w:r>
      <w:r w:rsidRPr="00F947A2">
        <w:rPr>
          <w:rFonts w:eastAsia="Times New Roman"/>
        </w:rPr>
        <w:t xml:space="preserve">raining </w:t>
      </w:r>
      <w:r>
        <w:rPr>
          <w:rFonts w:eastAsia="Times New Roman"/>
        </w:rPr>
        <w:t>P</w:t>
      </w:r>
      <w:r w:rsidRPr="00F947A2">
        <w:rPr>
          <w:rFonts w:eastAsia="Times New Roman"/>
        </w:rPr>
        <w:t>articipant</w:t>
      </w:r>
      <w:bookmarkEnd w:id="54"/>
    </w:p>
    <w:p w14:paraId="18D4D289" w14:textId="77777777" w:rsidR="008B3A39" w:rsidRPr="00CA0C3C" w:rsidRDefault="008B3A39" w:rsidP="008B3A39">
      <w:pPr>
        <w:spacing w:after="0" w:line="240" w:lineRule="auto"/>
        <w:jc w:val="center"/>
        <w:rPr>
          <w:rFonts w:eastAsia="Times New Roman" w:cs="Calibri"/>
          <w:b/>
          <w:bCs/>
          <w:color w:val="000000"/>
          <w:sz w:val="24"/>
          <w:szCs w:val="24"/>
        </w:rPr>
      </w:pPr>
    </w:p>
    <w:tbl>
      <w:tblPr>
        <w:tblW w:w="5000" w:type="pct"/>
        <w:tblLook w:val="04A0" w:firstRow="1" w:lastRow="0" w:firstColumn="1" w:lastColumn="0" w:noHBand="0" w:noVBand="1"/>
      </w:tblPr>
      <w:tblGrid>
        <w:gridCol w:w="446"/>
        <w:gridCol w:w="5796"/>
        <w:gridCol w:w="784"/>
        <w:gridCol w:w="952"/>
        <w:gridCol w:w="543"/>
        <w:gridCol w:w="687"/>
        <w:gridCol w:w="562"/>
        <w:gridCol w:w="719"/>
        <w:gridCol w:w="616"/>
        <w:gridCol w:w="588"/>
        <w:gridCol w:w="695"/>
        <w:gridCol w:w="562"/>
      </w:tblGrid>
      <w:tr w:rsidR="00617D9A" w:rsidRPr="00B909A9" w14:paraId="57934DBE" w14:textId="77777777" w:rsidTr="001112E7">
        <w:trPr>
          <w:trHeight w:val="540"/>
          <w:tblHeader/>
        </w:trPr>
        <w:tc>
          <w:tcPr>
            <w:tcW w:w="172" w:type="pct"/>
            <w:tcBorders>
              <w:top w:val="single" w:sz="4" w:space="0" w:color="auto"/>
              <w:left w:val="single" w:sz="4" w:space="0" w:color="auto"/>
              <w:bottom w:val="nil"/>
              <w:right w:val="single" w:sz="4" w:space="0" w:color="auto"/>
            </w:tcBorders>
            <w:shd w:val="clear" w:color="auto" w:fill="E7E6E6" w:themeFill="background2"/>
            <w:noWrap/>
            <w:hideMark/>
          </w:tcPr>
          <w:p w14:paraId="379D8E16"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Sl.#</w:t>
            </w:r>
          </w:p>
        </w:tc>
        <w:tc>
          <w:tcPr>
            <w:tcW w:w="2238" w:type="pct"/>
            <w:tcBorders>
              <w:top w:val="single" w:sz="4" w:space="0" w:color="auto"/>
              <w:left w:val="nil"/>
              <w:bottom w:val="nil"/>
              <w:right w:val="single" w:sz="4" w:space="0" w:color="auto"/>
            </w:tcBorders>
            <w:shd w:val="clear" w:color="auto" w:fill="E7E6E6" w:themeFill="background2"/>
            <w:noWrap/>
            <w:hideMark/>
          </w:tcPr>
          <w:p w14:paraId="3260C44D"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Training Venue/Event</w:t>
            </w:r>
          </w:p>
        </w:tc>
        <w:tc>
          <w:tcPr>
            <w:tcW w:w="303" w:type="pct"/>
            <w:tcBorders>
              <w:top w:val="single" w:sz="4" w:space="0" w:color="auto"/>
              <w:left w:val="nil"/>
              <w:bottom w:val="nil"/>
              <w:right w:val="single" w:sz="4" w:space="0" w:color="auto"/>
            </w:tcBorders>
            <w:shd w:val="clear" w:color="auto" w:fill="E7E6E6" w:themeFill="background2"/>
            <w:hideMark/>
          </w:tcPr>
          <w:p w14:paraId="45577D70" w14:textId="77777777" w:rsidR="008B3A39" w:rsidRPr="00B909A9"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Duration</w:t>
            </w:r>
          </w:p>
          <w:p w14:paraId="487405C2"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(Day)</w:t>
            </w:r>
          </w:p>
        </w:tc>
        <w:tc>
          <w:tcPr>
            <w:tcW w:w="368" w:type="pct"/>
            <w:tcBorders>
              <w:top w:val="single" w:sz="4" w:space="0" w:color="auto"/>
              <w:left w:val="nil"/>
              <w:bottom w:val="nil"/>
              <w:right w:val="single" w:sz="4" w:space="0" w:color="auto"/>
            </w:tcBorders>
            <w:shd w:val="clear" w:color="auto" w:fill="E7E6E6" w:themeFill="background2"/>
            <w:hideMark/>
          </w:tcPr>
          <w:p w14:paraId="260DB5AD"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 xml:space="preserve">Date                   </w:t>
            </w:r>
            <w:proofErr w:type="gramStart"/>
            <w:r w:rsidRPr="00B90F77">
              <w:rPr>
                <w:rFonts w:eastAsia="Times New Roman" w:cs="Calibri"/>
                <w:b/>
                <w:bCs/>
                <w:sz w:val="21"/>
                <w:szCs w:val="21"/>
              </w:rPr>
              <w:t xml:space="preserve">   (</w:t>
            </w:r>
            <w:proofErr w:type="gramEnd"/>
            <w:r w:rsidRPr="00B90F77">
              <w:rPr>
                <w:rFonts w:eastAsia="Times New Roman" w:cs="Calibri"/>
                <w:b/>
                <w:bCs/>
                <w:sz w:val="21"/>
                <w:szCs w:val="21"/>
              </w:rPr>
              <w:t>dd/mm/yy)</w:t>
            </w:r>
          </w:p>
        </w:tc>
        <w:tc>
          <w:tcPr>
            <w:tcW w:w="210" w:type="pct"/>
            <w:tcBorders>
              <w:top w:val="single" w:sz="4" w:space="0" w:color="auto"/>
              <w:left w:val="nil"/>
              <w:bottom w:val="single" w:sz="4" w:space="0" w:color="auto"/>
              <w:right w:val="single" w:sz="4" w:space="0" w:color="auto"/>
            </w:tcBorders>
            <w:shd w:val="clear" w:color="auto" w:fill="E7E6E6" w:themeFill="background2"/>
            <w:hideMark/>
          </w:tcPr>
          <w:p w14:paraId="76FF6B49"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Male</w:t>
            </w:r>
          </w:p>
        </w:tc>
        <w:tc>
          <w:tcPr>
            <w:tcW w:w="265" w:type="pct"/>
            <w:tcBorders>
              <w:top w:val="single" w:sz="4" w:space="0" w:color="auto"/>
              <w:left w:val="nil"/>
              <w:bottom w:val="single" w:sz="4" w:space="0" w:color="auto"/>
              <w:right w:val="single" w:sz="4" w:space="0" w:color="auto"/>
            </w:tcBorders>
            <w:shd w:val="clear" w:color="auto" w:fill="E7E6E6" w:themeFill="background2"/>
            <w:noWrap/>
            <w:hideMark/>
          </w:tcPr>
          <w:p w14:paraId="3FC3CDA0"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Female</w:t>
            </w:r>
          </w:p>
        </w:tc>
        <w:tc>
          <w:tcPr>
            <w:tcW w:w="217" w:type="pct"/>
            <w:tcBorders>
              <w:top w:val="single" w:sz="4" w:space="0" w:color="auto"/>
              <w:left w:val="nil"/>
              <w:bottom w:val="single" w:sz="4" w:space="0" w:color="auto"/>
              <w:right w:val="single" w:sz="4" w:space="0" w:color="auto"/>
            </w:tcBorders>
            <w:shd w:val="clear" w:color="auto" w:fill="E7E6E6" w:themeFill="background2"/>
            <w:noWrap/>
            <w:hideMark/>
          </w:tcPr>
          <w:p w14:paraId="55B44193"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Total</w:t>
            </w:r>
          </w:p>
        </w:tc>
        <w:tc>
          <w:tcPr>
            <w:tcW w:w="278" w:type="pct"/>
            <w:tcBorders>
              <w:top w:val="single" w:sz="4" w:space="0" w:color="auto"/>
              <w:left w:val="nil"/>
              <w:bottom w:val="single" w:sz="4" w:space="0" w:color="auto"/>
              <w:right w:val="single" w:sz="4" w:space="0" w:color="auto"/>
            </w:tcBorders>
            <w:shd w:val="clear" w:color="auto" w:fill="E7E6E6" w:themeFill="background2"/>
            <w:hideMark/>
          </w:tcPr>
          <w:p w14:paraId="7F44850E"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Cleaner</w:t>
            </w:r>
          </w:p>
        </w:tc>
        <w:tc>
          <w:tcPr>
            <w:tcW w:w="238" w:type="pct"/>
            <w:tcBorders>
              <w:top w:val="single" w:sz="4" w:space="0" w:color="auto"/>
              <w:left w:val="nil"/>
              <w:bottom w:val="single" w:sz="4" w:space="0" w:color="auto"/>
              <w:right w:val="single" w:sz="4" w:space="0" w:color="auto"/>
            </w:tcBorders>
            <w:shd w:val="clear" w:color="auto" w:fill="E7E6E6" w:themeFill="background2"/>
            <w:hideMark/>
          </w:tcPr>
          <w:p w14:paraId="02B1766E"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Driver</w:t>
            </w:r>
          </w:p>
        </w:tc>
        <w:tc>
          <w:tcPr>
            <w:tcW w:w="227" w:type="pct"/>
            <w:tcBorders>
              <w:top w:val="single" w:sz="4" w:space="0" w:color="auto"/>
              <w:left w:val="nil"/>
              <w:bottom w:val="single" w:sz="4" w:space="0" w:color="auto"/>
              <w:right w:val="single" w:sz="4" w:space="0" w:color="auto"/>
            </w:tcBorders>
            <w:shd w:val="clear" w:color="auto" w:fill="E7E6E6" w:themeFill="background2"/>
            <w:hideMark/>
          </w:tcPr>
          <w:p w14:paraId="6D1915AD"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Ward boy</w:t>
            </w:r>
          </w:p>
        </w:tc>
        <w:tc>
          <w:tcPr>
            <w:tcW w:w="268" w:type="pct"/>
            <w:tcBorders>
              <w:top w:val="single" w:sz="4" w:space="0" w:color="auto"/>
              <w:left w:val="nil"/>
              <w:bottom w:val="single" w:sz="4" w:space="0" w:color="auto"/>
              <w:right w:val="single" w:sz="4" w:space="0" w:color="auto"/>
            </w:tcBorders>
            <w:shd w:val="clear" w:color="auto" w:fill="E7E6E6" w:themeFill="background2"/>
            <w:hideMark/>
          </w:tcPr>
          <w:p w14:paraId="76618522" w14:textId="77777777" w:rsidR="008B3A39"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 xml:space="preserve">Other </w:t>
            </w:r>
          </w:p>
          <w:p w14:paraId="163D60DD" w14:textId="77777777" w:rsidR="008B3A39"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 xml:space="preserve">support </w:t>
            </w:r>
          </w:p>
          <w:p w14:paraId="4BB9CD56"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staff</w:t>
            </w:r>
          </w:p>
        </w:tc>
        <w:tc>
          <w:tcPr>
            <w:tcW w:w="217" w:type="pct"/>
            <w:tcBorders>
              <w:top w:val="single" w:sz="4" w:space="0" w:color="auto"/>
              <w:left w:val="nil"/>
              <w:bottom w:val="single" w:sz="4" w:space="0" w:color="auto"/>
              <w:right w:val="single" w:sz="4" w:space="0" w:color="auto"/>
            </w:tcBorders>
            <w:shd w:val="clear" w:color="auto" w:fill="E7E6E6" w:themeFill="background2"/>
            <w:hideMark/>
          </w:tcPr>
          <w:p w14:paraId="320727EC" w14:textId="77777777" w:rsidR="008B3A39" w:rsidRPr="00B90F77" w:rsidRDefault="008B3A39" w:rsidP="00124650">
            <w:pPr>
              <w:spacing w:after="0" w:line="240" w:lineRule="auto"/>
              <w:jc w:val="center"/>
              <w:rPr>
                <w:rFonts w:eastAsia="Times New Roman" w:cs="Calibri"/>
                <w:b/>
                <w:bCs/>
                <w:sz w:val="21"/>
                <w:szCs w:val="21"/>
              </w:rPr>
            </w:pPr>
            <w:r w:rsidRPr="00B90F77">
              <w:rPr>
                <w:rFonts w:eastAsia="Times New Roman" w:cs="Calibri"/>
                <w:b/>
                <w:bCs/>
                <w:sz w:val="21"/>
                <w:szCs w:val="21"/>
              </w:rPr>
              <w:t>Total</w:t>
            </w:r>
          </w:p>
        </w:tc>
      </w:tr>
      <w:tr w:rsidR="00617D9A" w:rsidRPr="00B909A9" w14:paraId="3A3B8867" w14:textId="77777777" w:rsidTr="001112E7">
        <w:trPr>
          <w:trHeight w:val="270"/>
        </w:trPr>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91A570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w:t>
            </w:r>
          </w:p>
        </w:tc>
        <w:tc>
          <w:tcPr>
            <w:tcW w:w="2238" w:type="pct"/>
            <w:tcBorders>
              <w:top w:val="single" w:sz="4" w:space="0" w:color="auto"/>
              <w:left w:val="nil"/>
              <w:bottom w:val="single" w:sz="4" w:space="0" w:color="auto"/>
              <w:right w:val="single" w:sz="4" w:space="0" w:color="auto"/>
            </w:tcBorders>
            <w:shd w:val="clear" w:color="000000" w:fill="FFFFFF"/>
            <w:vAlign w:val="center"/>
            <w:hideMark/>
          </w:tcPr>
          <w:p w14:paraId="12897BB1"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Mugda Medical College and Hospital, Dhaka</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3F5AE81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1D870D2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15.10.2020</w:t>
            </w:r>
          </w:p>
        </w:tc>
        <w:tc>
          <w:tcPr>
            <w:tcW w:w="210" w:type="pct"/>
            <w:tcBorders>
              <w:top w:val="nil"/>
              <w:left w:val="nil"/>
              <w:bottom w:val="single" w:sz="4" w:space="0" w:color="auto"/>
              <w:right w:val="single" w:sz="4" w:space="0" w:color="auto"/>
            </w:tcBorders>
            <w:shd w:val="clear" w:color="000000" w:fill="FFFFFF"/>
            <w:noWrap/>
            <w:vAlign w:val="center"/>
            <w:hideMark/>
          </w:tcPr>
          <w:p w14:paraId="610F831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w:t>
            </w:r>
          </w:p>
        </w:tc>
        <w:tc>
          <w:tcPr>
            <w:tcW w:w="265" w:type="pct"/>
            <w:tcBorders>
              <w:top w:val="nil"/>
              <w:left w:val="nil"/>
              <w:bottom w:val="single" w:sz="4" w:space="0" w:color="auto"/>
              <w:right w:val="single" w:sz="4" w:space="0" w:color="auto"/>
            </w:tcBorders>
            <w:shd w:val="clear" w:color="000000" w:fill="FFFFFF"/>
            <w:noWrap/>
            <w:vAlign w:val="center"/>
            <w:hideMark/>
          </w:tcPr>
          <w:p w14:paraId="2B256DA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55ECD7D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A213F1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687DB24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392D9A6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2589FD6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39CAF59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7997939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8ECB14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238" w:type="pct"/>
            <w:tcBorders>
              <w:top w:val="nil"/>
              <w:left w:val="nil"/>
              <w:bottom w:val="single" w:sz="4" w:space="0" w:color="auto"/>
              <w:right w:val="single" w:sz="4" w:space="0" w:color="auto"/>
            </w:tcBorders>
            <w:shd w:val="clear" w:color="000000" w:fill="FFFFFF"/>
            <w:vAlign w:val="center"/>
            <w:hideMark/>
          </w:tcPr>
          <w:p w14:paraId="4B5902A6"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Kurmitola General Hospital, Dhaka</w:t>
            </w:r>
          </w:p>
        </w:tc>
        <w:tc>
          <w:tcPr>
            <w:tcW w:w="303" w:type="pct"/>
            <w:tcBorders>
              <w:top w:val="nil"/>
              <w:left w:val="nil"/>
              <w:bottom w:val="single" w:sz="4" w:space="0" w:color="auto"/>
              <w:right w:val="single" w:sz="4" w:space="0" w:color="auto"/>
            </w:tcBorders>
            <w:shd w:val="clear" w:color="000000" w:fill="FFFFFF"/>
            <w:noWrap/>
            <w:vAlign w:val="center"/>
            <w:hideMark/>
          </w:tcPr>
          <w:p w14:paraId="30C773B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EAE41E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19.10.2020</w:t>
            </w:r>
          </w:p>
        </w:tc>
        <w:tc>
          <w:tcPr>
            <w:tcW w:w="210" w:type="pct"/>
            <w:tcBorders>
              <w:top w:val="nil"/>
              <w:left w:val="nil"/>
              <w:bottom w:val="single" w:sz="4" w:space="0" w:color="auto"/>
              <w:right w:val="single" w:sz="4" w:space="0" w:color="auto"/>
            </w:tcBorders>
            <w:shd w:val="clear" w:color="000000" w:fill="FFFFFF"/>
            <w:noWrap/>
            <w:vAlign w:val="center"/>
            <w:hideMark/>
          </w:tcPr>
          <w:p w14:paraId="2E22939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7F84872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1A42D79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1547FD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w:t>
            </w:r>
          </w:p>
        </w:tc>
        <w:tc>
          <w:tcPr>
            <w:tcW w:w="238" w:type="pct"/>
            <w:tcBorders>
              <w:top w:val="nil"/>
              <w:left w:val="nil"/>
              <w:bottom w:val="single" w:sz="4" w:space="0" w:color="auto"/>
              <w:right w:val="single" w:sz="4" w:space="0" w:color="auto"/>
            </w:tcBorders>
            <w:shd w:val="clear" w:color="000000" w:fill="FFFFFF"/>
            <w:noWrap/>
            <w:vAlign w:val="center"/>
            <w:hideMark/>
          </w:tcPr>
          <w:p w14:paraId="71B9FEE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0773BD0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7E28884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740186A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10DF0AF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7065A2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238" w:type="pct"/>
            <w:tcBorders>
              <w:top w:val="nil"/>
              <w:left w:val="nil"/>
              <w:bottom w:val="single" w:sz="4" w:space="0" w:color="auto"/>
              <w:right w:val="single" w:sz="4" w:space="0" w:color="auto"/>
            </w:tcBorders>
            <w:shd w:val="clear" w:color="000000" w:fill="FFFFFF"/>
            <w:vAlign w:val="center"/>
            <w:hideMark/>
          </w:tcPr>
          <w:p w14:paraId="59BE6B74"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Dhaka Medical College &amp; Hospital, Dhaka</w:t>
            </w:r>
          </w:p>
        </w:tc>
        <w:tc>
          <w:tcPr>
            <w:tcW w:w="303" w:type="pct"/>
            <w:tcBorders>
              <w:top w:val="nil"/>
              <w:left w:val="nil"/>
              <w:bottom w:val="single" w:sz="4" w:space="0" w:color="auto"/>
              <w:right w:val="single" w:sz="4" w:space="0" w:color="auto"/>
            </w:tcBorders>
            <w:shd w:val="clear" w:color="000000" w:fill="FFFFFF"/>
            <w:noWrap/>
            <w:vAlign w:val="center"/>
            <w:hideMark/>
          </w:tcPr>
          <w:p w14:paraId="792D2BA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4F1E40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27.10.2020</w:t>
            </w:r>
          </w:p>
        </w:tc>
        <w:tc>
          <w:tcPr>
            <w:tcW w:w="210" w:type="pct"/>
            <w:tcBorders>
              <w:top w:val="nil"/>
              <w:left w:val="nil"/>
              <w:bottom w:val="single" w:sz="4" w:space="0" w:color="auto"/>
              <w:right w:val="single" w:sz="4" w:space="0" w:color="auto"/>
            </w:tcBorders>
            <w:shd w:val="clear" w:color="000000" w:fill="FFFFFF"/>
            <w:noWrap/>
            <w:vAlign w:val="center"/>
            <w:hideMark/>
          </w:tcPr>
          <w:p w14:paraId="5EC548A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19</w:t>
            </w:r>
          </w:p>
        </w:tc>
        <w:tc>
          <w:tcPr>
            <w:tcW w:w="265" w:type="pct"/>
            <w:tcBorders>
              <w:top w:val="nil"/>
              <w:left w:val="nil"/>
              <w:bottom w:val="single" w:sz="4" w:space="0" w:color="auto"/>
              <w:right w:val="single" w:sz="4" w:space="0" w:color="auto"/>
            </w:tcBorders>
            <w:shd w:val="clear" w:color="000000" w:fill="FFFFFF"/>
            <w:noWrap/>
            <w:vAlign w:val="center"/>
            <w:hideMark/>
          </w:tcPr>
          <w:p w14:paraId="5180979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4D4457C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1E8DBB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w:t>
            </w:r>
          </w:p>
        </w:tc>
        <w:tc>
          <w:tcPr>
            <w:tcW w:w="238" w:type="pct"/>
            <w:tcBorders>
              <w:top w:val="nil"/>
              <w:left w:val="nil"/>
              <w:bottom w:val="single" w:sz="4" w:space="0" w:color="auto"/>
              <w:right w:val="single" w:sz="4" w:space="0" w:color="auto"/>
            </w:tcBorders>
            <w:shd w:val="clear" w:color="000000" w:fill="FFFFFF"/>
            <w:noWrap/>
            <w:vAlign w:val="center"/>
            <w:hideMark/>
          </w:tcPr>
          <w:p w14:paraId="6D41D49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w:t>
            </w:r>
          </w:p>
        </w:tc>
        <w:tc>
          <w:tcPr>
            <w:tcW w:w="227" w:type="pct"/>
            <w:tcBorders>
              <w:top w:val="nil"/>
              <w:left w:val="nil"/>
              <w:bottom w:val="single" w:sz="4" w:space="0" w:color="auto"/>
              <w:right w:val="single" w:sz="4" w:space="0" w:color="auto"/>
            </w:tcBorders>
            <w:shd w:val="clear" w:color="000000" w:fill="FFFFFF"/>
            <w:noWrap/>
            <w:vAlign w:val="center"/>
            <w:hideMark/>
          </w:tcPr>
          <w:p w14:paraId="1184BDC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w:t>
            </w:r>
          </w:p>
        </w:tc>
        <w:tc>
          <w:tcPr>
            <w:tcW w:w="268" w:type="pct"/>
            <w:tcBorders>
              <w:top w:val="nil"/>
              <w:left w:val="nil"/>
              <w:bottom w:val="single" w:sz="4" w:space="0" w:color="auto"/>
              <w:right w:val="single" w:sz="4" w:space="0" w:color="auto"/>
            </w:tcBorders>
            <w:shd w:val="clear" w:color="000000" w:fill="FFFFFF"/>
            <w:noWrap/>
            <w:vAlign w:val="center"/>
            <w:hideMark/>
          </w:tcPr>
          <w:p w14:paraId="2C70715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70B9542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3ED92E16"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7B40CE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w:t>
            </w:r>
          </w:p>
        </w:tc>
        <w:tc>
          <w:tcPr>
            <w:tcW w:w="2238" w:type="pct"/>
            <w:tcBorders>
              <w:top w:val="nil"/>
              <w:left w:val="nil"/>
              <w:bottom w:val="single" w:sz="4" w:space="0" w:color="auto"/>
              <w:right w:val="single" w:sz="4" w:space="0" w:color="auto"/>
            </w:tcBorders>
            <w:shd w:val="clear" w:color="000000" w:fill="FFFFFF"/>
            <w:vAlign w:val="center"/>
            <w:hideMark/>
          </w:tcPr>
          <w:p w14:paraId="3160DB95"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100 Bed District Hospital, Narsingdi</w:t>
            </w:r>
          </w:p>
        </w:tc>
        <w:tc>
          <w:tcPr>
            <w:tcW w:w="303" w:type="pct"/>
            <w:tcBorders>
              <w:top w:val="nil"/>
              <w:left w:val="nil"/>
              <w:bottom w:val="single" w:sz="4" w:space="0" w:color="auto"/>
              <w:right w:val="single" w:sz="4" w:space="0" w:color="auto"/>
            </w:tcBorders>
            <w:shd w:val="clear" w:color="000000" w:fill="FFFFFF"/>
            <w:noWrap/>
            <w:vAlign w:val="center"/>
            <w:hideMark/>
          </w:tcPr>
          <w:p w14:paraId="6BD4A3C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79C733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31.10.2020</w:t>
            </w:r>
          </w:p>
        </w:tc>
        <w:tc>
          <w:tcPr>
            <w:tcW w:w="210" w:type="pct"/>
            <w:tcBorders>
              <w:top w:val="nil"/>
              <w:left w:val="nil"/>
              <w:bottom w:val="single" w:sz="4" w:space="0" w:color="auto"/>
              <w:right w:val="single" w:sz="4" w:space="0" w:color="auto"/>
            </w:tcBorders>
            <w:shd w:val="clear" w:color="000000" w:fill="FFFFFF"/>
            <w:noWrap/>
            <w:vAlign w:val="center"/>
            <w:hideMark/>
          </w:tcPr>
          <w:p w14:paraId="27FD087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w:t>
            </w:r>
          </w:p>
        </w:tc>
        <w:tc>
          <w:tcPr>
            <w:tcW w:w="265" w:type="pct"/>
            <w:tcBorders>
              <w:top w:val="nil"/>
              <w:left w:val="nil"/>
              <w:bottom w:val="single" w:sz="4" w:space="0" w:color="auto"/>
              <w:right w:val="single" w:sz="4" w:space="0" w:color="auto"/>
            </w:tcBorders>
            <w:shd w:val="clear" w:color="000000" w:fill="FFFFFF"/>
            <w:noWrap/>
            <w:vAlign w:val="center"/>
            <w:hideMark/>
          </w:tcPr>
          <w:p w14:paraId="313B280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w:t>
            </w:r>
          </w:p>
        </w:tc>
        <w:tc>
          <w:tcPr>
            <w:tcW w:w="217" w:type="pct"/>
            <w:tcBorders>
              <w:top w:val="nil"/>
              <w:left w:val="nil"/>
              <w:bottom w:val="single" w:sz="4" w:space="0" w:color="auto"/>
              <w:right w:val="single" w:sz="4" w:space="0" w:color="auto"/>
            </w:tcBorders>
            <w:shd w:val="clear" w:color="000000" w:fill="FFFFFF"/>
            <w:noWrap/>
            <w:vAlign w:val="center"/>
            <w:hideMark/>
          </w:tcPr>
          <w:p w14:paraId="457C84F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505D67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18</w:t>
            </w:r>
          </w:p>
        </w:tc>
        <w:tc>
          <w:tcPr>
            <w:tcW w:w="238" w:type="pct"/>
            <w:tcBorders>
              <w:top w:val="nil"/>
              <w:left w:val="nil"/>
              <w:bottom w:val="single" w:sz="4" w:space="0" w:color="auto"/>
              <w:right w:val="single" w:sz="4" w:space="0" w:color="auto"/>
            </w:tcBorders>
            <w:shd w:val="clear" w:color="000000" w:fill="FFFFFF"/>
            <w:noWrap/>
            <w:vAlign w:val="center"/>
            <w:hideMark/>
          </w:tcPr>
          <w:p w14:paraId="5C00774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18EDC56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w:t>
            </w:r>
          </w:p>
        </w:tc>
        <w:tc>
          <w:tcPr>
            <w:tcW w:w="268" w:type="pct"/>
            <w:tcBorders>
              <w:top w:val="nil"/>
              <w:left w:val="nil"/>
              <w:bottom w:val="single" w:sz="4" w:space="0" w:color="auto"/>
              <w:right w:val="single" w:sz="4" w:space="0" w:color="auto"/>
            </w:tcBorders>
            <w:shd w:val="clear" w:color="000000" w:fill="FFFFFF"/>
            <w:noWrap/>
            <w:vAlign w:val="center"/>
            <w:hideMark/>
          </w:tcPr>
          <w:p w14:paraId="74BAC0A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3B7CD3E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45A16958"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CC9E98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w:t>
            </w:r>
          </w:p>
        </w:tc>
        <w:tc>
          <w:tcPr>
            <w:tcW w:w="2238" w:type="pct"/>
            <w:tcBorders>
              <w:top w:val="nil"/>
              <w:left w:val="nil"/>
              <w:bottom w:val="single" w:sz="4" w:space="0" w:color="auto"/>
              <w:right w:val="single" w:sz="4" w:space="0" w:color="auto"/>
            </w:tcBorders>
            <w:shd w:val="clear" w:color="000000" w:fill="FFFFFF"/>
            <w:vAlign w:val="center"/>
            <w:hideMark/>
          </w:tcPr>
          <w:p w14:paraId="59115462"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300 Bed Hospital, Narayanganj</w:t>
            </w:r>
          </w:p>
        </w:tc>
        <w:tc>
          <w:tcPr>
            <w:tcW w:w="303" w:type="pct"/>
            <w:tcBorders>
              <w:top w:val="nil"/>
              <w:left w:val="nil"/>
              <w:bottom w:val="single" w:sz="4" w:space="0" w:color="auto"/>
              <w:right w:val="single" w:sz="4" w:space="0" w:color="auto"/>
            </w:tcBorders>
            <w:shd w:val="clear" w:color="000000" w:fill="FFFFFF"/>
            <w:noWrap/>
            <w:vAlign w:val="center"/>
            <w:hideMark/>
          </w:tcPr>
          <w:p w14:paraId="08DF1A1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1F943D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05.11.2020</w:t>
            </w:r>
          </w:p>
        </w:tc>
        <w:tc>
          <w:tcPr>
            <w:tcW w:w="210" w:type="pct"/>
            <w:tcBorders>
              <w:top w:val="nil"/>
              <w:left w:val="nil"/>
              <w:bottom w:val="single" w:sz="4" w:space="0" w:color="auto"/>
              <w:right w:val="single" w:sz="4" w:space="0" w:color="auto"/>
            </w:tcBorders>
            <w:shd w:val="clear" w:color="000000" w:fill="FFFFFF"/>
            <w:noWrap/>
            <w:vAlign w:val="center"/>
            <w:hideMark/>
          </w:tcPr>
          <w:p w14:paraId="02AD6F1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w:t>
            </w:r>
          </w:p>
        </w:tc>
        <w:tc>
          <w:tcPr>
            <w:tcW w:w="265" w:type="pct"/>
            <w:tcBorders>
              <w:top w:val="nil"/>
              <w:left w:val="nil"/>
              <w:bottom w:val="single" w:sz="4" w:space="0" w:color="auto"/>
              <w:right w:val="single" w:sz="4" w:space="0" w:color="auto"/>
            </w:tcBorders>
            <w:shd w:val="clear" w:color="000000" w:fill="FFFFFF"/>
            <w:noWrap/>
            <w:vAlign w:val="center"/>
            <w:hideMark/>
          </w:tcPr>
          <w:p w14:paraId="528CB93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7BAAAC0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D97789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16FA1B1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13EDF9D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2B96F86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59C3BFC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0BCEEDBB"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C53415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w:t>
            </w:r>
          </w:p>
        </w:tc>
        <w:tc>
          <w:tcPr>
            <w:tcW w:w="2238" w:type="pct"/>
            <w:tcBorders>
              <w:top w:val="nil"/>
              <w:left w:val="nil"/>
              <w:bottom w:val="single" w:sz="4" w:space="0" w:color="auto"/>
              <w:right w:val="single" w:sz="4" w:space="0" w:color="auto"/>
            </w:tcBorders>
            <w:shd w:val="clear" w:color="000000" w:fill="FFFFFF"/>
            <w:vAlign w:val="center"/>
            <w:hideMark/>
          </w:tcPr>
          <w:p w14:paraId="00FD8CEF"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Shaheed Tazuddin Ahmad MCH, Gazipur</w:t>
            </w:r>
          </w:p>
        </w:tc>
        <w:tc>
          <w:tcPr>
            <w:tcW w:w="303" w:type="pct"/>
            <w:tcBorders>
              <w:top w:val="nil"/>
              <w:left w:val="nil"/>
              <w:bottom w:val="single" w:sz="4" w:space="0" w:color="auto"/>
              <w:right w:val="single" w:sz="4" w:space="0" w:color="auto"/>
            </w:tcBorders>
            <w:shd w:val="clear" w:color="000000" w:fill="FFFFFF"/>
            <w:noWrap/>
            <w:vAlign w:val="center"/>
            <w:hideMark/>
          </w:tcPr>
          <w:p w14:paraId="1A144B6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79D3FB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08.11.2020</w:t>
            </w:r>
          </w:p>
        </w:tc>
        <w:tc>
          <w:tcPr>
            <w:tcW w:w="210" w:type="pct"/>
            <w:tcBorders>
              <w:top w:val="nil"/>
              <w:left w:val="nil"/>
              <w:bottom w:val="single" w:sz="4" w:space="0" w:color="auto"/>
              <w:right w:val="single" w:sz="4" w:space="0" w:color="auto"/>
            </w:tcBorders>
            <w:shd w:val="clear" w:color="000000" w:fill="FFFFFF"/>
            <w:noWrap/>
            <w:vAlign w:val="center"/>
            <w:hideMark/>
          </w:tcPr>
          <w:p w14:paraId="06A2A65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w:t>
            </w:r>
          </w:p>
        </w:tc>
        <w:tc>
          <w:tcPr>
            <w:tcW w:w="265" w:type="pct"/>
            <w:tcBorders>
              <w:top w:val="nil"/>
              <w:left w:val="nil"/>
              <w:bottom w:val="single" w:sz="4" w:space="0" w:color="auto"/>
              <w:right w:val="single" w:sz="4" w:space="0" w:color="auto"/>
            </w:tcBorders>
            <w:shd w:val="clear" w:color="000000" w:fill="FFFFFF"/>
            <w:noWrap/>
            <w:vAlign w:val="center"/>
            <w:hideMark/>
          </w:tcPr>
          <w:p w14:paraId="28D418A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w:t>
            </w:r>
          </w:p>
        </w:tc>
        <w:tc>
          <w:tcPr>
            <w:tcW w:w="217" w:type="pct"/>
            <w:tcBorders>
              <w:top w:val="nil"/>
              <w:left w:val="nil"/>
              <w:bottom w:val="single" w:sz="4" w:space="0" w:color="auto"/>
              <w:right w:val="single" w:sz="4" w:space="0" w:color="auto"/>
            </w:tcBorders>
            <w:shd w:val="clear" w:color="000000" w:fill="FFFFFF"/>
            <w:noWrap/>
            <w:vAlign w:val="center"/>
            <w:hideMark/>
          </w:tcPr>
          <w:p w14:paraId="6BC3AED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D16D48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w:t>
            </w:r>
          </w:p>
        </w:tc>
        <w:tc>
          <w:tcPr>
            <w:tcW w:w="238" w:type="pct"/>
            <w:tcBorders>
              <w:top w:val="nil"/>
              <w:left w:val="nil"/>
              <w:bottom w:val="single" w:sz="4" w:space="0" w:color="auto"/>
              <w:right w:val="single" w:sz="4" w:space="0" w:color="auto"/>
            </w:tcBorders>
            <w:shd w:val="clear" w:color="000000" w:fill="FFFFFF"/>
            <w:noWrap/>
            <w:vAlign w:val="center"/>
            <w:hideMark/>
          </w:tcPr>
          <w:p w14:paraId="7FE3B7E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w:t>
            </w:r>
          </w:p>
        </w:tc>
        <w:tc>
          <w:tcPr>
            <w:tcW w:w="227" w:type="pct"/>
            <w:tcBorders>
              <w:top w:val="nil"/>
              <w:left w:val="nil"/>
              <w:bottom w:val="single" w:sz="4" w:space="0" w:color="auto"/>
              <w:right w:val="single" w:sz="4" w:space="0" w:color="auto"/>
            </w:tcBorders>
            <w:shd w:val="clear" w:color="000000" w:fill="FFFFFF"/>
            <w:noWrap/>
            <w:vAlign w:val="center"/>
            <w:hideMark/>
          </w:tcPr>
          <w:p w14:paraId="5E13CF1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38FDB1C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779AE1A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5F1CDBD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C82C56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w:t>
            </w:r>
          </w:p>
        </w:tc>
        <w:tc>
          <w:tcPr>
            <w:tcW w:w="2238" w:type="pct"/>
            <w:tcBorders>
              <w:top w:val="nil"/>
              <w:left w:val="nil"/>
              <w:bottom w:val="single" w:sz="4" w:space="0" w:color="auto"/>
              <w:right w:val="single" w:sz="4" w:space="0" w:color="auto"/>
            </w:tcBorders>
            <w:shd w:val="clear" w:color="000000" w:fill="FFFFFF"/>
            <w:vAlign w:val="center"/>
            <w:hideMark/>
          </w:tcPr>
          <w:p w14:paraId="5FDAAE51"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Sajida Hospital, Narayanganj</w:t>
            </w:r>
          </w:p>
        </w:tc>
        <w:tc>
          <w:tcPr>
            <w:tcW w:w="303" w:type="pct"/>
            <w:tcBorders>
              <w:top w:val="nil"/>
              <w:left w:val="nil"/>
              <w:bottom w:val="single" w:sz="4" w:space="0" w:color="auto"/>
              <w:right w:val="single" w:sz="4" w:space="0" w:color="auto"/>
            </w:tcBorders>
            <w:shd w:val="clear" w:color="000000" w:fill="FFFFFF"/>
            <w:noWrap/>
            <w:vAlign w:val="center"/>
            <w:hideMark/>
          </w:tcPr>
          <w:p w14:paraId="635E4D5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3C9DC5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10.11.2020</w:t>
            </w:r>
          </w:p>
        </w:tc>
        <w:tc>
          <w:tcPr>
            <w:tcW w:w="210" w:type="pct"/>
            <w:tcBorders>
              <w:top w:val="nil"/>
              <w:left w:val="nil"/>
              <w:bottom w:val="single" w:sz="4" w:space="0" w:color="auto"/>
              <w:right w:val="single" w:sz="4" w:space="0" w:color="auto"/>
            </w:tcBorders>
            <w:shd w:val="clear" w:color="000000" w:fill="FFFFFF"/>
            <w:noWrap/>
            <w:vAlign w:val="center"/>
            <w:hideMark/>
          </w:tcPr>
          <w:p w14:paraId="6217F33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5" w:type="pct"/>
            <w:tcBorders>
              <w:top w:val="nil"/>
              <w:left w:val="nil"/>
              <w:bottom w:val="single" w:sz="4" w:space="0" w:color="auto"/>
              <w:right w:val="single" w:sz="4" w:space="0" w:color="auto"/>
            </w:tcBorders>
            <w:shd w:val="clear" w:color="000000" w:fill="FFFFFF"/>
            <w:noWrap/>
            <w:vAlign w:val="center"/>
            <w:hideMark/>
          </w:tcPr>
          <w:p w14:paraId="4BDA627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140149A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0724E6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0C367FA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21CB6F3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1476C3D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2B43B25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48AFD38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12B929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w:t>
            </w:r>
          </w:p>
        </w:tc>
        <w:tc>
          <w:tcPr>
            <w:tcW w:w="2238" w:type="pct"/>
            <w:tcBorders>
              <w:top w:val="nil"/>
              <w:left w:val="nil"/>
              <w:bottom w:val="single" w:sz="4" w:space="0" w:color="auto"/>
              <w:right w:val="single" w:sz="4" w:space="0" w:color="auto"/>
            </w:tcBorders>
            <w:shd w:val="clear" w:color="000000" w:fill="FFFFFF"/>
            <w:vAlign w:val="center"/>
            <w:hideMark/>
          </w:tcPr>
          <w:p w14:paraId="2FA37483"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Impulse Hospital, Dhaka</w:t>
            </w:r>
          </w:p>
        </w:tc>
        <w:tc>
          <w:tcPr>
            <w:tcW w:w="303" w:type="pct"/>
            <w:tcBorders>
              <w:top w:val="nil"/>
              <w:left w:val="nil"/>
              <w:bottom w:val="single" w:sz="4" w:space="0" w:color="auto"/>
              <w:right w:val="single" w:sz="4" w:space="0" w:color="auto"/>
            </w:tcBorders>
            <w:shd w:val="clear" w:color="000000" w:fill="FFFFFF"/>
            <w:noWrap/>
            <w:vAlign w:val="center"/>
            <w:hideMark/>
          </w:tcPr>
          <w:p w14:paraId="2CB98E5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596AE1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14.11.2020</w:t>
            </w:r>
          </w:p>
        </w:tc>
        <w:tc>
          <w:tcPr>
            <w:tcW w:w="210" w:type="pct"/>
            <w:tcBorders>
              <w:top w:val="nil"/>
              <w:left w:val="nil"/>
              <w:bottom w:val="single" w:sz="4" w:space="0" w:color="auto"/>
              <w:right w:val="single" w:sz="4" w:space="0" w:color="auto"/>
            </w:tcBorders>
            <w:shd w:val="clear" w:color="000000" w:fill="FFFFFF"/>
            <w:noWrap/>
            <w:vAlign w:val="center"/>
            <w:hideMark/>
          </w:tcPr>
          <w:p w14:paraId="60A2A12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w:t>
            </w:r>
          </w:p>
        </w:tc>
        <w:tc>
          <w:tcPr>
            <w:tcW w:w="265" w:type="pct"/>
            <w:tcBorders>
              <w:top w:val="nil"/>
              <w:left w:val="nil"/>
              <w:bottom w:val="single" w:sz="4" w:space="0" w:color="auto"/>
              <w:right w:val="single" w:sz="4" w:space="0" w:color="auto"/>
            </w:tcBorders>
            <w:shd w:val="clear" w:color="000000" w:fill="FFFFFF"/>
            <w:noWrap/>
            <w:vAlign w:val="center"/>
            <w:hideMark/>
          </w:tcPr>
          <w:p w14:paraId="5A0DDA8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w:t>
            </w:r>
          </w:p>
        </w:tc>
        <w:tc>
          <w:tcPr>
            <w:tcW w:w="217" w:type="pct"/>
            <w:tcBorders>
              <w:top w:val="nil"/>
              <w:left w:val="nil"/>
              <w:bottom w:val="single" w:sz="4" w:space="0" w:color="auto"/>
              <w:right w:val="single" w:sz="4" w:space="0" w:color="auto"/>
            </w:tcBorders>
            <w:shd w:val="clear" w:color="000000" w:fill="FFFFFF"/>
            <w:noWrap/>
            <w:vAlign w:val="center"/>
            <w:hideMark/>
          </w:tcPr>
          <w:p w14:paraId="6084E95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5F9BF2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w:t>
            </w:r>
          </w:p>
        </w:tc>
        <w:tc>
          <w:tcPr>
            <w:tcW w:w="238" w:type="pct"/>
            <w:tcBorders>
              <w:top w:val="nil"/>
              <w:left w:val="nil"/>
              <w:bottom w:val="single" w:sz="4" w:space="0" w:color="auto"/>
              <w:right w:val="single" w:sz="4" w:space="0" w:color="auto"/>
            </w:tcBorders>
            <w:shd w:val="clear" w:color="000000" w:fill="FFFFFF"/>
            <w:noWrap/>
            <w:vAlign w:val="center"/>
            <w:hideMark/>
          </w:tcPr>
          <w:p w14:paraId="3927D6C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w:t>
            </w:r>
          </w:p>
        </w:tc>
        <w:tc>
          <w:tcPr>
            <w:tcW w:w="227" w:type="pct"/>
            <w:tcBorders>
              <w:top w:val="nil"/>
              <w:left w:val="nil"/>
              <w:bottom w:val="single" w:sz="4" w:space="0" w:color="auto"/>
              <w:right w:val="single" w:sz="4" w:space="0" w:color="auto"/>
            </w:tcBorders>
            <w:shd w:val="clear" w:color="000000" w:fill="FFFFFF"/>
            <w:noWrap/>
            <w:vAlign w:val="center"/>
            <w:hideMark/>
          </w:tcPr>
          <w:p w14:paraId="486730F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39CE2EB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35E260F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6D4553C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C53BBE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w:t>
            </w:r>
          </w:p>
        </w:tc>
        <w:tc>
          <w:tcPr>
            <w:tcW w:w="2238" w:type="pct"/>
            <w:tcBorders>
              <w:top w:val="nil"/>
              <w:left w:val="nil"/>
              <w:bottom w:val="single" w:sz="4" w:space="0" w:color="auto"/>
              <w:right w:val="single" w:sz="4" w:space="0" w:color="auto"/>
            </w:tcBorders>
            <w:shd w:val="clear" w:color="000000" w:fill="FFFFFF"/>
            <w:vAlign w:val="center"/>
            <w:hideMark/>
          </w:tcPr>
          <w:p w14:paraId="535CC4DE"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Faridpur MC Hospital, Faridpur</w:t>
            </w:r>
          </w:p>
        </w:tc>
        <w:tc>
          <w:tcPr>
            <w:tcW w:w="303" w:type="pct"/>
            <w:tcBorders>
              <w:top w:val="nil"/>
              <w:left w:val="nil"/>
              <w:bottom w:val="single" w:sz="4" w:space="0" w:color="auto"/>
              <w:right w:val="single" w:sz="4" w:space="0" w:color="auto"/>
            </w:tcBorders>
            <w:shd w:val="clear" w:color="000000" w:fill="FFFFFF"/>
            <w:noWrap/>
            <w:vAlign w:val="center"/>
            <w:hideMark/>
          </w:tcPr>
          <w:p w14:paraId="28F94FB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F73FBD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15.11.2020</w:t>
            </w:r>
          </w:p>
        </w:tc>
        <w:tc>
          <w:tcPr>
            <w:tcW w:w="210" w:type="pct"/>
            <w:tcBorders>
              <w:top w:val="nil"/>
              <w:left w:val="nil"/>
              <w:bottom w:val="single" w:sz="4" w:space="0" w:color="auto"/>
              <w:right w:val="single" w:sz="4" w:space="0" w:color="auto"/>
            </w:tcBorders>
            <w:shd w:val="clear" w:color="000000" w:fill="FFFFFF"/>
            <w:noWrap/>
            <w:vAlign w:val="center"/>
            <w:hideMark/>
          </w:tcPr>
          <w:p w14:paraId="1F924C1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4A7CE88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34F1D11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3BEF733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17</w:t>
            </w:r>
          </w:p>
        </w:tc>
        <w:tc>
          <w:tcPr>
            <w:tcW w:w="238" w:type="pct"/>
            <w:tcBorders>
              <w:top w:val="nil"/>
              <w:left w:val="nil"/>
              <w:bottom w:val="single" w:sz="4" w:space="0" w:color="auto"/>
              <w:right w:val="single" w:sz="4" w:space="0" w:color="auto"/>
            </w:tcBorders>
            <w:shd w:val="clear" w:color="000000" w:fill="FFFFFF"/>
            <w:noWrap/>
            <w:vAlign w:val="center"/>
            <w:hideMark/>
          </w:tcPr>
          <w:p w14:paraId="6C22E0B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1114868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w:t>
            </w:r>
          </w:p>
        </w:tc>
        <w:tc>
          <w:tcPr>
            <w:tcW w:w="268" w:type="pct"/>
            <w:tcBorders>
              <w:top w:val="nil"/>
              <w:left w:val="nil"/>
              <w:bottom w:val="single" w:sz="4" w:space="0" w:color="auto"/>
              <w:right w:val="single" w:sz="4" w:space="0" w:color="auto"/>
            </w:tcBorders>
            <w:shd w:val="clear" w:color="000000" w:fill="FFFFFF"/>
            <w:noWrap/>
            <w:vAlign w:val="center"/>
            <w:hideMark/>
          </w:tcPr>
          <w:p w14:paraId="5B78E69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483325F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15302A9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7AB85E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w:t>
            </w:r>
          </w:p>
        </w:tc>
        <w:tc>
          <w:tcPr>
            <w:tcW w:w="2238" w:type="pct"/>
            <w:tcBorders>
              <w:top w:val="nil"/>
              <w:left w:val="nil"/>
              <w:bottom w:val="single" w:sz="4" w:space="0" w:color="auto"/>
              <w:right w:val="single" w:sz="4" w:space="0" w:color="auto"/>
            </w:tcBorders>
            <w:shd w:val="clear" w:color="000000" w:fill="FFFFFF"/>
            <w:vAlign w:val="center"/>
            <w:hideMark/>
          </w:tcPr>
          <w:p w14:paraId="2A3BF65C" w14:textId="77777777" w:rsidR="008B3A39" w:rsidRPr="00B90F77" w:rsidRDefault="008B3A39" w:rsidP="00124650">
            <w:pPr>
              <w:spacing w:after="0" w:line="240" w:lineRule="auto"/>
              <w:rPr>
                <w:rFonts w:eastAsia="Times New Roman" w:cs="Calibri"/>
                <w:sz w:val="21"/>
                <w:szCs w:val="21"/>
                <w:lang w:val="sv-SE"/>
              </w:rPr>
            </w:pPr>
            <w:r w:rsidRPr="00B90F77">
              <w:rPr>
                <w:rFonts w:eastAsia="Times New Roman" w:cs="Calibri"/>
                <w:sz w:val="21"/>
                <w:szCs w:val="21"/>
                <w:lang w:val="sv-SE"/>
              </w:rPr>
              <w:t xml:space="preserve">Anwer Khan Modern MCH, Dhaka </w:t>
            </w:r>
          </w:p>
        </w:tc>
        <w:tc>
          <w:tcPr>
            <w:tcW w:w="303" w:type="pct"/>
            <w:tcBorders>
              <w:top w:val="nil"/>
              <w:left w:val="nil"/>
              <w:bottom w:val="single" w:sz="4" w:space="0" w:color="auto"/>
              <w:right w:val="single" w:sz="4" w:space="0" w:color="auto"/>
            </w:tcBorders>
            <w:shd w:val="clear" w:color="000000" w:fill="FFFFFF"/>
            <w:noWrap/>
            <w:vAlign w:val="center"/>
            <w:hideMark/>
          </w:tcPr>
          <w:p w14:paraId="5966F74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E29EA3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29.11.2020</w:t>
            </w:r>
          </w:p>
        </w:tc>
        <w:tc>
          <w:tcPr>
            <w:tcW w:w="210" w:type="pct"/>
            <w:tcBorders>
              <w:top w:val="nil"/>
              <w:left w:val="nil"/>
              <w:bottom w:val="single" w:sz="4" w:space="0" w:color="auto"/>
              <w:right w:val="single" w:sz="4" w:space="0" w:color="auto"/>
            </w:tcBorders>
            <w:shd w:val="clear" w:color="000000" w:fill="FFFFFF"/>
            <w:noWrap/>
            <w:vAlign w:val="center"/>
            <w:hideMark/>
          </w:tcPr>
          <w:p w14:paraId="090AFE0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w:t>
            </w:r>
          </w:p>
        </w:tc>
        <w:tc>
          <w:tcPr>
            <w:tcW w:w="265" w:type="pct"/>
            <w:tcBorders>
              <w:top w:val="nil"/>
              <w:left w:val="nil"/>
              <w:bottom w:val="single" w:sz="4" w:space="0" w:color="auto"/>
              <w:right w:val="single" w:sz="4" w:space="0" w:color="auto"/>
            </w:tcBorders>
            <w:shd w:val="clear" w:color="000000" w:fill="FFFFFF"/>
            <w:noWrap/>
            <w:vAlign w:val="center"/>
            <w:hideMark/>
          </w:tcPr>
          <w:p w14:paraId="05BFEEF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2F3E675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80E917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31EFC33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56221E2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w:t>
            </w:r>
          </w:p>
        </w:tc>
        <w:tc>
          <w:tcPr>
            <w:tcW w:w="268" w:type="pct"/>
            <w:tcBorders>
              <w:top w:val="nil"/>
              <w:left w:val="nil"/>
              <w:bottom w:val="single" w:sz="4" w:space="0" w:color="auto"/>
              <w:right w:val="single" w:sz="4" w:space="0" w:color="auto"/>
            </w:tcBorders>
            <w:shd w:val="clear" w:color="000000" w:fill="FFFFFF"/>
            <w:noWrap/>
            <w:vAlign w:val="center"/>
            <w:hideMark/>
          </w:tcPr>
          <w:p w14:paraId="75EAB47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48197F2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1CF3E398"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3DE2BB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w:t>
            </w:r>
          </w:p>
        </w:tc>
        <w:tc>
          <w:tcPr>
            <w:tcW w:w="2238" w:type="pct"/>
            <w:tcBorders>
              <w:top w:val="nil"/>
              <w:left w:val="nil"/>
              <w:bottom w:val="single" w:sz="4" w:space="0" w:color="auto"/>
              <w:right w:val="single" w:sz="4" w:space="0" w:color="auto"/>
            </w:tcBorders>
            <w:shd w:val="clear" w:color="000000" w:fill="FFFFFF"/>
            <w:vAlign w:val="center"/>
            <w:hideMark/>
          </w:tcPr>
          <w:p w14:paraId="2D3FA495"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 xml:space="preserve">Universal MCH, Dhaka </w:t>
            </w:r>
          </w:p>
        </w:tc>
        <w:tc>
          <w:tcPr>
            <w:tcW w:w="303" w:type="pct"/>
            <w:tcBorders>
              <w:top w:val="nil"/>
              <w:left w:val="nil"/>
              <w:bottom w:val="single" w:sz="4" w:space="0" w:color="auto"/>
              <w:right w:val="single" w:sz="4" w:space="0" w:color="auto"/>
            </w:tcBorders>
            <w:shd w:val="clear" w:color="000000" w:fill="FFFFFF"/>
            <w:noWrap/>
            <w:vAlign w:val="center"/>
            <w:hideMark/>
          </w:tcPr>
          <w:p w14:paraId="7D99BC4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DD8A29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03.12.2020</w:t>
            </w:r>
          </w:p>
        </w:tc>
        <w:tc>
          <w:tcPr>
            <w:tcW w:w="210" w:type="pct"/>
            <w:tcBorders>
              <w:top w:val="nil"/>
              <w:left w:val="nil"/>
              <w:bottom w:val="single" w:sz="4" w:space="0" w:color="auto"/>
              <w:right w:val="single" w:sz="4" w:space="0" w:color="auto"/>
            </w:tcBorders>
            <w:shd w:val="clear" w:color="000000" w:fill="FFFFFF"/>
            <w:noWrap/>
            <w:vAlign w:val="center"/>
            <w:hideMark/>
          </w:tcPr>
          <w:p w14:paraId="4AE2810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6E7DB5C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67B355E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5F36B3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center"/>
            <w:hideMark/>
          </w:tcPr>
          <w:p w14:paraId="4663FC5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04D4384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w:t>
            </w:r>
          </w:p>
        </w:tc>
        <w:tc>
          <w:tcPr>
            <w:tcW w:w="268" w:type="pct"/>
            <w:tcBorders>
              <w:top w:val="nil"/>
              <w:left w:val="nil"/>
              <w:bottom w:val="single" w:sz="4" w:space="0" w:color="auto"/>
              <w:right w:val="single" w:sz="4" w:space="0" w:color="auto"/>
            </w:tcBorders>
            <w:shd w:val="clear" w:color="000000" w:fill="FFFFFF"/>
            <w:noWrap/>
            <w:vAlign w:val="center"/>
            <w:hideMark/>
          </w:tcPr>
          <w:p w14:paraId="5C80994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4C84C7D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267B85FA"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36EF93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w:t>
            </w:r>
          </w:p>
        </w:tc>
        <w:tc>
          <w:tcPr>
            <w:tcW w:w="2238" w:type="pct"/>
            <w:tcBorders>
              <w:top w:val="nil"/>
              <w:left w:val="nil"/>
              <w:bottom w:val="single" w:sz="4" w:space="0" w:color="auto"/>
              <w:right w:val="single" w:sz="4" w:space="0" w:color="auto"/>
            </w:tcBorders>
            <w:shd w:val="clear" w:color="000000" w:fill="FFFFFF"/>
            <w:vAlign w:val="center"/>
            <w:hideMark/>
          </w:tcPr>
          <w:p w14:paraId="635A7E67"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Kuwait Bangladesh FGH, Dhaka</w:t>
            </w:r>
          </w:p>
        </w:tc>
        <w:tc>
          <w:tcPr>
            <w:tcW w:w="303" w:type="pct"/>
            <w:tcBorders>
              <w:top w:val="nil"/>
              <w:left w:val="nil"/>
              <w:bottom w:val="single" w:sz="4" w:space="0" w:color="auto"/>
              <w:right w:val="single" w:sz="4" w:space="0" w:color="auto"/>
            </w:tcBorders>
            <w:shd w:val="clear" w:color="000000" w:fill="FFFFFF"/>
            <w:noWrap/>
            <w:vAlign w:val="center"/>
            <w:hideMark/>
          </w:tcPr>
          <w:p w14:paraId="21B018B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BB0585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07.12.2020</w:t>
            </w:r>
          </w:p>
        </w:tc>
        <w:tc>
          <w:tcPr>
            <w:tcW w:w="210" w:type="pct"/>
            <w:tcBorders>
              <w:top w:val="nil"/>
              <w:left w:val="nil"/>
              <w:bottom w:val="single" w:sz="4" w:space="0" w:color="auto"/>
              <w:right w:val="single" w:sz="4" w:space="0" w:color="auto"/>
            </w:tcBorders>
            <w:shd w:val="clear" w:color="000000" w:fill="FFFFFF"/>
            <w:noWrap/>
            <w:vAlign w:val="center"/>
            <w:hideMark/>
          </w:tcPr>
          <w:p w14:paraId="373A5FE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557E918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73A131F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A05E53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38" w:type="pct"/>
            <w:tcBorders>
              <w:top w:val="nil"/>
              <w:left w:val="nil"/>
              <w:bottom w:val="single" w:sz="4" w:space="0" w:color="auto"/>
              <w:right w:val="single" w:sz="4" w:space="0" w:color="auto"/>
            </w:tcBorders>
            <w:shd w:val="clear" w:color="000000" w:fill="FFFFFF"/>
            <w:noWrap/>
            <w:vAlign w:val="center"/>
            <w:hideMark/>
          </w:tcPr>
          <w:p w14:paraId="1F37096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1D719F5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2AFBD44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1A0AAC2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48360F46"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BCF7C9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w:t>
            </w:r>
          </w:p>
        </w:tc>
        <w:tc>
          <w:tcPr>
            <w:tcW w:w="2238" w:type="pct"/>
            <w:tcBorders>
              <w:top w:val="nil"/>
              <w:left w:val="nil"/>
              <w:bottom w:val="single" w:sz="4" w:space="0" w:color="auto"/>
              <w:right w:val="single" w:sz="4" w:space="0" w:color="auto"/>
            </w:tcBorders>
            <w:shd w:val="clear" w:color="000000" w:fill="FFFFFF"/>
            <w:vAlign w:val="center"/>
            <w:hideMark/>
          </w:tcPr>
          <w:p w14:paraId="11EAC216"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250 Bed Noakhali GH, Noakhali</w:t>
            </w:r>
          </w:p>
        </w:tc>
        <w:tc>
          <w:tcPr>
            <w:tcW w:w="303" w:type="pct"/>
            <w:tcBorders>
              <w:top w:val="nil"/>
              <w:left w:val="nil"/>
              <w:bottom w:val="single" w:sz="4" w:space="0" w:color="auto"/>
              <w:right w:val="single" w:sz="4" w:space="0" w:color="auto"/>
            </w:tcBorders>
            <w:shd w:val="clear" w:color="000000" w:fill="FFFFFF"/>
            <w:noWrap/>
            <w:vAlign w:val="center"/>
            <w:hideMark/>
          </w:tcPr>
          <w:p w14:paraId="76247FC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146376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23.12.2020</w:t>
            </w:r>
          </w:p>
        </w:tc>
        <w:tc>
          <w:tcPr>
            <w:tcW w:w="210" w:type="pct"/>
            <w:tcBorders>
              <w:top w:val="nil"/>
              <w:left w:val="nil"/>
              <w:bottom w:val="single" w:sz="4" w:space="0" w:color="auto"/>
              <w:right w:val="single" w:sz="4" w:space="0" w:color="auto"/>
            </w:tcBorders>
            <w:shd w:val="clear" w:color="000000" w:fill="FFFFFF"/>
            <w:noWrap/>
            <w:vAlign w:val="center"/>
            <w:hideMark/>
          </w:tcPr>
          <w:p w14:paraId="2DC8430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76C16BC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7551205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45187A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38" w:type="pct"/>
            <w:tcBorders>
              <w:top w:val="nil"/>
              <w:left w:val="nil"/>
              <w:bottom w:val="single" w:sz="4" w:space="0" w:color="auto"/>
              <w:right w:val="single" w:sz="4" w:space="0" w:color="auto"/>
            </w:tcBorders>
            <w:shd w:val="clear" w:color="000000" w:fill="FFFFFF"/>
            <w:noWrap/>
            <w:vAlign w:val="center"/>
            <w:hideMark/>
          </w:tcPr>
          <w:p w14:paraId="06CF30B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558BFAA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w:t>
            </w:r>
          </w:p>
        </w:tc>
        <w:tc>
          <w:tcPr>
            <w:tcW w:w="268" w:type="pct"/>
            <w:tcBorders>
              <w:top w:val="nil"/>
              <w:left w:val="nil"/>
              <w:bottom w:val="single" w:sz="4" w:space="0" w:color="auto"/>
              <w:right w:val="single" w:sz="4" w:space="0" w:color="auto"/>
            </w:tcBorders>
            <w:shd w:val="clear" w:color="000000" w:fill="FFFFFF"/>
            <w:noWrap/>
            <w:vAlign w:val="center"/>
            <w:hideMark/>
          </w:tcPr>
          <w:p w14:paraId="761A9D6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7616152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29B1FDB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CF4BA6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w:t>
            </w:r>
          </w:p>
        </w:tc>
        <w:tc>
          <w:tcPr>
            <w:tcW w:w="2238" w:type="pct"/>
            <w:tcBorders>
              <w:top w:val="nil"/>
              <w:left w:val="nil"/>
              <w:bottom w:val="nil"/>
              <w:right w:val="single" w:sz="4" w:space="0" w:color="auto"/>
            </w:tcBorders>
            <w:shd w:val="clear" w:color="000000" w:fill="FFFFFF"/>
            <w:vAlign w:val="center"/>
            <w:hideMark/>
          </w:tcPr>
          <w:p w14:paraId="339F2628"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 xml:space="preserve">250 Bed DH, Brahmanbaria </w:t>
            </w:r>
          </w:p>
        </w:tc>
        <w:tc>
          <w:tcPr>
            <w:tcW w:w="303" w:type="pct"/>
            <w:tcBorders>
              <w:top w:val="nil"/>
              <w:left w:val="nil"/>
              <w:bottom w:val="nil"/>
              <w:right w:val="single" w:sz="4" w:space="0" w:color="auto"/>
            </w:tcBorders>
            <w:shd w:val="clear" w:color="000000" w:fill="FFFFFF"/>
            <w:noWrap/>
            <w:vAlign w:val="center"/>
            <w:hideMark/>
          </w:tcPr>
          <w:p w14:paraId="7B879D3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nil"/>
              <w:right w:val="single" w:sz="4" w:space="0" w:color="auto"/>
            </w:tcBorders>
            <w:shd w:val="clear" w:color="000000" w:fill="FFFFFF"/>
            <w:noWrap/>
            <w:vAlign w:val="center"/>
            <w:hideMark/>
          </w:tcPr>
          <w:p w14:paraId="1CA7ABF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26.12.2020</w:t>
            </w:r>
          </w:p>
        </w:tc>
        <w:tc>
          <w:tcPr>
            <w:tcW w:w="210" w:type="pct"/>
            <w:tcBorders>
              <w:top w:val="nil"/>
              <w:left w:val="nil"/>
              <w:bottom w:val="nil"/>
              <w:right w:val="single" w:sz="4" w:space="0" w:color="auto"/>
            </w:tcBorders>
            <w:shd w:val="clear" w:color="000000" w:fill="FFFFFF"/>
            <w:noWrap/>
            <w:vAlign w:val="center"/>
            <w:hideMark/>
          </w:tcPr>
          <w:p w14:paraId="677CD9C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w:t>
            </w:r>
          </w:p>
        </w:tc>
        <w:tc>
          <w:tcPr>
            <w:tcW w:w="265" w:type="pct"/>
            <w:tcBorders>
              <w:top w:val="nil"/>
              <w:left w:val="nil"/>
              <w:bottom w:val="nil"/>
              <w:right w:val="single" w:sz="4" w:space="0" w:color="auto"/>
            </w:tcBorders>
            <w:shd w:val="clear" w:color="000000" w:fill="FFFFFF"/>
            <w:noWrap/>
            <w:vAlign w:val="center"/>
            <w:hideMark/>
          </w:tcPr>
          <w:p w14:paraId="3BBC7AB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w:t>
            </w:r>
          </w:p>
        </w:tc>
        <w:tc>
          <w:tcPr>
            <w:tcW w:w="217" w:type="pct"/>
            <w:tcBorders>
              <w:top w:val="nil"/>
              <w:left w:val="nil"/>
              <w:bottom w:val="nil"/>
              <w:right w:val="single" w:sz="4" w:space="0" w:color="auto"/>
            </w:tcBorders>
            <w:shd w:val="clear" w:color="000000" w:fill="FFFFFF"/>
            <w:noWrap/>
            <w:vAlign w:val="center"/>
            <w:hideMark/>
          </w:tcPr>
          <w:p w14:paraId="48BCB83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78" w:type="pct"/>
            <w:tcBorders>
              <w:top w:val="nil"/>
              <w:left w:val="nil"/>
              <w:bottom w:val="nil"/>
              <w:right w:val="single" w:sz="4" w:space="0" w:color="auto"/>
            </w:tcBorders>
            <w:shd w:val="clear" w:color="000000" w:fill="FFFFFF"/>
            <w:noWrap/>
            <w:vAlign w:val="center"/>
            <w:hideMark/>
          </w:tcPr>
          <w:p w14:paraId="0AF4DC5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nil"/>
              <w:right w:val="single" w:sz="4" w:space="0" w:color="auto"/>
            </w:tcBorders>
            <w:shd w:val="clear" w:color="000000" w:fill="FFFFFF"/>
            <w:noWrap/>
            <w:vAlign w:val="center"/>
            <w:hideMark/>
          </w:tcPr>
          <w:p w14:paraId="6EB6E4A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nil"/>
              <w:right w:val="single" w:sz="4" w:space="0" w:color="auto"/>
            </w:tcBorders>
            <w:shd w:val="clear" w:color="000000" w:fill="FFFFFF"/>
            <w:noWrap/>
            <w:vAlign w:val="center"/>
            <w:hideMark/>
          </w:tcPr>
          <w:p w14:paraId="796FBB9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nil"/>
              <w:right w:val="single" w:sz="4" w:space="0" w:color="auto"/>
            </w:tcBorders>
            <w:shd w:val="clear" w:color="000000" w:fill="FFFFFF"/>
            <w:noWrap/>
            <w:vAlign w:val="center"/>
            <w:hideMark/>
          </w:tcPr>
          <w:p w14:paraId="4E7C0AF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nil"/>
              <w:right w:val="single" w:sz="4" w:space="0" w:color="auto"/>
            </w:tcBorders>
            <w:shd w:val="clear" w:color="000000" w:fill="FFFFFF"/>
            <w:noWrap/>
            <w:vAlign w:val="center"/>
            <w:hideMark/>
          </w:tcPr>
          <w:p w14:paraId="07BE46E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r>
      <w:tr w:rsidR="00617D9A" w:rsidRPr="00B909A9" w14:paraId="4055ECF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C5EC5A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w:t>
            </w:r>
          </w:p>
        </w:tc>
        <w:tc>
          <w:tcPr>
            <w:tcW w:w="2238" w:type="pct"/>
            <w:tcBorders>
              <w:top w:val="single" w:sz="4" w:space="0" w:color="auto"/>
              <w:left w:val="nil"/>
              <w:bottom w:val="single" w:sz="4" w:space="0" w:color="auto"/>
              <w:right w:val="single" w:sz="4" w:space="0" w:color="auto"/>
            </w:tcBorders>
            <w:shd w:val="clear" w:color="000000" w:fill="FFFFFF"/>
            <w:vAlign w:val="center"/>
            <w:hideMark/>
          </w:tcPr>
          <w:p w14:paraId="4AD224CF"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Kuwait Bangladesh FGH, Dhaka</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7ADB046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3F457A4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21.01.2021</w:t>
            </w:r>
          </w:p>
        </w:tc>
        <w:tc>
          <w:tcPr>
            <w:tcW w:w="210" w:type="pct"/>
            <w:tcBorders>
              <w:top w:val="single" w:sz="4" w:space="0" w:color="auto"/>
              <w:left w:val="nil"/>
              <w:bottom w:val="single" w:sz="4" w:space="0" w:color="auto"/>
              <w:right w:val="single" w:sz="4" w:space="0" w:color="auto"/>
            </w:tcBorders>
            <w:shd w:val="clear" w:color="000000" w:fill="FFFFFF"/>
            <w:noWrap/>
            <w:vAlign w:val="center"/>
            <w:hideMark/>
          </w:tcPr>
          <w:p w14:paraId="6771B88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17</w:t>
            </w:r>
          </w:p>
        </w:tc>
        <w:tc>
          <w:tcPr>
            <w:tcW w:w="265" w:type="pct"/>
            <w:tcBorders>
              <w:top w:val="single" w:sz="4" w:space="0" w:color="auto"/>
              <w:left w:val="nil"/>
              <w:bottom w:val="single" w:sz="4" w:space="0" w:color="auto"/>
              <w:right w:val="single" w:sz="4" w:space="0" w:color="auto"/>
            </w:tcBorders>
            <w:shd w:val="clear" w:color="000000" w:fill="FFFFFF"/>
            <w:noWrap/>
            <w:vAlign w:val="center"/>
            <w:hideMark/>
          </w:tcPr>
          <w:p w14:paraId="10C0399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17" w:type="pct"/>
            <w:tcBorders>
              <w:top w:val="single" w:sz="4" w:space="0" w:color="auto"/>
              <w:left w:val="nil"/>
              <w:bottom w:val="single" w:sz="4" w:space="0" w:color="auto"/>
              <w:right w:val="single" w:sz="4" w:space="0" w:color="auto"/>
            </w:tcBorders>
            <w:shd w:val="clear" w:color="000000" w:fill="FFFFFF"/>
            <w:noWrap/>
            <w:vAlign w:val="center"/>
            <w:hideMark/>
          </w:tcPr>
          <w:p w14:paraId="396DC14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single" w:sz="4" w:space="0" w:color="auto"/>
              <w:left w:val="nil"/>
              <w:bottom w:val="single" w:sz="4" w:space="0" w:color="auto"/>
              <w:right w:val="single" w:sz="4" w:space="0" w:color="auto"/>
            </w:tcBorders>
            <w:shd w:val="clear" w:color="000000" w:fill="FFFFFF"/>
            <w:noWrap/>
            <w:vAlign w:val="center"/>
            <w:hideMark/>
          </w:tcPr>
          <w:p w14:paraId="429B8F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single" w:sz="4" w:space="0" w:color="auto"/>
              <w:left w:val="nil"/>
              <w:bottom w:val="single" w:sz="4" w:space="0" w:color="auto"/>
              <w:right w:val="single" w:sz="4" w:space="0" w:color="auto"/>
            </w:tcBorders>
            <w:shd w:val="clear" w:color="000000" w:fill="FFFFFF"/>
            <w:noWrap/>
            <w:vAlign w:val="bottom"/>
            <w:hideMark/>
          </w:tcPr>
          <w:p w14:paraId="64EEB6C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single" w:sz="4" w:space="0" w:color="auto"/>
              <w:left w:val="nil"/>
              <w:bottom w:val="single" w:sz="4" w:space="0" w:color="auto"/>
              <w:right w:val="single" w:sz="4" w:space="0" w:color="auto"/>
            </w:tcBorders>
            <w:shd w:val="clear" w:color="000000" w:fill="FFFFFF"/>
            <w:noWrap/>
            <w:vAlign w:val="bottom"/>
            <w:hideMark/>
          </w:tcPr>
          <w:p w14:paraId="34E76F3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68" w:type="pct"/>
            <w:tcBorders>
              <w:top w:val="single" w:sz="4" w:space="0" w:color="auto"/>
              <w:left w:val="nil"/>
              <w:bottom w:val="single" w:sz="4" w:space="0" w:color="auto"/>
              <w:right w:val="single" w:sz="4" w:space="0" w:color="auto"/>
            </w:tcBorders>
            <w:shd w:val="clear" w:color="000000" w:fill="FFFFFF"/>
            <w:noWrap/>
            <w:vAlign w:val="bottom"/>
            <w:hideMark/>
          </w:tcPr>
          <w:p w14:paraId="2DA1CF1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single" w:sz="4" w:space="0" w:color="auto"/>
              <w:left w:val="nil"/>
              <w:bottom w:val="single" w:sz="4" w:space="0" w:color="auto"/>
              <w:right w:val="single" w:sz="4" w:space="0" w:color="auto"/>
            </w:tcBorders>
            <w:shd w:val="clear" w:color="000000" w:fill="FFFFFF"/>
            <w:noWrap/>
            <w:vAlign w:val="bottom"/>
            <w:hideMark/>
          </w:tcPr>
          <w:p w14:paraId="339398B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038F40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B705C5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lastRenderedPageBreak/>
              <w:t>16</w:t>
            </w:r>
          </w:p>
        </w:tc>
        <w:tc>
          <w:tcPr>
            <w:tcW w:w="2238" w:type="pct"/>
            <w:tcBorders>
              <w:top w:val="nil"/>
              <w:left w:val="nil"/>
              <w:bottom w:val="single" w:sz="4" w:space="0" w:color="auto"/>
              <w:right w:val="single" w:sz="4" w:space="0" w:color="auto"/>
            </w:tcBorders>
            <w:shd w:val="clear" w:color="000000" w:fill="FFFFFF"/>
            <w:vAlign w:val="center"/>
            <w:hideMark/>
          </w:tcPr>
          <w:p w14:paraId="6093D15E"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250 Bedded General Hospital, Manikganj</w:t>
            </w:r>
          </w:p>
        </w:tc>
        <w:tc>
          <w:tcPr>
            <w:tcW w:w="303" w:type="pct"/>
            <w:tcBorders>
              <w:top w:val="nil"/>
              <w:left w:val="nil"/>
              <w:bottom w:val="single" w:sz="4" w:space="0" w:color="auto"/>
              <w:right w:val="single" w:sz="4" w:space="0" w:color="auto"/>
            </w:tcBorders>
            <w:shd w:val="clear" w:color="000000" w:fill="FFFFFF"/>
            <w:noWrap/>
            <w:vAlign w:val="center"/>
            <w:hideMark/>
          </w:tcPr>
          <w:p w14:paraId="21D3F9D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C2455C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23.02.2021</w:t>
            </w:r>
          </w:p>
        </w:tc>
        <w:tc>
          <w:tcPr>
            <w:tcW w:w="210" w:type="pct"/>
            <w:tcBorders>
              <w:top w:val="nil"/>
              <w:left w:val="nil"/>
              <w:bottom w:val="single" w:sz="4" w:space="0" w:color="auto"/>
              <w:right w:val="single" w:sz="4" w:space="0" w:color="auto"/>
            </w:tcBorders>
            <w:shd w:val="clear" w:color="000000" w:fill="FFFFFF"/>
            <w:noWrap/>
            <w:vAlign w:val="center"/>
            <w:hideMark/>
          </w:tcPr>
          <w:p w14:paraId="78FC186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w:t>
            </w:r>
          </w:p>
        </w:tc>
        <w:tc>
          <w:tcPr>
            <w:tcW w:w="265" w:type="pct"/>
            <w:tcBorders>
              <w:top w:val="nil"/>
              <w:left w:val="nil"/>
              <w:bottom w:val="single" w:sz="4" w:space="0" w:color="auto"/>
              <w:right w:val="single" w:sz="4" w:space="0" w:color="auto"/>
            </w:tcBorders>
            <w:shd w:val="clear" w:color="000000" w:fill="FFFFFF"/>
            <w:noWrap/>
            <w:vAlign w:val="center"/>
            <w:hideMark/>
          </w:tcPr>
          <w:p w14:paraId="7A41D29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4A39696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78CD62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bottom"/>
            <w:hideMark/>
          </w:tcPr>
          <w:p w14:paraId="1100722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bottom"/>
            <w:hideMark/>
          </w:tcPr>
          <w:p w14:paraId="59292AA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bottom"/>
            <w:hideMark/>
          </w:tcPr>
          <w:p w14:paraId="1B55F74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bottom"/>
            <w:hideMark/>
          </w:tcPr>
          <w:p w14:paraId="4BFC118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B770A87"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3F6B32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17</w:t>
            </w:r>
          </w:p>
        </w:tc>
        <w:tc>
          <w:tcPr>
            <w:tcW w:w="2238" w:type="pct"/>
            <w:tcBorders>
              <w:top w:val="nil"/>
              <w:left w:val="nil"/>
              <w:bottom w:val="single" w:sz="4" w:space="0" w:color="auto"/>
              <w:right w:val="single" w:sz="4" w:space="0" w:color="auto"/>
            </w:tcBorders>
            <w:shd w:val="clear" w:color="000000" w:fill="FFFFFF"/>
            <w:vAlign w:val="center"/>
            <w:hideMark/>
          </w:tcPr>
          <w:p w14:paraId="6A435CEB"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Civil Surgeon Office, All Upazila of Manikganj</w:t>
            </w:r>
          </w:p>
        </w:tc>
        <w:tc>
          <w:tcPr>
            <w:tcW w:w="303" w:type="pct"/>
            <w:tcBorders>
              <w:top w:val="nil"/>
              <w:left w:val="nil"/>
              <w:bottom w:val="single" w:sz="4" w:space="0" w:color="auto"/>
              <w:right w:val="single" w:sz="4" w:space="0" w:color="auto"/>
            </w:tcBorders>
            <w:shd w:val="clear" w:color="000000" w:fill="FFFFFF"/>
            <w:noWrap/>
            <w:vAlign w:val="center"/>
            <w:hideMark/>
          </w:tcPr>
          <w:p w14:paraId="3550925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F0AEDD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11.03.2021</w:t>
            </w:r>
          </w:p>
        </w:tc>
        <w:tc>
          <w:tcPr>
            <w:tcW w:w="210" w:type="pct"/>
            <w:tcBorders>
              <w:top w:val="nil"/>
              <w:left w:val="nil"/>
              <w:bottom w:val="single" w:sz="4" w:space="0" w:color="auto"/>
              <w:right w:val="single" w:sz="4" w:space="0" w:color="auto"/>
            </w:tcBorders>
            <w:shd w:val="clear" w:color="000000" w:fill="FFFFFF"/>
            <w:noWrap/>
            <w:vAlign w:val="center"/>
            <w:hideMark/>
          </w:tcPr>
          <w:p w14:paraId="11525F7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202436E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285B5FB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473A58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bottom"/>
            <w:hideMark/>
          </w:tcPr>
          <w:p w14:paraId="73A11E4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bottom"/>
            <w:hideMark/>
          </w:tcPr>
          <w:p w14:paraId="0713708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bottom"/>
            <w:hideMark/>
          </w:tcPr>
          <w:p w14:paraId="0FD0795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4BCC662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642FD6A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0DBD7A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18</w:t>
            </w:r>
          </w:p>
        </w:tc>
        <w:tc>
          <w:tcPr>
            <w:tcW w:w="2238" w:type="pct"/>
            <w:tcBorders>
              <w:top w:val="nil"/>
              <w:left w:val="nil"/>
              <w:bottom w:val="single" w:sz="4" w:space="0" w:color="auto"/>
              <w:right w:val="single" w:sz="4" w:space="0" w:color="auto"/>
            </w:tcBorders>
            <w:shd w:val="clear" w:color="000000" w:fill="FFFFFF"/>
            <w:vAlign w:val="center"/>
            <w:hideMark/>
          </w:tcPr>
          <w:p w14:paraId="2CEBF542"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Cumilla Medical College Hospital, Cumilla</w:t>
            </w:r>
          </w:p>
        </w:tc>
        <w:tc>
          <w:tcPr>
            <w:tcW w:w="303" w:type="pct"/>
            <w:tcBorders>
              <w:top w:val="nil"/>
              <w:left w:val="nil"/>
              <w:bottom w:val="single" w:sz="4" w:space="0" w:color="auto"/>
              <w:right w:val="single" w:sz="4" w:space="0" w:color="auto"/>
            </w:tcBorders>
            <w:shd w:val="clear" w:color="000000" w:fill="FFFFFF"/>
            <w:noWrap/>
            <w:vAlign w:val="center"/>
            <w:hideMark/>
          </w:tcPr>
          <w:p w14:paraId="732CC08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6E346A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24.03.2021</w:t>
            </w:r>
          </w:p>
        </w:tc>
        <w:tc>
          <w:tcPr>
            <w:tcW w:w="210" w:type="pct"/>
            <w:tcBorders>
              <w:top w:val="nil"/>
              <w:left w:val="nil"/>
              <w:bottom w:val="single" w:sz="4" w:space="0" w:color="auto"/>
              <w:right w:val="single" w:sz="4" w:space="0" w:color="auto"/>
            </w:tcBorders>
            <w:shd w:val="clear" w:color="000000" w:fill="FFFFFF"/>
            <w:noWrap/>
            <w:vAlign w:val="center"/>
            <w:hideMark/>
          </w:tcPr>
          <w:p w14:paraId="28192F8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6941523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09FBF1B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1746B8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38" w:type="pct"/>
            <w:tcBorders>
              <w:top w:val="nil"/>
              <w:left w:val="nil"/>
              <w:bottom w:val="single" w:sz="4" w:space="0" w:color="auto"/>
              <w:right w:val="single" w:sz="4" w:space="0" w:color="auto"/>
            </w:tcBorders>
            <w:shd w:val="clear" w:color="000000" w:fill="FFFFFF"/>
            <w:noWrap/>
            <w:vAlign w:val="bottom"/>
            <w:hideMark/>
          </w:tcPr>
          <w:p w14:paraId="0A4E959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bottom"/>
            <w:hideMark/>
          </w:tcPr>
          <w:p w14:paraId="03CD1FB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bottom"/>
            <w:hideMark/>
          </w:tcPr>
          <w:p w14:paraId="6F45835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bottom"/>
            <w:hideMark/>
          </w:tcPr>
          <w:p w14:paraId="58CDA49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44491E3"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A4A751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19</w:t>
            </w:r>
          </w:p>
        </w:tc>
        <w:tc>
          <w:tcPr>
            <w:tcW w:w="2238" w:type="pct"/>
            <w:tcBorders>
              <w:top w:val="nil"/>
              <w:left w:val="nil"/>
              <w:bottom w:val="single" w:sz="4" w:space="0" w:color="auto"/>
              <w:right w:val="single" w:sz="4" w:space="0" w:color="auto"/>
            </w:tcBorders>
            <w:shd w:val="clear" w:color="000000" w:fill="FFFFFF"/>
            <w:vAlign w:val="center"/>
            <w:hideMark/>
          </w:tcPr>
          <w:p w14:paraId="357A1A6B"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Civil Surgeon Office, All Upazila of Lakshmipur</w:t>
            </w:r>
          </w:p>
        </w:tc>
        <w:tc>
          <w:tcPr>
            <w:tcW w:w="303" w:type="pct"/>
            <w:tcBorders>
              <w:top w:val="nil"/>
              <w:left w:val="nil"/>
              <w:bottom w:val="single" w:sz="4" w:space="0" w:color="auto"/>
              <w:right w:val="single" w:sz="4" w:space="0" w:color="auto"/>
            </w:tcBorders>
            <w:shd w:val="clear" w:color="000000" w:fill="FFFFFF"/>
            <w:noWrap/>
            <w:vAlign w:val="center"/>
            <w:hideMark/>
          </w:tcPr>
          <w:p w14:paraId="28543D6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2C4A40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08.04.2021</w:t>
            </w:r>
          </w:p>
        </w:tc>
        <w:tc>
          <w:tcPr>
            <w:tcW w:w="210" w:type="pct"/>
            <w:tcBorders>
              <w:top w:val="nil"/>
              <w:left w:val="nil"/>
              <w:bottom w:val="single" w:sz="4" w:space="0" w:color="auto"/>
              <w:right w:val="single" w:sz="4" w:space="0" w:color="auto"/>
            </w:tcBorders>
            <w:shd w:val="clear" w:color="000000" w:fill="FFFFFF"/>
            <w:noWrap/>
            <w:vAlign w:val="center"/>
            <w:hideMark/>
          </w:tcPr>
          <w:p w14:paraId="0CD4C9C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5A4DA41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6F9D0D8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78" w:type="pct"/>
            <w:tcBorders>
              <w:top w:val="nil"/>
              <w:left w:val="nil"/>
              <w:bottom w:val="single" w:sz="4" w:space="0" w:color="auto"/>
              <w:right w:val="single" w:sz="4" w:space="0" w:color="auto"/>
            </w:tcBorders>
            <w:shd w:val="clear" w:color="000000" w:fill="FFFFFF"/>
            <w:noWrap/>
            <w:vAlign w:val="center"/>
            <w:hideMark/>
          </w:tcPr>
          <w:p w14:paraId="771CC19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bottom"/>
            <w:hideMark/>
          </w:tcPr>
          <w:p w14:paraId="253BBE0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bottom"/>
            <w:hideMark/>
          </w:tcPr>
          <w:p w14:paraId="7FF7173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bottom"/>
            <w:hideMark/>
          </w:tcPr>
          <w:p w14:paraId="4541B98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bottom"/>
            <w:hideMark/>
          </w:tcPr>
          <w:p w14:paraId="057713F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r>
      <w:tr w:rsidR="00617D9A" w:rsidRPr="00B909A9" w14:paraId="321A6DD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59D980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w:t>
            </w:r>
          </w:p>
        </w:tc>
        <w:tc>
          <w:tcPr>
            <w:tcW w:w="2238" w:type="pct"/>
            <w:tcBorders>
              <w:top w:val="nil"/>
              <w:left w:val="nil"/>
              <w:bottom w:val="single" w:sz="4" w:space="0" w:color="auto"/>
              <w:right w:val="single" w:sz="4" w:space="0" w:color="auto"/>
            </w:tcBorders>
            <w:shd w:val="clear" w:color="000000" w:fill="FFFFFF"/>
            <w:vAlign w:val="center"/>
            <w:hideMark/>
          </w:tcPr>
          <w:p w14:paraId="59DEAB05"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Mymensingh Medical College Hospital, Mymensingh</w:t>
            </w:r>
          </w:p>
        </w:tc>
        <w:tc>
          <w:tcPr>
            <w:tcW w:w="303" w:type="pct"/>
            <w:tcBorders>
              <w:top w:val="nil"/>
              <w:left w:val="nil"/>
              <w:bottom w:val="single" w:sz="4" w:space="0" w:color="auto"/>
              <w:right w:val="single" w:sz="4" w:space="0" w:color="auto"/>
            </w:tcBorders>
            <w:shd w:val="clear" w:color="000000" w:fill="FFFFFF"/>
            <w:noWrap/>
            <w:vAlign w:val="center"/>
            <w:hideMark/>
          </w:tcPr>
          <w:p w14:paraId="4E53D48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10D269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12.04.2021</w:t>
            </w:r>
          </w:p>
        </w:tc>
        <w:tc>
          <w:tcPr>
            <w:tcW w:w="210" w:type="pct"/>
            <w:tcBorders>
              <w:top w:val="nil"/>
              <w:left w:val="nil"/>
              <w:bottom w:val="single" w:sz="4" w:space="0" w:color="auto"/>
              <w:right w:val="single" w:sz="4" w:space="0" w:color="auto"/>
            </w:tcBorders>
            <w:shd w:val="clear" w:color="000000" w:fill="FFFFFF"/>
            <w:noWrap/>
            <w:vAlign w:val="center"/>
            <w:hideMark/>
          </w:tcPr>
          <w:p w14:paraId="708E701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236FA25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0CB2A8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3CFD2DD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bottom"/>
            <w:hideMark/>
          </w:tcPr>
          <w:p w14:paraId="57D37D4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bottom"/>
            <w:hideMark/>
          </w:tcPr>
          <w:p w14:paraId="6779B1C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68" w:type="pct"/>
            <w:tcBorders>
              <w:top w:val="nil"/>
              <w:left w:val="nil"/>
              <w:bottom w:val="single" w:sz="4" w:space="0" w:color="auto"/>
              <w:right w:val="single" w:sz="4" w:space="0" w:color="auto"/>
            </w:tcBorders>
            <w:shd w:val="clear" w:color="000000" w:fill="FFFFFF"/>
            <w:noWrap/>
            <w:vAlign w:val="bottom"/>
            <w:hideMark/>
          </w:tcPr>
          <w:p w14:paraId="42A721B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17" w:type="pct"/>
            <w:tcBorders>
              <w:top w:val="nil"/>
              <w:left w:val="nil"/>
              <w:bottom w:val="single" w:sz="4" w:space="0" w:color="auto"/>
              <w:right w:val="single" w:sz="4" w:space="0" w:color="auto"/>
            </w:tcBorders>
            <w:shd w:val="clear" w:color="000000" w:fill="FFFFFF"/>
            <w:noWrap/>
            <w:vAlign w:val="bottom"/>
            <w:hideMark/>
          </w:tcPr>
          <w:p w14:paraId="20C49F2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176258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AF3ABD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21</w:t>
            </w:r>
          </w:p>
        </w:tc>
        <w:tc>
          <w:tcPr>
            <w:tcW w:w="2238" w:type="pct"/>
            <w:tcBorders>
              <w:top w:val="nil"/>
              <w:left w:val="nil"/>
              <w:bottom w:val="single" w:sz="4" w:space="0" w:color="auto"/>
              <w:right w:val="single" w:sz="4" w:space="0" w:color="auto"/>
            </w:tcBorders>
            <w:shd w:val="clear" w:color="000000" w:fill="FFFFFF"/>
            <w:vAlign w:val="center"/>
            <w:hideMark/>
          </w:tcPr>
          <w:p w14:paraId="31132FF1"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Khulna Medical College Hospital, Khulna</w:t>
            </w:r>
          </w:p>
        </w:tc>
        <w:tc>
          <w:tcPr>
            <w:tcW w:w="303" w:type="pct"/>
            <w:tcBorders>
              <w:top w:val="nil"/>
              <w:left w:val="nil"/>
              <w:bottom w:val="single" w:sz="4" w:space="0" w:color="auto"/>
              <w:right w:val="single" w:sz="4" w:space="0" w:color="auto"/>
            </w:tcBorders>
            <w:shd w:val="clear" w:color="000000" w:fill="FFFFFF"/>
            <w:noWrap/>
            <w:vAlign w:val="center"/>
            <w:hideMark/>
          </w:tcPr>
          <w:p w14:paraId="4823012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1F0DFE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25.04.2021</w:t>
            </w:r>
          </w:p>
        </w:tc>
        <w:tc>
          <w:tcPr>
            <w:tcW w:w="210" w:type="pct"/>
            <w:tcBorders>
              <w:top w:val="nil"/>
              <w:left w:val="nil"/>
              <w:bottom w:val="single" w:sz="4" w:space="0" w:color="auto"/>
              <w:right w:val="single" w:sz="4" w:space="0" w:color="auto"/>
            </w:tcBorders>
            <w:shd w:val="clear" w:color="000000" w:fill="FFFFFF"/>
            <w:noWrap/>
            <w:vAlign w:val="bottom"/>
            <w:hideMark/>
          </w:tcPr>
          <w:p w14:paraId="10CAA8D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bottom"/>
            <w:hideMark/>
          </w:tcPr>
          <w:p w14:paraId="49BC069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4D56A2F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0FB6566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38" w:type="pct"/>
            <w:tcBorders>
              <w:top w:val="nil"/>
              <w:left w:val="nil"/>
              <w:bottom w:val="single" w:sz="4" w:space="0" w:color="auto"/>
              <w:right w:val="single" w:sz="4" w:space="0" w:color="auto"/>
            </w:tcBorders>
            <w:shd w:val="clear" w:color="000000" w:fill="FFFFFF"/>
            <w:noWrap/>
            <w:vAlign w:val="bottom"/>
            <w:hideMark/>
          </w:tcPr>
          <w:p w14:paraId="611CF57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bottom"/>
            <w:hideMark/>
          </w:tcPr>
          <w:p w14:paraId="2F00FC5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bottom"/>
            <w:hideMark/>
          </w:tcPr>
          <w:p w14:paraId="53DC8A7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bottom"/>
            <w:hideMark/>
          </w:tcPr>
          <w:p w14:paraId="4EB8C54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EE55988"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C8A0D2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22</w:t>
            </w:r>
          </w:p>
        </w:tc>
        <w:tc>
          <w:tcPr>
            <w:tcW w:w="2238" w:type="pct"/>
            <w:tcBorders>
              <w:top w:val="nil"/>
              <w:left w:val="nil"/>
              <w:bottom w:val="single" w:sz="4" w:space="0" w:color="auto"/>
              <w:right w:val="single" w:sz="4" w:space="0" w:color="auto"/>
            </w:tcBorders>
            <w:shd w:val="clear" w:color="000000" w:fill="FFFFFF"/>
            <w:vAlign w:val="center"/>
            <w:hideMark/>
          </w:tcPr>
          <w:p w14:paraId="6728311E"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Civil Surgeon Office, All Upazila of Kushtia</w:t>
            </w:r>
          </w:p>
        </w:tc>
        <w:tc>
          <w:tcPr>
            <w:tcW w:w="303" w:type="pct"/>
            <w:tcBorders>
              <w:top w:val="nil"/>
              <w:left w:val="nil"/>
              <w:bottom w:val="single" w:sz="4" w:space="0" w:color="auto"/>
              <w:right w:val="single" w:sz="4" w:space="0" w:color="auto"/>
            </w:tcBorders>
            <w:shd w:val="clear" w:color="000000" w:fill="FFFFFF"/>
            <w:noWrap/>
            <w:vAlign w:val="center"/>
            <w:hideMark/>
          </w:tcPr>
          <w:p w14:paraId="0BF1277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D83B25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27.04.2021</w:t>
            </w:r>
          </w:p>
        </w:tc>
        <w:tc>
          <w:tcPr>
            <w:tcW w:w="210" w:type="pct"/>
            <w:tcBorders>
              <w:top w:val="nil"/>
              <w:left w:val="nil"/>
              <w:bottom w:val="single" w:sz="4" w:space="0" w:color="auto"/>
              <w:right w:val="single" w:sz="4" w:space="0" w:color="auto"/>
            </w:tcBorders>
            <w:shd w:val="clear" w:color="000000" w:fill="FFFFFF"/>
            <w:noWrap/>
            <w:vAlign w:val="bottom"/>
            <w:hideMark/>
          </w:tcPr>
          <w:p w14:paraId="005E3AC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65" w:type="pct"/>
            <w:tcBorders>
              <w:top w:val="nil"/>
              <w:left w:val="nil"/>
              <w:bottom w:val="single" w:sz="4" w:space="0" w:color="auto"/>
              <w:right w:val="single" w:sz="4" w:space="0" w:color="auto"/>
            </w:tcBorders>
            <w:shd w:val="clear" w:color="000000" w:fill="FFFFFF"/>
            <w:noWrap/>
            <w:vAlign w:val="bottom"/>
            <w:hideMark/>
          </w:tcPr>
          <w:p w14:paraId="3A00D4F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4CF6827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27F8C23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bottom"/>
            <w:hideMark/>
          </w:tcPr>
          <w:p w14:paraId="0D3F726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27" w:type="pct"/>
            <w:tcBorders>
              <w:top w:val="nil"/>
              <w:left w:val="nil"/>
              <w:bottom w:val="single" w:sz="4" w:space="0" w:color="auto"/>
              <w:right w:val="single" w:sz="4" w:space="0" w:color="auto"/>
            </w:tcBorders>
            <w:shd w:val="clear" w:color="000000" w:fill="FFFFFF"/>
            <w:noWrap/>
            <w:vAlign w:val="bottom"/>
            <w:hideMark/>
          </w:tcPr>
          <w:p w14:paraId="56158D2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bottom"/>
            <w:hideMark/>
          </w:tcPr>
          <w:p w14:paraId="13D4C49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bottom"/>
            <w:hideMark/>
          </w:tcPr>
          <w:p w14:paraId="6485DFB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290C8A6"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FA8AA9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23</w:t>
            </w:r>
          </w:p>
        </w:tc>
        <w:tc>
          <w:tcPr>
            <w:tcW w:w="2238" w:type="pct"/>
            <w:tcBorders>
              <w:top w:val="nil"/>
              <w:left w:val="nil"/>
              <w:bottom w:val="single" w:sz="4" w:space="0" w:color="auto"/>
              <w:right w:val="single" w:sz="4" w:space="0" w:color="auto"/>
            </w:tcBorders>
            <w:shd w:val="clear" w:color="000000" w:fill="FFFFFF"/>
            <w:vAlign w:val="center"/>
            <w:hideMark/>
          </w:tcPr>
          <w:p w14:paraId="44A6651C"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Civil Surgeon Office, All Upazila of Tangail</w:t>
            </w:r>
          </w:p>
        </w:tc>
        <w:tc>
          <w:tcPr>
            <w:tcW w:w="303" w:type="pct"/>
            <w:tcBorders>
              <w:top w:val="nil"/>
              <w:left w:val="nil"/>
              <w:bottom w:val="single" w:sz="4" w:space="0" w:color="auto"/>
              <w:right w:val="single" w:sz="4" w:space="0" w:color="auto"/>
            </w:tcBorders>
            <w:shd w:val="clear" w:color="000000" w:fill="FFFFFF"/>
            <w:noWrap/>
            <w:vAlign w:val="center"/>
            <w:hideMark/>
          </w:tcPr>
          <w:p w14:paraId="3E81CAB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44AF61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03.05.2021</w:t>
            </w:r>
          </w:p>
        </w:tc>
        <w:tc>
          <w:tcPr>
            <w:tcW w:w="210" w:type="pct"/>
            <w:tcBorders>
              <w:top w:val="nil"/>
              <w:left w:val="nil"/>
              <w:bottom w:val="single" w:sz="4" w:space="0" w:color="auto"/>
              <w:right w:val="single" w:sz="4" w:space="0" w:color="auto"/>
            </w:tcBorders>
            <w:shd w:val="clear" w:color="000000" w:fill="FFFFFF"/>
            <w:noWrap/>
            <w:vAlign w:val="bottom"/>
            <w:hideMark/>
          </w:tcPr>
          <w:p w14:paraId="1ACFDD3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bottom"/>
            <w:hideMark/>
          </w:tcPr>
          <w:p w14:paraId="336699C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0225C7A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7E69F8A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38" w:type="pct"/>
            <w:tcBorders>
              <w:top w:val="nil"/>
              <w:left w:val="nil"/>
              <w:bottom w:val="single" w:sz="4" w:space="0" w:color="auto"/>
              <w:right w:val="single" w:sz="4" w:space="0" w:color="auto"/>
            </w:tcBorders>
            <w:shd w:val="clear" w:color="000000" w:fill="FFFFFF"/>
            <w:noWrap/>
            <w:vAlign w:val="bottom"/>
            <w:hideMark/>
          </w:tcPr>
          <w:p w14:paraId="427549C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27" w:type="pct"/>
            <w:tcBorders>
              <w:top w:val="nil"/>
              <w:left w:val="nil"/>
              <w:bottom w:val="single" w:sz="4" w:space="0" w:color="auto"/>
              <w:right w:val="single" w:sz="4" w:space="0" w:color="auto"/>
            </w:tcBorders>
            <w:shd w:val="clear" w:color="000000" w:fill="FFFFFF"/>
            <w:noWrap/>
            <w:vAlign w:val="bottom"/>
            <w:hideMark/>
          </w:tcPr>
          <w:p w14:paraId="289D4FA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bottom"/>
            <w:hideMark/>
          </w:tcPr>
          <w:p w14:paraId="3605C87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bottom"/>
            <w:hideMark/>
          </w:tcPr>
          <w:p w14:paraId="16E8F87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DA42D2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76E2C8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24</w:t>
            </w:r>
          </w:p>
        </w:tc>
        <w:tc>
          <w:tcPr>
            <w:tcW w:w="2238" w:type="pct"/>
            <w:tcBorders>
              <w:top w:val="nil"/>
              <w:left w:val="nil"/>
              <w:bottom w:val="single" w:sz="4" w:space="0" w:color="auto"/>
              <w:right w:val="single" w:sz="4" w:space="0" w:color="auto"/>
            </w:tcBorders>
            <w:shd w:val="clear" w:color="000000" w:fill="FFFFFF"/>
            <w:vAlign w:val="center"/>
            <w:hideMark/>
          </w:tcPr>
          <w:p w14:paraId="28ADD3B7"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Rajshahi Medical College Hospital, Rajshahi</w:t>
            </w:r>
          </w:p>
        </w:tc>
        <w:tc>
          <w:tcPr>
            <w:tcW w:w="303" w:type="pct"/>
            <w:tcBorders>
              <w:top w:val="nil"/>
              <w:left w:val="nil"/>
              <w:bottom w:val="single" w:sz="4" w:space="0" w:color="auto"/>
              <w:right w:val="single" w:sz="4" w:space="0" w:color="auto"/>
            </w:tcBorders>
            <w:shd w:val="clear" w:color="000000" w:fill="FFFFFF"/>
            <w:noWrap/>
            <w:vAlign w:val="center"/>
            <w:hideMark/>
          </w:tcPr>
          <w:p w14:paraId="2F9FDA3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282D97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05.05.2021</w:t>
            </w:r>
          </w:p>
        </w:tc>
        <w:tc>
          <w:tcPr>
            <w:tcW w:w="210" w:type="pct"/>
            <w:tcBorders>
              <w:top w:val="nil"/>
              <w:left w:val="nil"/>
              <w:bottom w:val="single" w:sz="4" w:space="0" w:color="auto"/>
              <w:right w:val="single" w:sz="4" w:space="0" w:color="auto"/>
            </w:tcBorders>
            <w:shd w:val="clear" w:color="000000" w:fill="FFFFFF"/>
            <w:noWrap/>
            <w:vAlign w:val="bottom"/>
            <w:hideMark/>
          </w:tcPr>
          <w:p w14:paraId="10DD80E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bottom"/>
            <w:hideMark/>
          </w:tcPr>
          <w:p w14:paraId="1CA64DB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32FFF4A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20598F5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38" w:type="pct"/>
            <w:tcBorders>
              <w:top w:val="nil"/>
              <w:left w:val="nil"/>
              <w:bottom w:val="single" w:sz="4" w:space="0" w:color="auto"/>
              <w:right w:val="single" w:sz="4" w:space="0" w:color="auto"/>
            </w:tcBorders>
            <w:shd w:val="clear" w:color="000000" w:fill="FFFFFF"/>
            <w:noWrap/>
            <w:vAlign w:val="bottom"/>
            <w:hideMark/>
          </w:tcPr>
          <w:p w14:paraId="26DC9E3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bottom"/>
            <w:hideMark/>
          </w:tcPr>
          <w:p w14:paraId="78AE562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bottom"/>
            <w:hideMark/>
          </w:tcPr>
          <w:p w14:paraId="532BA77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4CC35BC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DFB133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E64AE1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25</w:t>
            </w:r>
          </w:p>
        </w:tc>
        <w:tc>
          <w:tcPr>
            <w:tcW w:w="2238" w:type="pct"/>
            <w:tcBorders>
              <w:top w:val="nil"/>
              <w:left w:val="nil"/>
              <w:bottom w:val="single" w:sz="4" w:space="0" w:color="auto"/>
              <w:right w:val="single" w:sz="4" w:space="0" w:color="auto"/>
            </w:tcBorders>
            <w:shd w:val="clear" w:color="000000" w:fill="FFFFFF"/>
            <w:noWrap/>
            <w:vAlign w:val="bottom"/>
            <w:hideMark/>
          </w:tcPr>
          <w:p w14:paraId="1777BDD7"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Cumilla- 1st Batch</w:t>
            </w:r>
          </w:p>
        </w:tc>
        <w:tc>
          <w:tcPr>
            <w:tcW w:w="303" w:type="pct"/>
            <w:tcBorders>
              <w:top w:val="nil"/>
              <w:left w:val="nil"/>
              <w:bottom w:val="single" w:sz="4" w:space="0" w:color="auto"/>
              <w:right w:val="single" w:sz="4" w:space="0" w:color="auto"/>
            </w:tcBorders>
            <w:shd w:val="clear" w:color="000000" w:fill="FFFFFF"/>
            <w:noWrap/>
            <w:vAlign w:val="center"/>
            <w:hideMark/>
          </w:tcPr>
          <w:p w14:paraId="67BAA2E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E07F11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23.05.2021</w:t>
            </w:r>
          </w:p>
        </w:tc>
        <w:tc>
          <w:tcPr>
            <w:tcW w:w="210" w:type="pct"/>
            <w:tcBorders>
              <w:top w:val="nil"/>
              <w:left w:val="nil"/>
              <w:bottom w:val="single" w:sz="4" w:space="0" w:color="auto"/>
              <w:right w:val="single" w:sz="4" w:space="0" w:color="auto"/>
            </w:tcBorders>
            <w:shd w:val="clear" w:color="000000" w:fill="FFFFFF"/>
            <w:noWrap/>
            <w:vAlign w:val="bottom"/>
            <w:hideMark/>
          </w:tcPr>
          <w:p w14:paraId="11B937F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24</w:t>
            </w:r>
          </w:p>
        </w:tc>
        <w:tc>
          <w:tcPr>
            <w:tcW w:w="265" w:type="pct"/>
            <w:tcBorders>
              <w:top w:val="nil"/>
              <w:left w:val="nil"/>
              <w:bottom w:val="single" w:sz="4" w:space="0" w:color="auto"/>
              <w:right w:val="single" w:sz="4" w:space="0" w:color="auto"/>
            </w:tcBorders>
            <w:shd w:val="clear" w:color="000000" w:fill="FFFFFF"/>
            <w:noWrap/>
            <w:vAlign w:val="bottom"/>
            <w:hideMark/>
          </w:tcPr>
          <w:p w14:paraId="09A5613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28903ED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26</w:t>
            </w:r>
          </w:p>
        </w:tc>
        <w:tc>
          <w:tcPr>
            <w:tcW w:w="278" w:type="pct"/>
            <w:tcBorders>
              <w:top w:val="nil"/>
              <w:left w:val="nil"/>
              <w:bottom w:val="single" w:sz="4" w:space="0" w:color="auto"/>
              <w:right w:val="single" w:sz="4" w:space="0" w:color="auto"/>
            </w:tcBorders>
            <w:shd w:val="clear" w:color="000000" w:fill="FFFFFF"/>
            <w:noWrap/>
            <w:vAlign w:val="bottom"/>
            <w:hideMark/>
          </w:tcPr>
          <w:p w14:paraId="40C6DA1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bottom"/>
            <w:hideMark/>
          </w:tcPr>
          <w:p w14:paraId="27A8F84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27" w:type="pct"/>
            <w:tcBorders>
              <w:top w:val="nil"/>
              <w:left w:val="nil"/>
              <w:bottom w:val="single" w:sz="4" w:space="0" w:color="auto"/>
              <w:right w:val="single" w:sz="4" w:space="0" w:color="auto"/>
            </w:tcBorders>
            <w:shd w:val="clear" w:color="000000" w:fill="FFFFFF"/>
            <w:noWrap/>
            <w:vAlign w:val="bottom"/>
            <w:hideMark/>
          </w:tcPr>
          <w:p w14:paraId="184A5CF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bottom"/>
            <w:hideMark/>
          </w:tcPr>
          <w:p w14:paraId="77DC618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bottom"/>
            <w:hideMark/>
          </w:tcPr>
          <w:p w14:paraId="5C95E83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26</w:t>
            </w:r>
          </w:p>
        </w:tc>
      </w:tr>
      <w:tr w:rsidR="00617D9A" w:rsidRPr="00B909A9" w14:paraId="6E87048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41C575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26</w:t>
            </w:r>
          </w:p>
        </w:tc>
        <w:tc>
          <w:tcPr>
            <w:tcW w:w="2238" w:type="pct"/>
            <w:tcBorders>
              <w:top w:val="nil"/>
              <w:left w:val="nil"/>
              <w:bottom w:val="single" w:sz="4" w:space="0" w:color="auto"/>
              <w:right w:val="single" w:sz="4" w:space="0" w:color="auto"/>
            </w:tcBorders>
            <w:shd w:val="clear" w:color="000000" w:fill="FFFFFF"/>
            <w:noWrap/>
            <w:vAlign w:val="bottom"/>
            <w:hideMark/>
          </w:tcPr>
          <w:p w14:paraId="6E501100"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Cumilla-2nd Batch</w:t>
            </w:r>
          </w:p>
        </w:tc>
        <w:tc>
          <w:tcPr>
            <w:tcW w:w="303" w:type="pct"/>
            <w:tcBorders>
              <w:top w:val="nil"/>
              <w:left w:val="nil"/>
              <w:bottom w:val="single" w:sz="4" w:space="0" w:color="auto"/>
              <w:right w:val="single" w:sz="4" w:space="0" w:color="auto"/>
            </w:tcBorders>
            <w:shd w:val="clear" w:color="000000" w:fill="FFFFFF"/>
            <w:noWrap/>
            <w:vAlign w:val="center"/>
            <w:hideMark/>
          </w:tcPr>
          <w:p w14:paraId="10A9302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5A810A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24.05.2021</w:t>
            </w:r>
          </w:p>
        </w:tc>
        <w:tc>
          <w:tcPr>
            <w:tcW w:w="210" w:type="pct"/>
            <w:tcBorders>
              <w:top w:val="nil"/>
              <w:left w:val="nil"/>
              <w:bottom w:val="single" w:sz="4" w:space="0" w:color="auto"/>
              <w:right w:val="single" w:sz="4" w:space="0" w:color="auto"/>
            </w:tcBorders>
            <w:shd w:val="clear" w:color="000000" w:fill="FFFFFF"/>
            <w:noWrap/>
            <w:vAlign w:val="bottom"/>
            <w:hideMark/>
          </w:tcPr>
          <w:p w14:paraId="5B94502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65" w:type="pct"/>
            <w:tcBorders>
              <w:top w:val="nil"/>
              <w:left w:val="nil"/>
              <w:bottom w:val="single" w:sz="4" w:space="0" w:color="auto"/>
              <w:right w:val="single" w:sz="4" w:space="0" w:color="auto"/>
            </w:tcBorders>
            <w:shd w:val="clear" w:color="000000" w:fill="FFFFFF"/>
            <w:noWrap/>
            <w:vAlign w:val="bottom"/>
            <w:hideMark/>
          </w:tcPr>
          <w:p w14:paraId="63D4C94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753B91F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23</w:t>
            </w:r>
          </w:p>
        </w:tc>
        <w:tc>
          <w:tcPr>
            <w:tcW w:w="278" w:type="pct"/>
            <w:tcBorders>
              <w:top w:val="nil"/>
              <w:left w:val="nil"/>
              <w:bottom w:val="single" w:sz="4" w:space="0" w:color="auto"/>
              <w:right w:val="single" w:sz="4" w:space="0" w:color="auto"/>
            </w:tcBorders>
            <w:shd w:val="clear" w:color="000000" w:fill="FFFFFF"/>
            <w:noWrap/>
            <w:vAlign w:val="bottom"/>
            <w:hideMark/>
          </w:tcPr>
          <w:p w14:paraId="095ADE3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bottom"/>
            <w:hideMark/>
          </w:tcPr>
          <w:p w14:paraId="7E0C7E3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bottom"/>
            <w:hideMark/>
          </w:tcPr>
          <w:p w14:paraId="4053A6D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68" w:type="pct"/>
            <w:tcBorders>
              <w:top w:val="nil"/>
              <w:left w:val="nil"/>
              <w:bottom w:val="single" w:sz="4" w:space="0" w:color="auto"/>
              <w:right w:val="single" w:sz="4" w:space="0" w:color="auto"/>
            </w:tcBorders>
            <w:shd w:val="clear" w:color="000000" w:fill="FFFFFF"/>
            <w:noWrap/>
            <w:vAlign w:val="bottom"/>
            <w:hideMark/>
          </w:tcPr>
          <w:p w14:paraId="6434D82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bottom"/>
            <w:hideMark/>
          </w:tcPr>
          <w:p w14:paraId="5A54492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23</w:t>
            </w:r>
          </w:p>
        </w:tc>
      </w:tr>
      <w:tr w:rsidR="00617D9A" w:rsidRPr="00B909A9" w14:paraId="4BF4F14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CC4B09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27</w:t>
            </w:r>
          </w:p>
        </w:tc>
        <w:tc>
          <w:tcPr>
            <w:tcW w:w="2238" w:type="pct"/>
            <w:tcBorders>
              <w:top w:val="nil"/>
              <w:left w:val="nil"/>
              <w:bottom w:val="single" w:sz="4" w:space="0" w:color="auto"/>
              <w:right w:val="single" w:sz="4" w:space="0" w:color="auto"/>
            </w:tcBorders>
            <w:shd w:val="clear" w:color="000000" w:fill="FFFFFF"/>
            <w:noWrap/>
            <w:vAlign w:val="bottom"/>
            <w:hideMark/>
          </w:tcPr>
          <w:p w14:paraId="30B66D23"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Faridpur</w:t>
            </w:r>
          </w:p>
        </w:tc>
        <w:tc>
          <w:tcPr>
            <w:tcW w:w="303" w:type="pct"/>
            <w:tcBorders>
              <w:top w:val="nil"/>
              <w:left w:val="nil"/>
              <w:bottom w:val="single" w:sz="4" w:space="0" w:color="auto"/>
              <w:right w:val="single" w:sz="4" w:space="0" w:color="auto"/>
            </w:tcBorders>
            <w:shd w:val="clear" w:color="000000" w:fill="FFFFFF"/>
            <w:noWrap/>
            <w:vAlign w:val="center"/>
            <w:hideMark/>
          </w:tcPr>
          <w:p w14:paraId="6185B5F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1A2FEA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27.05.2021</w:t>
            </w:r>
          </w:p>
        </w:tc>
        <w:tc>
          <w:tcPr>
            <w:tcW w:w="210" w:type="pct"/>
            <w:tcBorders>
              <w:top w:val="nil"/>
              <w:left w:val="nil"/>
              <w:bottom w:val="single" w:sz="4" w:space="0" w:color="auto"/>
              <w:right w:val="single" w:sz="4" w:space="0" w:color="auto"/>
            </w:tcBorders>
            <w:shd w:val="clear" w:color="000000" w:fill="FFFFFF"/>
            <w:noWrap/>
            <w:vAlign w:val="bottom"/>
            <w:hideMark/>
          </w:tcPr>
          <w:p w14:paraId="450F32E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65" w:type="pct"/>
            <w:tcBorders>
              <w:top w:val="nil"/>
              <w:left w:val="nil"/>
              <w:bottom w:val="single" w:sz="4" w:space="0" w:color="auto"/>
              <w:right w:val="single" w:sz="4" w:space="0" w:color="auto"/>
            </w:tcBorders>
            <w:shd w:val="clear" w:color="000000" w:fill="FFFFFF"/>
            <w:noWrap/>
            <w:vAlign w:val="bottom"/>
            <w:hideMark/>
          </w:tcPr>
          <w:p w14:paraId="73211F5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58BC086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78" w:type="pct"/>
            <w:tcBorders>
              <w:top w:val="nil"/>
              <w:left w:val="nil"/>
              <w:bottom w:val="single" w:sz="4" w:space="0" w:color="auto"/>
              <w:right w:val="single" w:sz="4" w:space="0" w:color="auto"/>
            </w:tcBorders>
            <w:shd w:val="clear" w:color="000000" w:fill="FFFFFF"/>
            <w:noWrap/>
            <w:vAlign w:val="bottom"/>
            <w:hideMark/>
          </w:tcPr>
          <w:p w14:paraId="409B091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bottom"/>
            <w:hideMark/>
          </w:tcPr>
          <w:p w14:paraId="16B8C7F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27" w:type="pct"/>
            <w:tcBorders>
              <w:top w:val="nil"/>
              <w:left w:val="nil"/>
              <w:bottom w:val="single" w:sz="4" w:space="0" w:color="auto"/>
              <w:right w:val="single" w:sz="4" w:space="0" w:color="auto"/>
            </w:tcBorders>
            <w:shd w:val="clear" w:color="000000" w:fill="FFFFFF"/>
            <w:noWrap/>
            <w:vAlign w:val="bottom"/>
            <w:hideMark/>
          </w:tcPr>
          <w:p w14:paraId="49DC3E4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bottom"/>
            <w:hideMark/>
          </w:tcPr>
          <w:p w14:paraId="214ED53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bottom"/>
            <w:hideMark/>
          </w:tcPr>
          <w:p w14:paraId="685625C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r>
      <w:tr w:rsidR="00617D9A" w:rsidRPr="00B909A9" w14:paraId="381A0C1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ED824E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28</w:t>
            </w:r>
          </w:p>
        </w:tc>
        <w:tc>
          <w:tcPr>
            <w:tcW w:w="2238" w:type="pct"/>
            <w:tcBorders>
              <w:top w:val="nil"/>
              <w:left w:val="nil"/>
              <w:bottom w:val="single" w:sz="4" w:space="0" w:color="auto"/>
              <w:right w:val="single" w:sz="4" w:space="0" w:color="auto"/>
            </w:tcBorders>
            <w:shd w:val="clear" w:color="000000" w:fill="FFFFFF"/>
            <w:noWrap/>
            <w:vAlign w:val="bottom"/>
            <w:hideMark/>
          </w:tcPr>
          <w:p w14:paraId="150C870A"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Feni</w:t>
            </w:r>
          </w:p>
        </w:tc>
        <w:tc>
          <w:tcPr>
            <w:tcW w:w="303" w:type="pct"/>
            <w:tcBorders>
              <w:top w:val="nil"/>
              <w:left w:val="nil"/>
              <w:bottom w:val="single" w:sz="4" w:space="0" w:color="auto"/>
              <w:right w:val="single" w:sz="4" w:space="0" w:color="auto"/>
            </w:tcBorders>
            <w:shd w:val="clear" w:color="000000" w:fill="FFFFFF"/>
            <w:noWrap/>
            <w:vAlign w:val="center"/>
            <w:hideMark/>
          </w:tcPr>
          <w:p w14:paraId="1CA54B4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C46731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07.06.2021</w:t>
            </w:r>
          </w:p>
        </w:tc>
        <w:tc>
          <w:tcPr>
            <w:tcW w:w="210" w:type="pct"/>
            <w:tcBorders>
              <w:top w:val="nil"/>
              <w:left w:val="nil"/>
              <w:bottom w:val="single" w:sz="4" w:space="0" w:color="auto"/>
              <w:right w:val="single" w:sz="4" w:space="0" w:color="auto"/>
            </w:tcBorders>
            <w:shd w:val="clear" w:color="000000" w:fill="FFFFFF"/>
            <w:noWrap/>
            <w:vAlign w:val="bottom"/>
            <w:hideMark/>
          </w:tcPr>
          <w:p w14:paraId="05B9C99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bottom"/>
            <w:hideMark/>
          </w:tcPr>
          <w:p w14:paraId="437875D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7F4D587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78" w:type="pct"/>
            <w:tcBorders>
              <w:top w:val="nil"/>
              <w:left w:val="nil"/>
              <w:bottom w:val="single" w:sz="4" w:space="0" w:color="auto"/>
              <w:right w:val="single" w:sz="4" w:space="0" w:color="auto"/>
            </w:tcBorders>
            <w:shd w:val="clear" w:color="000000" w:fill="FFFFFF"/>
            <w:noWrap/>
            <w:vAlign w:val="bottom"/>
            <w:hideMark/>
          </w:tcPr>
          <w:p w14:paraId="5549047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38" w:type="pct"/>
            <w:tcBorders>
              <w:top w:val="nil"/>
              <w:left w:val="nil"/>
              <w:bottom w:val="single" w:sz="4" w:space="0" w:color="auto"/>
              <w:right w:val="single" w:sz="4" w:space="0" w:color="auto"/>
            </w:tcBorders>
            <w:shd w:val="clear" w:color="000000" w:fill="FFFFFF"/>
            <w:noWrap/>
            <w:vAlign w:val="bottom"/>
            <w:hideMark/>
          </w:tcPr>
          <w:p w14:paraId="6D3CF45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27" w:type="pct"/>
            <w:tcBorders>
              <w:top w:val="nil"/>
              <w:left w:val="nil"/>
              <w:bottom w:val="single" w:sz="4" w:space="0" w:color="auto"/>
              <w:right w:val="single" w:sz="4" w:space="0" w:color="auto"/>
            </w:tcBorders>
            <w:shd w:val="clear" w:color="000000" w:fill="FFFFFF"/>
            <w:noWrap/>
            <w:vAlign w:val="bottom"/>
            <w:hideMark/>
          </w:tcPr>
          <w:p w14:paraId="56758BE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bottom"/>
            <w:hideMark/>
          </w:tcPr>
          <w:p w14:paraId="7685446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bottom"/>
            <w:hideMark/>
          </w:tcPr>
          <w:p w14:paraId="719D3C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r>
      <w:tr w:rsidR="00617D9A" w:rsidRPr="00B909A9" w14:paraId="30EBA843"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A4DEF4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29</w:t>
            </w:r>
          </w:p>
        </w:tc>
        <w:tc>
          <w:tcPr>
            <w:tcW w:w="2238" w:type="pct"/>
            <w:tcBorders>
              <w:top w:val="nil"/>
              <w:left w:val="nil"/>
              <w:bottom w:val="single" w:sz="4" w:space="0" w:color="auto"/>
              <w:right w:val="single" w:sz="4" w:space="0" w:color="auto"/>
            </w:tcBorders>
            <w:shd w:val="clear" w:color="000000" w:fill="FFFFFF"/>
            <w:noWrap/>
            <w:vAlign w:val="bottom"/>
            <w:hideMark/>
          </w:tcPr>
          <w:p w14:paraId="7AE1170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Narsingdi</w:t>
            </w:r>
          </w:p>
        </w:tc>
        <w:tc>
          <w:tcPr>
            <w:tcW w:w="303" w:type="pct"/>
            <w:tcBorders>
              <w:top w:val="nil"/>
              <w:left w:val="nil"/>
              <w:bottom w:val="single" w:sz="4" w:space="0" w:color="auto"/>
              <w:right w:val="single" w:sz="4" w:space="0" w:color="auto"/>
            </w:tcBorders>
            <w:shd w:val="clear" w:color="000000" w:fill="FFFFFF"/>
            <w:noWrap/>
            <w:vAlign w:val="center"/>
            <w:hideMark/>
          </w:tcPr>
          <w:p w14:paraId="283CABF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A9E603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20.06.2021</w:t>
            </w:r>
          </w:p>
        </w:tc>
        <w:tc>
          <w:tcPr>
            <w:tcW w:w="210" w:type="pct"/>
            <w:tcBorders>
              <w:top w:val="nil"/>
              <w:left w:val="nil"/>
              <w:bottom w:val="single" w:sz="4" w:space="0" w:color="auto"/>
              <w:right w:val="single" w:sz="4" w:space="0" w:color="auto"/>
            </w:tcBorders>
            <w:shd w:val="clear" w:color="000000" w:fill="FFFFFF"/>
            <w:noWrap/>
            <w:vAlign w:val="bottom"/>
            <w:hideMark/>
          </w:tcPr>
          <w:p w14:paraId="68DE52B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5" w:type="pct"/>
            <w:tcBorders>
              <w:top w:val="nil"/>
              <w:left w:val="nil"/>
              <w:bottom w:val="single" w:sz="4" w:space="0" w:color="auto"/>
              <w:right w:val="single" w:sz="4" w:space="0" w:color="auto"/>
            </w:tcBorders>
            <w:shd w:val="clear" w:color="000000" w:fill="FFFFFF"/>
            <w:noWrap/>
            <w:vAlign w:val="bottom"/>
            <w:hideMark/>
          </w:tcPr>
          <w:p w14:paraId="3417C81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0F63E82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78" w:type="pct"/>
            <w:tcBorders>
              <w:top w:val="nil"/>
              <w:left w:val="nil"/>
              <w:bottom w:val="single" w:sz="4" w:space="0" w:color="auto"/>
              <w:right w:val="single" w:sz="4" w:space="0" w:color="auto"/>
            </w:tcBorders>
            <w:shd w:val="clear" w:color="000000" w:fill="FFFFFF"/>
            <w:noWrap/>
            <w:vAlign w:val="bottom"/>
            <w:hideMark/>
          </w:tcPr>
          <w:p w14:paraId="06CD28A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bottom"/>
            <w:hideMark/>
          </w:tcPr>
          <w:p w14:paraId="079D99B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bottom"/>
            <w:hideMark/>
          </w:tcPr>
          <w:p w14:paraId="441F9FE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bottom"/>
            <w:hideMark/>
          </w:tcPr>
          <w:p w14:paraId="0C47571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27E5AB5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r>
      <w:tr w:rsidR="00617D9A" w:rsidRPr="00B909A9" w14:paraId="6B3F855C"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BA2E2E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30</w:t>
            </w:r>
          </w:p>
        </w:tc>
        <w:tc>
          <w:tcPr>
            <w:tcW w:w="2238" w:type="pct"/>
            <w:tcBorders>
              <w:top w:val="nil"/>
              <w:left w:val="nil"/>
              <w:bottom w:val="single" w:sz="4" w:space="0" w:color="auto"/>
              <w:right w:val="single" w:sz="4" w:space="0" w:color="auto"/>
            </w:tcBorders>
            <w:shd w:val="clear" w:color="000000" w:fill="FFFFFF"/>
            <w:noWrap/>
            <w:vAlign w:val="bottom"/>
            <w:hideMark/>
          </w:tcPr>
          <w:p w14:paraId="12E7026C"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Noakhali</w:t>
            </w:r>
          </w:p>
        </w:tc>
        <w:tc>
          <w:tcPr>
            <w:tcW w:w="303" w:type="pct"/>
            <w:tcBorders>
              <w:top w:val="nil"/>
              <w:left w:val="nil"/>
              <w:bottom w:val="single" w:sz="4" w:space="0" w:color="auto"/>
              <w:right w:val="single" w:sz="4" w:space="0" w:color="auto"/>
            </w:tcBorders>
            <w:shd w:val="clear" w:color="000000" w:fill="FFFFFF"/>
            <w:noWrap/>
            <w:vAlign w:val="center"/>
            <w:hideMark/>
          </w:tcPr>
          <w:p w14:paraId="4354A88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1D2EF5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24.06.2021</w:t>
            </w:r>
          </w:p>
        </w:tc>
        <w:tc>
          <w:tcPr>
            <w:tcW w:w="210" w:type="pct"/>
            <w:tcBorders>
              <w:top w:val="nil"/>
              <w:left w:val="nil"/>
              <w:bottom w:val="single" w:sz="4" w:space="0" w:color="auto"/>
              <w:right w:val="single" w:sz="4" w:space="0" w:color="auto"/>
            </w:tcBorders>
            <w:shd w:val="clear" w:color="000000" w:fill="FFFFFF"/>
            <w:noWrap/>
            <w:vAlign w:val="bottom"/>
            <w:hideMark/>
          </w:tcPr>
          <w:p w14:paraId="3435508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5" w:type="pct"/>
            <w:tcBorders>
              <w:top w:val="nil"/>
              <w:left w:val="nil"/>
              <w:bottom w:val="single" w:sz="4" w:space="0" w:color="auto"/>
              <w:right w:val="single" w:sz="4" w:space="0" w:color="auto"/>
            </w:tcBorders>
            <w:shd w:val="clear" w:color="000000" w:fill="FFFFFF"/>
            <w:noWrap/>
            <w:vAlign w:val="bottom"/>
            <w:hideMark/>
          </w:tcPr>
          <w:p w14:paraId="7C5DFB3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3C7A659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78" w:type="pct"/>
            <w:tcBorders>
              <w:top w:val="nil"/>
              <w:left w:val="nil"/>
              <w:bottom w:val="single" w:sz="4" w:space="0" w:color="auto"/>
              <w:right w:val="single" w:sz="4" w:space="0" w:color="auto"/>
            </w:tcBorders>
            <w:shd w:val="clear" w:color="000000" w:fill="FFFFFF"/>
            <w:noWrap/>
            <w:vAlign w:val="bottom"/>
            <w:hideMark/>
          </w:tcPr>
          <w:p w14:paraId="3E97FCC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bottom"/>
            <w:hideMark/>
          </w:tcPr>
          <w:p w14:paraId="67C9AE4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bottom"/>
            <w:hideMark/>
          </w:tcPr>
          <w:p w14:paraId="3F30561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bottom"/>
            <w:hideMark/>
          </w:tcPr>
          <w:p w14:paraId="3C63072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3E15F40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r>
      <w:tr w:rsidR="00617D9A" w:rsidRPr="00B909A9" w14:paraId="764AE7E7"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EEC0BE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31</w:t>
            </w:r>
          </w:p>
        </w:tc>
        <w:tc>
          <w:tcPr>
            <w:tcW w:w="2238" w:type="pct"/>
            <w:tcBorders>
              <w:top w:val="nil"/>
              <w:left w:val="nil"/>
              <w:bottom w:val="single" w:sz="4" w:space="0" w:color="auto"/>
              <w:right w:val="single" w:sz="4" w:space="0" w:color="auto"/>
            </w:tcBorders>
            <w:shd w:val="clear" w:color="000000" w:fill="FFFFFF"/>
            <w:noWrap/>
            <w:vAlign w:val="bottom"/>
            <w:hideMark/>
          </w:tcPr>
          <w:p w14:paraId="4092D738"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Civil Surgeon Office, All Upazila of Brahmanbaria </w:t>
            </w:r>
          </w:p>
        </w:tc>
        <w:tc>
          <w:tcPr>
            <w:tcW w:w="303" w:type="pct"/>
            <w:tcBorders>
              <w:top w:val="nil"/>
              <w:left w:val="nil"/>
              <w:bottom w:val="single" w:sz="4" w:space="0" w:color="auto"/>
              <w:right w:val="single" w:sz="4" w:space="0" w:color="auto"/>
            </w:tcBorders>
            <w:shd w:val="clear" w:color="000000" w:fill="FFFFFF"/>
            <w:noWrap/>
            <w:vAlign w:val="center"/>
            <w:hideMark/>
          </w:tcPr>
          <w:p w14:paraId="5C5761E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F52A2B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08.07.2021</w:t>
            </w:r>
          </w:p>
        </w:tc>
        <w:tc>
          <w:tcPr>
            <w:tcW w:w="210" w:type="pct"/>
            <w:tcBorders>
              <w:top w:val="nil"/>
              <w:left w:val="nil"/>
              <w:bottom w:val="single" w:sz="4" w:space="0" w:color="auto"/>
              <w:right w:val="single" w:sz="4" w:space="0" w:color="auto"/>
            </w:tcBorders>
            <w:shd w:val="clear" w:color="000000" w:fill="FFFFFF"/>
            <w:noWrap/>
            <w:vAlign w:val="bottom"/>
            <w:hideMark/>
          </w:tcPr>
          <w:p w14:paraId="403A41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bottom"/>
            <w:hideMark/>
          </w:tcPr>
          <w:p w14:paraId="15E0090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4EC79DD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bottom"/>
            <w:hideMark/>
          </w:tcPr>
          <w:p w14:paraId="5B005A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bottom"/>
            <w:hideMark/>
          </w:tcPr>
          <w:p w14:paraId="37A2FFC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bottom"/>
            <w:hideMark/>
          </w:tcPr>
          <w:p w14:paraId="033A5A5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bottom"/>
            <w:hideMark/>
          </w:tcPr>
          <w:p w14:paraId="70A8A38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bottom"/>
            <w:hideMark/>
          </w:tcPr>
          <w:p w14:paraId="10966FC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73294D38"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2AF751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lastRenderedPageBreak/>
              <w:t>32</w:t>
            </w:r>
          </w:p>
        </w:tc>
        <w:tc>
          <w:tcPr>
            <w:tcW w:w="2238" w:type="pct"/>
            <w:tcBorders>
              <w:top w:val="nil"/>
              <w:left w:val="nil"/>
              <w:bottom w:val="single" w:sz="4" w:space="0" w:color="auto"/>
              <w:right w:val="single" w:sz="4" w:space="0" w:color="auto"/>
            </w:tcBorders>
            <w:shd w:val="clear" w:color="000000" w:fill="FFFFFF"/>
            <w:noWrap/>
            <w:vAlign w:val="bottom"/>
            <w:hideMark/>
          </w:tcPr>
          <w:p w14:paraId="102CBE78"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Civil Surgeon Office, All Upazila of Chittagong </w:t>
            </w:r>
          </w:p>
        </w:tc>
        <w:tc>
          <w:tcPr>
            <w:tcW w:w="303" w:type="pct"/>
            <w:tcBorders>
              <w:top w:val="nil"/>
              <w:left w:val="nil"/>
              <w:bottom w:val="single" w:sz="4" w:space="0" w:color="auto"/>
              <w:right w:val="single" w:sz="4" w:space="0" w:color="auto"/>
            </w:tcBorders>
            <w:shd w:val="clear" w:color="000000" w:fill="FFFFFF"/>
            <w:noWrap/>
            <w:vAlign w:val="center"/>
            <w:hideMark/>
          </w:tcPr>
          <w:p w14:paraId="1F93A86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EB07B1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14.07.2021</w:t>
            </w:r>
          </w:p>
        </w:tc>
        <w:tc>
          <w:tcPr>
            <w:tcW w:w="210" w:type="pct"/>
            <w:tcBorders>
              <w:top w:val="nil"/>
              <w:left w:val="nil"/>
              <w:bottom w:val="single" w:sz="4" w:space="0" w:color="auto"/>
              <w:right w:val="single" w:sz="4" w:space="0" w:color="auto"/>
            </w:tcBorders>
            <w:shd w:val="clear" w:color="000000" w:fill="FFFFFF"/>
            <w:noWrap/>
            <w:vAlign w:val="bottom"/>
            <w:hideMark/>
          </w:tcPr>
          <w:p w14:paraId="536E1A7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bottom"/>
            <w:hideMark/>
          </w:tcPr>
          <w:p w14:paraId="41FAE2A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50D7330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78" w:type="pct"/>
            <w:tcBorders>
              <w:top w:val="nil"/>
              <w:left w:val="nil"/>
              <w:bottom w:val="single" w:sz="4" w:space="0" w:color="auto"/>
              <w:right w:val="single" w:sz="4" w:space="0" w:color="auto"/>
            </w:tcBorders>
            <w:shd w:val="clear" w:color="000000" w:fill="FFFFFF"/>
            <w:noWrap/>
            <w:vAlign w:val="bottom"/>
            <w:hideMark/>
          </w:tcPr>
          <w:p w14:paraId="6ACDA37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bottom"/>
            <w:hideMark/>
          </w:tcPr>
          <w:p w14:paraId="6E057CE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bottom"/>
            <w:hideMark/>
          </w:tcPr>
          <w:p w14:paraId="63956DE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bottom"/>
            <w:hideMark/>
          </w:tcPr>
          <w:p w14:paraId="76A520F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37EF51F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r>
      <w:tr w:rsidR="00617D9A" w:rsidRPr="00B909A9" w14:paraId="284D050B"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284564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33</w:t>
            </w:r>
          </w:p>
        </w:tc>
        <w:tc>
          <w:tcPr>
            <w:tcW w:w="2238" w:type="pct"/>
            <w:tcBorders>
              <w:top w:val="nil"/>
              <w:left w:val="nil"/>
              <w:bottom w:val="single" w:sz="4" w:space="0" w:color="auto"/>
              <w:right w:val="single" w:sz="4" w:space="0" w:color="auto"/>
            </w:tcBorders>
            <w:shd w:val="clear" w:color="000000" w:fill="FFFFFF"/>
            <w:noWrap/>
            <w:vAlign w:val="bottom"/>
            <w:hideMark/>
          </w:tcPr>
          <w:p w14:paraId="79EEC239"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Chittagonj-2nd</w:t>
            </w:r>
          </w:p>
        </w:tc>
        <w:tc>
          <w:tcPr>
            <w:tcW w:w="303" w:type="pct"/>
            <w:tcBorders>
              <w:top w:val="nil"/>
              <w:left w:val="nil"/>
              <w:bottom w:val="single" w:sz="4" w:space="0" w:color="auto"/>
              <w:right w:val="single" w:sz="4" w:space="0" w:color="auto"/>
            </w:tcBorders>
            <w:shd w:val="clear" w:color="000000" w:fill="FFFFFF"/>
            <w:noWrap/>
            <w:vAlign w:val="center"/>
            <w:hideMark/>
          </w:tcPr>
          <w:p w14:paraId="579DFC2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2DEDF9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15.07.2021</w:t>
            </w:r>
          </w:p>
        </w:tc>
        <w:tc>
          <w:tcPr>
            <w:tcW w:w="210" w:type="pct"/>
            <w:tcBorders>
              <w:top w:val="nil"/>
              <w:left w:val="nil"/>
              <w:bottom w:val="single" w:sz="4" w:space="0" w:color="auto"/>
              <w:right w:val="single" w:sz="4" w:space="0" w:color="auto"/>
            </w:tcBorders>
            <w:shd w:val="clear" w:color="000000" w:fill="FFFFFF"/>
            <w:noWrap/>
            <w:vAlign w:val="bottom"/>
            <w:hideMark/>
          </w:tcPr>
          <w:p w14:paraId="1B34C75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65" w:type="pct"/>
            <w:tcBorders>
              <w:top w:val="nil"/>
              <w:left w:val="nil"/>
              <w:bottom w:val="single" w:sz="4" w:space="0" w:color="auto"/>
              <w:right w:val="single" w:sz="4" w:space="0" w:color="auto"/>
            </w:tcBorders>
            <w:shd w:val="clear" w:color="000000" w:fill="FFFFFF"/>
            <w:noWrap/>
            <w:vAlign w:val="bottom"/>
            <w:hideMark/>
          </w:tcPr>
          <w:p w14:paraId="52D0883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2506422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bottom"/>
            <w:hideMark/>
          </w:tcPr>
          <w:p w14:paraId="7C24B76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bottom"/>
            <w:hideMark/>
          </w:tcPr>
          <w:p w14:paraId="279C86B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27" w:type="pct"/>
            <w:tcBorders>
              <w:top w:val="nil"/>
              <w:left w:val="nil"/>
              <w:bottom w:val="single" w:sz="4" w:space="0" w:color="auto"/>
              <w:right w:val="single" w:sz="4" w:space="0" w:color="auto"/>
            </w:tcBorders>
            <w:shd w:val="clear" w:color="000000" w:fill="FFFFFF"/>
            <w:noWrap/>
            <w:vAlign w:val="bottom"/>
            <w:hideMark/>
          </w:tcPr>
          <w:p w14:paraId="3AE9F3F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bottom"/>
            <w:hideMark/>
          </w:tcPr>
          <w:p w14:paraId="3C41863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bottom"/>
            <w:hideMark/>
          </w:tcPr>
          <w:p w14:paraId="38C63E3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78464711" w14:textId="77777777" w:rsidTr="001112E7">
        <w:trPr>
          <w:trHeight w:val="54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DC73AA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34</w:t>
            </w:r>
          </w:p>
        </w:tc>
        <w:tc>
          <w:tcPr>
            <w:tcW w:w="2238" w:type="pct"/>
            <w:tcBorders>
              <w:top w:val="nil"/>
              <w:left w:val="nil"/>
              <w:bottom w:val="single" w:sz="4" w:space="0" w:color="auto"/>
              <w:right w:val="single" w:sz="4" w:space="0" w:color="auto"/>
            </w:tcBorders>
            <w:shd w:val="clear" w:color="000000" w:fill="FFFFFF"/>
            <w:vAlign w:val="center"/>
            <w:hideMark/>
          </w:tcPr>
          <w:p w14:paraId="4F2219B2"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Shaheed Suhrawardy Medical College &amp; Hospital, Dhaka</w:t>
            </w:r>
          </w:p>
        </w:tc>
        <w:tc>
          <w:tcPr>
            <w:tcW w:w="303" w:type="pct"/>
            <w:tcBorders>
              <w:top w:val="nil"/>
              <w:left w:val="nil"/>
              <w:bottom w:val="single" w:sz="4" w:space="0" w:color="auto"/>
              <w:right w:val="single" w:sz="4" w:space="0" w:color="auto"/>
            </w:tcBorders>
            <w:shd w:val="clear" w:color="000000" w:fill="FFFFFF"/>
            <w:noWrap/>
            <w:vAlign w:val="center"/>
            <w:hideMark/>
          </w:tcPr>
          <w:p w14:paraId="6A40934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A5E43C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18.07.2021</w:t>
            </w:r>
          </w:p>
        </w:tc>
        <w:tc>
          <w:tcPr>
            <w:tcW w:w="210" w:type="pct"/>
            <w:tcBorders>
              <w:top w:val="nil"/>
              <w:left w:val="nil"/>
              <w:bottom w:val="single" w:sz="4" w:space="0" w:color="auto"/>
              <w:right w:val="single" w:sz="4" w:space="0" w:color="auto"/>
            </w:tcBorders>
            <w:shd w:val="clear" w:color="000000" w:fill="FFFFFF"/>
            <w:noWrap/>
            <w:vAlign w:val="bottom"/>
            <w:hideMark/>
          </w:tcPr>
          <w:p w14:paraId="1D5A623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65" w:type="pct"/>
            <w:tcBorders>
              <w:top w:val="nil"/>
              <w:left w:val="nil"/>
              <w:bottom w:val="single" w:sz="4" w:space="0" w:color="auto"/>
              <w:right w:val="single" w:sz="4" w:space="0" w:color="auto"/>
            </w:tcBorders>
            <w:shd w:val="clear" w:color="000000" w:fill="FFFFFF"/>
            <w:noWrap/>
            <w:vAlign w:val="bottom"/>
            <w:hideMark/>
          </w:tcPr>
          <w:p w14:paraId="2F7596D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4D279F6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22</w:t>
            </w:r>
          </w:p>
        </w:tc>
        <w:tc>
          <w:tcPr>
            <w:tcW w:w="278" w:type="pct"/>
            <w:tcBorders>
              <w:top w:val="nil"/>
              <w:left w:val="nil"/>
              <w:bottom w:val="single" w:sz="4" w:space="0" w:color="auto"/>
              <w:right w:val="single" w:sz="4" w:space="0" w:color="auto"/>
            </w:tcBorders>
            <w:shd w:val="clear" w:color="000000" w:fill="FFFFFF"/>
            <w:noWrap/>
            <w:vAlign w:val="bottom"/>
            <w:hideMark/>
          </w:tcPr>
          <w:p w14:paraId="041BE7B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bottom"/>
            <w:hideMark/>
          </w:tcPr>
          <w:p w14:paraId="3D9576D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bottom"/>
            <w:hideMark/>
          </w:tcPr>
          <w:p w14:paraId="29FD707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bottom"/>
            <w:hideMark/>
          </w:tcPr>
          <w:p w14:paraId="7ACFAAC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bottom"/>
            <w:hideMark/>
          </w:tcPr>
          <w:p w14:paraId="0BD7FE5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22</w:t>
            </w:r>
          </w:p>
        </w:tc>
      </w:tr>
      <w:tr w:rsidR="00617D9A" w:rsidRPr="00B909A9" w14:paraId="6F0B4F3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B215F1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35</w:t>
            </w:r>
          </w:p>
        </w:tc>
        <w:tc>
          <w:tcPr>
            <w:tcW w:w="2238" w:type="pct"/>
            <w:tcBorders>
              <w:top w:val="nil"/>
              <w:left w:val="nil"/>
              <w:bottom w:val="single" w:sz="4" w:space="0" w:color="auto"/>
              <w:right w:val="single" w:sz="4" w:space="0" w:color="auto"/>
            </w:tcBorders>
            <w:shd w:val="clear" w:color="000000" w:fill="FFFFFF"/>
            <w:vAlign w:val="center"/>
            <w:hideMark/>
          </w:tcPr>
          <w:p w14:paraId="0A4A08BE"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Netrokona District Hospital, Netrokona</w:t>
            </w:r>
          </w:p>
        </w:tc>
        <w:tc>
          <w:tcPr>
            <w:tcW w:w="303" w:type="pct"/>
            <w:tcBorders>
              <w:top w:val="nil"/>
              <w:left w:val="nil"/>
              <w:bottom w:val="single" w:sz="4" w:space="0" w:color="auto"/>
              <w:right w:val="single" w:sz="4" w:space="0" w:color="auto"/>
            </w:tcBorders>
            <w:shd w:val="clear" w:color="000000" w:fill="FFFFFF"/>
            <w:noWrap/>
            <w:vAlign w:val="center"/>
            <w:hideMark/>
          </w:tcPr>
          <w:p w14:paraId="553E1F8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B4BD12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28.07.2021</w:t>
            </w:r>
          </w:p>
        </w:tc>
        <w:tc>
          <w:tcPr>
            <w:tcW w:w="210" w:type="pct"/>
            <w:tcBorders>
              <w:top w:val="nil"/>
              <w:left w:val="nil"/>
              <w:bottom w:val="single" w:sz="4" w:space="0" w:color="auto"/>
              <w:right w:val="single" w:sz="4" w:space="0" w:color="auto"/>
            </w:tcBorders>
            <w:shd w:val="clear" w:color="000000" w:fill="FFFFFF"/>
            <w:noWrap/>
            <w:vAlign w:val="bottom"/>
            <w:hideMark/>
          </w:tcPr>
          <w:p w14:paraId="36A3F34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bottom"/>
            <w:hideMark/>
          </w:tcPr>
          <w:p w14:paraId="4AB9AFE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509E367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22</w:t>
            </w:r>
          </w:p>
        </w:tc>
        <w:tc>
          <w:tcPr>
            <w:tcW w:w="278" w:type="pct"/>
            <w:tcBorders>
              <w:top w:val="nil"/>
              <w:left w:val="nil"/>
              <w:bottom w:val="single" w:sz="4" w:space="0" w:color="auto"/>
              <w:right w:val="single" w:sz="4" w:space="0" w:color="auto"/>
            </w:tcBorders>
            <w:shd w:val="clear" w:color="000000" w:fill="FFFFFF"/>
            <w:noWrap/>
            <w:vAlign w:val="bottom"/>
            <w:hideMark/>
          </w:tcPr>
          <w:p w14:paraId="609B5AC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bottom"/>
            <w:hideMark/>
          </w:tcPr>
          <w:p w14:paraId="42F55F7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bottom"/>
            <w:hideMark/>
          </w:tcPr>
          <w:p w14:paraId="5A5BA79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bottom"/>
            <w:hideMark/>
          </w:tcPr>
          <w:p w14:paraId="09399D3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bottom"/>
            <w:hideMark/>
          </w:tcPr>
          <w:p w14:paraId="0250C11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22</w:t>
            </w:r>
          </w:p>
        </w:tc>
      </w:tr>
      <w:tr w:rsidR="00617D9A" w:rsidRPr="00B909A9" w14:paraId="4B75F738"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FEBBB7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36</w:t>
            </w:r>
          </w:p>
        </w:tc>
        <w:tc>
          <w:tcPr>
            <w:tcW w:w="2238" w:type="pct"/>
            <w:tcBorders>
              <w:top w:val="nil"/>
              <w:left w:val="nil"/>
              <w:bottom w:val="single" w:sz="4" w:space="0" w:color="auto"/>
              <w:right w:val="single" w:sz="4" w:space="0" w:color="auto"/>
            </w:tcBorders>
            <w:shd w:val="clear" w:color="000000" w:fill="FFFFFF"/>
            <w:noWrap/>
            <w:vAlign w:val="bottom"/>
            <w:hideMark/>
          </w:tcPr>
          <w:p w14:paraId="3184A39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Netrokona (Mohon)</w:t>
            </w:r>
          </w:p>
        </w:tc>
        <w:tc>
          <w:tcPr>
            <w:tcW w:w="303" w:type="pct"/>
            <w:tcBorders>
              <w:top w:val="nil"/>
              <w:left w:val="nil"/>
              <w:bottom w:val="single" w:sz="4" w:space="0" w:color="auto"/>
              <w:right w:val="single" w:sz="4" w:space="0" w:color="auto"/>
            </w:tcBorders>
            <w:shd w:val="clear" w:color="000000" w:fill="FFFFFF"/>
            <w:noWrap/>
            <w:vAlign w:val="center"/>
            <w:hideMark/>
          </w:tcPr>
          <w:p w14:paraId="4883E6D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73C896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29.07.2021</w:t>
            </w:r>
          </w:p>
        </w:tc>
        <w:tc>
          <w:tcPr>
            <w:tcW w:w="210" w:type="pct"/>
            <w:tcBorders>
              <w:top w:val="nil"/>
              <w:left w:val="nil"/>
              <w:bottom w:val="single" w:sz="4" w:space="0" w:color="auto"/>
              <w:right w:val="single" w:sz="4" w:space="0" w:color="auto"/>
            </w:tcBorders>
            <w:shd w:val="clear" w:color="000000" w:fill="FFFFFF"/>
            <w:noWrap/>
            <w:vAlign w:val="bottom"/>
            <w:hideMark/>
          </w:tcPr>
          <w:p w14:paraId="3870C59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65" w:type="pct"/>
            <w:tcBorders>
              <w:top w:val="nil"/>
              <w:left w:val="nil"/>
              <w:bottom w:val="single" w:sz="4" w:space="0" w:color="auto"/>
              <w:right w:val="single" w:sz="4" w:space="0" w:color="auto"/>
            </w:tcBorders>
            <w:shd w:val="clear" w:color="000000" w:fill="FFFFFF"/>
            <w:noWrap/>
            <w:vAlign w:val="bottom"/>
            <w:hideMark/>
          </w:tcPr>
          <w:p w14:paraId="5959AF3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60A2A32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78" w:type="pct"/>
            <w:tcBorders>
              <w:top w:val="nil"/>
              <w:left w:val="nil"/>
              <w:bottom w:val="single" w:sz="4" w:space="0" w:color="auto"/>
              <w:right w:val="single" w:sz="4" w:space="0" w:color="auto"/>
            </w:tcBorders>
            <w:shd w:val="clear" w:color="000000" w:fill="FFFFFF"/>
            <w:noWrap/>
            <w:vAlign w:val="bottom"/>
            <w:hideMark/>
          </w:tcPr>
          <w:p w14:paraId="5A59B30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38" w:type="pct"/>
            <w:tcBorders>
              <w:top w:val="nil"/>
              <w:left w:val="nil"/>
              <w:bottom w:val="single" w:sz="4" w:space="0" w:color="auto"/>
              <w:right w:val="single" w:sz="4" w:space="0" w:color="auto"/>
            </w:tcBorders>
            <w:shd w:val="clear" w:color="000000" w:fill="FFFFFF"/>
            <w:noWrap/>
            <w:vAlign w:val="bottom"/>
            <w:hideMark/>
          </w:tcPr>
          <w:p w14:paraId="3E37208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bottom"/>
            <w:hideMark/>
          </w:tcPr>
          <w:p w14:paraId="63E728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bottom"/>
            <w:hideMark/>
          </w:tcPr>
          <w:p w14:paraId="35FCC6A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3D5D9DA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r>
      <w:tr w:rsidR="00617D9A" w:rsidRPr="00B909A9" w14:paraId="1ECD8D17"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799FA3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37</w:t>
            </w:r>
          </w:p>
        </w:tc>
        <w:tc>
          <w:tcPr>
            <w:tcW w:w="2238" w:type="pct"/>
            <w:tcBorders>
              <w:top w:val="nil"/>
              <w:left w:val="nil"/>
              <w:bottom w:val="single" w:sz="4" w:space="0" w:color="auto"/>
              <w:right w:val="single" w:sz="4" w:space="0" w:color="auto"/>
            </w:tcBorders>
            <w:shd w:val="clear" w:color="000000" w:fill="FFFFFF"/>
            <w:noWrap/>
            <w:vAlign w:val="bottom"/>
            <w:hideMark/>
          </w:tcPr>
          <w:p w14:paraId="39218FF0"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Netrokona -2nd</w:t>
            </w:r>
          </w:p>
        </w:tc>
        <w:tc>
          <w:tcPr>
            <w:tcW w:w="303" w:type="pct"/>
            <w:tcBorders>
              <w:top w:val="nil"/>
              <w:left w:val="nil"/>
              <w:bottom w:val="single" w:sz="4" w:space="0" w:color="auto"/>
              <w:right w:val="single" w:sz="4" w:space="0" w:color="auto"/>
            </w:tcBorders>
            <w:shd w:val="clear" w:color="000000" w:fill="FFFFFF"/>
            <w:noWrap/>
            <w:vAlign w:val="center"/>
            <w:hideMark/>
          </w:tcPr>
          <w:p w14:paraId="579BB03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AC5345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29.07.2021</w:t>
            </w:r>
          </w:p>
        </w:tc>
        <w:tc>
          <w:tcPr>
            <w:tcW w:w="210" w:type="pct"/>
            <w:tcBorders>
              <w:top w:val="nil"/>
              <w:left w:val="nil"/>
              <w:bottom w:val="single" w:sz="4" w:space="0" w:color="auto"/>
              <w:right w:val="single" w:sz="4" w:space="0" w:color="auto"/>
            </w:tcBorders>
            <w:shd w:val="clear" w:color="000000" w:fill="FFFFFF"/>
            <w:noWrap/>
            <w:vAlign w:val="bottom"/>
            <w:hideMark/>
          </w:tcPr>
          <w:p w14:paraId="4A766E3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5" w:type="pct"/>
            <w:tcBorders>
              <w:top w:val="nil"/>
              <w:left w:val="nil"/>
              <w:bottom w:val="single" w:sz="4" w:space="0" w:color="auto"/>
              <w:right w:val="single" w:sz="4" w:space="0" w:color="auto"/>
            </w:tcBorders>
            <w:shd w:val="clear" w:color="000000" w:fill="FFFFFF"/>
            <w:noWrap/>
            <w:vAlign w:val="bottom"/>
            <w:hideMark/>
          </w:tcPr>
          <w:p w14:paraId="3C6FD23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28E0100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78" w:type="pct"/>
            <w:tcBorders>
              <w:top w:val="nil"/>
              <w:left w:val="nil"/>
              <w:bottom w:val="single" w:sz="4" w:space="0" w:color="auto"/>
              <w:right w:val="single" w:sz="4" w:space="0" w:color="auto"/>
            </w:tcBorders>
            <w:shd w:val="clear" w:color="000000" w:fill="FFFFFF"/>
            <w:noWrap/>
            <w:vAlign w:val="bottom"/>
            <w:hideMark/>
          </w:tcPr>
          <w:p w14:paraId="36D2943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bottom"/>
            <w:hideMark/>
          </w:tcPr>
          <w:p w14:paraId="478BB42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bottom"/>
            <w:hideMark/>
          </w:tcPr>
          <w:p w14:paraId="558B174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bottom"/>
            <w:hideMark/>
          </w:tcPr>
          <w:p w14:paraId="5408FA3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bottom"/>
            <w:hideMark/>
          </w:tcPr>
          <w:p w14:paraId="7773569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r>
      <w:tr w:rsidR="00617D9A" w:rsidRPr="00B909A9" w14:paraId="44C1994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EAA61A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38</w:t>
            </w:r>
          </w:p>
        </w:tc>
        <w:tc>
          <w:tcPr>
            <w:tcW w:w="2238" w:type="pct"/>
            <w:tcBorders>
              <w:top w:val="nil"/>
              <w:left w:val="nil"/>
              <w:bottom w:val="single" w:sz="4" w:space="0" w:color="auto"/>
              <w:right w:val="single" w:sz="4" w:space="0" w:color="auto"/>
            </w:tcBorders>
            <w:shd w:val="clear" w:color="000000" w:fill="FFFFFF"/>
            <w:noWrap/>
            <w:vAlign w:val="bottom"/>
            <w:hideMark/>
          </w:tcPr>
          <w:p w14:paraId="79721E2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Munshiganj</w:t>
            </w:r>
          </w:p>
        </w:tc>
        <w:tc>
          <w:tcPr>
            <w:tcW w:w="303" w:type="pct"/>
            <w:tcBorders>
              <w:top w:val="nil"/>
              <w:left w:val="nil"/>
              <w:bottom w:val="single" w:sz="4" w:space="0" w:color="auto"/>
              <w:right w:val="single" w:sz="4" w:space="0" w:color="auto"/>
            </w:tcBorders>
            <w:shd w:val="clear" w:color="000000" w:fill="FFFFFF"/>
            <w:noWrap/>
            <w:vAlign w:val="center"/>
            <w:hideMark/>
          </w:tcPr>
          <w:p w14:paraId="29FAFAF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C7A658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02.08.2021</w:t>
            </w:r>
          </w:p>
        </w:tc>
        <w:tc>
          <w:tcPr>
            <w:tcW w:w="210" w:type="pct"/>
            <w:tcBorders>
              <w:top w:val="nil"/>
              <w:left w:val="nil"/>
              <w:bottom w:val="single" w:sz="4" w:space="0" w:color="auto"/>
              <w:right w:val="single" w:sz="4" w:space="0" w:color="auto"/>
            </w:tcBorders>
            <w:shd w:val="clear" w:color="000000" w:fill="FFFFFF"/>
            <w:noWrap/>
            <w:vAlign w:val="bottom"/>
            <w:hideMark/>
          </w:tcPr>
          <w:p w14:paraId="1E96457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22</w:t>
            </w:r>
          </w:p>
        </w:tc>
        <w:tc>
          <w:tcPr>
            <w:tcW w:w="265" w:type="pct"/>
            <w:tcBorders>
              <w:top w:val="nil"/>
              <w:left w:val="nil"/>
              <w:bottom w:val="single" w:sz="4" w:space="0" w:color="auto"/>
              <w:right w:val="single" w:sz="4" w:space="0" w:color="auto"/>
            </w:tcBorders>
            <w:shd w:val="clear" w:color="000000" w:fill="FFFFFF"/>
            <w:noWrap/>
            <w:vAlign w:val="bottom"/>
            <w:hideMark/>
          </w:tcPr>
          <w:p w14:paraId="05F4848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108D311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w:t>
            </w:r>
          </w:p>
        </w:tc>
        <w:tc>
          <w:tcPr>
            <w:tcW w:w="278" w:type="pct"/>
            <w:tcBorders>
              <w:top w:val="nil"/>
              <w:left w:val="nil"/>
              <w:bottom w:val="single" w:sz="4" w:space="0" w:color="auto"/>
              <w:right w:val="single" w:sz="4" w:space="0" w:color="auto"/>
            </w:tcBorders>
            <w:shd w:val="clear" w:color="000000" w:fill="FFFFFF"/>
            <w:noWrap/>
            <w:vAlign w:val="bottom"/>
            <w:hideMark/>
          </w:tcPr>
          <w:p w14:paraId="13A2325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38" w:type="pct"/>
            <w:tcBorders>
              <w:top w:val="nil"/>
              <w:left w:val="nil"/>
              <w:bottom w:val="single" w:sz="4" w:space="0" w:color="auto"/>
              <w:right w:val="single" w:sz="4" w:space="0" w:color="auto"/>
            </w:tcBorders>
            <w:shd w:val="clear" w:color="000000" w:fill="FFFFFF"/>
            <w:noWrap/>
            <w:vAlign w:val="bottom"/>
            <w:hideMark/>
          </w:tcPr>
          <w:p w14:paraId="50717F9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bottom"/>
            <w:hideMark/>
          </w:tcPr>
          <w:p w14:paraId="2D3934E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bottom"/>
            <w:hideMark/>
          </w:tcPr>
          <w:p w14:paraId="06AF425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0C917EF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w:t>
            </w:r>
          </w:p>
        </w:tc>
      </w:tr>
      <w:tr w:rsidR="00617D9A" w:rsidRPr="00B909A9" w14:paraId="742C9CD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22161A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39</w:t>
            </w:r>
          </w:p>
        </w:tc>
        <w:tc>
          <w:tcPr>
            <w:tcW w:w="2238" w:type="pct"/>
            <w:tcBorders>
              <w:top w:val="nil"/>
              <w:left w:val="nil"/>
              <w:bottom w:val="single" w:sz="4" w:space="0" w:color="auto"/>
              <w:right w:val="single" w:sz="4" w:space="0" w:color="auto"/>
            </w:tcBorders>
            <w:shd w:val="clear" w:color="000000" w:fill="FFFFFF"/>
            <w:noWrap/>
            <w:vAlign w:val="bottom"/>
            <w:hideMark/>
          </w:tcPr>
          <w:p w14:paraId="65AC13F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Narayanganj</w:t>
            </w:r>
          </w:p>
        </w:tc>
        <w:tc>
          <w:tcPr>
            <w:tcW w:w="303" w:type="pct"/>
            <w:tcBorders>
              <w:top w:val="nil"/>
              <w:left w:val="nil"/>
              <w:bottom w:val="single" w:sz="4" w:space="0" w:color="auto"/>
              <w:right w:val="single" w:sz="4" w:space="0" w:color="auto"/>
            </w:tcBorders>
            <w:shd w:val="clear" w:color="000000" w:fill="FFFFFF"/>
            <w:noWrap/>
            <w:vAlign w:val="center"/>
            <w:hideMark/>
          </w:tcPr>
          <w:p w14:paraId="1587C65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4D029D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16.08.2021</w:t>
            </w:r>
          </w:p>
        </w:tc>
        <w:tc>
          <w:tcPr>
            <w:tcW w:w="210" w:type="pct"/>
            <w:tcBorders>
              <w:top w:val="nil"/>
              <w:left w:val="nil"/>
              <w:bottom w:val="single" w:sz="4" w:space="0" w:color="auto"/>
              <w:right w:val="single" w:sz="4" w:space="0" w:color="auto"/>
            </w:tcBorders>
            <w:shd w:val="clear" w:color="000000" w:fill="FFFFFF"/>
            <w:noWrap/>
            <w:vAlign w:val="bottom"/>
            <w:hideMark/>
          </w:tcPr>
          <w:p w14:paraId="10E1956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65" w:type="pct"/>
            <w:tcBorders>
              <w:top w:val="nil"/>
              <w:left w:val="nil"/>
              <w:bottom w:val="single" w:sz="4" w:space="0" w:color="auto"/>
              <w:right w:val="single" w:sz="4" w:space="0" w:color="auto"/>
            </w:tcBorders>
            <w:shd w:val="clear" w:color="000000" w:fill="FFFFFF"/>
            <w:noWrap/>
            <w:vAlign w:val="bottom"/>
            <w:hideMark/>
          </w:tcPr>
          <w:p w14:paraId="392CDBF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08FF8D3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4EDA365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bottom"/>
            <w:hideMark/>
          </w:tcPr>
          <w:p w14:paraId="2462EDD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bottom"/>
            <w:hideMark/>
          </w:tcPr>
          <w:p w14:paraId="024B02D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bottom"/>
            <w:hideMark/>
          </w:tcPr>
          <w:p w14:paraId="12B97CC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70F4A36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811CC00"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E8A1E2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40</w:t>
            </w:r>
          </w:p>
        </w:tc>
        <w:tc>
          <w:tcPr>
            <w:tcW w:w="2238" w:type="pct"/>
            <w:tcBorders>
              <w:top w:val="nil"/>
              <w:left w:val="nil"/>
              <w:bottom w:val="single" w:sz="4" w:space="0" w:color="auto"/>
              <w:right w:val="single" w:sz="4" w:space="0" w:color="auto"/>
            </w:tcBorders>
            <w:shd w:val="clear" w:color="000000" w:fill="FFFFFF"/>
            <w:noWrap/>
            <w:vAlign w:val="bottom"/>
            <w:hideMark/>
          </w:tcPr>
          <w:p w14:paraId="43B3989B"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UHC Office, Ramu Upazila of Cox's</w:t>
            </w:r>
            <w:r>
              <w:rPr>
                <w:rFonts w:eastAsia="Times New Roman" w:cs="Calibri"/>
                <w:color w:val="000000"/>
                <w:sz w:val="21"/>
                <w:szCs w:val="21"/>
              </w:rPr>
              <w:t xml:space="preserve"> </w:t>
            </w:r>
            <w:r w:rsidRPr="00B90F77">
              <w:rPr>
                <w:rFonts w:eastAsia="Times New Roman" w:cs="Calibri"/>
                <w:color w:val="000000"/>
                <w:sz w:val="21"/>
                <w:szCs w:val="21"/>
              </w:rPr>
              <w:t>Bazar</w:t>
            </w:r>
          </w:p>
        </w:tc>
        <w:tc>
          <w:tcPr>
            <w:tcW w:w="303" w:type="pct"/>
            <w:tcBorders>
              <w:top w:val="nil"/>
              <w:left w:val="nil"/>
              <w:bottom w:val="single" w:sz="4" w:space="0" w:color="auto"/>
              <w:right w:val="single" w:sz="4" w:space="0" w:color="auto"/>
            </w:tcBorders>
            <w:shd w:val="clear" w:color="000000" w:fill="FFFFFF"/>
            <w:noWrap/>
            <w:vAlign w:val="center"/>
            <w:hideMark/>
          </w:tcPr>
          <w:p w14:paraId="5BF2557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AC48F7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18.08.2021</w:t>
            </w:r>
          </w:p>
        </w:tc>
        <w:tc>
          <w:tcPr>
            <w:tcW w:w="210" w:type="pct"/>
            <w:tcBorders>
              <w:top w:val="nil"/>
              <w:left w:val="nil"/>
              <w:bottom w:val="single" w:sz="4" w:space="0" w:color="auto"/>
              <w:right w:val="single" w:sz="4" w:space="0" w:color="auto"/>
            </w:tcBorders>
            <w:shd w:val="clear" w:color="000000" w:fill="FFFFFF"/>
            <w:noWrap/>
            <w:vAlign w:val="bottom"/>
            <w:hideMark/>
          </w:tcPr>
          <w:p w14:paraId="61BFAF2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65" w:type="pct"/>
            <w:tcBorders>
              <w:top w:val="nil"/>
              <w:left w:val="nil"/>
              <w:bottom w:val="single" w:sz="4" w:space="0" w:color="auto"/>
              <w:right w:val="single" w:sz="4" w:space="0" w:color="auto"/>
            </w:tcBorders>
            <w:shd w:val="clear" w:color="000000" w:fill="FFFFFF"/>
            <w:noWrap/>
            <w:vAlign w:val="bottom"/>
            <w:hideMark/>
          </w:tcPr>
          <w:p w14:paraId="11AF419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17" w:type="pct"/>
            <w:tcBorders>
              <w:top w:val="nil"/>
              <w:left w:val="nil"/>
              <w:bottom w:val="single" w:sz="4" w:space="0" w:color="auto"/>
              <w:right w:val="single" w:sz="4" w:space="0" w:color="auto"/>
            </w:tcBorders>
            <w:shd w:val="clear" w:color="000000" w:fill="FFFFFF"/>
            <w:noWrap/>
            <w:vAlign w:val="center"/>
            <w:hideMark/>
          </w:tcPr>
          <w:p w14:paraId="0B72F55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32</w:t>
            </w:r>
          </w:p>
        </w:tc>
        <w:tc>
          <w:tcPr>
            <w:tcW w:w="278" w:type="pct"/>
            <w:tcBorders>
              <w:top w:val="nil"/>
              <w:left w:val="nil"/>
              <w:bottom w:val="single" w:sz="4" w:space="0" w:color="auto"/>
              <w:right w:val="single" w:sz="4" w:space="0" w:color="auto"/>
            </w:tcBorders>
            <w:shd w:val="clear" w:color="000000" w:fill="FFFFFF"/>
            <w:noWrap/>
            <w:vAlign w:val="bottom"/>
            <w:hideMark/>
          </w:tcPr>
          <w:p w14:paraId="543B2E7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bottom"/>
            <w:hideMark/>
          </w:tcPr>
          <w:p w14:paraId="7D72BB4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bottom"/>
            <w:hideMark/>
          </w:tcPr>
          <w:p w14:paraId="3588C05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68" w:type="pct"/>
            <w:tcBorders>
              <w:top w:val="nil"/>
              <w:left w:val="nil"/>
              <w:bottom w:val="single" w:sz="4" w:space="0" w:color="auto"/>
              <w:right w:val="single" w:sz="4" w:space="0" w:color="auto"/>
            </w:tcBorders>
            <w:shd w:val="clear" w:color="000000" w:fill="FFFFFF"/>
            <w:noWrap/>
            <w:vAlign w:val="bottom"/>
            <w:hideMark/>
          </w:tcPr>
          <w:p w14:paraId="5A484A3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23</w:t>
            </w:r>
          </w:p>
        </w:tc>
        <w:tc>
          <w:tcPr>
            <w:tcW w:w="217" w:type="pct"/>
            <w:tcBorders>
              <w:top w:val="nil"/>
              <w:left w:val="nil"/>
              <w:bottom w:val="single" w:sz="4" w:space="0" w:color="auto"/>
              <w:right w:val="single" w:sz="4" w:space="0" w:color="auto"/>
            </w:tcBorders>
            <w:shd w:val="clear" w:color="000000" w:fill="FFFFFF"/>
            <w:noWrap/>
            <w:vAlign w:val="bottom"/>
            <w:hideMark/>
          </w:tcPr>
          <w:p w14:paraId="2254BE3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32</w:t>
            </w:r>
          </w:p>
        </w:tc>
      </w:tr>
      <w:tr w:rsidR="00617D9A" w:rsidRPr="00B909A9" w14:paraId="7E9516A6" w14:textId="77777777" w:rsidTr="001112E7">
        <w:trPr>
          <w:trHeight w:val="54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DCBE02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41</w:t>
            </w:r>
          </w:p>
        </w:tc>
        <w:tc>
          <w:tcPr>
            <w:tcW w:w="2238" w:type="pct"/>
            <w:tcBorders>
              <w:top w:val="nil"/>
              <w:left w:val="nil"/>
              <w:bottom w:val="single" w:sz="4" w:space="0" w:color="auto"/>
              <w:right w:val="single" w:sz="4" w:space="0" w:color="auto"/>
            </w:tcBorders>
            <w:shd w:val="clear" w:color="000000" w:fill="FFFFFF"/>
            <w:vAlign w:val="center"/>
            <w:hideMark/>
          </w:tcPr>
          <w:p w14:paraId="21645028"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250 Bedded Bangamata Sheikh Fazilatun Nesa Mujib General Hospital, Sirajganj</w:t>
            </w:r>
          </w:p>
        </w:tc>
        <w:tc>
          <w:tcPr>
            <w:tcW w:w="303" w:type="pct"/>
            <w:tcBorders>
              <w:top w:val="nil"/>
              <w:left w:val="nil"/>
              <w:bottom w:val="single" w:sz="4" w:space="0" w:color="auto"/>
              <w:right w:val="single" w:sz="4" w:space="0" w:color="auto"/>
            </w:tcBorders>
            <w:shd w:val="clear" w:color="000000" w:fill="FFFFFF"/>
            <w:noWrap/>
            <w:vAlign w:val="center"/>
            <w:hideMark/>
          </w:tcPr>
          <w:p w14:paraId="2063C34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E47763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22.08.2021</w:t>
            </w:r>
          </w:p>
        </w:tc>
        <w:tc>
          <w:tcPr>
            <w:tcW w:w="210" w:type="pct"/>
            <w:tcBorders>
              <w:top w:val="nil"/>
              <w:left w:val="nil"/>
              <w:bottom w:val="single" w:sz="4" w:space="0" w:color="auto"/>
              <w:right w:val="single" w:sz="4" w:space="0" w:color="auto"/>
            </w:tcBorders>
            <w:shd w:val="clear" w:color="000000" w:fill="FFFFFF"/>
            <w:noWrap/>
            <w:vAlign w:val="bottom"/>
            <w:hideMark/>
          </w:tcPr>
          <w:p w14:paraId="068E629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bottom"/>
            <w:hideMark/>
          </w:tcPr>
          <w:p w14:paraId="1F68E91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16C2CD9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4A567A4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bottom"/>
            <w:hideMark/>
          </w:tcPr>
          <w:p w14:paraId="729D5D1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bottom"/>
            <w:hideMark/>
          </w:tcPr>
          <w:p w14:paraId="1A08314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8" w:type="pct"/>
            <w:tcBorders>
              <w:top w:val="nil"/>
              <w:left w:val="nil"/>
              <w:bottom w:val="single" w:sz="4" w:space="0" w:color="auto"/>
              <w:right w:val="single" w:sz="4" w:space="0" w:color="auto"/>
            </w:tcBorders>
            <w:shd w:val="clear" w:color="000000" w:fill="FFFFFF"/>
            <w:noWrap/>
            <w:vAlign w:val="bottom"/>
            <w:hideMark/>
          </w:tcPr>
          <w:p w14:paraId="4756BA5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6536B39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0DCE0E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892DA3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42</w:t>
            </w:r>
          </w:p>
        </w:tc>
        <w:tc>
          <w:tcPr>
            <w:tcW w:w="2238" w:type="pct"/>
            <w:tcBorders>
              <w:top w:val="nil"/>
              <w:left w:val="nil"/>
              <w:bottom w:val="single" w:sz="4" w:space="0" w:color="auto"/>
              <w:right w:val="single" w:sz="4" w:space="0" w:color="auto"/>
            </w:tcBorders>
            <w:shd w:val="clear" w:color="000000" w:fill="FFFFFF"/>
            <w:vAlign w:val="center"/>
            <w:hideMark/>
          </w:tcPr>
          <w:p w14:paraId="74CB1A6B"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Civil Surgeon Office, All Upazila of Sirajganj 1st Batch</w:t>
            </w:r>
          </w:p>
        </w:tc>
        <w:tc>
          <w:tcPr>
            <w:tcW w:w="303" w:type="pct"/>
            <w:tcBorders>
              <w:top w:val="nil"/>
              <w:left w:val="nil"/>
              <w:bottom w:val="single" w:sz="4" w:space="0" w:color="auto"/>
              <w:right w:val="single" w:sz="4" w:space="0" w:color="auto"/>
            </w:tcBorders>
            <w:shd w:val="clear" w:color="000000" w:fill="FFFFFF"/>
            <w:noWrap/>
            <w:vAlign w:val="center"/>
            <w:hideMark/>
          </w:tcPr>
          <w:p w14:paraId="2EC166E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C961C8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23.08.2021</w:t>
            </w:r>
          </w:p>
        </w:tc>
        <w:tc>
          <w:tcPr>
            <w:tcW w:w="210" w:type="pct"/>
            <w:tcBorders>
              <w:top w:val="nil"/>
              <w:left w:val="nil"/>
              <w:bottom w:val="single" w:sz="4" w:space="0" w:color="auto"/>
              <w:right w:val="single" w:sz="4" w:space="0" w:color="auto"/>
            </w:tcBorders>
            <w:shd w:val="clear" w:color="000000" w:fill="FFFFFF"/>
            <w:noWrap/>
            <w:vAlign w:val="bottom"/>
            <w:hideMark/>
          </w:tcPr>
          <w:p w14:paraId="35D0B0F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65" w:type="pct"/>
            <w:tcBorders>
              <w:top w:val="nil"/>
              <w:left w:val="nil"/>
              <w:bottom w:val="single" w:sz="4" w:space="0" w:color="auto"/>
              <w:right w:val="single" w:sz="4" w:space="0" w:color="auto"/>
            </w:tcBorders>
            <w:shd w:val="clear" w:color="000000" w:fill="FFFFFF"/>
            <w:noWrap/>
            <w:vAlign w:val="bottom"/>
            <w:hideMark/>
          </w:tcPr>
          <w:p w14:paraId="2221083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6844C05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w:t>
            </w:r>
          </w:p>
        </w:tc>
        <w:tc>
          <w:tcPr>
            <w:tcW w:w="278" w:type="pct"/>
            <w:tcBorders>
              <w:top w:val="nil"/>
              <w:left w:val="nil"/>
              <w:bottom w:val="single" w:sz="4" w:space="0" w:color="auto"/>
              <w:right w:val="single" w:sz="4" w:space="0" w:color="auto"/>
            </w:tcBorders>
            <w:shd w:val="clear" w:color="000000" w:fill="FFFFFF"/>
            <w:noWrap/>
            <w:vAlign w:val="bottom"/>
            <w:hideMark/>
          </w:tcPr>
          <w:p w14:paraId="30943A8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bottom"/>
            <w:hideMark/>
          </w:tcPr>
          <w:p w14:paraId="4195195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bottom"/>
            <w:hideMark/>
          </w:tcPr>
          <w:p w14:paraId="0FFAEE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8" w:type="pct"/>
            <w:tcBorders>
              <w:top w:val="nil"/>
              <w:left w:val="nil"/>
              <w:bottom w:val="single" w:sz="4" w:space="0" w:color="auto"/>
              <w:right w:val="single" w:sz="4" w:space="0" w:color="auto"/>
            </w:tcBorders>
            <w:shd w:val="clear" w:color="000000" w:fill="FFFFFF"/>
            <w:noWrap/>
            <w:vAlign w:val="bottom"/>
            <w:hideMark/>
          </w:tcPr>
          <w:p w14:paraId="28AE159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397FA4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w:t>
            </w:r>
          </w:p>
        </w:tc>
      </w:tr>
      <w:tr w:rsidR="00617D9A" w:rsidRPr="00B909A9" w14:paraId="31A112DC"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4ADD5C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43</w:t>
            </w:r>
          </w:p>
        </w:tc>
        <w:tc>
          <w:tcPr>
            <w:tcW w:w="2238" w:type="pct"/>
            <w:tcBorders>
              <w:top w:val="nil"/>
              <w:left w:val="nil"/>
              <w:bottom w:val="single" w:sz="4" w:space="0" w:color="auto"/>
              <w:right w:val="single" w:sz="4" w:space="0" w:color="auto"/>
            </w:tcBorders>
            <w:shd w:val="clear" w:color="000000" w:fill="FFFFFF"/>
            <w:vAlign w:val="center"/>
            <w:hideMark/>
          </w:tcPr>
          <w:p w14:paraId="7BEE88CE"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Sirajganj cs 2nd</w:t>
            </w:r>
          </w:p>
        </w:tc>
        <w:tc>
          <w:tcPr>
            <w:tcW w:w="303" w:type="pct"/>
            <w:tcBorders>
              <w:top w:val="nil"/>
              <w:left w:val="nil"/>
              <w:bottom w:val="single" w:sz="4" w:space="0" w:color="auto"/>
              <w:right w:val="single" w:sz="4" w:space="0" w:color="auto"/>
            </w:tcBorders>
            <w:shd w:val="clear" w:color="000000" w:fill="FFFFFF"/>
            <w:noWrap/>
            <w:vAlign w:val="center"/>
            <w:hideMark/>
          </w:tcPr>
          <w:p w14:paraId="0903476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DD77BA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23.08.2021</w:t>
            </w:r>
          </w:p>
        </w:tc>
        <w:tc>
          <w:tcPr>
            <w:tcW w:w="210" w:type="pct"/>
            <w:tcBorders>
              <w:top w:val="nil"/>
              <w:left w:val="nil"/>
              <w:bottom w:val="single" w:sz="4" w:space="0" w:color="auto"/>
              <w:right w:val="single" w:sz="4" w:space="0" w:color="auto"/>
            </w:tcBorders>
            <w:shd w:val="clear" w:color="000000" w:fill="FFFFFF"/>
            <w:noWrap/>
            <w:vAlign w:val="bottom"/>
            <w:hideMark/>
          </w:tcPr>
          <w:p w14:paraId="2EAFC72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65" w:type="pct"/>
            <w:tcBorders>
              <w:top w:val="nil"/>
              <w:left w:val="nil"/>
              <w:bottom w:val="single" w:sz="4" w:space="0" w:color="auto"/>
              <w:right w:val="single" w:sz="4" w:space="0" w:color="auto"/>
            </w:tcBorders>
            <w:shd w:val="clear" w:color="000000" w:fill="FFFFFF"/>
            <w:noWrap/>
            <w:vAlign w:val="bottom"/>
            <w:hideMark/>
          </w:tcPr>
          <w:p w14:paraId="2878FFD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44FA88B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5A5B5FC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bottom"/>
            <w:hideMark/>
          </w:tcPr>
          <w:p w14:paraId="7E76D8F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bottom"/>
            <w:hideMark/>
          </w:tcPr>
          <w:p w14:paraId="306F77D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bottom"/>
            <w:hideMark/>
          </w:tcPr>
          <w:p w14:paraId="3F555EC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4921D2C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9D3554F" w14:textId="77777777" w:rsidTr="001112E7">
        <w:trPr>
          <w:trHeight w:val="54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B5D5C9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44</w:t>
            </w:r>
          </w:p>
        </w:tc>
        <w:tc>
          <w:tcPr>
            <w:tcW w:w="2238" w:type="pct"/>
            <w:tcBorders>
              <w:top w:val="nil"/>
              <w:left w:val="nil"/>
              <w:bottom w:val="single" w:sz="4" w:space="0" w:color="auto"/>
              <w:right w:val="single" w:sz="4" w:space="0" w:color="auto"/>
            </w:tcBorders>
            <w:shd w:val="clear" w:color="000000" w:fill="FFFFFF"/>
            <w:vAlign w:val="center"/>
            <w:hideMark/>
          </w:tcPr>
          <w:p w14:paraId="17B5B818"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Sheik Hasina National Institute of Burn and Plastic Surgery</w:t>
            </w:r>
          </w:p>
        </w:tc>
        <w:tc>
          <w:tcPr>
            <w:tcW w:w="303" w:type="pct"/>
            <w:tcBorders>
              <w:top w:val="nil"/>
              <w:left w:val="nil"/>
              <w:bottom w:val="single" w:sz="4" w:space="0" w:color="auto"/>
              <w:right w:val="single" w:sz="4" w:space="0" w:color="auto"/>
            </w:tcBorders>
            <w:shd w:val="clear" w:color="000000" w:fill="FFFFFF"/>
            <w:noWrap/>
            <w:vAlign w:val="center"/>
            <w:hideMark/>
          </w:tcPr>
          <w:p w14:paraId="31641CC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8B0D0A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24.08.2021</w:t>
            </w:r>
          </w:p>
        </w:tc>
        <w:tc>
          <w:tcPr>
            <w:tcW w:w="210" w:type="pct"/>
            <w:tcBorders>
              <w:top w:val="nil"/>
              <w:left w:val="nil"/>
              <w:bottom w:val="single" w:sz="4" w:space="0" w:color="auto"/>
              <w:right w:val="single" w:sz="4" w:space="0" w:color="auto"/>
            </w:tcBorders>
            <w:shd w:val="clear" w:color="000000" w:fill="FFFFFF"/>
            <w:noWrap/>
            <w:vAlign w:val="bottom"/>
            <w:hideMark/>
          </w:tcPr>
          <w:p w14:paraId="6240EEF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65" w:type="pct"/>
            <w:tcBorders>
              <w:top w:val="nil"/>
              <w:left w:val="nil"/>
              <w:bottom w:val="single" w:sz="4" w:space="0" w:color="auto"/>
              <w:right w:val="single" w:sz="4" w:space="0" w:color="auto"/>
            </w:tcBorders>
            <w:shd w:val="clear" w:color="000000" w:fill="FFFFFF"/>
            <w:noWrap/>
            <w:vAlign w:val="bottom"/>
            <w:hideMark/>
          </w:tcPr>
          <w:p w14:paraId="701BFC8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7CB2AFF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6E164F8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38" w:type="pct"/>
            <w:tcBorders>
              <w:top w:val="nil"/>
              <w:left w:val="nil"/>
              <w:bottom w:val="single" w:sz="4" w:space="0" w:color="auto"/>
              <w:right w:val="single" w:sz="4" w:space="0" w:color="auto"/>
            </w:tcBorders>
            <w:shd w:val="clear" w:color="000000" w:fill="FFFFFF"/>
            <w:noWrap/>
            <w:vAlign w:val="bottom"/>
            <w:hideMark/>
          </w:tcPr>
          <w:p w14:paraId="68F6E1E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bottom"/>
            <w:hideMark/>
          </w:tcPr>
          <w:p w14:paraId="6245941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68" w:type="pct"/>
            <w:tcBorders>
              <w:top w:val="nil"/>
              <w:left w:val="nil"/>
              <w:bottom w:val="single" w:sz="4" w:space="0" w:color="auto"/>
              <w:right w:val="single" w:sz="4" w:space="0" w:color="auto"/>
            </w:tcBorders>
            <w:shd w:val="clear" w:color="000000" w:fill="FFFFFF"/>
            <w:noWrap/>
            <w:vAlign w:val="bottom"/>
            <w:hideMark/>
          </w:tcPr>
          <w:p w14:paraId="224E23A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2ABA581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379C6B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B7C8C7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45</w:t>
            </w:r>
          </w:p>
        </w:tc>
        <w:tc>
          <w:tcPr>
            <w:tcW w:w="2238" w:type="pct"/>
            <w:tcBorders>
              <w:top w:val="nil"/>
              <w:left w:val="nil"/>
              <w:bottom w:val="single" w:sz="4" w:space="0" w:color="auto"/>
              <w:right w:val="single" w:sz="4" w:space="0" w:color="auto"/>
            </w:tcBorders>
            <w:shd w:val="clear" w:color="000000" w:fill="FFFFFF"/>
            <w:vAlign w:val="center"/>
            <w:hideMark/>
          </w:tcPr>
          <w:p w14:paraId="0424B59A"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Adhunik Sadat Hospital, Thakurgaon</w:t>
            </w:r>
          </w:p>
        </w:tc>
        <w:tc>
          <w:tcPr>
            <w:tcW w:w="303" w:type="pct"/>
            <w:tcBorders>
              <w:top w:val="nil"/>
              <w:left w:val="nil"/>
              <w:bottom w:val="single" w:sz="4" w:space="0" w:color="auto"/>
              <w:right w:val="single" w:sz="4" w:space="0" w:color="auto"/>
            </w:tcBorders>
            <w:shd w:val="clear" w:color="000000" w:fill="FFFFFF"/>
            <w:noWrap/>
            <w:vAlign w:val="center"/>
            <w:hideMark/>
          </w:tcPr>
          <w:p w14:paraId="0F5793A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DC8958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28.08.2021</w:t>
            </w:r>
          </w:p>
        </w:tc>
        <w:tc>
          <w:tcPr>
            <w:tcW w:w="210" w:type="pct"/>
            <w:tcBorders>
              <w:top w:val="nil"/>
              <w:left w:val="nil"/>
              <w:bottom w:val="single" w:sz="4" w:space="0" w:color="auto"/>
              <w:right w:val="single" w:sz="4" w:space="0" w:color="auto"/>
            </w:tcBorders>
            <w:shd w:val="clear" w:color="000000" w:fill="FFFFFF"/>
            <w:noWrap/>
            <w:vAlign w:val="bottom"/>
            <w:hideMark/>
          </w:tcPr>
          <w:p w14:paraId="031C714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bottom"/>
            <w:hideMark/>
          </w:tcPr>
          <w:p w14:paraId="7532441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246C543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6AE7DBF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bottom"/>
            <w:hideMark/>
          </w:tcPr>
          <w:p w14:paraId="5BEE2A4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bottom"/>
            <w:hideMark/>
          </w:tcPr>
          <w:p w14:paraId="5AD8015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bottom"/>
            <w:hideMark/>
          </w:tcPr>
          <w:p w14:paraId="2BB7440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bottom"/>
            <w:hideMark/>
          </w:tcPr>
          <w:p w14:paraId="30B8FAC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6A97BF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1CA12B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46</w:t>
            </w:r>
          </w:p>
        </w:tc>
        <w:tc>
          <w:tcPr>
            <w:tcW w:w="2238" w:type="pct"/>
            <w:tcBorders>
              <w:top w:val="nil"/>
              <w:left w:val="nil"/>
              <w:bottom w:val="single" w:sz="4" w:space="0" w:color="auto"/>
              <w:right w:val="single" w:sz="4" w:space="0" w:color="auto"/>
            </w:tcBorders>
            <w:shd w:val="clear" w:color="000000" w:fill="FFFFFF"/>
            <w:noWrap/>
            <w:vAlign w:val="center"/>
            <w:hideMark/>
          </w:tcPr>
          <w:p w14:paraId="303C7F9F"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Sylhet</w:t>
            </w:r>
          </w:p>
        </w:tc>
        <w:tc>
          <w:tcPr>
            <w:tcW w:w="303" w:type="pct"/>
            <w:tcBorders>
              <w:top w:val="nil"/>
              <w:left w:val="nil"/>
              <w:bottom w:val="single" w:sz="4" w:space="0" w:color="auto"/>
              <w:right w:val="single" w:sz="4" w:space="0" w:color="auto"/>
            </w:tcBorders>
            <w:shd w:val="clear" w:color="000000" w:fill="FFFFFF"/>
            <w:noWrap/>
            <w:vAlign w:val="center"/>
            <w:hideMark/>
          </w:tcPr>
          <w:p w14:paraId="1BF8D6B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4532B0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02.09.2021</w:t>
            </w:r>
          </w:p>
        </w:tc>
        <w:tc>
          <w:tcPr>
            <w:tcW w:w="210" w:type="pct"/>
            <w:tcBorders>
              <w:top w:val="nil"/>
              <w:left w:val="nil"/>
              <w:bottom w:val="single" w:sz="4" w:space="0" w:color="auto"/>
              <w:right w:val="single" w:sz="4" w:space="0" w:color="auto"/>
            </w:tcBorders>
            <w:shd w:val="clear" w:color="000000" w:fill="FFFFFF"/>
            <w:noWrap/>
            <w:vAlign w:val="bottom"/>
            <w:hideMark/>
          </w:tcPr>
          <w:p w14:paraId="75A5F2D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29</w:t>
            </w:r>
          </w:p>
        </w:tc>
        <w:tc>
          <w:tcPr>
            <w:tcW w:w="265" w:type="pct"/>
            <w:tcBorders>
              <w:top w:val="nil"/>
              <w:left w:val="nil"/>
              <w:bottom w:val="single" w:sz="4" w:space="0" w:color="auto"/>
              <w:right w:val="single" w:sz="4" w:space="0" w:color="auto"/>
            </w:tcBorders>
            <w:shd w:val="clear" w:color="000000" w:fill="FFFFFF"/>
            <w:noWrap/>
            <w:vAlign w:val="bottom"/>
            <w:hideMark/>
          </w:tcPr>
          <w:p w14:paraId="7A614F3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02298ED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31</w:t>
            </w:r>
          </w:p>
        </w:tc>
        <w:tc>
          <w:tcPr>
            <w:tcW w:w="278" w:type="pct"/>
            <w:tcBorders>
              <w:top w:val="nil"/>
              <w:left w:val="nil"/>
              <w:bottom w:val="single" w:sz="4" w:space="0" w:color="auto"/>
              <w:right w:val="single" w:sz="4" w:space="0" w:color="auto"/>
            </w:tcBorders>
            <w:shd w:val="clear" w:color="000000" w:fill="FFFFFF"/>
            <w:noWrap/>
            <w:vAlign w:val="bottom"/>
            <w:hideMark/>
          </w:tcPr>
          <w:p w14:paraId="0F5959B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bottom"/>
            <w:hideMark/>
          </w:tcPr>
          <w:p w14:paraId="71D3C79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27" w:type="pct"/>
            <w:tcBorders>
              <w:top w:val="nil"/>
              <w:left w:val="nil"/>
              <w:bottom w:val="single" w:sz="4" w:space="0" w:color="auto"/>
              <w:right w:val="single" w:sz="4" w:space="0" w:color="auto"/>
            </w:tcBorders>
            <w:shd w:val="clear" w:color="000000" w:fill="FFFFFF"/>
            <w:noWrap/>
            <w:vAlign w:val="bottom"/>
            <w:hideMark/>
          </w:tcPr>
          <w:p w14:paraId="649D550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8" w:type="pct"/>
            <w:tcBorders>
              <w:top w:val="nil"/>
              <w:left w:val="nil"/>
              <w:bottom w:val="single" w:sz="4" w:space="0" w:color="auto"/>
              <w:right w:val="single" w:sz="4" w:space="0" w:color="auto"/>
            </w:tcBorders>
            <w:shd w:val="clear" w:color="000000" w:fill="FFFFFF"/>
            <w:noWrap/>
            <w:vAlign w:val="bottom"/>
            <w:hideMark/>
          </w:tcPr>
          <w:p w14:paraId="02D3F7F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bottom"/>
            <w:hideMark/>
          </w:tcPr>
          <w:p w14:paraId="18DB787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31</w:t>
            </w:r>
          </w:p>
        </w:tc>
      </w:tr>
      <w:tr w:rsidR="00617D9A" w:rsidRPr="00B909A9" w14:paraId="5F574BF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F05CAE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47</w:t>
            </w:r>
          </w:p>
        </w:tc>
        <w:tc>
          <w:tcPr>
            <w:tcW w:w="2238" w:type="pct"/>
            <w:tcBorders>
              <w:top w:val="nil"/>
              <w:left w:val="nil"/>
              <w:bottom w:val="nil"/>
              <w:right w:val="nil"/>
            </w:tcBorders>
            <w:shd w:val="clear" w:color="000000" w:fill="FFFFFF"/>
            <w:noWrap/>
            <w:vAlign w:val="bottom"/>
            <w:hideMark/>
          </w:tcPr>
          <w:p w14:paraId="3C46231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Habiganj</w:t>
            </w:r>
          </w:p>
        </w:tc>
        <w:tc>
          <w:tcPr>
            <w:tcW w:w="303" w:type="pct"/>
            <w:tcBorders>
              <w:top w:val="nil"/>
              <w:left w:val="single" w:sz="4" w:space="0" w:color="auto"/>
              <w:bottom w:val="single" w:sz="4" w:space="0" w:color="auto"/>
              <w:right w:val="single" w:sz="4" w:space="0" w:color="auto"/>
            </w:tcBorders>
            <w:shd w:val="clear" w:color="000000" w:fill="FFFFFF"/>
            <w:noWrap/>
            <w:vAlign w:val="center"/>
            <w:hideMark/>
          </w:tcPr>
          <w:p w14:paraId="69BDDA8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375B32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02.09.2021</w:t>
            </w:r>
          </w:p>
        </w:tc>
        <w:tc>
          <w:tcPr>
            <w:tcW w:w="210" w:type="pct"/>
            <w:tcBorders>
              <w:top w:val="nil"/>
              <w:left w:val="nil"/>
              <w:bottom w:val="single" w:sz="4" w:space="0" w:color="auto"/>
              <w:right w:val="single" w:sz="4" w:space="0" w:color="auto"/>
            </w:tcBorders>
            <w:shd w:val="clear" w:color="000000" w:fill="FFFFFF"/>
            <w:noWrap/>
            <w:vAlign w:val="bottom"/>
            <w:hideMark/>
          </w:tcPr>
          <w:p w14:paraId="4566C2E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65" w:type="pct"/>
            <w:tcBorders>
              <w:top w:val="nil"/>
              <w:left w:val="nil"/>
              <w:bottom w:val="single" w:sz="4" w:space="0" w:color="auto"/>
              <w:right w:val="single" w:sz="4" w:space="0" w:color="auto"/>
            </w:tcBorders>
            <w:shd w:val="clear" w:color="000000" w:fill="FFFFFF"/>
            <w:noWrap/>
            <w:vAlign w:val="bottom"/>
            <w:hideMark/>
          </w:tcPr>
          <w:p w14:paraId="124FC25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18DEE30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23</w:t>
            </w:r>
          </w:p>
        </w:tc>
        <w:tc>
          <w:tcPr>
            <w:tcW w:w="278" w:type="pct"/>
            <w:tcBorders>
              <w:top w:val="nil"/>
              <w:left w:val="nil"/>
              <w:bottom w:val="single" w:sz="4" w:space="0" w:color="auto"/>
              <w:right w:val="single" w:sz="4" w:space="0" w:color="auto"/>
            </w:tcBorders>
            <w:shd w:val="clear" w:color="000000" w:fill="FFFFFF"/>
            <w:noWrap/>
            <w:vAlign w:val="bottom"/>
            <w:hideMark/>
          </w:tcPr>
          <w:p w14:paraId="39B7C36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bottom"/>
            <w:hideMark/>
          </w:tcPr>
          <w:p w14:paraId="59D0340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bottom"/>
            <w:hideMark/>
          </w:tcPr>
          <w:p w14:paraId="2369338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bottom"/>
            <w:hideMark/>
          </w:tcPr>
          <w:p w14:paraId="15E9CDD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bottom"/>
            <w:hideMark/>
          </w:tcPr>
          <w:p w14:paraId="458A226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23</w:t>
            </w:r>
          </w:p>
        </w:tc>
      </w:tr>
      <w:tr w:rsidR="00617D9A" w:rsidRPr="00B909A9" w14:paraId="5D849D63" w14:textId="77777777" w:rsidTr="001112E7">
        <w:trPr>
          <w:trHeight w:val="54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30B496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lastRenderedPageBreak/>
              <w:t>48</w:t>
            </w:r>
          </w:p>
        </w:tc>
        <w:tc>
          <w:tcPr>
            <w:tcW w:w="2238" w:type="pct"/>
            <w:tcBorders>
              <w:top w:val="single" w:sz="4" w:space="0" w:color="auto"/>
              <w:left w:val="nil"/>
              <w:bottom w:val="single" w:sz="4" w:space="0" w:color="auto"/>
              <w:right w:val="single" w:sz="4" w:space="0" w:color="auto"/>
            </w:tcBorders>
            <w:shd w:val="clear" w:color="000000" w:fill="FFFFFF"/>
            <w:vAlign w:val="center"/>
            <w:hideMark/>
          </w:tcPr>
          <w:p w14:paraId="530BF777"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Civil Surgeon Office, All Upazila of Naogaon- 1st Batch</w:t>
            </w:r>
          </w:p>
        </w:tc>
        <w:tc>
          <w:tcPr>
            <w:tcW w:w="303" w:type="pct"/>
            <w:tcBorders>
              <w:top w:val="nil"/>
              <w:left w:val="nil"/>
              <w:bottom w:val="single" w:sz="4" w:space="0" w:color="auto"/>
              <w:right w:val="single" w:sz="4" w:space="0" w:color="auto"/>
            </w:tcBorders>
            <w:shd w:val="clear" w:color="000000" w:fill="FFFFFF"/>
            <w:noWrap/>
            <w:vAlign w:val="center"/>
            <w:hideMark/>
          </w:tcPr>
          <w:p w14:paraId="0D21848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9E5B88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08.09.2021</w:t>
            </w:r>
          </w:p>
        </w:tc>
        <w:tc>
          <w:tcPr>
            <w:tcW w:w="210" w:type="pct"/>
            <w:tcBorders>
              <w:top w:val="nil"/>
              <w:left w:val="nil"/>
              <w:bottom w:val="single" w:sz="4" w:space="0" w:color="auto"/>
              <w:right w:val="single" w:sz="4" w:space="0" w:color="auto"/>
            </w:tcBorders>
            <w:shd w:val="clear" w:color="000000" w:fill="FFFFFF"/>
            <w:noWrap/>
            <w:vAlign w:val="bottom"/>
            <w:hideMark/>
          </w:tcPr>
          <w:p w14:paraId="5CE6226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bottom"/>
            <w:hideMark/>
          </w:tcPr>
          <w:p w14:paraId="03C2F58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69521EA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78" w:type="pct"/>
            <w:tcBorders>
              <w:top w:val="nil"/>
              <w:left w:val="nil"/>
              <w:bottom w:val="single" w:sz="4" w:space="0" w:color="auto"/>
              <w:right w:val="single" w:sz="4" w:space="0" w:color="auto"/>
            </w:tcBorders>
            <w:shd w:val="clear" w:color="000000" w:fill="FFFFFF"/>
            <w:noWrap/>
            <w:vAlign w:val="bottom"/>
            <w:hideMark/>
          </w:tcPr>
          <w:p w14:paraId="0E6EA1A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38" w:type="pct"/>
            <w:tcBorders>
              <w:top w:val="nil"/>
              <w:left w:val="nil"/>
              <w:bottom w:val="single" w:sz="4" w:space="0" w:color="auto"/>
              <w:right w:val="single" w:sz="4" w:space="0" w:color="auto"/>
            </w:tcBorders>
            <w:shd w:val="clear" w:color="000000" w:fill="FFFFFF"/>
            <w:noWrap/>
            <w:vAlign w:val="bottom"/>
            <w:hideMark/>
          </w:tcPr>
          <w:p w14:paraId="453BFA8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bottom"/>
            <w:hideMark/>
          </w:tcPr>
          <w:p w14:paraId="2906E0B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68" w:type="pct"/>
            <w:tcBorders>
              <w:top w:val="nil"/>
              <w:left w:val="nil"/>
              <w:bottom w:val="single" w:sz="4" w:space="0" w:color="auto"/>
              <w:right w:val="single" w:sz="4" w:space="0" w:color="auto"/>
            </w:tcBorders>
            <w:shd w:val="clear" w:color="000000" w:fill="FFFFFF"/>
            <w:noWrap/>
            <w:vAlign w:val="bottom"/>
            <w:hideMark/>
          </w:tcPr>
          <w:p w14:paraId="07E8886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7EC4C34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r>
      <w:tr w:rsidR="00617D9A" w:rsidRPr="00B909A9" w14:paraId="2D387BD6" w14:textId="77777777" w:rsidTr="001112E7">
        <w:trPr>
          <w:trHeight w:val="54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396BF1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49</w:t>
            </w:r>
          </w:p>
        </w:tc>
        <w:tc>
          <w:tcPr>
            <w:tcW w:w="2238" w:type="pct"/>
            <w:tcBorders>
              <w:top w:val="nil"/>
              <w:left w:val="nil"/>
              <w:bottom w:val="single" w:sz="4" w:space="0" w:color="auto"/>
              <w:right w:val="single" w:sz="4" w:space="0" w:color="auto"/>
            </w:tcBorders>
            <w:shd w:val="clear" w:color="000000" w:fill="FFFFFF"/>
            <w:vAlign w:val="center"/>
            <w:hideMark/>
          </w:tcPr>
          <w:p w14:paraId="092DFDA6"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Civil Surgeon Office, All Upazila of Naogaon -2nd Batch</w:t>
            </w:r>
          </w:p>
        </w:tc>
        <w:tc>
          <w:tcPr>
            <w:tcW w:w="303" w:type="pct"/>
            <w:tcBorders>
              <w:top w:val="nil"/>
              <w:left w:val="nil"/>
              <w:bottom w:val="single" w:sz="4" w:space="0" w:color="auto"/>
              <w:right w:val="single" w:sz="4" w:space="0" w:color="auto"/>
            </w:tcBorders>
            <w:shd w:val="clear" w:color="000000" w:fill="FFFFFF"/>
            <w:noWrap/>
            <w:vAlign w:val="center"/>
            <w:hideMark/>
          </w:tcPr>
          <w:p w14:paraId="44687B6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75418A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09.09.2021</w:t>
            </w:r>
          </w:p>
        </w:tc>
        <w:tc>
          <w:tcPr>
            <w:tcW w:w="210" w:type="pct"/>
            <w:tcBorders>
              <w:top w:val="nil"/>
              <w:left w:val="nil"/>
              <w:bottom w:val="single" w:sz="4" w:space="0" w:color="auto"/>
              <w:right w:val="single" w:sz="4" w:space="0" w:color="auto"/>
            </w:tcBorders>
            <w:shd w:val="clear" w:color="000000" w:fill="FFFFFF"/>
            <w:noWrap/>
            <w:vAlign w:val="bottom"/>
            <w:hideMark/>
          </w:tcPr>
          <w:p w14:paraId="7042BBD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bottom"/>
            <w:hideMark/>
          </w:tcPr>
          <w:p w14:paraId="4B2E47E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498A614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78" w:type="pct"/>
            <w:tcBorders>
              <w:top w:val="nil"/>
              <w:left w:val="nil"/>
              <w:bottom w:val="single" w:sz="4" w:space="0" w:color="auto"/>
              <w:right w:val="single" w:sz="4" w:space="0" w:color="auto"/>
            </w:tcBorders>
            <w:shd w:val="clear" w:color="000000" w:fill="FFFFFF"/>
            <w:noWrap/>
            <w:vAlign w:val="bottom"/>
            <w:hideMark/>
          </w:tcPr>
          <w:p w14:paraId="5CC2EF9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38" w:type="pct"/>
            <w:tcBorders>
              <w:top w:val="nil"/>
              <w:left w:val="nil"/>
              <w:bottom w:val="single" w:sz="4" w:space="0" w:color="auto"/>
              <w:right w:val="single" w:sz="4" w:space="0" w:color="auto"/>
            </w:tcBorders>
            <w:shd w:val="clear" w:color="000000" w:fill="FFFFFF"/>
            <w:noWrap/>
            <w:vAlign w:val="bottom"/>
            <w:hideMark/>
          </w:tcPr>
          <w:p w14:paraId="3D6EEF1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bottom"/>
            <w:hideMark/>
          </w:tcPr>
          <w:p w14:paraId="63D720C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bottom"/>
            <w:hideMark/>
          </w:tcPr>
          <w:p w14:paraId="4F10F01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nil"/>
              <w:right w:val="single" w:sz="4" w:space="0" w:color="auto"/>
            </w:tcBorders>
            <w:shd w:val="clear" w:color="000000" w:fill="FFFFFF"/>
            <w:noWrap/>
            <w:vAlign w:val="bottom"/>
            <w:hideMark/>
          </w:tcPr>
          <w:p w14:paraId="57D8A4D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r>
      <w:tr w:rsidR="00617D9A" w:rsidRPr="00B909A9" w14:paraId="6F07C82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AF38F4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50</w:t>
            </w:r>
          </w:p>
        </w:tc>
        <w:tc>
          <w:tcPr>
            <w:tcW w:w="2238" w:type="pct"/>
            <w:tcBorders>
              <w:top w:val="nil"/>
              <w:left w:val="nil"/>
              <w:bottom w:val="single" w:sz="4" w:space="0" w:color="auto"/>
              <w:right w:val="single" w:sz="4" w:space="0" w:color="auto"/>
            </w:tcBorders>
            <w:shd w:val="clear" w:color="000000" w:fill="FFFFFF"/>
            <w:noWrap/>
            <w:vAlign w:val="center"/>
            <w:hideMark/>
          </w:tcPr>
          <w:p w14:paraId="1CCC0B55"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200 Bed Maternal &amp; Child Health Hospital, Lalkuthi, Mirpur, Dhaka </w:t>
            </w:r>
          </w:p>
        </w:tc>
        <w:tc>
          <w:tcPr>
            <w:tcW w:w="303" w:type="pct"/>
            <w:tcBorders>
              <w:top w:val="nil"/>
              <w:left w:val="nil"/>
              <w:bottom w:val="single" w:sz="4" w:space="0" w:color="auto"/>
              <w:right w:val="single" w:sz="4" w:space="0" w:color="auto"/>
            </w:tcBorders>
            <w:shd w:val="clear" w:color="000000" w:fill="FFFFFF"/>
            <w:noWrap/>
            <w:vAlign w:val="center"/>
            <w:hideMark/>
          </w:tcPr>
          <w:p w14:paraId="5ADB777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08239C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23.09.2021</w:t>
            </w:r>
          </w:p>
        </w:tc>
        <w:tc>
          <w:tcPr>
            <w:tcW w:w="210" w:type="pct"/>
            <w:tcBorders>
              <w:top w:val="nil"/>
              <w:left w:val="nil"/>
              <w:bottom w:val="single" w:sz="4" w:space="0" w:color="auto"/>
              <w:right w:val="single" w:sz="4" w:space="0" w:color="auto"/>
            </w:tcBorders>
            <w:shd w:val="clear" w:color="000000" w:fill="FFFFFF"/>
            <w:noWrap/>
            <w:vAlign w:val="center"/>
            <w:hideMark/>
          </w:tcPr>
          <w:p w14:paraId="0EEED68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65" w:type="pct"/>
            <w:tcBorders>
              <w:top w:val="nil"/>
              <w:left w:val="nil"/>
              <w:bottom w:val="single" w:sz="4" w:space="0" w:color="auto"/>
              <w:right w:val="single" w:sz="4" w:space="0" w:color="auto"/>
            </w:tcBorders>
            <w:shd w:val="clear" w:color="000000" w:fill="FFFFFF"/>
            <w:noWrap/>
            <w:vAlign w:val="center"/>
            <w:hideMark/>
          </w:tcPr>
          <w:p w14:paraId="7BA8564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0402B0D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center"/>
            <w:hideMark/>
          </w:tcPr>
          <w:p w14:paraId="76471A3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20C5C8B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5EB0C29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3E2696C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single" w:sz="4" w:space="0" w:color="auto"/>
              <w:left w:val="nil"/>
              <w:bottom w:val="single" w:sz="4" w:space="0" w:color="auto"/>
              <w:right w:val="single" w:sz="4" w:space="0" w:color="auto"/>
            </w:tcBorders>
            <w:shd w:val="clear" w:color="000000" w:fill="FFFFFF"/>
            <w:noWrap/>
            <w:vAlign w:val="center"/>
            <w:hideMark/>
          </w:tcPr>
          <w:p w14:paraId="6972AA9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19619C8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895B9A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51</w:t>
            </w:r>
          </w:p>
        </w:tc>
        <w:tc>
          <w:tcPr>
            <w:tcW w:w="2238" w:type="pct"/>
            <w:tcBorders>
              <w:top w:val="nil"/>
              <w:left w:val="nil"/>
              <w:bottom w:val="single" w:sz="4" w:space="0" w:color="auto"/>
              <w:right w:val="single" w:sz="4" w:space="0" w:color="auto"/>
            </w:tcBorders>
            <w:shd w:val="clear" w:color="000000" w:fill="FFFFFF"/>
            <w:noWrap/>
            <w:vAlign w:val="bottom"/>
            <w:hideMark/>
          </w:tcPr>
          <w:p w14:paraId="4300653B"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Sheik Hasina National Institute of Burn and Plastic Surgery</w:t>
            </w:r>
          </w:p>
        </w:tc>
        <w:tc>
          <w:tcPr>
            <w:tcW w:w="303" w:type="pct"/>
            <w:tcBorders>
              <w:top w:val="nil"/>
              <w:left w:val="nil"/>
              <w:bottom w:val="single" w:sz="4" w:space="0" w:color="auto"/>
              <w:right w:val="single" w:sz="4" w:space="0" w:color="auto"/>
            </w:tcBorders>
            <w:shd w:val="clear" w:color="000000" w:fill="FFFFFF"/>
            <w:noWrap/>
            <w:vAlign w:val="center"/>
            <w:hideMark/>
          </w:tcPr>
          <w:p w14:paraId="0138644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B6C859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07.10.2021</w:t>
            </w:r>
          </w:p>
        </w:tc>
        <w:tc>
          <w:tcPr>
            <w:tcW w:w="210" w:type="pct"/>
            <w:tcBorders>
              <w:top w:val="nil"/>
              <w:left w:val="nil"/>
              <w:bottom w:val="single" w:sz="4" w:space="0" w:color="auto"/>
              <w:right w:val="single" w:sz="4" w:space="0" w:color="auto"/>
            </w:tcBorders>
            <w:shd w:val="clear" w:color="000000" w:fill="FFFFFF"/>
            <w:noWrap/>
            <w:vAlign w:val="center"/>
            <w:hideMark/>
          </w:tcPr>
          <w:p w14:paraId="3D4E8EE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09CC57F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7F5816E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173197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38" w:type="pct"/>
            <w:tcBorders>
              <w:top w:val="nil"/>
              <w:left w:val="nil"/>
              <w:bottom w:val="single" w:sz="4" w:space="0" w:color="auto"/>
              <w:right w:val="single" w:sz="4" w:space="0" w:color="auto"/>
            </w:tcBorders>
            <w:shd w:val="clear" w:color="000000" w:fill="FFFFFF"/>
            <w:noWrap/>
            <w:vAlign w:val="center"/>
            <w:hideMark/>
          </w:tcPr>
          <w:p w14:paraId="67A4048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1A4F82D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8" w:type="pct"/>
            <w:tcBorders>
              <w:top w:val="nil"/>
              <w:left w:val="nil"/>
              <w:bottom w:val="single" w:sz="4" w:space="0" w:color="auto"/>
              <w:right w:val="single" w:sz="4" w:space="0" w:color="auto"/>
            </w:tcBorders>
            <w:shd w:val="clear" w:color="000000" w:fill="FFFFFF"/>
            <w:noWrap/>
            <w:vAlign w:val="center"/>
            <w:hideMark/>
          </w:tcPr>
          <w:p w14:paraId="775B685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08BEC39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2B322E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0BE640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52</w:t>
            </w:r>
          </w:p>
        </w:tc>
        <w:tc>
          <w:tcPr>
            <w:tcW w:w="2238" w:type="pct"/>
            <w:tcBorders>
              <w:top w:val="nil"/>
              <w:left w:val="nil"/>
              <w:bottom w:val="single" w:sz="4" w:space="0" w:color="auto"/>
              <w:right w:val="single" w:sz="4" w:space="0" w:color="auto"/>
            </w:tcBorders>
            <w:shd w:val="clear" w:color="000000" w:fill="FFFFFF"/>
            <w:noWrap/>
            <w:vAlign w:val="bottom"/>
            <w:hideMark/>
          </w:tcPr>
          <w:p w14:paraId="3310F00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Sheik Hasina National Institute of Burn and Plastic Surgery</w:t>
            </w:r>
          </w:p>
        </w:tc>
        <w:tc>
          <w:tcPr>
            <w:tcW w:w="303" w:type="pct"/>
            <w:tcBorders>
              <w:top w:val="nil"/>
              <w:left w:val="nil"/>
              <w:bottom w:val="single" w:sz="4" w:space="0" w:color="auto"/>
              <w:right w:val="single" w:sz="4" w:space="0" w:color="auto"/>
            </w:tcBorders>
            <w:shd w:val="clear" w:color="000000" w:fill="FFFFFF"/>
            <w:noWrap/>
            <w:vAlign w:val="center"/>
            <w:hideMark/>
          </w:tcPr>
          <w:p w14:paraId="2BD459C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C8564C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09.10.2021</w:t>
            </w:r>
          </w:p>
        </w:tc>
        <w:tc>
          <w:tcPr>
            <w:tcW w:w="210" w:type="pct"/>
            <w:tcBorders>
              <w:top w:val="nil"/>
              <w:left w:val="nil"/>
              <w:bottom w:val="single" w:sz="4" w:space="0" w:color="auto"/>
              <w:right w:val="single" w:sz="4" w:space="0" w:color="auto"/>
            </w:tcBorders>
            <w:shd w:val="clear" w:color="000000" w:fill="FFFFFF"/>
            <w:noWrap/>
            <w:vAlign w:val="center"/>
            <w:hideMark/>
          </w:tcPr>
          <w:p w14:paraId="74785B0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4848AD2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27277F0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3140B21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19FCFCF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1980623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68" w:type="pct"/>
            <w:tcBorders>
              <w:top w:val="nil"/>
              <w:left w:val="nil"/>
              <w:bottom w:val="single" w:sz="4" w:space="0" w:color="auto"/>
              <w:right w:val="single" w:sz="4" w:space="0" w:color="auto"/>
            </w:tcBorders>
            <w:shd w:val="clear" w:color="000000" w:fill="FFFFFF"/>
            <w:noWrap/>
            <w:vAlign w:val="center"/>
            <w:hideMark/>
          </w:tcPr>
          <w:p w14:paraId="6D43FE4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647F4CD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75B87AC"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D4DDE9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53</w:t>
            </w:r>
          </w:p>
        </w:tc>
        <w:tc>
          <w:tcPr>
            <w:tcW w:w="2238" w:type="pct"/>
            <w:tcBorders>
              <w:top w:val="nil"/>
              <w:left w:val="nil"/>
              <w:bottom w:val="single" w:sz="4" w:space="0" w:color="auto"/>
              <w:right w:val="single" w:sz="4" w:space="0" w:color="auto"/>
            </w:tcBorders>
            <w:shd w:val="clear" w:color="000000" w:fill="FFFFFF"/>
            <w:noWrap/>
            <w:vAlign w:val="bottom"/>
            <w:hideMark/>
          </w:tcPr>
          <w:p w14:paraId="1F6214D1"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Sheik Hasina National Institute of Burn and Plastic Surgery</w:t>
            </w:r>
          </w:p>
        </w:tc>
        <w:tc>
          <w:tcPr>
            <w:tcW w:w="303" w:type="pct"/>
            <w:tcBorders>
              <w:top w:val="nil"/>
              <w:left w:val="nil"/>
              <w:bottom w:val="single" w:sz="4" w:space="0" w:color="auto"/>
              <w:right w:val="single" w:sz="4" w:space="0" w:color="auto"/>
            </w:tcBorders>
            <w:shd w:val="clear" w:color="000000" w:fill="FFFFFF"/>
            <w:noWrap/>
            <w:vAlign w:val="center"/>
            <w:hideMark/>
          </w:tcPr>
          <w:p w14:paraId="10C5500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C9ABAB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10.10.2021</w:t>
            </w:r>
          </w:p>
        </w:tc>
        <w:tc>
          <w:tcPr>
            <w:tcW w:w="210" w:type="pct"/>
            <w:tcBorders>
              <w:top w:val="nil"/>
              <w:left w:val="nil"/>
              <w:bottom w:val="single" w:sz="4" w:space="0" w:color="auto"/>
              <w:right w:val="single" w:sz="4" w:space="0" w:color="auto"/>
            </w:tcBorders>
            <w:shd w:val="clear" w:color="000000" w:fill="FFFFFF"/>
            <w:noWrap/>
            <w:vAlign w:val="center"/>
            <w:hideMark/>
          </w:tcPr>
          <w:p w14:paraId="56F9A01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4180B48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019A952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257F70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23AC411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224A4F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8" w:type="pct"/>
            <w:tcBorders>
              <w:top w:val="nil"/>
              <w:left w:val="nil"/>
              <w:bottom w:val="single" w:sz="4" w:space="0" w:color="auto"/>
              <w:right w:val="single" w:sz="4" w:space="0" w:color="auto"/>
            </w:tcBorders>
            <w:shd w:val="clear" w:color="000000" w:fill="FFFFFF"/>
            <w:noWrap/>
            <w:vAlign w:val="center"/>
            <w:hideMark/>
          </w:tcPr>
          <w:p w14:paraId="17EA537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1390DC2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8B7BFC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D70A11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54</w:t>
            </w:r>
          </w:p>
        </w:tc>
        <w:tc>
          <w:tcPr>
            <w:tcW w:w="2238" w:type="pct"/>
            <w:tcBorders>
              <w:top w:val="nil"/>
              <w:left w:val="nil"/>
              <w:bottom w:val="single" w:sz="4" w:space="0" w:color="auto"/>
              <w:right w:val="single" w:sz="4" w:space="0" w:color="auto"/>
            </w:tcBorders>
            <w:shd w:val="clear" w:color="000000" w:fill="FFFFFF"/>
            <w:noWrap/>
            <w:vAlign w:val="center"/>
            <w:hideMark/>
          </w:tcPr>
          <w:p w14:paraId="74E10283"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Civil Surgeon Office, All Upazila of Pabna</w:t>
            </w:r>
          </w:p>
        </w:tc>
        <w:tc>
          <w:tcPr>
            <w:tcW w:w="303" w:type="pct"/>
            <w:tcBorders>
              <w:top w:val="nil"/>
              <w:left w:val="nil"/>
              <w:bottom w:val="single" w:sz="4" w:space="0" w:color="auto"/>
              <w:right w:val="single" w:sz="4" w:space="0" w:color="auto"/>
            </w:tcBorders>
            <w:shd w:val="clear" w:color="000000" w:fill="FFFFFF"/>
            <w:noWrap/>
            <w:vAlign w:val="center"/>
            <w:hideMark/>
          </w:tcPr>
          <w:p w14:paraId="772A51E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D94DD9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12.10.2021</w:t>
            </w:r>
          </w:p>
        </w:tc>
        <w:tc>
          <w:tcPr>
            <w:tcW w:w="210" w:type="pct"/>
            <w:tcBorders>
              <w:top w:val="nil"/>
              <w:left w:val="nil"/>
              <w:bottom w:val="single" w:sz="4" w:space="0" w:color="auto"/>
              <w:right w:val="single" w:sz="4" w:space="0" w:color="auto"/>
            </w:tcBorders>
            <w:shd w:val="clear" w:color="000000" w:fill="FFFFFF"/>
            <w:noWrap/>
            <w:vAlign w:val="center"/>
            <w:hideMark/>
          </w:tcPr>
          <w:p w14:paraId="4304C4A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28F88D9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625B99D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78" w:type="pct"/>
            <w:tcBorders>
              <w:top w:val="nil"/>
              <w:left w:val="nil"/>
              <w:bottom w:val="single" w:sz="4" w:space="0" w:color="auto"/>
              <w:right w:val="single" w:sz="4" w:space="0" w:color="auto"/>
            </w:tcBorders>
            <w:shd w:val="clear" w:color="000000" w:fill="FFFFFF"/>
            <w:noWrap/>
            <w:vAlign w:val="center"/>
            <w:hideMark/>
          </w:tcPr>
          <w:p w14:paraId="6F28ABD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38" w:type="pct"/>
            <w:tcBorders>
              <w:top w:val="nil"/>
              <w:left w:val="nil"/>
              <w:bottom w:val="single" w:sz="4" w:space="0" w:color="auto"/>
              <w:right w:val="single" w:sz="4" w:space="0" w:color="auto"/>
            </w:tcBorders>
            <w:shd w:val="clear" w:color="000000" w:fill="FFFFFF"/>
            <w:noWrap/>
            <w:vAlign w:val="center"/>
            <w:hideMark/>
          </w:tcPr>
          <w:p w14:paraId="0655F4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27" w:type="pct"/>
            <w:tcBorders>
              <w:top w:val="nil"/>
              <w:left w:val="nil"/>
              <w:bottom w:val="single" w:sz="4" w:space="0" w:color="auto"/>
              <w:right w:val="single" w:sz="4" w:space="0" w:color="auto"/>
            </w:tcBorders>
            <w:shd w:val="clear" w:color="000000" w:fill="FFFFFF"/>
            <w:noWrap/>
            <w:vAlign w:val="center"/>
            <w:hideMark/>
          </w:tcPr>
          <w:p w14:paraId="2AA3335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51F596B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55A43CA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r>
      <w:tr w:rsidR="00617D9A" w:rsidRPr="00B909A9" w14:paraId="7CB258E3"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C4487A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55</w:t>
            </w:r>
          </w:p>
        </w:tc>
        <w:tc>
          <w:tcPr>
            <w:tcW w:w="2238" w:type="pct"/>
            <w:tcBorders>
              <w:top w:val="nil"/>
              <w:left w:val="nil"/>
              <w:bottom w:val="single" w:sz="4" w:space="0" w:color="auto"/>
              <w:right w:val="single" w:sz="4" w:space="0" w:color="auto"/>
            </w:tcBorders>
            <w:shd w:val="clear" w:color="000000" w:fill="FFFFFF"/>
            <w:noWrap/>
            <w:vAlign w:val="bottom"/>
            <w:hideMark/>
          </w:tcPr>
          <w:p w14:paraId="4C1546D8"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Shaheed Ahsan Ullah Master General Hospital, Tongi, Gazipur</w:t>
            </w:r>
          </w:p>
        </w:tc>
        <w:tc>
          <w:tcPr>
            <w:tcW w:w="303" w:type="pct"/>
            <w:tcBorders>
              <w:top w:val="nil"/>
              <w:left w:val="nil"/>
              <w:bottom w:val="single" w:sz="4" w:space="0" w:color="auto"/>
              <w:right w:val="single" w:sz="4" w:space="0" w:color="auto"/>
            </w:tcBorders>
            <w:shd w:val="clear" w:color="000000" w:fill="FFFFFF"/>
            <w:noWrap/>
            <w:vAlign w:val="center"/>
            <w:hideMark/>
          </w:tcPr>
          <w:p w14:paraId="674BAE4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D68A8A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14.10.2021</w:t>
            </w:r>
          </w:p>
        </w:tc>
        <w:tc>
          <w:tcPr>
            <w:tcW w:w="210" w:type="pct"/>
            <w:tcBorders>
              <w:top w:val="nil"/>
              <w:left w:val="nil"/>
              <w:bottom w:val="single" w:sz="4" w:space="0" w:color="auto"/>
              <w:right w:val="single" w:sz="4" w:space="0" w:color="auto"/>
            </w:tcBorders>
            <w:shd w:val="clear" w:color="000000" w:fill="FFFFFF"/>
            <w:noWrap/>
            <w:vAlign w:val="center"/>
            <w:hideMark/>
          </w:tcPr>
          <w:p w14:paraId="131B4C5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194B68A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7CFA0B4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F90A43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0AF9065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0E74CCB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31DF2AA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59751BA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16E466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108F56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56</w:t>
            </w:r>
          </w:p>
        </w:tc>
        <w:tc>
          <w:tcPr>
            <w:tcW w:w="2238" w:type="pct"/>
            <w:tcBorders>
              <w:top w:val="nil"/>
              <w:left w:val="nil"/>
              <w:bottom w:val="single" w:sz="4" w:space="0" w:color="auto"/>
              <w:right w:val="single" w:sz="4" w:space="0" w:color="auto"/>
            </w:tcBorders>
            <w:shd w:val="clear" w:color="000000" w:fill="FFFFFF"/>
            <w:noWrap/>
            <w:vAlign w:val="bottom"/>
            <w:hideMark/>
          </w:tcPr>
          <w:p w14:paraId="2FBB2A7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Ibn Sina Medical College Hospital, Dhaka </w:t>
            </w:r>
          </w:p>
        </w:tc>
        <w:tc>
          <w:tcPr>
            <w:tcW w:w="303" w:type="pct"/>
            <w:tcBorders>
              <w:top w:val="nil"/>
              <w:left w:val="nil"/>
              <w:bottom w:val="single" w:sz="4" w:space="0" w:color="auto"/>
              <w:right w:val="single" w:sz="4" w:space="0" w:color="auto"/>
            </w:tcBorders>
            <w:shd w:val="clear" w:color="000000" w:fill="FFFFFF"/>
            <w:noWrap/>
            <w:vAlign w:val="center"/>
            <w:hideMark/>
          </w:tcPr>
          <w:p w14:paraId="3A59CE7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253330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07.11.2021</w:t>
            </w:r>
          </w:p>
        </w:tc>
        <w:tc>
          <w:tcPr>
            <w:tcW w:w="210" w:type="pct"/>
            <w:tcBorders>
              <w:top w:val="nil"/>
              <w:left w:val="nil"/>
              <w:bottom w:val="single" w:sz="4" w:space="0" w:color="auto"/>
              <w:right w:val="single" w:sz="4" w:space="0" w:color="auto"/>
            </w:tcBorders>
            <w:shd w:val="clear" w:color="000000" w:fill="FFFFFF"/>
            <w:noWrap/>
            <w:vAlign w:val="center"/>
            <w:hideMark/>
          </w:tcPr>
          <w:p w14:paraId="6CDA68E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65" w:type="pct"/>
            <w:tcBorders>
              <w:top w:val="nil"/>
              <w:left w:val="nil"/>
              <w:bottom w:val="single" w:sz="4" w:space="0" w:color="auto"/>
              <w:right w:val="single" w:sz="4" w:space="0" w:color="auto"/>
            </w:tcBorders>
            <w:shd w:val="clear" w:color="000000" w:fill="FFFFFF"/>
            <w:noWrap/>
            <w:vAlign w:val="center"/>
            <w:hideMark/>
          </w:tcPr>
          <w:p w14:paraId="11F7C82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17" w:type="pct"/>
            <w:tcBorders>
              <w:top w:val="nil"/>
              <w:left w:val="nil"/>
              <w:bottom w:val="single" w:sz="4" w:space="0" w:color="auto"/>
              <w:right w:val="single" w:sz="4" w:space="0" w:color="auto"/>
            </w:tcBorders>
            <w:shd w:val="clear" w:color="000000" w:fill="FFFFFF"/>
            <w:noWrap/>
            <w:vAlign w:val="center"/>
            <w:hideMark/>
          </w:tcPr>
          <w:p w14:paraId="69C55BD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361871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5F87A55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71DDDDD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68" w:type="pct"/>
            <w:tcBorders>
              <w:top w:val="nil"/>
              <w:left w:val="nil"/>
              <w:bottom w:val="single" w:sz="4" w:space="0" w:color="auto"/>
              <w:right w:val="single" w:sz="4" w:space="0" w:color="auto"/>
            </w:tcBorders>
            <w:shd w:val="clear" w:color="000000" w:fill="FFFFFF"/>
            <w:noWrap/>
            <w:vAlign w:val="center"/>
            <w:hideMark/>
          </w:tcPr>
          <w:p w14:paraId="6794F4B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587C3E4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C2E0DF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E8F5C4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57</w:t>
            </w:r>
          </w:p>
        </w:tc>
        <w:tc>
          <w:tcPr>
            <w:tcW w:w="2238" w:type="pct"/>
            <w:tcBorders>
              <w:top w:val="nil"/>
              <w:left w:val="nil"/>
              <w:bottom w:val="single" w:sz="4" w:space="0" w:color="auto"/>
              <w:right w:val="single" w:sz="4" w:space="0" w:color="auto"/>
            </w:tcBorders>
            <w:shd w:val="clear" w:color="000000" w:fill="FFFFFF"/>
            <w:noWrap/>
            <w:vAlign w:val="bottom"/>
            <w:hideMark/>
          </w:tcPr>
          <w:p w14:paraId="0CD48DA7"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BIHS General Hospital, Dhaka</w:t>
            </w:r>
          </w:p>
        </w:tc>
        <w:tc>
          <w:tcPr>
            <w:tcW w:w="303" w:type="pct"/>
            <w:tcBorders>
              <w:top w:val="nil"/>
              <w:left w:val="nil"/>
              <w:bottom w:val="single" w:sz="4" w:space="0" w:color="auto"/>
              <w:right w:val="single" w:sz="4" w:space="0" w:color="auto"/>
            </w:tcBorders>
            <w:shd w:val="clear" w:color="000000" w:fill="FFFFFF"/>
            <w:noWrap/>
            <w:vAlign w:val="center"/>
            <w:hideMark/>
          </w:tcPr>
          <w:p w14:paraId="514B026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5A909B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15.11.2021</w:t>
            </w:r>
          </w:p>
        </w:tc>
        <w:tc>
          <w:tcPr>
            <w:tcW w:w="210" w:type="pct"/>
            <w:tcBorders>
              <w:top w:val="nil"/>
              <w:left w:val="nil"/>
              <w:bottom w:val="single" w:sz="4" w:space="0" w:color="auto"/>
              <w:right w:val="single" w:sz="4" w:space="0" w:color="auto"/>
            </w:tcBorders>
            <w:shd w:val="clear" w:color="000000" w:fill="FFFFFF"/>
            <w:noWrap/>
            <w:vAlign w:val="bottom"/>
            <w:hideMark/>
          </w:tcPr>
          <w:p w14:paraId="00E727A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65" w:type="pct"/>
            <w:tcBorders>
              <w:top w:val="nil"/>
              <w:left w:val="nil"/>
              <w:bottom w:val="single" w:sz="4" w:space="0" w:color="auto"/>
              <w:right w:val="single" w:sz="4" w:space="0" w:color="auto"/>
            </w:tcBorders>
            <w:shd w:val="clear" w:color="000000" w:fill="FFFFFF"/>
            <w:noWrap/>
            <w:vAlign w:val="bottom"/>
            <w:hideMark/>
          </w:tcPr>
          <w:p w14:paraId="3EE7CCB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17" w:type="pct"/>
            <w:tcBorders>
              <w:top w:val="nil"/>
              <w:left w:val="nil"/>
              <w:bottom w:val="single" w:sz="4" w:space="0" w:color="auto"/>
              <w:right w:val="single" w:sz="4" w:space="0" w:color="auto"/>
            </w:tcBorders>
            <w:shd w:val="clear" w:color="000000" w:fill="FFFFFF"/>
            <w:noWrap/>
            <w:vAlign w:val="center"/>
            <w:hideMark/>
          </w:tcPr>
          <w:p w14:paraId="5DA4522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3F196A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center"/>
            <w:hideMark/>
          </w:tcPr>
          <w:p w14:paraId="662CC29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5E31A00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68" w:type="pct"/>
            <w:tcBorders>
              <w:top w:val="nil"/>
              <w:left w:val="nil"/>
              <w:bottom w:val="single" w:sz="4" w:space="0" w:color="auto"/>
              <w:right w:val="single" w:sz="4" w:space="0" w:color="auto"/>
            </w:tcBorders>
            <w:shd w:val="clear" w:color="000000" w:fill="FFFFFF"/>
            <w:noWrap/>
            <w:vAlign w:val="center"/>
            <w:hideMark/>
          </w:tcPr>
          <w:p w14:paraId="30D4F47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74B3AE2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42C881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DDA0B3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58</w:t>
            </w:r>
          </w:p>
        </w:tc>
        <w:tc>
          <w:tcPr>
            <w:tcW w:w="2238" w:type="pct"/>
            <w:tcBorders>
              <w:top w:val="nil"/>
              <w:left w:val="nil"/>
              <w:bottom w:val="single" w:sz="4" w:space="0" w:color="auto"/>
              <w:right w:val="single" w:sz="4" w:space="0" w:color="auto"/>
            </w:tcBorders>
            <w:shd w:val="clear" w:color="000000" w:fill="FFFFFF"/>
            <w:noWrap/>
            <w:vAlign w:val="bottom"/>
            <w:hideMark/>
          </w:tcPr>
          <w:p w14:paraId="30ECA14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bed General Hospital, Naogaon</w:t>
            </w:r>
          </w:p>
        </w:tc>
        <w:tc>
          <w:tcPr>
            <w:tcW w:w="303" w:type="pct"/>
            <w:tcBorders>
              <w:top w:val="nil"/>
              <w:left w:val="nil"/>
              <w:bottom w:val="single" w:sz="4" w:space="0" w:color="auto"/>
              <w:right w:val="single" w:sz="4" w:space="0" w:color="auto"/>
            </w:tcBorders>
            <w:shd w:val="clear" w:color="000000" w:fill="FFFFFF"/>
            <w:noWrap/>
            <w:vAlign w:val="center"/>
            <w:hideMark/>
          </w:tcPr>
          <w:p w14:paraId="00F3330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CF9430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22.11.2021</w:t>
            </w:r>
          </w:p>
        </w:tc>
        <w:tc>
          <w:tcPr>
            <w:tcW w:w="210" w:type="pct"/>
            <w:tcBorders>
              <w:top w:val="nil"/>
              <w:left w:val="nil"/>
              <w:bottom w:val="single" w:sz="4" w:space="0" w:color="auto"/>
              <w:right w:val="single" w:sz="4" w:space="0" w:color="auto"/>
            </w:tcBorders>
            <w:shd w:val="clear" w:color="000000" w:fill="FFFFFF"/>
            <w:noWrap/>
            <w:vAlign w:val="bottom"/>
            <w:hideMark/>
          </w:tcPr>
          <w:p w14:paraId="518E035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bottom"/>
            <w:hideMark/>
          </w:tcPr>
          <w:p w14:paraId="502320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6E93280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E74C48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38" w:type="pct"/>
            <w:tcBorders>
              <w:top w:val="nil"/>
              <w:left w:val="nil"/>
              <w:bottom w:val="single" w:sz="4" w:space="0" w:color="auto"/>
              <w:right w:val="single" w:sz="4" w:space="0" w:color="auto"/>
            </w:tcBorders>
            <w:shd w:val="clear" w:color="000000" w:fill="FFFFFF"/>
            <w:noWrap/>
            <w:vAlign w:val="center"/>
            <w:hideMark/>
          </w:tcPr>
          <w:p w14:paraId="00A368D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17FA1A7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70D5DB3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5748853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58157E1F"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B6DE22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59</w:t>
            </w:r>
          </w:p>
        </w:tc>
        <w:tc>
          <w:tcPr>
            <w:tcW w:w="2238" w:type="pct"/>
            <w:tcBorders>
              <w:top w:val="nil"/>
              <w:left w:val="nil"/>
              <w:bottom w:val="single" w:sz="4" w:space="0" w:color="auto"/>
              <w:right w:val="single" w:sz="4" w:space="0" w:color="auto"/>
            </w:tcBorders>
            <w:shd w:val="clear" w:color="000000" w:fill="FFFFFF"/>
            <w:noWrap/>
            <w:vAlign w:val="bottom"/>
            <w:hideMark/>
          </w:tcPr>
          <w:p w14:paraId="1188C490"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National Institute of Cancer </w:t>
            </w:r>
            <w:proofErr w:type="gramStart"/>
            <w:r w:rsidRPr="00B90F77">
              <w:rPr>
                <w:rFonts w:eastAsia="Times New Roman" w:cs="Calibri"/>
                <w:color w:val="000000"/>
                <w:sz w:val="21"/>
                <w:szCs w:val="21"/>
              </w:rPr>
              <w:t>Research  Hospital</w:t>
            </w:r>
            <w:proofErr w:type="gramEnd"/>
            <w:r w:rsidRPr="00B90F77">
              <w:rPr>
                <w:rFonts w:eastAsia="Times New Roman" w:cs="Calibri"/>
                <w:color w:val="000000"/>
                <w:sz w:val="21"/>
                <w:szCs w:val="21"/>
              </w:rPr>
              <w:t xml:space="preserve">, Dhaka </w:t>
            </w:r>
          </w:p>
        </w:tc>
        <w:tc>
          <w:tcPr>
            <w:tcW w:w="303" w:type="pct"/>
            <w:tcBorders>
              <w:top w:val="nil"/>
              <w:left w:val="nil"/>
              <w:bottom w:val="single" w:sz="4" w:space="0" w:color="auto"/>
              <w:right w:val="single" w:sz="4" w:space="0" w:color="auto"/>
            </w:tcBorders>
            <w:shd w:val="clear" w:color="000000" w:fill="FFFFFF"/>
            <w:noWrap/>
            <w:vAlign w:val="center"/>
            <w:hideMark/>
          </w:tcPr>
          <w:p w14:paraId="46E9811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70ADCE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02.12.2021</w:t>
            </w:r>
          </w:p>
        </w:tc>
        <w:tc>
          <w:tcPr>
            <w:tcW w:w="210" w:type="pct"/>
            <w:tcBorders>
              <w:top w:val="nil"/>
              <w:left w:val="nil"/>
              <w:bottom w:val="single" w:sz="4" w:space="0" w:color="auto"/>
              <w:right w:val="single" w:sz="4" w:space="0" w:color="auto"/>
            </w:tcBorders>
            <w:shd w:val="clear" w:color="000000" w:fill="FFFFFF"/>
            <w:noWrap/>
            <w:vAlign w:val="center"/>
            <w:hideMark/>
          </w:tcPr>
          <w:p w14:paraId="46C83EB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center"/>
            <w:hideMark/>
          </w:tcPr>
          <w:p w14:paraId="0B1AB4F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1A9C5FD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C14755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37E789F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48A3A08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68" w:type="pct"/>
            <w:tcBorders>
              <w:top w:val="nil"/>
              <w:left w:val="nil"/>
              <w:bottom w:val="single" w:sz="4" w:space="0" w:color="auto"/>
              <w:right w:val="single" w:sz="4" w:space="0" w:color="auto"/>
            </w:tcBorders>
            <w:shd w:val="clear" w:color="000000" w:fill="FFFFFF"/>
            <w:noWrap/>
            <w:vAlign w:val="center"/>
            <w:hideMark/>
          </w:tcPr>
          <w:p w14:paraId="4851CA1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04C36C1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94FEDF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B94631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60</w:t>
            </w:r>
          </w:p>
        </w:tc>
        <w:tc>
          <w:tcPr>
            <w:tcW w:w="2238" w:type="pct"/>
            <w:tcBorders>
              <w:top w:val="nil"/>
              <w:left w:val="nil"/>
              <w:bottom w:val="single" w:sz="4" w:space="0" w:color="auto"/>
              <w:right w:val="single" w:sz="4" w:space="0" w:color="auto"/>
            </w:tcBorders>
            <w:shd w:val="clear" w:color="000000" w:fill="FFFFFF"/>
            <w:noWrap/>
            <w:vAlign w:val="bottom"/>
            <w:hideMark/>
          </w:tcPr>
          <w:p w14:paraId="16A99464"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Madaripur</w:t>
            </w:r>
          </w:p>
        </w:tc>
        <w:tc>
          <w:tcPr>
            <w:tcW w:w="303" w:type="pct"/>
            <w:tcBorders>
              <w:top w:val="nil"/>
              <w:left w:val="nil"/>
              <w:bottom w:val="single" w:sz="4" w:space="0" w:color="auto"/>
              <w:right w:val="single" w:sz="4" w:space="0" w:color="auto"/>
            </w:tcBorders>
            <w:shd w:val="clear" w:color="000000" w:fill="FFFFFF"/>
            <w:noWrap/>
            <w:vAlign w:val="center"/>
            <w:hideMark/>
          </w:tcPr>
          <w:p w14:paraId="02AE748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9BA363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05.12.2021</w:t>
            </w:r>
          </w:p>
        </w:tc>
        <w:tc>
          <w:tcPr>
            <w:tcW w:w="210" w:type="pct"/>
            <w:tcBorders>
              <w:top w:val="nil"/>
              <w:left w:val="nil"/>
              <w:bottom w:val="single" w:sz="4" w:space="0" w:color="auto"/>
              <w:right w:val="single" w:sz="4" w:space="0" w:color="auto"/>
            </w:tcBorders>
            <w:shd w:val="clear" w:color="000000" w:fill="FFFFFF"/>
            <w:noWrap/>
            <w:vAlign w:val="center"/>
            <w:hideMark/>
          </w:tcPr>
          <w:p w14:paraId="77BEB28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65" w:type="pct"/>
            <w:tcBorders>
              <w:top w:val="nil"/>
              <w:left w:val="nil"/>
              <w:bottom w:val="single" w:sz="4" w:space="0" w:color="auto"/>
              <w:right w:val="single" w:sz="4" w:space="0" w:color="auto"/>
            </w:tcBorders>
            <w:shd w:val="clear" w:color="000000" w:fill="FFFFFF"/>
            <w:noWrap/>
            <w:vAlign w:val="center"/>
            <w:hideMark/>
          </w:tcPr>
          <w:p w14:paraId="69D3A7A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77D39DF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C5EEC1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center"/>
            <w:hideMark/>
          </w:tcPr>
          <w:p w14:paraId="3093D10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31C7970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68" w:type="pct"/>
            <w:tcBorders>
              <w:top w:val="nil"/>
              <w:left w:val="nil"/>
              <w:bottom w:val="single" w:sz="4" w:space="0" w:color="auto"/>
              <w:right w:val="single" w:sz="4" w:space="0" w:color="auto"/>
            </w:tcBorders>
            <w:shd w:val="clear" w:color="000000" w:fill="FFFFFF"/>
            <w:noWrap/>
            <w:vAlign w:val="center"/>
            <w:hideMark/>
          </w:tcPr>
          <w:p w14:paraId="50F9769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0D47DF5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063819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A67E82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61</w:t>
            </w:r>
          </w:p>
        </w:tc>
        <w:tc>
          <w:tcPr>
            <w:tcW w:w="2238" w:type="pct"/>
            <w:tcBorders>
              <w:top w:val="nil"/>
              <w:left w:val="nil"/>
              <w:bottom w:val="single" w:sz="4" w:space="0" w:color="auto"/>
              <w:right w:val="single" w:sz="4" w:space="0" w:color="auto"/>
            </w:tcBorders>
            <w:shd w:val="clear" w:color="000000" w:fill="FFFFFF"/>
            <w:noWrap/>
            <w:vAlign w:val="bottom"/>
            <w:hideMark/>
          </w:tcPr>
          <w:p w14:paraId="6F42037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District Hospital, Madaripur</w:t>
            </w:r>
          </w:p>
        </w:tc>
        <w:tc>
          <w:tcPr>
            <w:tcW w:w="303" w:type="pct"/>
            <w:tcBorders>
              <w:top w:val="nil"/>
              <w:left w:val="nil"/>
              <w:bottom w:val="single" w:sz="4" w:space="0" w:color="auto"/>
              <w:right w:val="single" w:sz="4" w:space="0" w:color="auto"/>
            </w:tcBorders>
            <w:shd w:val="clear" w:color="000000" w:fill="FFFFFF"/>
            <w:noWrap/>
            <w:vAlign w:val="center"/>
            <w:hideMark/>
          </w:tcPr>
          <w:p w14:paraId="528B201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E5B70A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06.12.2021</w:t>
            </w:r>
          </w:p>
        </w:tc>
        <w:tc>
          <w:tcPr>
            <w:tcW w:w="210" w:type="pct"/>
            <w:tcBorders>
              <w:top w:val="nil"/>
              <w:left w:val="nil"/>
              <w:bottom w:val="single" w:sz="4" w:space="0" w:color="auto"/>
              <w:right w:val="single" w:sz="4" w:space="0" w:color="auto"/>
            </w:tcBorders>
            <w:shd w:val="clear" w:color="000000" w:fill="FFFFFF"/>
            <w:noWrap/>
            <w:vAlign w:val="center"/>
            <w:hideMark/>
          </w:tcPr>
          <w:p w14:paraId="54FE273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65" w:type="pct"/>
            <w:tcBorders>
              <w:top w:val="nil"/>
              <w:left w:val="nil"/>
              <w:bottom w:val="single" w:sz="4" w:space="0" w:color="auto"/>
              <w:right w:val="single" w:sz="4" w:space="0" w:color="auto"/>
            </w:tcBorders>
            <w:shd w:val="clear" w:color="000000" w:fill="FFFFFF"/>
            <w:noWrap/>
            <w:vAlign w:val="center"/>
            <w:hideMark/>
          </w:tcPr>
          <w:p w14:paraId="353238D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62BACF1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33A6A5E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center"/>
            <w:hideMark/>
          </w:tcPr>
          <w:p w14:paraId="1B3769E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37E5CA3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68" w:type="pct"/>
            <w:tcBorders>
              <w:top w:val="nil"/>
              <w:left w:val="nil"/>
              <w:bottom w:val="single" w:sz="4" w:space="0" w:color="auto"/>
              <w:right w:val="single" w:sz="4" w:space="0" w:color="auto"/>
            </w:tcBorders>
            <w:shd w:val="clear" w:color="000000" w:fill="FFFFFF"/>
            <w:noWrap/>
            <w:vAlign w:val="center"/>
            <w:hideMark/>
          </w:tcPr>
          <w:p w14:paraId="058B3B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bottom"/>
            <w:hideMark/>
          </w:tcPr>
          <w:p w14:paraId="49788A6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CF07EBC"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470543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62</w:t>
            </w:r>
          </w:p>
        </w:tc>
        <w:tc>
          <w:tcPr>
            <w:tcW w:w="2238" w:type="pct"/>
            <w:tcBorders>
              <w:top w:val="nil"/>
              <w:left w:val="nil"/>
              <w:bottom w:val="single" w:sz="4" w:space="0" w:color="auto"/>
              <w:right w:val="single" w:sz="4" w:space="0" w:color="auto"/>
            </w:tcBorders>
            <w:shd w:val="clear" w:color="000000" w:fill="FFFFFF"/>
            <w:noWrap/>
            <w:vAlign w:val="bottom"/>
            <w:hideMark/>
          </w:tcPr>
          <w:p w14:paraId="145B2583"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Sorkari Kormochari Hospital, Dhaka </w:t>
            </w:r>
          </w:p>
        </w:tc>
        <w:tc>
          <w:tcPr>
            <w:tcW w:w="303" w:type="pct"/>
            <w:tcBorders>
              <w:top w:val="nil"/>
              <w:left w:val="nil"/>
              <w:bottom w:val="single" w:sz="4" w:space="0" w:color="auto"/>
              <w:right w:val="single" w:sz="4" w:space="0" w:color="auto"/>
            </w:tcBorders>
            <w:shd w:val="clear" w:color="000000" w:fill="FFFFFF"/>
            <w:noWrap/>
            <w:vAlign w:val="center"/>
            <w:hideMark/>
          </w:tcPr>
          <w:p w14:paraId="07BAC52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32ACD6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13.12.2021</w:t>
            </w:r>
          </w:p>
        </w:tc>
        <w:tc>
          <w:tcPr>
            <w:tcW w:w="210" w:type="pct"/>
            <w:tcBorders>
              <w:top w:val="nil"/>
              <w:left w:val="nil"/>
              <w:bottom w:val="single" w:sz="4" w:space="0" w:color="auto"/>
              <w:right w:val="single" w:sz="4" w:space="0" w:color="auto"/>
            </w:tcBorders>
            <w:shd w:val="clear" w:color="000000" w:fill="FFFFFF"/>
            <w:noWrap/>
            <w:vAlign w:val="center"/>
            <w:hideMark/>
          </w:tcPr>
          <w:p w14:paraId="3C16A68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4BFF9F8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2896C12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78" w:type="pct"/>
            <w:tcBorders>
              <w:top w:val="nil"/>
              <w:left w:val="nil"/>
              <w:bottom w:val="single" w:sz="4" w:space="0" w:color="auto"/>
              <w:right w:val="single" w:sz="4" w:space="0" w:color="auto"/>
            </w:tcBorders>
            <w:shd w:val="clear" w:color="000000" w:fill="FFFFFF"/>
            <w:noWrap/>
            <w:vAlign w:val="center"/>
            <w:hideMark/>
          </w:tcPr>
          <w:p w14:paraId="3A7CABD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5BDA2E0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5C2590B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8" w:type="pct"/>
            <w:tcBorders>
              <w:top w:val="nil"/>
              <w:left w:val="nil"/>
              <w:bottom w:val="single" w:sz="4" w:space="0" w:color="auto"/>
              <w:right w:val="single" w:sz="4" w:space="0" w:color="auto"/>
            </w:tcBorders>
            <w:shd w:val="clear" w:color="000000" w:fill="FFFFFF"/>
            <w:noWrap/>
            <w:vAlign w:val="center"/>
            <w:hideMark/>
          </w:tcPr>
          <w:p w14:paraId="282DE78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04188D4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r>
      <w:tr w:rsidR="00617D9A" w:rsidRPr="00B909A9" w14:paraId="77DC354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13AD6F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63</w:t>
            </w:r>
          </w:p>
        </w:tc>
        <w:tc>
          <w:tcPr>
            <w:tcW w:w="2238" w:type="pct"/>
            <w:tcBorders>
              <w:top w:val="nil"/>
              <w:left w:val="nil"/>
              <w:bottom w:val="single" w:sz="4" w:space="0" w:color="auto"/>
              <w:right w:val="single" w:sz="4" w:space="0" w:color="auto"/>
            </w:tcBorders>
            <w:shd w:val="clear" w:color="000000" w:fill="FFFFFF"/>
            <w:noWrap/>
            <w:vAlign w:val="bottom"/>
            <w:hideMark/>
          </w:tcPr>
          <w:p w14:paraId="7956F9A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bed District Hospital, Tangail</w:t>
            </w:r>
          </w:p>
        </w:tc>
        <w:tc>
          <w:tcPr>
            <w:tcW w:w="303" w:type="pct"/>
            <w:tcBorders>
              <w:top w:val="nil"/>
              <w:left w:val="nil"/>
              <w:bottom w:val="single" w:sz="4" w:space="0" w:color="auto"/>
              <w:right w:val="single" w:sz="4" w:space="0" w:color="auto"/>
            </w:tcBorders>
            <w:shd w:val="clear" w:color="000000" w:fill="FFFFFF"/>
            <w:noWrap/>
            <w:vAlign w:val="center"/>
            <w:hideMark/>
          </w:tcPr>
          <w:p w14:paraId="18B3A59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EE3DDA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14.12.2021</w:t>
            </w:r>
          </w:p>
        </w:tc>
        <w:tc>
          <w:tcPr>
            <w:tcW w:w="210" w:type="pct"/>
            <w:tcBorders>
              <w:top w:val="nil"/>
              <w:left w:val="nil"/>
              <w:bottom w:val="single" w:sz="4" w:space="0" w:color="auto"/>
              <w:right w:val="single" w:sz="4" w:space="0" w:color="auto"/>
            </w:tcBorders>
            <w:shd w:val="clear" w:color="000000" w:fill="FFFFFF"/>
            <w:noWrap/>
            <w:vAlign w:val="center"/>
            <w:hideMark/>
          </w:tcPr>
          <w:p w14:paraId="46BA528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74FD44E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334A65A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829C56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38" w:type="pct"/>
            <w:tcBorders>
              <w:top w:val="nil"/>
              <w:left w:val="nil"/>
              <w:bottom w:val="single" w:sz="4" w:space="0" w:color="auto"/>
              <w:right w:val="single" w:sz="4" w:space="0" w:color="auto"/>
            </w:tcBorders>
            <w:shd w:val="clear" w:color="000000" w:fill="FFFFFF"/>
            <w:noWrap/>
            <w:vAlign w:val="center"/>
            <w:hideMark/>
          </w:tcPr>
          <w:p w14:paraId="0586DA3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216D07C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6ED03AC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456CBEB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A5015C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5F5191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lastRenderedPageBreak/>
              <w:t>64</w:t>
            </w:r>
          </w:p>
        </w:tc>
        <w:tc>
          <w:tcPr>
            <w:tcW w:w="2238" w:type="pct"/>
            <w:tcBorders>
              <w:top w:val="nil"/>
              <w:left w:val="nil"/>
              <w:bottom w:val="single" w:sz="4" w:space="0" w:color="auto"/>
              <w:right w:val="single" w:sz="4" w:space="0" w:color="auto"/>
            </w:tcBorders>
            <w:shd w:val="clear" w:color="000000" w:fill="FFFFFF"/>
            <w:noWrap/>
            <w:vAlign w:val="bottom"/>
            <w:hideMark/>
          </w:tcPr>
          <w:p w14:paraId="36CFA294"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Dhaka Mohanagar General Hospital </w:t>
            </w:r>
          </w:p>
        </w:tc>
        <w:tc>
          <w:tcPr>
            <w:tcW w:w="303" w:type="pct"/>
            <w:tcBorders>
              <w:top w:val="nil"/>
              <w:left w:val="nil"/>
              <w:bottom w:val="single" w:sz="4" w:space="0" w:color="auto"/>
              <w:right w:val="single" w:sz="4" w:space="0" w:color="auto"/>
            </w:tcBorders>
            <w:shd w:val="clear" w:color="000000" w:fill="FFFFFF"/>
            <w:noWrap/>
            <w:vAlign w:val="center"/>
            <w:hideMark/>
          </w:tcPr>
          <w:p w14:paraId="569CD5D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9C47D4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20.12.2021</w:t>
            </w:r>
          </w:p>
        </w:tc>
        <w:tc>
          <w:tcPr>
            <w:tcW w:w="210" w:type="pct"/>
            <w:tcBorders>
              <w:top w:val="nil"/>
              <w:left w:val="nil"/>
              <w:bottom w:val="single" w:sz="4" w:space="0" w:color="auto"/>
              <w:right w:val="single" w:sz="4" w:space="0" w:color="auto"/>
            </w:tcBorders>
            <w:shd w:val="clear" w:color="000000" w:fill="FFFFFF"/>
            <w:noWrap/>
            <w:vAlign w:val="center"/>
            <w:hideMark/>
          </w:tcPr>
          <w:p w14:paraId="62072DB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5" w:type="pct"/>
            <w:tcBorders>
              <w:top w:val="nil"/>
              <w:left w:val="nil"/>
              <w:bottom w:val="single" w:sz="4" w:space="0" w:color="auto"/>
              <w:right w:val="single" w:sz="4" w:space="0" w:color="auto"/>
            </w:tcBorders>
            <w:shd w:val="clear" w:color="000000" w:fill="FFFFFF"/>
            <w:noWrap/>
            <w:vAlign w:val="center"/>
            <w:hideMark/>
          </w:tcPr>
          <w:p w14:paraId="48728BC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17" w:type="pct"/>
            <w:tcBorders>
              <w:top w:val="nil"/>
              <w:left w:val="nil"/>
              <w:bottom w:val="single" w:sz="4" w:space="0" w:color="auto"/>
              <w:right w:val="single" w:sz="4" w:space="0" w:color="auto"/>
            </w:tcBorders>
            <w:shd w:val="clear" w:color="000000" w:fill="FFFFFF"/>
            <w:noWrap/>
            <w:vAlign w:val="center"/>
            <w:hideMark/>
          </w:tcPr>
          <w:p w14:paraId="6D69C64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DE99D3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38" w:type="pct"/>
            <w:tcBorders>
              <w:top w:val="nil"/>
              <w:left w:val="nil"/>
              <w:bottom w:val="single" w:sz="4" w:space="0" w:color="auto"/>
              <w:right w:val="single" w:sz="4" w:space="0" w:color="auto"/>
            </w:tcBorders>
            <w:shd w:val="clear" w:color="000000" w:fill="FFFFFF"/>
            <w:noWrap/>
            <w:vAlign w:val="center"/>
            <w:hideMark/>
          </w:tcPr>
          <w:p w14:paraId="5640283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7653571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763FEA8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0D156F0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639DE7F"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D5FAD9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65</w:t>
            </w:r>
          </w:p>
        </w:tc>
        <w:tc>
          <w:tcPr>
            <w:tcW w:w="2238" w:type="pct"/>
            <w:tcBorders>
              <w:top w:val="nil"/>
              <w:left w:val="nil"/>
              <w:bottom w:val="single" w:sz="4" w:space="0" w:color="auto"/>
              <w:right w:val="single" w:sz="4" w:space="0" w:color="auto"/>
            </w:tcBorders>
            <w:shd w:val="clear" w:color="000000" w:fill="FFFFFF"/>
            <w:noWrap/>
            <w:vAlign w:val="bottom"/>
            <w:hideMark/>
          </w:tcPr>
          <w:p w14:paraId="1A94165C"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Bed General Hospital, Moulavibazar</w:t>
            </w:r>
          </w:p>
        </w:tc>
        <w:tc>
          <w:tcPr>
            <w:tcW w:w="303" w:type="pct"/>
            <w:tcBorders>
              <w:top w:val="nil"/>
              <w:left w:val="nil"/>
              <w:bottom w:val="single" w:sz="4" w:space="0" w:color="auto"/>
              <w:right w:val="single" w:sz="4" w:space="0" w:color="auto"/>
            </w:tcBorders>
            <w:shd w:val="clear" w:color="000000" w:fill="FFFFFF"/>
            <w:noWrap/>
            <w:vAlign w:val="center"/>
            <w:hideMark/>
          </w:tcPr>
          <w:p w14:paraId="3E2A955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2B04D9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23.12.2021</w:t>
            </w:r>
          </w:p>
        </w:tc>
        <w:tc>
          <w:tcPr>
            <w:tcW w:w="210" w:type="pct"/>
            <w:tcBorders>
              <w:top w:val="nil"/>
              <w:left w:val="nil"/>
              <w:bottom w:val="single" w:sz="4" w:space="0" w:color="auto"/>
              <w:right w:val="single" w:sz="4" w:space="0" w:color="auto"/>
            </w:tcBorders>
            <w:shd w:val="clear" w:color="000000" w:fill="FFFFFF"/>
            <w:noWrap/>
            <w:vAlign w:val="center"/>
            <w:hideMark/>
          </w:tcPr>
          <w:p w14:paraId="409CDCD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65" w:type="pct"/>
            <w:tcBorders>
              <w:top w:val="nil"/>
              <w:left w:val="nil"/>
              <w:bottom w:val="single" w:sz="4" w:space="0" w:color="auto"/>
              <w:right w:val="single" w:sz="4" w:space="0" w:color="auto"/>
            </w:tcBorders>
            <w:shd w:val="clear" w:color="000000" w:fill="FFFFFF"/>
            <w:noWrap/>
            <w:vAlign w:val="center"/>
            <w:hideMark/>
          </w:tcPr>
          <w:p w14:paraId="5CD1E9A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7BFE3EB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3B95E3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center"/>
            <w:hideMark/>
          </w:tcPr>
          <w:p w14:paraId="595FDBD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4D809C1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center"/>
            <w:hideMark/>
          </w:tcPr>
          <w:p w14:paraId="59F217C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17" w:type="pct"/>
            <w:tcBorders>
              <w:top w:val="nil"/>
              <w:left w:val="nil"/>
              <w:bottom w:val="single" w:sz="4" w:space="0" w:color="auto"/>
              <w:right w:val="single" w:sz="4" w:space="0" w:color="auto"/>
            </w:tcBorders>
            <w:shd w:val="clear" w:color="000000" w:fill="FFFFFF"/>
            <w:noWrap/>
            <w:vAlign w:val="center"/>
            <w:hideMark/>
          </w:tcPr>
          <w:p w14:paraId="3786B77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513252E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5198EC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66</w:t>
            </w:r>
          </w:p>
        </w:tc>
        <w:tc>
          <w:tcPr>
            <w:tcW w:w="2238" w:type="pct"/>
            <w:tcBorders>
              <w:top w:val="nil"/>
              <w:left w:val="nil"/>
              <w:bottom w:val="single" w:sz="4" w:space="0" w:color="auto"/>
              <w:right w:val="single" w:sz="4" w:space="0" w:color="auto"/>
            </w:tcBorders>
            <w:shd w:val="clear" w:color="000000" w:fill="FFFFFF"/>
            <w:noWrap/>
            <w:vAlign w:val="bottom"/>
            <w:hideMark/>
          </w:tcPr>
          <w:p w14:paraId="3087E7BA"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bed General Hospital, Kishorganj</w:t>
            </w:r>
          </w:p>
        </w:tc>
        <w:tc>
          <w:tcPr>
            <w:tcW w:w="303" w:type="pct"/>
            <w:tcBorders>
              <w:top w:val="nil"/>
              <w:left w:val="nil"/>
              <w:bottom w:val="single" w:sz="4" w:space="0" w:color="auto"/>
              <w:right w:val="single" w:sz="4" w:space="0" w:color="auto"/>
            </w:tcBorders>
            <w:shd w:val="clear" w:color="000000" w:fill="FFFFFF"/>
            <w:noWrap/>
            <w:vAlign w:val="center"/>
            <w:hideMark/>
          </w:tcPr>
          <w:p w14:paraId="68D1863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916B5E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30.12.2021</w:t>
            </w:r>
          </w:p>
        </w:tc>
        <w:tc>
          <w:tcPr>
            <w:tcW w:w="210" w:type="pct"/>
            <w:tcBorders>
              <w:top w:val="nil"/>
              <w:left w:val="nil"/>
              <w:bottom w:val="single" w:sz="4" w:space="0" w:color="auto"/>
              <w:right w:val="single" w:sz="4" w:space="0" w:color="auto"/>
            </w:tcBorders>
            <w:shd w:val="clear" w:color="000000" w:fill="FFFFFF"/>
            <w:noWrap/>
            <w:vAlign w:val="center"/>
            <w:hideMark/>
          </w:tcPr>
          <w:p w14:paraId="074E766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65" w:type="pct"/>
            <w:tcBorders>
              <w:top w:val="nil"/>
              <w:left w:val="nil"/>
              <w:bottom w:val="single" w:sz="4" w:space="0" w:color="auto"/>
              <w:right w:val="single" w:sz="4" w:space="0" w:color="auto"/>
            </w:tcBorders>
            <w:shd w:val="clear" w:color="000000" w:fill="FFFFFF"/>
            <w:noWrap/>
            <w:vAlign w:val="center"/>
            <w:hideMark/>
          </w:tcPr>
          <w:p w14:paraId="682037E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370EBDB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B90F2E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center"/>
            <w:hideMark/>
          </w:tcPr>
          <w:p w14:paraId="12C3E84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00B1D90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41DF01E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235A105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C7D7DE8"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2A2DAE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67</w:t>
            </w:r>
          </w:p>
        </w:tc>
        <w:tc>
          <w:tcPr>
            <w:tcW w:w="2238" w:type="pct"/>
            <w:tcBorders>
              <w:top w:val="nil"/>
              <w:left w:val="nil"/>
              <w:bottom w:val="single" w:sz="4" w:space="0" w:color="auto"/>
              <w:right w:val="single" w:sz="4" w:space="0" w:color="auto"/>
            </w:tcBorders>
            <w:shd w:val="clear" w:color="000000" w:fill="FFFFFF"/>
            <w:noWrap/>
            <w:vAlign w:val="bottom"/>
            <w:hideMark/>
          </w:tcPr>
          <w:p w14:paraId="0CB3D2B7"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250 Bed General Hospital, Gopalganj. </w:t>
            </w:r>
          </w:p>
        </w:tc>
        <w:tc>
          <w:tcPr>
            <w:tcW w:w="303" w:type="pct"/>
            <w:tcBorders>
              <w:top w:val="nil"/>
              <w:left w:val="nil"/>
              <w:bottom w:val="single" w:sz="4" w:space="0" w:color="auto"/>
              <w:right w:val="single" w:sz="4" w:space="0" w:color="auto"/>
            </w:tcBorders>
            <w:shd w:val="clear" w:color="000000" w:fill="FFFFFF"/>
            <w:noWrap/>
            <w:vAlign w:val="center"/>
            <w:hideMark/>
          </w:tcPr>
          <w:p w14:paraId="69A77C5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958EDF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11.01.2022</w:t>
            </w:r>
          </w:p>
        </w:tc>
        <w:tc>
          <w:tcPr>
            <w:tcW w:w="210" w:type="pct"/>
            <w:tcBorders>
              <w:top w:val="nil"/>
              <w:left w:val="nil"/>
              <w:bottom w:val="single" w:sz="4" w:space="0" w:color="auto"/>
              <w:right w:val="single" w:sz="4" w:space="0" w:color="auto"/>
            </w:tcBorders>
            <w:shd w:val="clear" w:color="000000" w:fill="FFFFFF"/>
            <w:noWrap/>
            <w:vAlign w:val="center"/>
            <w:hideMark/>
          </w:tcPr>
          <w:p w14:paraId="43AEF67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2A31771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46B1801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28D00E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center"/>
            <w:hideMark/>
          </w:tcPr>
          <w:p w14:paraId="1668570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3BDEF7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8" w:type="pct"/>
            <w:tcBorders>
              <w:top w:val="nil"/>
              <w:left w:val="nil"/>
              <w:bottom w:val="single" w:sz="4" w:space="0" w:color="auto"/>
              <w:right w:val="single" w:sz="4" w:space="0" w:color="auto"/>
            </w:tcBorders>
            <w:shd w:val="clear" w:color="000000" w:fill="FFFFFF"/>
            <w:noWrap/>
            <w:vAlign w:val="center"/>
            <w:hideMark/>
          </w:tcPr>
          <w:p w14:paraId="73D00BF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0F6839C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515EBF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553F55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68</w:t>
            </w:r>
          </w:p>
        </w:tc>
        <w:tc>
          <w:tcPr>
            <w:tcW w:w="2238" w:type="pct"/>
            <w:tcBorders>
              <w:top w:val="nil"/>
              <w:left w:val="nil"/>
              <w:bottom w:val="single" w:sz="4" w:space="0" w:color="auto"/>
              <w:right w:val="single" w:sz="4" w:space="0" w:color="auto"/>
            </w:tcBorders>
            <w:shd w:val="clear" w:color="000000" w:fill="FFFFFF"/>
            <w:noWrap/>
            <w:vAlign w:val="bottom"/>
            <w:hideMark/>
          </w:tcPr>
          <w:p w14:paraId="60F8C095"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xml:space="preserve">, Gopalganj. </w:t>
            </w:r>
          </w:p>
        </w:tc>
        <w:tc>
          <w:tcPr>
            <w:tcW w:w="303" w:type="pct"/>
            <w:tcBorders>
              <w:top w:val="nil"/>
              <w:left w:val="nil"/>
              <w:bottom w:val="single" w:sz="4" w:space="0" w:color="auto"/>
              <w:right w:val="single" w:sz="4" w:space="0" w:color="auto"/>
            </w:tcBorders>
            <w:shd w:val="clear" w:color="000000" w:fill="FFFFFF"/>
            <w:noWrap/>
            <w:vAlign w:val="center"/>
            <w:hideMark/>
          </w:tcPr>
          <w:p w14:paraId="4200FF2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B48572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12.01.2022</w:t>
            </w:r>
          </w:p>
        </w:tc>
        <w:tc>
          <w:tcPr>
            <w:tcW w:w="210" w:type="pct"/>
            <w:tcBorders>
              <w:top w:val="nil"/>
              <w:left w:val="nil"/>
              <w:bottom w:val="single" w:sz="4" w:space="0" w:color="auto"/>
              <w:right w:val="single" w:sz="4" w:space="0" w:color="auto"/>
            </w:tcBorders>
            <w:shd w:val="clear" w:color="000000" w:fill="FFFFFF"/>
            <w:noWrap/>
            <w:vAlign w:val="center"/>
            <w:hideMark/>
          </w:tcPr>
          <w:p w14:paraId="6144358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10C75FE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4BB605A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1043D2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center"/>
            <w:hideMark/>
          </w:tcPr>
          <w:p w14:paraId="3AABA8D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27" w:type="pct"/>
            <w:tcBorders>
              <w:top w:val="nil"/>
              <w:left w:val="nil"/>
              <w:bottom w:val="single" w:sz="4" w:space="0" w:color="auto"/>
              <w:right w:val="single" w:sz="4" w:space="0" w:color="auto"/>
            </w:tcBorders>
            <w:shd w:val="clear" w:color="000000" w:fill="FFFFFF"/>
            <w:noWrap/>
            <w:vAlign w:val="center"/>
            <w:hideMark/>
          </w:tcPr>
          <w:p w14:paraId="6678EA2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47BB3D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7523AFA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EE3FA6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50A1DF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69</w:t>
            </w:r>
          </w:p>
        </w:tc>
        <w:tc>
          <w:tcPr>
            <w:tcW w:w="2238" w:type="pct"/>
            <w:tcBorders>
              <w:top w:val="nil"/>
              <w:left w:val="nil"/>
              <w:bottom w:val="single" w:sz="4" w:space="0" w:color="auto"/>
              <w:right w:val="single" w:sz="4" w:space="0" w:color="auto"/>
            </w:tcBorders>
            <w:shd w:val="clear" w:color="000000" w:fill="FFFFFF"/>
            <w:noWrap/>
            <w:vAlign w:val="bottom"/>
            <w:hideMark/>
          </w:tcPr>
          <w:p w14:paraId="502DB38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Sheikh Fazilatunnessa Mujib Memorial KPJ Specialized Hospital &amp; Nursing College, Nabinagar, Dhaka.</w:t>
            </w:r>
          </w:p>
        </w:tc>
        <w:tc>
          <w:tcPr>
            <w:tcW w:w="303" w:type="pct"/>
            <w:tcBorders>
              <w:top w:val="nil"/>
              <w:left w:val="nil"/>
              <w:bottom w:val="single" w:sz="4" w:space="0" w:color="auto"/>
              <w:right w:val="single" w:sz="4" w:space="0" w:color="auto"/>
            </w:tcBorders>
            <w:shd w:val="clear" w:color="000000" w:fill="FFFFFF"/>
            <w:noWrap/>
            <w:vAlign w:val="center"/>
            <w:hideMark/>
          </w:tcPr>
          <w:p w14:paraId="044E01F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FAF119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17.01.2022</w:t>
            </w:r>
          </w:p>
        </w:tc>
        <w:tc>
          <w:tcPr>
            <w:tcW w:w="210" w:type="pct"/>
            <w:tcBorders>
              <w:top w:val="nil"/>
              <w:left w:val="nil"/>
              <w:bottom w:val="single" w:sz="4" w:space="0" w:color="auto"/>
              <w:right w:val="single" w:sz="4" w:space="0" w:color="auto"/>
            </w:tcBorders>
            <w:shd w:val="clear" w:color="000000" w:fill="FFFFFF"/>
            <w:noWrap/>
            <w:vAlign w:val="center"/>
            <w:hideMark/>
          </w:tcPr>
          <w:p w14:paraId="3A43918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65" w:type="pct"/>
            <w:tcBorders>
              <w:top w:val="nil"/>
              <w:left w:val="nil"/>
              <w:bottom w:val="single" w:sz="4" w:space="0" w:color="auto"/>
              <w:right w:val="single" w:sz="4" w:space="0" w:color="auto"/>
            </w:tcBorders>
            <w:shd w:val="clear" w:color="000000" w:fill="FFFFFF"/>
            <w:noWrap/>
            <w:vAlign w:val="center"/>
            <w:hideMark/>
          </w:tcPr>
          <w:p w14:paraId="4D3375B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4A37966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22</w:t>
            </w:r>
          </w:p>
        </w:tc>
        <w:tc>
          <w:tcPr>
            <w:tcW w:w="278" w:type="pct"/>
            <w:tcBorders>
              <w:top w:val="nil"/>
              <w:left w:val="nil"/>
              <w:bottom w:val="single" w:sz="4" w:space="0" w:color="auto"/>
              <w:right w:val="single" w:sz="4" w:space="0" w:color="auto"/>
            </w:tcBorders>
            <w:shd w:val="clear" w:color="000000" w:fill="FFFFFF"/>
            <w:noWrap/>
            <w:vAlign w:val="center"/>
            <w:hideMark/>
          </w:tcPr>
          <w:p w14:paraId="51915AE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50597BA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13E99BC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68" w:type="pct"/>
            <w:tcBorders>
              <w:top w:val="nil"/>
              <w:left w:val="nil"/>
              <w:bottom w:val="single" w:sz="4" w:space="0" w:color="auto"/>
              <w:right w:val="single" w:sz="4" w:space="0" w:color="auto"/>
            </w:tcBorders>
            <w:shd w:val="clear" w:color="000000" w:fill="FFFFFF"/>
            <w:noWrap/>
            <w:vAlign w:val="center"/>
            <w:hideMark/>
          </w:tcPr>
          <w:p w14:paraId="040AAAB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28430A0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22</w:t>
            </w:r>
          </w:p>
        </w:tc>
      </w:tr>
      <w:tr w:rsidR="00617D9A" w:rsidRPr="00B909A9" w14:paraId="312BBFF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B09BE5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70</w:t>
            </w:r>
          </w:p>
        </w:tc>
        <w:tc>
          <w:tcPr>
            <w:tcW w:w="2238" w:type="pct"/>
            <w:tcBorders>
              <w:top w:val="nil"/>
              <w:left w:val="nil"/>
              <w:bottom w:val="single" w:sz="4" w:space="0" w:color="auto"/>
              <w:right w:val="single" w:sz="4" w:space="0" w:color="auto"/>
            </w:tcBorders>
            <w:shd w:val="clear" w:color="000000" w:fill="FFFFFF"/>
            <w:noWrap/>
            <w:vAlign w:val="center"/>
            <w:hideMark/>
          </w:tcPr>
          <w:p w14:paraId="3FD82503"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District Sadar Hospital, Sherpur. </w:t>
            </w:r>
          </w:p>
        </w:tc>
        <w:tc>
          <w:tcPr>
            <w:tcW w:w="303" w:type="pct"/>
            <w:tcBorders>
              <w:top w:val="nil"/>
              <w:left w:val="nil"/>
              <w:bottom w:val="single" w:sz="4" w:space="0" w:color="auto"/>
              <w:right w:val="single" w:sz="4" w:space="0" w:color="auto"/>
            </w:tcBorders>
            <w:shd w:val="clear" w:color="000000" w:fill="FFFFFF"/>
            <w:noWrap/>
            <w:vAlign w:val="center"/>
            <w:hideMark/>
          </w:tcPr>
          <w:p w14:paraId="6210C56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872983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25.01.2022</w:t>
            </w:r>
          </w:p>
        </w:tc>
        <w:tc>
          <w:tcPr>
            <w:tcW w:w="210" w:type="pct"/>
            <w:tcBorders>
              <w:top w:val="nil"/>
              <w:left w:val="nil"/>
              <w:bottom w:val="single" w:sz="4" w:space="0" w:color="auto"/>
              <w:right w:val="single" w:sz="4" w:space="0" w:color="auto"/>
            </w:tcBorders>
            <w:shd w:val="clear" w:color="000000" w:fill="FFFFFF"/>
            <w:noWrap/>
            <w:vAlign w:val="center"/>
            <w:hideMark/>
          </w:tcPr>
          <w:p w14:paraId="1F45BFC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5" w:type="pct"/>
            <w:tcBorders>
              <w:top w:val="nil"/>
              <w:left w:val="nil"/>
              <w:bottom w:val="single" w:sz="4" w:space="0" w:color="auto"/>
              <w:right w:val="single" w:sz="4" w:space="0" w:color="auto"/>
            </w:tcBorders>
            <w:shd w:val="clear" w:color="000000" w:fill="FFFFFF"/>
            <w:noWrap/>
            <w:vAlign w:val="center"/>
            <w:hideMark/>
          </w:tcPr>
          <w:p w14:paraId="51DC358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17" w:type="pct"/>
            <w:tcBorders>
              <w:top w:val="nil"/>
              <w:left w:val="nil"/>
              <w:bottom w:val="single" w:sz="4" w:space="0" w:color="auto"/>
              <w:right w:val="single" w:sz="4" w:space="0" w:color="auto"/>
            </w:tcBorders>
            <w:shd w:val="clear" w:color="000000" w:fill="FFFFFF"/>
            <w:noWrap/>
            <w:vAlign w:val="center"/>
            <w:hideMark/>
          </w:tcPr>
          <w:p w14:paraId="07FE40E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00CB4F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center"/>
            <w:hideMark/>
          </w:tcPr>
          <w:p w14:paraId="428803E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770BC03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18DACAE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1CA6418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DD2955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66F3E5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71</w:t>
            </w:r>
          </w:p>
        </w:tc>
        <w:tc>
          <w:tcPr>
            <w:tcW w:w="2238" w:type="pct"/>
            <w:tcBorders>
              <w:top w:val="nil"/>
              <w:left w:val="nil"/>
              <w:bottom w:val="single" w:sz="4" w:space="0" w:color="auto"/>
              <w:right w:val="single" w:sz="4" w:space="0" w:color="auto"/>
            </w:tcBorders>
            <w:shd w:val="clear" w:color="000000" w:fill="FFFFFF"/>
            <w:noWrap/>
            <w:vAlign w:val="center"/>
            <w:hideMark/>
          </w:tcPr>
          <w:p w14:paraId="24B8705F"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Sherpur</w:t>
            </w:r>
          </w:p>
        </w:tc>
        <w:tc>
          <w:tcPr>
            <w:tcW w:w="303" w:type="pct"/>
            <w:tcBorders>
              <w:top w:val="nil"/>
              <w:left w:val="nil"/>
              <w:bottom w:val="single" w:sz="4" w:space="0" w:color="auto"/>
              <w:right w:val="single" w:sz="4" w:space="0" w:color="auto"/>
            </w:tcBorders>
            <w:shd w:val="clear" w:color="000000" w:fill="FFFFFF"/>
            <w:noWrap/>
            <w:vAlign w:val="center"/>
            <w:hideMark/>
          </w:tcPr>
          <w:p w14:paraId="52BBA64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3E6F3B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24.01.2022</w:t>
            </w:r>
          </w:p>
        </w:tc>
        <w:tc>
          <w:tcPr>
            <w:tcW w:w="210" w:type="pct"/>
            <w:tcBorders>
              <w:top w:val="nil"/>
              <w:left w:val="nil"/>
              <w:bottom w:val="single" w:sz="4" w:space="0" w:color="auto"/>
              <w:right w:val="single" w:sz="4" w:space="0" w:color="auto"/>
            </w:tcBorders>
            <w:shd w:val="clear" w:color="000000" w:fill="FFFFFF"/>
            <w:noWrap/>
            <w:vAlign w:val="center"/>
            <w:hideMark/>
          </w:tcPr>
          <w:p w14:paraId="4E20B25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center"/>
            <w:hideMark/>
          </w:tcPr>
          <w:p w14:paraId="5766549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0BC7623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78" w:type="pct"/>
            <w:tcBorders>
              <w:top w:val="nil"/>
              <w:left w:val="nil"/>
              <w:bottom w:val="single" w:sz="4" w:space="0" w:color="auto"/>
              <w:right w:val="single" w:sz="4" w:space="0" w:color="auto"/>
            </w:tcBorders>
            <w:shd w:val="clear" w:color="000000" w:fill="FFFFFF"/>
            <w:noWrap/>
            <w:vAlign w:val="center"/>
            <w:hideMark/>
          </w:tcPr>
          <w:p w14:paraId="7B10D25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4F6344E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27" w:type="pct"/>
            <w:tcBorders>
              <w:top w:val="nil"/>
              <w:left w:val="nil"/>
              <w:bottom w:val="single" w:sz="4" w:space="0" w:color="auto"/>
              <w:right w:val="single" w:sz="4" w:space="0" w:color="auto"/>
            </w:tcBorders>
            <w:shd w:val="clear" w:color="000000" w:fill="FFFFFF"/>
            <w:noWrap/>
            <w:vAlign w:val="center"/>
            <w:hideMark/>
          </w:tcPr>
          <w:p w14:paraId="2E581DC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057B216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5FBE2D0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r>
      <w:tr w:rsidR="00617D9A" w:rsidRPr="00B909A9" w14:paraId="1E8AB5D3"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2B76FF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72</w:t>
            </w:r>
          </w:p>
        </w:tc>
        <w:tc>
          <w:tcPr>
            <w:tcW w:w="2238" w:type="pct"/>
            <w:tcBorders>
              <w:top w:val="nil"/>
              <w:left w:val="nil"/>
              <w:bottom w:val="single" w:sz="4" w:space="0" w:color="auto"/>
              <w:right w:val="single" w:sz="4" w:space="0" w:color="auto"/>
            </w:tcBorders>
            <w:shd w:val="clear" w:color="000000" w:fill="FFFFFF"/>
            <w:noWrap/>
            <w:vAlign w:val="bottom"/>
            <w:hideMark/>
          </w:tcPr>
          <w:p w14:paraId="424E1B69"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Railway General Hospital, Dhaka</w:t>
            </w:r>
          </w:p>
        </w:tc>
        <w:tc>
          <w:tcPr>
            <w:tcW w:w="303" w:type="pct"/>
            <w:tcBorders>
              <w:top w:val="nil"/>
              <w:left w:val="nil"/>
              <w:bottom w:val="single" w:sz="4" w:space="0" w:color="auto"/>
              <w:right w:val="single" w:sz="4" w:space="0" w:color="auto"/>
            </w:tcBorders>
            <w:shd w:val="clear" w:color="000000" w:fill="FFFFFF"/>
            <w:noWrap/>
            <w:vAlign w:val="center"/>
            <w:hideMark/>
          </w:tcPr>
          <w:p w14:paraId="497E611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05F6FF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03.02.2022</w:t>
            </w:r>
          </w:p>
        </w:tc>
        <w:tc>
          <w:tcPr>
            <w:tcW w:w="210" w:type="pct"/>
            <w:tcBorders>
              <w:top w:val="nil"/>
              <w:left w:val="nil"/>
              <w:bottom w:val="single" w:sz="4" w:space="0" w:color="auto"/>
              <w:right w:val="single" w:sz="4" w:space="0" w:color="auto"/>
            </w:tcBorders>
            <w:shd w:val="clear" w:color="000000" w:fill="FFFFFF"/>
            <w:noWrap/>
            <w:vAlign w:val="center"/>
            <w:hideMark/>
          </w:tcPr>
          <w:p w14:paraId="3856606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center"/>
            <w:hideMark/>
          </w:tcPr>
          <w:p w14:paraId="64BDC9F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5FFA653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40AEB2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38" w:type="pct"/>
            <w:tcBorders>
              <w:top w:val="nil"/>
              <w:left w:val="nil"/>
              <w:bottom w:val="single" w:sz="4" w:space="0" w:color="auto"/>
              <w:right w:val="single" w:sz="4" w:space="0" w:color="auto"/>
            </w:tcBorders>
            <w:shd w:val="clear" w:color="000000" w:fill="FFFFFF"/>
            <w:noWrap/>
            <w:vAlign w:val="center"/>
            <w:hideMark/>
          </w:tcPr>
          <w:p w14:paraId="51EC9CD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7D491A1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787A396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03F9BB1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EA191F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A6E250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73</w:t>
            </w:r>
          </w:p>
        </w:tc>
        <w:tc>
          <w:tcPr>
            <w:tcW w:w="2238" w:type="pct"/>
            <w:tcBorders>
              <w:top w:val="nil"/>
              <w:left w:val="nil"/>
              <w:bottom w:val="single" w:sz="4" w:space="0" w:color="auto"/>
              <w:right w:val="single" w:sz="4" w:space="0" w:color="auto"/>
            </w:tcBorders>
            <w:shd w:val="clear" w:color="000000" w:fill="FFFFFF"/>
            <w:noWrap/>
            <w:vAlign w:val="bottom"/>
            <w:hideMark/>
          </w:tcPr>
          <w:p w14:paraId="7E8FABBF"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Adhunik Sadar Hospital, Panchagarh</w:t>
            </w:r>
          </w:p>
        </w:tc>
        <w:tc>
          <w:tcPr>
            <w:tcW w:w="303" w:type="pct"/>
            <w:tcBorders>
              <w:top w:val="nil"/>
              <w:left w:val="nil"/>
              <w:bottom w:val="single" w:sz="4" w:space="0" w:color="auto"/>
              <w:right w:val="single" w:sz="4" w:space="0" w:color="auto"/>
            </w:tcBorders>
            <w:shd w:val="clear" w:color="000000" w:fill="FFFFFF"/>
            <w:noWrap/>
            <w:vAlign w:val="center"/>
            <w:hideMark/>
          </w:tcPr>
          <w:p w14:paraId="68BCCAA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DB743B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08.02.2022</w:t>
            </w:r>
          </w:p>
        </w:tc>
        <w:tc>
          <w:tcPr>
            <w:tcW w:w="210" w:type="pct"/>
            <w:tcBorders>
              <w:top w:val="nil"/>
              <w:left w:val="nil"/>
              <w:bottom w:val="single" w:sz="4" w:space="0" w:color="auto"/>
              <w:right w:val="single" w:sz="4" w:space="0" w:color="auto"/>
            </w:tcBorders>
            <w:shd w:val="clear" w:color="000000" w:fill="FFFFFF"/>
            <w:noWrap/>
            <w:vAlign w:val="center"/>
            <w:hideMark/>
          </w:tcPr>
          <w:p w14:paraId="6AAD44D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14365D3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04A21B6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A015EB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019C2DD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5F98296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center"/>
            <w:hideMark/>
          </w:tcPr>
          <w:p w14:paraId="6B798ED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3169B06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233E2F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769D18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74</w:t>
            </w:r>
          </w:p>
        </w:tc>
        <w:tc>
          <w:tcPr>
            <w:tcW w:w="2238" w:type="pct"/>
            <w:tcBorders>
              <w:top w:val="nil"/>
              <w:left w:val="nil"/>
              <w:bottom w:val="single" w:sz="4" w:space="0" w:color="auto"/>
              <w:right w:val="single" w:sz="4" w:space="0" w:color="auto"/>
            </w:tcBorders>
            <w:shd w:val="clear" w:color="000000" w:fill="FFFFFF"/>
            <w:noWrap/>
            <w:vAlign w:val="bottom"/>
            <w:hideMark/>
          </w:tcPr>
          <w:p w14:paraId="1197FA3E"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Panchagarh</w:t>
            </w:r>
          </w:p>
        </w:tc>
        <w:tc>
          <w:tcPr>
            <w:tcW w:w="303" w:type="pct"/>
            <w:tcBorders>
              <w:top w:val="nil"/>
              <w:left w:val="nil"/>
              <w:bottom w:val="single" w:sz="4" w:space="0" w:color="auto"/>
              <w:right w:val="single" w:sz="4" w:space="0" w:color="auto"/>
            </w:tcBorders>
            <w:shd w:val="clear" w:color="000000" w:fill="FFFFFF"/>
            <w:noWrap/>
            <w:vAlign w:val="center"/>
            <w:hideMark/>
          </w:tcPr>
          <w:p w14:paraId="0E67D9F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121B07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09.02.2022</w:t>
            </w:r>
          </w:p>
        </w:tc>
        <w:tc>
          <w:tcPr>
            <w:tcW w:w="210" w:type="pct"/>
            <w:tcBorders>
              <w:top w:val="nil"/>
              <w:left w:val="nil"/>
              <w:bottom w:val="single" w:sz="4" w:space="0" w:color="auto"/>
              <w:right w:val="single" w:sz="4" w:space="0" w:color="auto"/>
            </w:tcBorders>
            <w:shd w:val="clear" w:color="000000" w:fill="FFFFFF"/>
            <w:noWrap/>
            <w:vAlign w:val="center"/>
            <w:hideMark/>
          </w:tcPr>
          <w:p w14:paraId="447BE05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5F59F69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195502C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D5847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6EBE2CC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center"/>
            <w:hideMark/>
          </w:tcPr>
          <w:p w14:paraId="10C9145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0D1DB75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480FD3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7BE9C4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B96617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75</w:t>
            </w:r>
          </w:p>
        </w:tc>
        <w:tc>
          <w:tcPr>
            <w:tcW w:w="2238" w:type="pct"/>
            <w:tcBorders>
              <w:top w:val="nil"/>
              <w:left w:val="nil"/>
              <w:bottom w:val="single" w:sz="4" w:space="0" w:color="auto"/>
              <w:right w:val="single" w:sz="4" w:space="0" w:color="auto"/>
            </w:tcBorders>
            <w:shd w:val="clear" w:color="000000" w:fill="FFFFFF"/>
            <w:noWrap/>
            <w:vAlign w:val="bottom"/>
            <w:hideMark/>
          </w:tcPr>
          <w:p w14:paraId="1326D0C1"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Kushtia Sadar Hospital, Kushtia. </w:t>
            </w:r>
          </w:p>
        </w:tc>
        <w:tc>
          <w:tcPr>
            <w:tcW w:w="303" w:type="pct"/>
            <w:tcBorders>
              <w:top w:val="nil"/>
              <w:left w:val="nil"/>
              <w:bottom w:val="single" w:sz="4" w:space="0" w:color="auto"/>
              <w:right w:val="single" w:sz="4" w:space="0" w:color="auto"/>
            </w:tcBorders>
            <w:shd w:val="clear" w:color="000000" w:fill="FFFFFF"/>
            <w:noWrap/>
            <w:vAlign w:val="center"/>
            <w:hideMark/>
          </w:tcPr>
          <w:p w14:paraId="5323358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8C89B5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19.02.2022</w:t>
            </w:r>
          </w:p>
        </w:tc>
        <w:tc>
          <w:tcPr>
            <w:tcW w:w="210" w:type="pct"/>
            <w:tcBorders>
              <w:top w:val="nil"/>
              <w:left w:val="nil"/>
              <w:bottom w:val="single" w:sz="4" w:space="0" w:color="auto"/>
              <w:right w:val="single" w:sz="4" w:space="0" w:color="auto"/>
            </w:tcBorders>
            <w:shd w:val="clear" w:color="000000" w:fill="FFFFFF"/>
            <w:noWrap/>
            <w:vAlign w:val="center"/>
            <w:hideMark/>
          </w:tcPr>
          <w:p w14:paraId="12FB12C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65" w:type="pct"/>
            <w:tcBorders>
              <w:top w:val="nil"/>
              <w:left w:val="nil"/>
              <w:bottom w:val="single" w:sz="4" w:space="0" w:color="auto"/>
              <w:right w:val="single" w:sz="4" w:space="0" w:color="auto"/>
            </w:tcBorders>
            <w:shd w:val="clear" w:color="000000" w:fill="FFFFFF"/>
            <w:noWrap/>
            <w:vAlign w:val="center"/>
            <w:hideMark/>
          </w:tcPr>
          <w:p w14:paraId="450CE19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17" w:type="pct"/>
            <w:tcBorders>
              <w:top w:val="nil"/>
              <w:left w:val="nil"/>
              <w:bottom w:val="single" w:sz="4" w:space="0" w:color="auto"/>
              <w:right w:val="single" w:sz="4" w:space="0" w:color="auto"/>
            </w:tcBorders>
            <w:shd w:val="clear" w:color="000000" w:fill="FFFFFF"/>
            <w:noWrap/>
            <w:vAlign w:val="center"/>
            <w:hideMark/>
          </w:tcPr>
          <w:p w14:paraId="1A36602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33128D6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bottom"/>
            <w:hideMark/>
          </w:tcPr>
          <w:p w14:paraId="69C7AA3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bottom"/>
            <w:hideMark/>
          </w:tcPr>
          <w:p w14:paraId="2BD90AB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bottom"/>
            <w:hideMark/>
          </w:tcPr>
          <w:p w14:paraId="407D046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bottom"/>
            <w:hideMark/>
          </w:tcPr>
          <w:p w14:paraId="171F52F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AFA87C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67D513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76</w:t>
            </w:r>
          </w:p>
        </w:tc>
        <w:tc>
          <w:tcPr>
            <w:tcW w:w="2238" w:type="pct"/>
            <w:tcBorders>
              <w:top w:val="nil"/>
              <w:left w:val="nil"/>
              <w:bottom w:val="single" w:sz="4" w:space="0" w:color="auto"/>
              <w:right w:val="single" w:sz="4" w:space="0" w:color="auto"/>
            </w:tcBorders>
            <w:shd w:val="clear" w:color="000000" w:fill="FFFFFF"/>
            <w:noWrap/>
            <w:vAlign w:val="bottom"/>
            <w:hideMark/>
          </w:tcPr>
          <w:p w14:paraId="20A27305"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Sadar Hospital, Jhenaid</w:t>
            </w:r>
            <w:r>
              <w:rPr>
                <w:rFonts w:eastAsia="Times New Roman" w:cs="Calibri"/>
                <w:color w:val="000000"/>
                <w:sz w:val="21"/>
                <w:szCs w:val="21"/>
              </w:rPr>
              <w:t>ah</w:t>
            </w:r>
            <w:r w:rsidRPr="00B90F77">
              <w:rPr>
                <w:rFonts w:eastAsia="Times New Roman" w:cs="Calibri"/>
                <w:color w:val="000000"/>
                <w:sz w:val="21"/>
                <w:szCs w:val="21"/>
              </w:rPr>
              <w:t xml:space="preserve"> </w:t>
            </w:r>
          </w:p>
        </w:tc>
        <w:tc>
          <w:tcPr>
            <w:tcW w:w="303" w:type="pct"/>
            <w:tcBorders>
              <w:top w:val="nil"/>
              <w:left w:val="nil"/>
              <w:bottom w:val="single" w:sz="4" w:space="0" w:color="auto"/>
              <w:right w:val="single" w:sz="4" w:space="0" w:color="auto"/>
            </w:tcBorders>
            <w:shd w:val="clear" w:color="000000" w:fill="FFFFFF"/>
            <w:noWrap/>
            <w:vAlign w:val="center"/>
            <w:hideMark/>
          </w:tcPr>
          <w:p w14:paraId="132342D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AC7D22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20.02.2022</w:t>
            </w:r>
          </w:p>
        </w:tc>
        <w:tc>
          <w:tcPr>
            <w:tcW w:w="210" w:type="pct"/>
            <w:tcBorders>
              <w:top w:val="nil"/>
              <w:left w:val="nil"/>
              <w:bottom w:val="single" w:sz="4" w:space="0" w:color="auto"/>
              <w:right w:val="single" w:sz="4" w:space="0" w:color="auto"/>
            </w:tcBorders>
            <w:shd w:val="clear" w:color="000000" w:fill="FFFFFF"/>
            <w:noWrap/>
            <w:vAlign w:val="bottom"/>
            <w:hideMark/>
          </w:tcPr>
          <w:p w14:paraId="6ED6D84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65" w:type="pct"/>
            <w:tcBorders>
              <w:top w:val="nil"/>
              <w:left w:val="nil"/>
              <w:bottom w:val="single" w:sz="4" w:space="0" w:color="auto"/>
              <w:right w:val="single" w:sz="4" w:space="0" w:color="auto"/>
            </w:tcBorders>
            <w:shd w:val="clear" w:color="000000" w:fill="FFFFFF"/>
            <w:noWrap/>
            <w:vAlign w:val="bottom"/>
            <w:hideMark/>
          </w:tcPr>
          <w:p w14:paraId="4334AE2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17" w:type="pct"/>
            <w:tcBorders>
              <w:top w:val="nil"/>
              <w:left w:val="nil"/>
              <w:bottom w:val="single" w:sz="4" w:space="0" w:color="auto"/>
              <w:right w:val="single" w:sz="4" w:space="0" w:color="auto"/>
            </w:tcBorders>
            <w:shd w:val="clear" w:color="000000" w:fill="FFFFFF"/>
            <w:noWrap/>
            <w:vAlign w:val="bottom"/>
            <w:hideMark/>
          </w:tcPr>
          <w:p w14:paraId="570AFB2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5B518B8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38" w:type="pct"/>
            <w:tcBorders>
              <w:top w:val="nil"/>
              <w:left w:val="nil"/>
              <w:bottom w:val="single" w:sz="4" w:space="0" w:color="auto"/>
              <w:right w:val="single" w:sz="4" w:space="0" w:color="auto"/>
            </w:tcBorders>
            <w:shd w:val="clear" w:color="000000" w:fill="FFFFFF"/>
            <w:noWrap/>
            <w:vAlign w:val="bottom"/>
            <w:hideMark/>
          </w:tcPr>
          <w:p w14:paraId="62620EF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bottom"/>
            <w:hideMark/>
          </w:tcPr>
          <w:p w14:paraId="66E4BC3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bottom"/>
            <w:hideMark/>
          </w:tcPr>
          <w:p w14:paraId="7014B94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bottom"/>
            <w:hideMark/>
          </w:tcPr>
          <w:p w14:paraId="6614E74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43A3D6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836F0F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77</w:t>
            </w:r>
          </w:p>
        </w:tc>
        <w:tc>
          <w:tcPr>
            <w:tcW w:w="2238" w:type="pct"/>
            <w:tcBorders>
              <w:top w:val="nil"/>
              <w:left w:val="nil"/>
              <w:bottom w:val="single" w:sz="4" w:space="0" w:color="auto"/>
              <w:right w:val="single" w:sz="4" w:space="0" w:color="auto"/>
            </w:tcBorders>
            <w:shd w:val="clear" w:color="000000" w:fill="FFFFFF"/>
            <w:noWrap/>
            <w:vAlign w:val="bottom"/>
            <w:hideMark/>
          </w:tcPr>
          <w:p w14:paraId="3EC65B17"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Jhenaidah</w:t>
            </w:r>
          </w:p>
        </w:tc>
        <w:tc>
          <w:tcPr>
            <w:tcW w:w="303" w:type="pct"/>
            <w:tcBorders>
              <w:top w:val="nil"/>
              <w:left w:val="nil"/>
              <w:bottom w:val="single" w:sz="4" w:space="0" w:color="auto"/>
              <w:right w:val="single" w:sz="4" w:space="0" w:color="auto"/>
            </w:tcBorders>
            <w:shd w:val="clear" w:color="000000" w:fill="FFFFFF"/>
            <w:noWrap/>
            <w:vAlign w:val="center"/>
            <w:hideMark/>
          </w:tcPr>
          <w:p w14:paraId="5AA15FC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BE3B6F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20.02.2022</w:t>
            </w:r>
          </w:p>
        </w:tc>
        <w:tc>
          <w:tcPr>
            <w:tcW w:w="210" w:type="pct"/>
            <w:tcBorders>
              <w:top w:val="nil"/>
              <w:left w:val="nil"/>
              <w:bottom w:val="single" w:sz="4" w:space="0" w:color="auto"/>
              <w:right w:val="single" w:sz="4" w:space="0" w:color="auto"/>
            </w:tcBorders>
            <w:shd w:val="clear" w:color="000000" w:fill="FFFFFF"/>
            <w:noWrap/>
            <w:vAlign w:val="bottom"/>
            <w:hideMark/>
          </w:tcPr>
          <w:p w14:paraId="69EE4C7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65" w:type="pct"/>
            <w:tcBorders>
              <w:top w:val="nil"/>
              <w:left w:val="nil"/>
              <w:bottom w:val="single" w:sz="4" w:space="0" w:color="auto"/>
              <w:right w:val="single" w:sz="4" w:space="0" w:color="auto"/>
            </w:tcBorders>
            <w:shd w:val="clear" w:color="000000" w:fill="FFFFFF"/>
            <w:noWrap/>
            <w:vAlign w:val="bottom"/>
            <w:hideMark/>
          </w:tcPr>
          <w:p w14:paraId="75F830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bottom"/>
            <w:hideMark/>
          </w:tcPr>
          <w:p w14:paraId="4D59F1C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0E9CDF8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bottom"/>
            <w:hideMark/>
          </w:tcPr>
          <w:p w14:paraId="3337B9B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bottom"/>
            <w:hideMark/>
          </w:tcPr>
          <w:p w14:paraId="7BDBCD5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bottom"/>
            <w:hideMark/>
          </w:tcPr>
          <w:p w14:paraId="3A6136C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bottom"/>
            <w:hideMark/>
          </w:tcPr>
          <w:p w14:paraId="3E7E742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E410B13"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95183D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78</w:t>
            </w:r>
          </w:p>
        </w:tc>
        <w:tc>
          <w:tcPr>
            <w:tcW w:w="2238" w:type="pct"/>
            <w:tcBorders>
              <w:top w:val="nil"/>
              <w:left w:val="nil"/>
              <w:bottom w:val="single" w:sz="4" w:space="0" w:color="auto"/>
              <w:right w:val="single" w:sz="4" w:space="0" w:color="auto"/>
            </w:tcBorders>
            <w:shd w:val="clear" w:color="000000" w:fill="FFFFFF"/>
            <w:noWrap/>
            <w:vAlign w:val="bottom"/>
            <w:hideMark/>
          </w:tcPr>
          <w:p w14:paraId="673B7B29"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Sadar Hospital, Jamalpur</w:t>
            </w:r>
          </w:p>
        </w:tc>
        <w:tc>
          <w:tcPr>
            <w:tcW w:w="303" w:type="pct"/>
            <w:tcBorders>
              <w:top w:val="nil"/>
              <w:left w:val="nil"/>
              <w:bottom w:val="single" w:sz="4" w:space="0" w:color="auto"/>
              <w:right w:val="single" w:sz="4" w:space="0" w:color="auto"/>
            </w:tcBorders>
            <w:shd w:val="clear" w:color="000000" w:fill="FFFFFF"/>
            <w:noWrap/>
            <w:vAlign w:val="center"/>
            <w:hideMark/>
          </w:tcPr>
          <w:p w14:paraId="6FF0CC9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3E621B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01.03.2022</w:t>
            </w:r>
          </w:p>
        </w:tc>
        <w:tc>
          <w:tcPr>
            <w:tcW w:w="210" w:type="pct"/>
            <w:tcBorders>
              <w:top w:val="nil"/>
              <w:left w:val="nil"/>
              <w:bottom w:val="single" w:sz="4" w:space="0" w:color="auto"/>
              <w:right w:val="single" w:sz="4" w:space="0" w:color="auto"/>
            </w:tcBorders>
            <w:shd w:val="clear" w:color="000000" w:fill="FFFFFF"/>
            <w:noWrap/>
            <w:vAlign w:val="bottom"/>
            <w:hideMark/>
          </w:tcPr>
          <w:p w14:paraId="2EA72C9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5" w:type="pct"/>
            <w:tcBorders>
              <w:top w:val="nil"/>
              <w:left w:val="nil"/>
              <w:bottom w:val="single" w:sz="4" w:space="0" w:color="auto"/>
              <w:right w:val="single" w:sz="4" w:space="0" w:color="auto"/>
            </w:tcBorders>
            <w:shd w:val="clear" w:color="000000" w:fill="FFFFFF"/>
            <w:noWrap/>
            <w:vAlign w:val="bottom"/>
            <w:hideMark/>
          </w:tcPr>
          <w:p w14:paraId="5E66538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17" w:type="pct"/>
            <w:tcBorders>
              <w:top w:val="nil"/>
              <w:left w:val="nil"/>
              <w:bottom w:val="single" w:sz="4" w:space="0" w:color="auto"/>
              <w:right w:val="single" w:sz="4" w:space="0" w:color="auto"/>
            </w:tcBorders>
            <w:shd w:val="clear" w:color="000000" w:fill="FFFFFF"/>
            <w:noWrap/>
            <w:vAlign w:val="bottom"/>
            <w:hideMark/>
          </w:tcPr>
          <w:p w14:paraId="16A038F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bottom"/>
            <w:hideMark/>
          </w:tcPr>
          <w:p w14:paraId="1BB729E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bottom"/>
            <w:hideMark/>
          </w:tcPr>
          <w:p w14:paraId="5CCFADF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bottom"/>
            <w:hideMark/>
          </w:tcPr>
          <w:p w14:paraId="265243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bottom"/>
            <w:hideMark/>
          </w:tcPr>
          <w:p w14:paraId="3D05FCA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bottom"/>
            <w:hideMark/>
          </w:tcPr>
          <w:p w14:paraId="29BB373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55FD94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0529B2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79</w:t>
            </w:r>
          </w:p>
        </w:tc>
        <w:tc>
          <w:tcPr>
            <w:tcW w:w="2238" w:type="pct"/>
            <w:tcBorders>
              <w:top w:val="nil"/>
              <w:left w:val="nil"/>
              <w:bottom w:val="single" w:sz="4" w:space="0" w:color="auto"/>
              <w:right w:val="single" w:sz="4" w:space="0" w:color="auto"/>
            </w:tcBorders>
            <w:shd w:val="clear" w:color="000000" w:fill="FFFFFF"/>
            <w:noWrap/>
            <w:vAlign w:val="bottom"/>
            <w:hideMark/>
          </w:tcPr>
          <w:p w14:paraId="2C185EA0"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Jamalpur</w:t>
            </w:r>
          </w:p>
        </w:tc>
        <w:tc>
          <w:tcPr>
            <w:tcW w:w="303" w:type="pct"/>
            <w:tcBorders>
              <w:top w:val="nil"/>
              <w:left w:val="nil"/>
              <w:bottom w:val="single" w:sz="4" w:space="0" w:color="auto"/>
              <w:right w:val="single" w:sz="4" w:space="0" w:color="auto"/>
            </w:tcBorders>
            <w:shd w:val="clear" w:color="000000" w:fill="FFFFFF"/>
            <w:noWrap/>
            <w:vAlign w:val="center"/>
            <w:hideMark/>
          </w:tcPr>
          <w:p w14:paraId="3DF2E00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989B72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02.03.2022</w:t>
            </w:r>
          </w:p>
        </w:tc>
        <w:tc>
          <w:tcPr>
            <w:tcW w:w="210" w:type="pct"/>
            <w:tcBorders>
              <w:top w:val="nil"/>
              <w:left w:val="nil"/>
              <w:bottom w:val="single" w:sz="4" w:space="0" w:color="auto"/>
              <w:right w:val="single" w:sz="4" w:space="0" w:color="auto"/>
            </w:tcBorders>
            <w:shd w:val="clear" w:color="000000" w:fill="FFFFFF"/>
            <w:noWrap/>
            <w:vAlign w:val="center"/>
            <w:hideMark/>
          </w:tcPr>
          <w:p w14:paraId="23440CA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04A5AF4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6341ACA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center"/>
            <w:hideMark/>
          </w:tcPr>
          <w:p w14:paraId="698A550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center"/>
            <w:hideMark/>
          </w:tcPr>
          <w:p w14:paraId="7AED6BE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27" w:type="pct"/>
            <w:tcBorders>
              <w:top w:val="nil"/>
              <w:left w:val="nil"/>
              <w:bottom w:val="single" w:sz="4" w:space="0" w:color="auto"/>
              <w:right w:val="single" w:sz="4" w:space="0" w:color="auto"/>
            </w:tcBorders>
            <w:shd w:val="clear" w:color="000000" w:fill="FFFFFF"/>
            <w:noWrap/>
            <w:vAlign w:val="center"/>
            <w:hideMark/>
          </w:tcPr>
          <w:p w14:paraId="0152304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4912CAD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70FD6D8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3406FE87"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91EDE0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lastRenderedPageBreak/>
              <w:t>80</w:t>
            </w:r>
          </w:p>
        </w:tc>
        <w:tc>
          <w:tcPr>
            <w:tcW w:w="2238" w:type="pct"/>
            <w:tcBorders>
              <w:top w:val="nil"/>
              <w:left w:val="nil"/>
              <w:bottom w:val="single" w:sz="4" w:space="0" w:color="auto"/>
              <w:right w:val="single" w:sz="4" w:space="0" w:color="auto"/>
            </w:tcBorders>
            <w:shd w:val="clear" w:color="000000" w:fill="FFFFFF"/>
            <w:noWrap/>
            <w:vAlign w:val="bottom"/>
            <w:hideMark/>
          </w:tcPr>
          <w:p w14:paraId="00392BC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Kishorganj 01</w:t>
            </w:r>
          </w:p>
        </w:tc>
        <w:tc>
          <w:tcPr>
            <w:tcW w:w="303" w:type="pct"/>
            <w:tcBorders>
              <w:top w:val="nil"/>
              <w:left w:val="nil"/>
              <w:bottom w:val="single" w:sz="4" w:space="0" w:color="auto"/>
              <w:right w:val="single" w:sz="4" w:space="0" w:color="auto"/>
            </w:tcBorders>
            <w:shd w:val="clear" w:color="000000" w:fill="FFFFFF"/>
            <w:noWrap/>
            <w:vAlign w:val="center"/>
            <w:hideMark/>
          </w:tcPr>
          <w:p w14:paraId="2C506A3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406ED4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07.03.2022</w:t>
            </w:r>
          </w:p>
        </w:tc>
        <w:tc>
          <w:tcPr>
            <w:tcW w:w="210" w:type="pct"/>
            <w:tcBorders>
              <w:top w:val="nil"/>
              <w:left w:val="nil"/>
              <w:bottom w:val="single" w:sz="4" w:space="0" w:color="auto"/>
              <w:right w:val="single" w:sz="4" w:space="0" w:color="auto"/>
            </w:tcBorders>
            <w:shd w:val="clear" w:color="000000" w:fill="FFFFFF"/>
            <w:noWrap/>
            <w:vAlign w:val="center"/>
            <w:hideMark/>
          </w:tcPr>
          <w:p w14:paraId="38C8F72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10BFA9B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23DF34B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4F70D4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54C535B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center"/>
            <w:hideMark/>
          </w:tcPr>
          <w:p w14:paraId="2CAB381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3F93156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08A81A5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3EB256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B5F5E1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81</w:t>
            </w:r>
          </w:p>
        </w:tc>
        <w:tc>
          <w:tcPr>
            <w:tcW w:w="2238" w:type="pct"/>
            <w:tcBorders>
              <w:top w:val="nil"/>
              <w:left w:val="nil"/>
              <w:bottom w:val="single" w:sz="4" w:space="0" w:color="auto"/>
              <w:right w:val="single" w:sz="4" w:space="0" w:color="auto"/>
            </w:tcBorders>
            <w:shd w:val="clear" w:color="000000" w:fill="FFFFFF"/>
            <w:noWrap/>
            <w:vAlign w:val="bottom"/>
            <w:hideMark/>
          </w:tcPr>
          <w:p w14:paraId="64A9FC36"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Kishorganj 02</w:t>
            </w:r>
          </w:p>
        </w:tc>
        <w:tc>
          <w:tcPr>
            <w:tcW w:w="303" w:type="pct"/>
            <w:tcBorders>
              <w:top w:val="nil"/>
              <w:left w:val="nil"/>
              <w:bottom w:val="single" w:sz="4" w:space="0" w:color="auto"/>
              <w:right w:val="single" w:sz="4" w:space="0" w:color="auto"/>
            </w:tcBorders>
            <w:shd w:val="clear" w:color="000000" w:fill="FFFFFF"/>
            <w:noWrap/>
            <w:vAlign w:val="center"/>
            <w:hideMark/>
          </w:tcPr>
          <w:p w14:paraId="683D8B9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C220AB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08.03.2022</w:t>
            </w:r>
          </w:p>
        </w:tc>
        <w:tc>
          <w:tcPr>
            <w:tcW w:w="210" w:type="pct"/>
            <w:tcBorders>
              <w:top w:val="nil"/>
              <w:left w:val="nil"/>
              <w:bottom w:val="single" w:sz="4" w:space="0" w:color="auto"/>
              <w:right w:val="single" w:sz="4" w:space="0" w:color="auto"/>
            </w:tcBorders>
            <w:shd w:val="clear" w:color="000000" w:fill="FFFFFF"/>
            <w:noWrap/>
            <w:vAlign w:val="center"/>
            <w:hideMark/>
          </w:tcPr>
          <w:p w14:paraId="61029C1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3C2A4D3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3DE0CEF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4706BA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17DE35D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27" w:type="pct"/>
            <w:tcBorders>
              <w:top w:val="nil"/>
              <w:left w:val="nil"/>
              <w:bottom w:val="single" w:sz="4" w:space="0" w:color="auto"/>
              <w:right w:val="single" w:sz="4" w:space="0" w:color="auto"/>
            </w:tcBorders>
            <w:shd w:val="clear" w:color="000000" w:fill="FFFFFF"/>
            <w:noWrap/>
            <w:vAlign w:val="center"/>
            <w:hideMark/>
          </w:tcPr>
          <w:p w14:paraId="42C53D9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23D9CA8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753BD87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58CE2D26"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F064BF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82</w:t>
            </w:r>
          </w:p>
        </w:tc>
        <w:tc>
          <w:tcPr>
            <w:tcW w:w="2238" w:type="pct"/>
            <w:tcBorders>
              <w:top w:val="nil"/>
              <w:left w:val="nil"/>
              <w:bottom w:val="single" w:sz="4" w:space="0" w:color="auto"/>
              <w:right w:val="single" w:sz="4" w:space="0" w:color="auto"/>
            </w:tcBorders>
            <w:shd w:val="clear" w:color="000000" w:fill="FFFFFF"/>
            <w:noWrap/>
            <w:vAlign w:val="bottom"/>
            <w:hideMark/>
          </w:tcPr>
          <w:p w14:paraId="6F9D0603"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Chandpur</w:t>
            </w:r>
          </w:p>
        </w:tc>
        <w:tc>
          <w:tcPr>
            <w:tcW w:w="303" w:type="pct"/>
            <w:tcBorders>
              <w:top w:val="nil"/>
              <w:left w:val="nil"/>
              <w:bottom w:val="single" w:sz="4" w:space="0" w:color="auto"/>
              <w:right w:val="single" w:sz="4" w:space="0" w:color="auto"/>
            </w:tcBorders>
            <w:shd w:val="clear" w:color="000000" w:fill="FFFFFF"/>
            <w:noWrap/>
            <w:vAlign w:val="center"/>
            <w:hideMark/>
          </w:tcPr>
          <w:p w14:paraId="75FCA5A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86B447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22.03.2022</w:t>
            </w:r>
          </w:p>
        </w:tc>
        <w:tc>
          <w:tcPr>
            <w:tcW w:w="210" w:type="pct"/>
            <w:tcBorders>
              <w:top w:val="nil"/>
              <w:left w:val="nil"/>
              <w:bottom w:val="single" w:sz="4" w:space="0" w:color="auto"/>
              <w:right w:val="single" w:sz="4" w:space="0" w:color="auto"/>
            </w:tcBorders>
            <w:shd w:val="clear" w:color="000000" w:fill="FFFFFF"/>
            <w:noWrap/>
            <w:vAlign w:val="center"/>
            <w:hideMark/>
          </w:tcPr>
          <w:p w14:paraId="462F6D5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24836F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615F8F4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A09157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3989AC0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7198958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05AD3CD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620444B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C80F08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8A6FBD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83</w:t>
            </w:r>
          </w:p>
        </w:tc>
        <w:tc>
          <w:tcPr>
            <w:tcW w:w="2238" w:type="pct"/>
            <w:tcBorders>
              <w:top w:val="nil"/>
              <w:left w:val="nil"/>
              <w:bottom w:val="single" w:sz="4" w:space="0" w:color="auto"/>
              <w:right w:val="single" w:sz="4" w:space="0" w:color="auto"/>
            </w:tcBorders>
            <w:shd w:val="clear" w:color="000000" w:fill="FFFFFF"/>
            <w:noWrap/>
            <w:vAlign w:val="bottom"/>
            <w:hideMark/>
          </w:tcPr>
          <w:p w14:paraId="39197786"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General Hospital, Chandpur</w:t>
            </w:r>
          </w:p>
        </w:tc>
        <w:tc>
          <w:tcPr>
            <w:tcW w:w="303" w:type="pct"/>
            <w:tcBorders>
              <w:top w:val="nil"/>
              <w:left w:val="nil"/>
              <w:bottom w:val="single" w:sz="4" w:space="0" w:color="auto"/>
              <w:right w:val="single" w:sz="4" w:space="0" w:color="auto"/>
            </w:tcBorders>
            <w:shd w:val="clear" w:color="000000" w:fill="FFFFFF"/>
            <w:noWrap/>
            <w:vAlign w:val="center"/>
            <w:hideMark/>
          </w:tcPr>
          <w:p w14:paraId="210B1D8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278B9A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23.03.2022</w:t>
            </w:r>
          </w:p>
        </w:tc>
        <w:tc>
          <w:tcPr>
            <w:tcW w:w="210" w:type="pct"/>
            <w:tcBorders>
              <w:top w:val="nil"/>
              <w:left w:val="nil"/>
              <w:bottom w:val="single" w:sz="4" w:space="0" w:color="auto"/>
              <w:right w:val="single" w:sz="4" w:space="0" w:color="auto"/>
            </w:tcBorders>
            <w:shd w:val="clear" w:color="000000" w:fill="FFFFFF"/>
            <w:noWrap/>
            <w:vAlign w:val="center"/>
            <w:hideMark/>
          </w:tcPr>
          <w:p w14:paraId="2C7828C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18C1D2C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5EBF1C3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4AB401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38" w:type="pct"/>
            <w:tcBorders>
              <w:top w:val="nil"/>
              <w:left w:val="nil"/>
              <w:bottom w:val="single" w:sz="4" w:space="0" w:color="auto"/>
              <w:right w:val="single" w:sz="4" w:space="0" w:color="auto"/>
            </w:tcBorders>
            <w:shd w:val="clear" w:color="000000" w:fill="FFFFFF"/>
            <w:noWrap/>
            <w:vAlign w:val="center"/>
            <w:hideMark/>
          </w:tcPr>
          <w:p w14:paraId="18C70D8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275E8C9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7145796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114FC68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5AB0E00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9994F8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84</w:t>
            </w:r>
          </w:p>
        </w:tc>
        <w:tc>
          <w:tcPr>
            <w:tcW w:w="2238" w:type="pct"/>
            <w:tcBorders>
              <w:top w:val="nil"/>
              <w:left w:val="nil"/>
              <w:bottom w:val="single" w:sz="4" w:space="0" w:color="auto"/>
              <w:right w:val="single" w:sz="4" w:space="0" w:color="auto"/>
            </w:tcBorders>
            <w:shd w:val="clear" w:color="000000" w:fill="FFFFFF"/>
            <w:noWrap/>
            <w:vAlign w:val="bottom"/>
            <w:hideMark/>
          </w:tcPr>
          <w:p w14:paraId="498DB781"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250 Bed District Hospital, Gaibandha </w:t>
            </w:r>
          </w:p>
        </w:tc>
        <w:tc>
          <w:tcPr>
            <w:tcW w:w="303" w:type="pct"/>
            <w:tcBorders>
              <w:top w:val="nil"/>
              <w:left w:val="nil"/>
              <w:bottom w:val="single" w:sz="4" w:space="0" w:color="auto"/>
              <w:right w:val="single" w:sz="4" w:space="0" w:color="auto"/>
            </w:tcBorders>
            <w:shd w:val="clear" w:color="000000" w:fill="FFFFFF"/>
            <w:noWrap/>
            <w:vAlign w:val="center"/>
            <w:hideMark/>
          </w:tcPr>
          <w:p w14:paraId="5CC59D3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42C25A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04.04.2022</w:t>
            </w:r>
          </w:p>
        </w:tc>
        <w:tc>
          <w:tcPr>
            <w:tcW w:w="210" w:type="pct"/>
            <w:tcBorders>
              <w:top w:val="nil"/>
              <w:left w:val="nil"/>
              <w:bottom w:val="single" w:sz="4" w:space="0" w:color="auto"/>
              <w:right w:val="single" w:sz="4" w:space="0" w:color="auto"/>
            </w:tcBorders>
            <w:shd w:val="clear" w:color="000000" w:fill="FFFFFF"/>
            <w:noWrap/>
            <w:vAlign w:val="center"/>
            <w:hideMark/>
          </w:tcPr>
          <w:p w14:paraId="4CAD9B7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3B31DA4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028EC80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center"/>
            <w:hideMark/>
          </w:tcPr>
          <w:p w14:paraId="3A9C9B4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center"/>
            <w:hideMark/>
          </w:tcPr>
          <w:p w14:paraId="24FD810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2C4BEE0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77F6EEA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572FAA9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246EE13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E8FB06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85</w:t>
            </w:r>
          </w:p>
        </w:tc>
        <w:tc>
          <w:tcPr>
            <w:tcW w:w="2238" w:type="pct"/>
            <w:tcBorders>
              <w:top w:val="nil"/>
              <w:left w:val="nil"/>
              <w:bottom w:val="single" w:sz="4" w:space="0" w:color="auto"/>
              <w:right w:val="single" w:sz="4" w:space="0" w:color="auto"/>
            </w:tcBorders>
            <w:shd w:val="clear" w:color="000000" w:fill="FFFFFF"/>
            <w:noWrap/>
            <w:vAlign w:val="bottom"/>
            <w:hideMark/>
          </w:tcPr>
          <w:p w14:paraId="796F5846"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Rangpur Medical College Hospital, Rangpur</w:t>
            </w:r>
          </w:p>
        </w:tc>
        <w:tc>
          <w:tcPr>
            <w:tcW w:w="303" w:type="pct"/>
            <w:tcBorders>
              <w:top w:val="nil"/>
              <w:left w:val="nil"/>
              <w:bottom w:val="single" w:sz="4" w:space="0" w:color="auto"/>
              <w:right w:val="single" w:sz="4" w:space="0" w:color="auto"/>
            </w:tcBorders>
            <w:shd w:val="clear" w:color="000000" w:fill="FFFFFF"/>
            <w:noWrap/>
            <w:vAlign w:val="center"/>
            <w:hideMark/>
          </w:tcPr>
          <w:p w14:paraId="3F9A751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38B7A6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05.04.2022</w:t>
            </w:r>
          </w:p>
        </w:tc>
        <w:tc>
          <w:tcPr>
            <w:tcW w:w="210" w:type="pct"/>
            <w:tcBorders>
              <w:top w:val="nil"/>
              <w:left w:val="nil"/>
              <w:bottom w:val="single" w:sz="4" w:space="0" w:color="auto"/>
              <w:right w:val="single" w:sz="4" w:space="0" w:color="auto"/>
            </w:tcBorders>
            <w:shd w:val="clear" w:color="000000" w:fill="FFFFFF"/>
            <w:noWrap/>
            <w:vAlign w:val="center"/>
            <w:hideMark/>
          </w:tcPr>
          <w:p w14:paraId="38E49DD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3587E65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399CA26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90DFFA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3914E3F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717B173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8" w:type="pct"/>
            <w:tcBorders>
              <w:top w:val="nil"/>
              <w:left w:val="nil"/>
              <w:bottom w:val="single" w:sz="4" w:space="0" w:color="auto"/>
              <w:right w:val="single" w:sz="4" w:space="0" w:color="auto"/>
            </w:tcBorders>
            <w:shd w:val="clear" w:color="000000" w:fill="FFFFFF"/>
            <w:noWrap/>
            <w:vAlign w:val="center"/>
            <w:hideMark/>
          </w:tcPr>
          <w:p w14:paraId="1A3726B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50D55D7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D14B8D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CC3C08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86</w:t>
            </w:r>
          </w:p>
        </w:tc>
        <w:tc>
          <w:tcPr>
            <w:tcW w:w="2238" w:type="pct"/>
            <w:tcBorders>
              <w:top w:val="nil"/>
              <w:left w:val="nil"/>
              <w:bottom w:val="single" w:sz="4" w:space="0" w:color="auto"/>
              <w:right w:val="single" w:sz="4" w:space="0" w:color="auto"/>
            </w:tcBorders>
            <w:shd w:val="clear" w:color="000000" w:fill="FFFFFF"/>
            <w:noWrap/>
            <w:vAlign w:val="bottom"/>
            <w:hideMark/>
          </w:tcPr>
          <w:p w14:paraId="0CBE771B"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Bed General Hospital, Kurigram</w:t>
            </w:r>
          </w:p>
        </w:tc>
        <w:tc>
          <w:tcPr>
            <w:tcW w:w="303" w:type="pct"/>
            <w:tcBorders>
              <w:top w:val="nil"/>
              <w:left w:val="nil"/>
              <w:bottom w:val="single" w:sz="4" w:space="0" w:color="auto"/>
              <w:right w:val="single" w:sz="4" w:space="0" w:color="auto"/>
            </w:tcBorders>
            <w:shd w:val="clear" w:color="000000" w:fill="FFFFFF"/>
            <w:noWrap/>
            <w:vAlign w:val="center"/>
            <w:hideMark/>
          </w:tcPr>
          <w:p w14:paraId="01EBFBC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527119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12.04.2022</w:t>
            </w:r>
          </w:p>
        </w:tc>
        <w:tc>
          <w:tcPr>
            <w:tcW w:w="210" w:type="pct"/>
            <w:tcBorders>
              <w:top w:val="nil"/>
              <w:left w:val="nil"/>
              <w:bottom w:val="single" w:sz="4" w:space="0" w:color="auto"/>
              <w:right w:val="single" w:sz="4" w:space="0" w:color="auto"/>
            </w:tcBorders>
            <w:shd w:val="clear" w:color="000000" w:fill="FFFFFF"/>
            <w:noWrap/>
            <w:vAlign w:val="center"/>
            <w:hideMark/>
          </w:tcPr>
          <w:p w14:paraId="56DB3B0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3373821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71524EF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center"/>
            <w:hideMark/>
          </w:tcPr>
          <w:p w14:paraId="7DAC7D2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center"/>
            <w:hideMark/>
          </w:tcPr>
          <w:p w14:paraId="5D49FAC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7A26E51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412F3E5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4C77055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0717A96F"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F04E37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87</w:t>
            </w:r>
          </w:p>
        </w:tc>
        <w:tc>
          <w:tcPr>
            <w:tcW w:w="2238" w:type="pct"/>
            <w:tcBorders>
              <w:top w:val="nil"/>
              <w:left w:val="nil"/>
              <w:bottom w:val="single" w:sz="4" w:space="0" w:color="auto"/>
              <w:right w:val="single" w:sz="4" w:space="0" w:color="auto"/>
            </w:tcBorders>
            <w:shd w:val="clear" w:color="000000" w:fill="FFFFFF"/>
            <w:noWrap/>
            <w:vAlign w:val="bottom"/>
            <w:hideMark/>
          </w:tcPr>
          <w:p w14:paraId="2996CBEF"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Kurigram</w:t>
            </w:r>
          </w:p>
        </w:tc>
        <w:tc>
          <w:tcPr>
            <w:tcW w:w="303" w:type="pct"/>
            <w:tcBorders>
              <w:top w:val="nil"/>
              <w:left w:val="nil"/>
              <w:bottom w:val="single" w:sz="4" w:space="0" w:color="auto"/>
              <w:right w:val="single" w:sz="4" w:space="0" w:color="auto"/>
            </w:tcBorders>
            <w:shd w:val="clear" w:color="000000" w:fill="FFFFFF"/>
            <w:noWrap/>
            <w:vAlign w:val="center"/>
            <w:hideMark/>
          </w:tcPr>
          <w:p w14:paraId="191A4DC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127208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13.04.2022</w:t>
            </w:r>
          </w:p>
        </w:tc>
        <w:tc>
          <w:tcPr>
            <w:tcW w:w="210" w:type="pct"/>
            <w:tcBorders>
              <w:top w:val="nil"/>
              <w:left w:val="nil"/>
              <w:bottom w:val="single" w:sz="4" w:space="0" w:color="auto"/>
              <w:right w:val="single" w:sz="4" w:space="0" w:color="auto"/>
            </w:tcBorders>
            <w:shd w:val="clear" w:color="000000" w:fill="FFFFFF"/>
            <w:noWrap/>
            <w:vAlign w:val="center"/>
            <w:hideMark/>
          </w:tcPr>
          <w:p w14:paraId="7518260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3A77907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17EF033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center"/>
            <w:hideMark/>
          </w:tcPr>
          <w:p w14:paraId="475B663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186C406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0BEF06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6BEABB8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2729BBD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5DFB6C8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1CBACA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88</w:t>
            </w:r>
          </w:p>
        </w:tc>
        <w:tc>
          <w:tcPr>
            <w:tcW w:w="2238" w:type="pct"/>
            <w:tcBorders>
              <w:top w:val="nil"/>
              <w:left w:val="nil"/>
              <w:bottom w:val="single" w:sz="4" w:space="0" w:color="auto"/>
              <w:right w:val="single" w:sz="4" w:space="0" w:color="auto"/>
            </w:tcBorders>
            <w:shd w:val="clear" w:color="000000" w:fill="FFFFFF"/>
            <w:noWrap/>
            <w:vAlign w:val="bottom"/>
            <w:hideMark/>
          </w:tcPr>
          <w:p w14:paraId="6DAAD496"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Sunamganj -01</w:t>
            </w:r>
          </w:p>
        </w:tc>
        <w:tc>
          <w:tcPr>
            <w:tcW w:w="303" w:type="pct"/>
            <w:tcBorders>
              <w:top w:val="nil"/>
              <w:left w:val="nil"/>
              <w:bottom w:val="single" w:sz="4" w:space="0" w:color="auto"/>
              <w:right w:val="single" w:sz="4" w:space="0" w:color="auto"/>
            </w:tcBorders>
            <w:shd w:val="clear" w:color="000000" w:fill="FFFFFF"/>
            <w:noWrap/>
            <w:vAlign w:val="center"/>
            <w:hideMark/>
          </w:tcPr>
          <w:p w14:paraId="4DAA637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CB7D34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19.04.2022</w:t>
            </w:r>
          </w:p>
        </w:tc>
        <w:tc>
          <w:tcPr>
            <w:tcW w:w="210" w:type="pct"/>
            <w:tcBorders>
              <w:top w:val="nil"/>
              <w:left w:val="nil"/>
              <w:bottom w:val="single" w:sz="4" w:space="0" w:color="auto"/>
              <w:right w:val="single" w:sz="4" w:space="0" w:color="auto"/>
            </w:tcBorders>
            <w:shd w:val="clear" w:color="000000" w:fill="FFFFFF"/>
            <w:noWrap/>
            <w:vAlign w:val="center"/>
            <w:hideMark/>
          </w:tcPr>
          <w:p w14:paraId="53314A5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center"/>
            <w:hideMark/>
          </w:tcPr>
          <w:p w14:paraId="24FD0B7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1AADF91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78" w:type="pct"/>
            <w:tcBorders>
              <w:top w:val="nil"/>
              <w:left w:val="nil"/>
              <w:bottom w:val="single" w:sz="4" w:space="0" w:color="auto"/>
              <w:right w:val="single" w:sz="4" w:space="0" w:color="auto"/>
            </w:tcBorders>
            <w:shd w:val="clear" w:color="000000" w:fill="FFFFFF"/>
            <w:noWrap/>
            <w:vAlign w:val="center"/>
            <w:hideMark/>
          </w:tcPr>
          <w:p w14:paraId="1F3918C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center"/>
            <w:hideMark/>
          </w:tcPr>
          <w:p w14:paraId="6C778F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41CB4CE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2F52C9D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1615D0E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r>
      <w:tr w:rsidR="00617D9A" w:rsidRPr="00B909A9" w14:paraId="60760B9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17E7B1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89</w:t>
            </w:r>
          </w:p>
        </w:tc>
        <w:tc>
          <w:tcPr>
            <w:tcW w:w="2238" w:type="pct"/>
            <w:tcBorders>
              <w:top w:val="nil"/>
              <w:left w:val="nil"/>
              <w:bottom w:val="single" w:sz="4" w:space="0" w:color="auto"/>
              <w:right w:val="single" w:sz="4" w:space="0" w:color="auto"/>
            </w:tcBorders>
            <w:shd w:val="clear" w:color="000000" w:fill="FFFFFF"/>
            <w:noWrap/>
            <w:vAlign w:val="bottom"/>
            <w:hideMark/>
          </w:tcPr>
          <w:p w14:paraId="3C45D0BE"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Sunamganj-02</w:t>
            </w:r>
          </w:p>
        </w:tc>
        <w:tc>
          <w:tcPr>
            <w:tcW w:w="303" w:type="pct"/>
            <w:tcBorders>
              <w:top w:val="nil"/>
              <w:left w:val="nil"/>
              <w:bottom w:val="single" w:sz="4" w:space="0" w:color="auto"/>
              <w:right w:val="single" w:sz="4" w:space="0" w:color="auto"/>
            </w:tcBorders>
            <w:shd w:val="clear" w:color="000000" w:fill="FFFFFF"/>
            <w:noWrap/>
            <w:vAlign w:val="center"/>
            <w:hideMark/>
          </w:tcPr>
          <w:p w14:paraId="5D65CE4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5A68D8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20.04.2022</w:t>
            </w:r>
          </w:p>
        </w:tc>
        <w:tc>
          <w:tcPr>
            <w:tcW w:w="210" w:type="pct"/>
            <w:tcBorders>
              <w:top w:val="nil"/>
              <w:left w:val="nil"/>
              <w:bottom w:val="single" w:sz="4" w:space="0" w:color="auto"/>
              <w:right w:val="single" w:sz="4" w:space="0" w:color="auto"/>
            </w:tcBorders>
            <w:shd w:val="clear" w:color="000000" w:fill="FFFFFF"/>
            <w:noWrap/>
            <w:vAlign w:val="center"/>
            <w:hideMark/>
          </w:tcPr>
          <w:p w14:paraId="0190157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65" w:type="pct"/>
            <w:tcBorders>
              <w:top w:val="nil"/>
              <w:left w:val="nil"/>
              <w:bottom w:val="single" w:sz="4" w:space="0" w:color="auto"/>
              <w:right w:val="single" w:sz="4" w:space="0" w:color="auto"/>
            </w:tcBorders>
            <w:shd w:val="clear" w:color="000000" w:fill="FFFFFF"/>
            <w:noWrap/>
            <w:vAlign w:val="center"/>
            <w:hideMark/>
          </w:tcPr>
          <w:p w14:paraId="0F942A2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422215A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78" w:type="pct"/>
            <w:tcBorders>
              <w:top w:val="nil"/>
              <w:left w:val="nil"/>
              <w:bottom w:val="single" w:sz="4" w:space="0" w:color="auto"/>
              <w:right w:val="single" w:sz="4" w:space="0" w:color="auto"/>
            </w:tcBorders>
            <w:shd w:val="clear" w:color="000000" w:fill="FFFFFF"/>
            <w:noWrap/>
            <w:vAlign w:val="center"/>
            <w:hideMark/>
          </w:tcPr>
          <w:p w14:paraId="30A573D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5659918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453128D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center"/>
            <w:hideMark/>
          </w:tcPr>
          <w:p w14:paraId="09F85B1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17CAF7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r>
      <w:tr w:rsidR="00617D9A" w:rsidRPr="00B909A9" w14:paraId="5FFA4F4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BA8733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90</w:t>
            </w:r>
          </w:p>
        </w:tc>
        <w:tc>
          <w:tcPr>
            <w:tcW w:w="2238" w:type="pct"/>
            <w:tcBorders>
              <w:top w:val="nil"/>
              <w:left w:val="nil"/>
              <w:bottom w:val="single" w:sz="4" w:space="0" w:color="auto"/>
              <w:right w:val="single" w:sz="4" w:space="0" w:color="auto"/>
            </w:tcBorders>
            <w:shd w:val="clear" w:color="000000" w:fill="FFFFFF"/>
            <w:noWrap/>
            <w:vAlign w:val="bottom"/>
            <w:hideMark/>
          </w:tcPr>
          <w:p w14:paraId="785884A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Bed General Hospital, Sunamganj</w:t>
            </w:r>
          </w:p>
        </w:tc>
        <w:tc>
          <w:tcPr>
            <w:tcW w:w="303" w:type="pct"/>
            <w:tcBorders>
              <w:top w:val="nil"/>
              <w:left w:val="nil"/>
              <w:bottom w:val="single" w:sz="4" w:space="0" w:color="auto"/>
              <w:right w:val="single" w:sz="4" w:space="0" w:color="auto"/>
            </w:tcBorders>
            <w:shd w:val="clear" w:color="000000" w:fill="FFFFFF"/>
            <w:noWrap/>
            <w:vAlign w:val="center"/>
            <w:hideMark/>
          </w:tcPr>
          <w:p w14:paraId="76E6EB8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3E6EF5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20.04.2022</w:t>
            </w:r>
          </w:p>
        </w:tc>
        <w:tc>
          <w:tcPr>
            <w:tcW w:w="210" w:type="pct"/>
            <w:tcBorders>
              <w:top w:val="nil"/>
              <w:left w:val="nil"/>
              <w:bottom w:val="single" w:sz="4" w:space="0" w:color="auto"/>
              <w:right w:val="single" w:sz="4" w:space="0" w:color="auto"/>
            </w:tcBorders>
            <w:shd w:val="clear" w:color="000000" w:fill="FFFFFF"/>
            <w:noWrap/>
            <w:vAlign w:val="center"/>
            <w:hideMark/>
          </w:tcPr>
          <w:p w14:paraId="1D79A1B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5E3DEF0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0906C71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40F988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center"/>
            <w:hideMark/>
          </w:tcPr>
          <w:p w14:paraId="455AC26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45E13AC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6C985E5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17" w:type="pct"/>
            <w:tcBorders>
              <w:top w:val="nil"/>
              <w:left w:val="nil"/>
              <w:bottom w:val="single" w:sz="4" w:space="0" w:color="auto"/>
              <w:right w:val="single" w:sz="4" w:space="0" w:color="auto"/>
            </w:tcBorders>
            <w:shd w:val="clear" w:color="000000" w:fill="FFFFFF"/>
            <w:noWrap/>
            <w:vAlign w:val="center"/>
            <w:hideMark/>
          </w:tcPr>
          <w:p w14:paraId="2C69554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6930AFB"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0C11F2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91</w:t>
            </w:r>
          </w:p>
        </w:tc>
        <w:tc>
          <w:tcPr>
            <w:tcW w:w="2238" w:type="pct"/>
            <w:tcBorders>
              <w:top w:val="nil"/>
              <w:left w:val="nil"/>
              <w:bottom w:val="nil"/>
              <w:right w:val="single" w:sz="4" w:space="0" w:color="auto"/>
            </w:tcBorders>
            <w:shd w:val="clear" w:color="000000" w:fill="FFFFFF"/>
            <w:noWrap/>
            <w:vAlign w:val="bottom"/>
            <w:hideMark/>
          </w:tcPr>
          <w:p w14:paraId="2BD40CE1"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Sheik Hasina National Institute of Burn and Plastic Surgery</w:t>
            </w:r>
          </w:p>
        </w:tc>
        <w:tc>
          <w:tcPr>
            <w:tcW w:w="303" w:type="pct"/>
            <w:tcBorders>
              <w:top w:val="nil"/>
              <w:left w:val="nil"/>
              <w:bottom w:val="nil"/>
              <w:right w:val="single" w:sz="4" w:space="0" w:color="auto"/>
            </w:tcBorders>
            <w:shd w:val="clear" w:color="000000" w:fill="FFFFFF"/>
            <w:noWrap/>
            <w:vAlign w:val="center"/>
            <w:hideMark/>
          </w:tcPr>
          <w:p w14:paraId="00FEF00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nil"/>
              <w:right w:val="single" w:sz="4" w:space="0" w:color="auto"/>
            </w:tcBorders>
            <w:shd w:val="clear" w:color="000000" w:fill="FFFFFF"/>
            <w:noWrap/>
            <w:vAlign w:val="center"/>
            <w:hideMark/>
          </w:tcPr>
          <w:p w14:paraId="4F4BF42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27.04.2022</w:t>
            </w:r>
          </w:p>
        </w:tc>
        <w:tc>
          <w:tcPr>
            <w:tcW w:w="210" w:type="pct"/>
            <w:tcBorders>
              <w:top w:val="nil"/>
              <w:left w:val="nil"/>
              <w:bottom w:val="single" w:sz="4" w:space="0" w:color="auto"/>
              <w:right w:val="single" w:sz="4" w:space="0" w:color="auto"/>
            </w:tcBorders>
            <w:shd w:val="clear" w:color="000000" w:fill="FFFFFF"/>
            <w:noWrap/>
            <w:vAlign w:val="center"/>
            <w:hideMark/>
          </w:tcPr>
          <w:p w14:paraId="2FE3007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5" w:type="pct"/>
            <w:tcBorders>
              <w:top w:val="nil"/>
              <w:left w:val="nil"/>
              <w:bottom w:val="single" w:sz="4" w:space="0" w:color="auto"/>
              <w:right w:val="single" w:sz="4" w:space="0" w:color="auto"/>
            </w:tcBorders>
            <w:shd w:val="clear" w:color="000000" w:fill="FFFFFF"/>
            <w:noWrap/>
            <w:vAlign w:val="center"/>
            <w:hideMark/>
          </w:tcPr>
          <w:p w14:paraId="3295E1A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3AFE5FE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BB2803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38" w:type="pct"/>
            <w:tcBorders>
              <w:top w:val="nil"/>
              <w:left w:val="nil"/>
              <w:bottom w:val="single" w:sz="4" w:space="0" w:color="auto"/>
              <w:right w:val="single" w:sz="4" w:space="0" w:color="auto"/>
            </w:tcBorders>
            <w:shd w:val="clear" w:color="000000" w:fill="FFFFFF"/>
            <w:noWrap/>
            <w:vAlign w:val="center"/>
            <w:hideMark/>
          </w:tcPr>
          <w:p w14:paraId="19ED2FD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3B50587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145EAA8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0EC0694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EB38E6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218F84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92</w:t>
            </w:r>
          </w:p>
        </w:tc>
        <w:tc>
          <w:tcPr>
            <w:tcW w:w="2238" w:type="pct"/>
            <w:tcBorders>
              <w:top w:val="single" w:sz="4" w:space="0" w:color="auto"/>
              <w:left w:val="nil"/>
              <w:bottom w:val="single" w:sz="4" w:space="0" w:color="auto"/>
              <w:right w:val="single" w:sz="4" w:space="0" w:color="auto"/>
            </w:tcBorders>
            <w:shd w:val="clear" w:color="000000" w:fill="FFFFFF"/>
            <w:noWrap/>
            <w:vAlign w:val="bottom"/>
            <w:hideMark/>
          </w:tcPr>
          <w:p w14:paraId="22F9A55E"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250 Bed district Hospital, Barguna </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5E49DE5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52E4801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16.05.2022</w:t>
            </w:r>
          </w:p>
        </w:tc>
        <w:tc>
          <w:tcPr>
            <w:tcW w:w="210" w:type="pct"/>
            <w:tcBorders>
              <w:top w:val="nil"/>
              <w:left w:val="nil"/>
              <w:bottom w:val="single" w:sz="4" w:space="0" w:color="auto"/>
              <w:right w:val="single" w:sz="4" w:space="0" w:color="auto"/>
            </w:tcBorders>
            <w:shd w:val="clear" w:color="000000" w:fill="FFFFFF"/>
            <w:noWrap/>
            <w:vAlign w:val="center"/>
            <w:hideMark/>
          </w:tcPr>
          <w:p w14:paraId="2313825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3E7C517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424D565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BF5E58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38" w:type="pct"/>
            <w:tcBorders>
              <w:top w:val="nil"/>
              <w:left w:val="nil"/>
              <w:bottom w:val="single" w:sz="4" w:space="0" w:color="auto"/>
              <w:right w:val="single" w:sz="4" w:space="0" w:color="auto"/>
            </w:tcBorders>
            <w:shd w:val="clear" w:color="000000" w:fill="FFFFFF"/>
            <w:noWrap/>
            <w:vAlign w:val="center"/>
            <w:hideMark/>
          </w:tcPr>
          <w:p w14:paraId="13724B8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22C910D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1698509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6C59739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674DA343"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96A70F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93</w:t>
            </w:r>
          </w:p>
        </w:tc>
        <w:tc>
          <w:tcPr>
            <w:tcW w:w="2238" w:type="pct"/>
            <w:tcBorders>
              <w:top w:val="nil"/>
              <w:left w:val="nil"/>
              <w:bottom w:val="single" w:sz="4" w:space="0" w:color="auto"/>
              <w:right w:val="single" w:sz="4" w:space="0" w:color="auto"/>
            </w:tcBorders>
            <w:shd w:val="clear" w:color="000000" w:fill="FFFFFF"/>
            <w:noWrap/>
            <w:vAlign w:val="bottom"/>
            <w:hideMark/>
          </w:tcPr>
          <w:p w14:paraId="537C7704"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xml:space="preserve">, Barguna </w:t>
            </w:r>
          </w:p>
        </w:tc>
        <w:tc>
          <w:tcPr>
            <w:tcW w:w="303" w:type="pct"/>
            <w:tcBorders>
              <w:top w:val="nil"/>
              <w:left w:val="nil"/>
              <w:bottom w:val="single" w:sz="4" w:space="0" w:color="auto"/>
              <w:right w:val="single" w:sz="4" w:space="0" w:color="auto"/>
            </w:tcBorders>
            <w:shd w:val="clear" w:color="000000" w:fill="FFFFFF"/>
            <w:noWrap/>
            <w:vAlign w:val="center"/>
            <w:hideMark/>
          </w:tcPr>
          <w:p w14:paraId="68EEB2A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847FD6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16.05.2022</w:t>
            </w:r>
          </w:p>
        </w:tc>
        <w:tc>
          <w:tcPr>
            <w:tcW w:w="210" w:type="pct"/>
            <w:tcBorders>
              <w:top w:val="nil"/>
              <w:left w:val="nil"/>
              <w:bottom w:val="single" w:sz="4" w:space="0" w:color="auto"/>
              <w:right w:val="single" w:sz="4" w:space="0" w:color="auto"/>
            </w:tcBorders>
            <w:shd w:val="clear" w:color="000000" w:fill="FFFFFF"/>
            <w:noWrap/>
            <w:vAlign w:val="center"/>
            <w:hideMark/>
          </w:tcPr>
          <w:p w14:paraId="6CD1C26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65" w:type="pct"/>
            <w:tcBorders>
              <w:top w:val="nil"/>
              <w:left w:val="nil"/>
              <w:bottom w:val="single" w:sz="4" w:space="0" w:color="auto"/>
              <w:right w:val="single" w:sz="4" w:space="0" w:color="auto"/>
            </w:tcBorders>
            <w:shd w:val="clear" w:color="000000" w:fill="FFFFFF"/>
            <w:noWrap/>
            <w:vAlign w:val="center"/>
            <w:hideMark/>
          </w:tcPr>
          <w:p w14:paraId="461C66D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4AA1927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center"/>
            <w:hideMark/>
          </w:tcPr>
          <w:p w14:paraId="337D4CC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68F65A4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4DF36C8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0E96689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3B37D0A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0F1989F6"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87D2B7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94</w:t>
            </w:r>
          </w:p>
        </w:tc>
        <w:tc>
          <w:tcPr>
            <w:tcW w:w="2238" w:type="pct"/>
            <w:tcBorders>
              <w:top w:val="nil"/>
              <w:left w:val="nil"/>
              <w:bottom w:val="single" w:sz="4" w:space="0" w:color="auto"/>
              <w:right w:val="single" w:sz="4" w:space="0" w:color="auto"/>
            </w:tcBorders>
            <w:shd w:val="clear" w:color="000000" w:fill="FFFFFF"/>
            <w:noWrap/>
            <w:vAlign w:val="bottom"/>
            <w:hideMark/>
          </w:tcPr>
          <w:p w14:paraId="64F84951"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Patuakhali</w:t>
            </w:r>
          </w:p>
        </w:tc>
        <w:tc>
          <w:tcPr>
            <w:tcW w:w="303" w:type="pct"/>
            <w:tcBorders>
              <w:top w:val="nil"/>
              <w:left w:val="nil"/>
              <w:bottom w:val="single" w:sz="4" w:space="0" w:color="auto"/>
              <w:right w:val="single" w:sz="4" w:space="0" w:color="auto"/>
            </w:tcBorders>
            <w:shd w:val="clear" w:color="000000" w:fill="FFFFFF"/>
            <w:noWrap/>
            <w:vAlign w:val="center"/>
            <w:hideMark/>
          </w:tcPr>
          <w:p w14:paraId="24219C4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874AF8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17.05.2022</w:t>
            </w:r>
          </w:p>
        </w:tc>
        <w:tc>
          <w:tcPr>
            <w:tcW w:w="210" w:type="pct"/>
            <w:tcBorders>
              <w:top w:val="nil"/>
              <w:left w:val="nil"/>
              <w:bottom w:val="single" w:sz="4" w:space="0" w:color="auto"/>
              <w:right w:val="single" w:sz="4" w:space="0" w:color="auto"/>
            </w:tcBorders>
            <w:shd w:val="clear" w:color="000000" w:fill="FFFFFF"/>
            <w:noWrap/>
            <w:vAlign w:val="center"/>
            <w:hideMark/>
          </w:tcPr>
          <w:p w14:paraId="6F7D905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center"/>
            <w:hideMark/>
          </w:tcPr>
          <w:p w14:paraId="3F169D4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619CF15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CE30E5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center"/>
            <w:hideMark/>
          </w:tcPr>
          <w:p w14:paraId="0DAAE06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27" w:type="pct"/>
            <w:tcBorders>
              <w:top w:val="nil"/>
              <w:left w:val="nil"/>
              <w:bottom w:val="single" w:sz="4" w:space="0" w:color="auto"/>
              <w:right w:val="single" w:sz="4" w:space="0" w:color="auto"/>
            </w:tcBorders>
            <w:shd w:val="clear" w:color="000000" w:fill="FFFFFF"/>
            <w:noWrap/>
            <w:vAlign w:val="center"/>
            <w:hideMark/>
          </w:tcPr>
          <w:p w14:paraId="6F6E8D8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7F37646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0B13BBD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90B8D8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1CE62F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95</w:t>
            </w:r>
          </w:p>
        </w:tc>
        <w:tc>
          <w:tcPr>
            <w:tcW w:w="2238" w:type="pct"/>
            <w:tcBorders>
              <w:top w:val="nil"/>
              <w:left w:val="nil"/>
              <w:bottom w:val="single" w:sz="4" w:space="0" w:color="auto"/>
              <w:right w:val="single" w:sz="4" w:space="0" w:color="auto"/>
            </w:tcBorders>
            <w:shd w:val="clear" w:color="000000" w:fill="FFFFFF"/>
            <w:noWrap/>
            <w:vAlign w:val="bottom"/>
            <w:hideMark/>
          </w:tcPr>
          <w:p w14:paraId="45B71A8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Pirojpur</w:t>
            </w:r>
          </w:p>
        </w:tc>
        <w:tc>
          <w:tcPr>
            <w:tcW w:w="303" w:type="pct"/>
            <w:tcBorders>
              <w:top w:val="nil"/>
              <w:left w:val="nil"/>
              <w:bottom w:val="single" w:sz="4" w:space="0" w:color="auto"/>
              <w:right w:val="single" w:sz="4" w:space="0" w:color="auto"/>
            </w:tcBorders>
            <w:shd w:val="clear" w:color="000000" w:fill="FFFFFF"/>
            <w:noWrap/>
            <w:vAlign w:val="center"/>
            <w:hideMark/>
          </w:tcPr>
          <w:p w14:paraId="1C80CE5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4787C4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19.05.2022</w:t>
            </w:r>
          </w:p>
        </w:tc>
        <w:tc>
          <w:tcPr>
            <w:tcW w:w="210" w:type="pct"/>
            <w:tcBorders>
              <w:top w:val="nil"/>
              <w:left w:val="nil"/>
              <w:bottom w:val="single" w:sz="4" w:space="0" w:color="auto"/>
              <w:right w:val="single" w:sz="4" w:space="0" w:color="auto"/>
            </w:tcBorders>
            <w:shd w:val="clear" w:color="000000" w:fill="FFFFFF"/>
            <w:noWrap/>
            <w:vAlign w:val="center"/>
            <w:hideMark/>
          </w:tcPr>
          <w:p w14:paraId="6D45859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1F23CA9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3B20457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014F58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center"/>
            <w:hideMark/>
          </w:tcPr>
          <w:p w14:paraId="1F1C81C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center"/>
            <w:hideMark/>
          </w:tcPr>
          <w:p w14:paraId="23AB968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08BB37E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115B5D0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65C5AD1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B42888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lastRenderedPageBreak/>
              <w:t>96</w:t>
            </w:r>
          </w:p>
        </w:tc>
        <w:tc>
          <w:tcPr>
            <w:tcW w:w="2238" w:type="pct"/>
            <w:tcBorders>
              <w:top w:val="nil"/>
              <w:left w:val="nil"/>
              <w:bottom w:val="single" w:sz="4" w:space="0" w:color="auto"/>
              <w:right w:val="single" w:sz="4" w:space="0" w:color="auto"/>
            </w:tcBorders>
            <w:shd w:val="clear" w:color="000000" w:fill="FFFFFF"/>
            <w:noWrap/>
            <w:vAlign w:val="bottom"/>
            <w:hideMark/>
          </w:tcPr>
          <w:p w14:paraId="527BA9E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Zila Hospital, Pirojpur</w:t>
            </w:r>
          </w:p>
        </w:tc>
        <w:tc>
          <w:tcPr>
            <w:tcW w:w="303" w:type="pct"/>
            <w:tcBorders>
              <w:top w:val="nil"/>
              <w:left w:val="nil"/>
              <w:bottom w:val="single" w:sz="4" w:space="0" w:color="auto"/>
              <w:right w:val="single" w:sz="4" w:space="0" w:color="auto"/>
            </w:tcBorders>
            <w:shd w:val="clear" w:color="000000" w:fill="FFFFFF"/>
            <w:noWrap/>
            <w:vAlign w:val="center"/>
            <w:hideMark/>
          </w:tcPr>
          <w:p w14:paraId="6D3127F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1D6A83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19.05.2022</w:t>
            </w:r>
          </w:p>
        </w:tc>
        <w:tc>
          <w:tcPr>
            <w:tcW w:w="210" w:type="pct"/>
            <w:tcBorders>
              <w:top w:val="nil"/>
              <w:left w:val="nil"/>
              <w:bottom w:val="single" w:sz="4" w:space="0" w:color="auto"/>
              <w:right w:val="single" w:sz="4" w:space="0" w:color="auto"/>
            </w:tcBorders>
            <w:shd w:val="clear" w:color="000000" w:fill="FFFFFF"/>
            <w:noWrap/>
            <w:vAlign w:val="center"/>
            <w:hideMark/>
          </w:tcPr>
          <w:p w14:paraId="7300011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623701F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7353FB9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7E7779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center"/>
            <w:hideMark/>
          </w:tcPr>
          <w:p w14:paraId="05E2DA0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6AD23A9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1E1EB81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1B88AF9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36DEC4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B8D444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97</w:t>
            </w:r>
          </w:p>
        </w:tc>
        <w:tc>
          <w:tcPr>
            <w:tcW w:w="2238" w:type="pct"/>
            <w:tcBorders>
              <w:top w:val="nil"/>
              <w:left w:val="nil"/>
              <w:bottom w:val="single" w:sz="4" w:space="0" w:color="auto"/>
              <w:right w:val="single" w:sz="4" w:space="0" w:color="auto"/>
            </w:tcBorders>
            <w:shd w:val="clear" w:color="000000" w:fill="FFFFFF"/>
            <w:noWrap/>
            <w:vAlign w:val="bottom"/>
            <w:hideMark/>
          </w:tcPr>
          <w:p w14:paraId="25808513"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Rajbari Sadar Hospital.</w:t>
            </w:r>
          </w:p>
        </w:tc>
        <w:tc>
          <w:tcPr>
            <w:tcW w:w="303" w:type="pct"/>
            <w:tcBorders>
              <w:top w:val="nil"/>
              <w:left w:val="nil"/>
              <w:bottom w:val="single" w:sz="4" w:space="0" w:color="auto"/>
              <w:right w:val="single" w:sz="4" w:space="0" w:color="auto"/>
            </w:tcBorders>
            <w:shd w:val="clear" w:color="000000" w:fill="FFFFFF"/>
            <w:noWrap/>
            <w:vAlign w:val="center"/>
            <w:hideMark/>
          </w:tcPr>
          <w:p w14:paraId="4E7DEF5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05484D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31.05.2022</w:t>
            </w:r>
          </w:p>
        </w:tc>
        <w:tc>
          <w:tcPr>
            <w:tcW w:w="210" w:type="pct"/>
            <w:tcBorders>
              <w:top w:val="nil"/>
              <w:left w:val="nil"/>
              <w:bottom w:val="single" w:sz="4" w:space="0" w:color="auto"/>
              <w:right w:val="single" w:sz="4" w:space="0" w:color="auto"/>
            </w:tcBorders>
            <w:shd w:val="clear" w:color="000000" w:fill="FFFFFF"/>
            <w:noWrap/>
            <w:vAlign w:val="center"/>
            <w:hideMark/>
          </w:tcPr>
          <w:p w14:paraId="557A40C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4E14872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0491FA7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F41DD5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38" w:type="pct"/>
            <w:tcBorders>
              <w:top w:val="nil"/>
              <w:left w:val="nil"/>
              <w:bottom w:val="single" w:sz="4" w:space="0" w:color="auto"/>
              <w:right w:val="single" w:sz="4" w:space="0" w:color="auto"/>
            </w:tcBorders>
            <w:shd w:val="clear" w:color="000000" w:fill="FFFFFF"/>
            <w:noWrap/>
            <w:vAlign w:val="center"/>
            <w:hideMark/>
          </w:tcPr>
          <w:p w14:paraId="4CD59BC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39C662F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0AD025C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6E46210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44CBC2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B0F090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98</w:t>
            </w:r>
          </w:p>
        </w:tc>
        <w:tc>
          <w:tcPr>
            <w:tcW w:w="2238" w:type="pct"/>
            <w:tcBorders>
              <w:top w:val="nil"/>
              <w:left w:val="nil"/>
              <w:bottom w:val="single" w:sz="4" w:space="0" w:color="auto"/>
              <w:right w:val="single" w:sz="4" w:space="0" w:color="auto"/>
            </w:tcBorders>
            <w:shd w:val="clear" w:color="000000" w:fill="FFFFFF"/>
            <w:noWrap/>
            <w:vAlign w:val="bottom"/>
            <w:hideMark/>
          </w:tcPr>
          <w:p w14:paraId="0ADA678E"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Rajbari</w:t>
            </w:r>
          </w:p>
        </w:tc>
        <w:tc>
          <w:tcPr>
            <w:tcW w:w="303" w:type="pct"/>
            <w:tcBorders>
              <w:top w:val="nil"/>
              <w:left w:val="nil"/>
              <w:bottom w:val="single" w:sz="4" w:space="0" w:color="auto"/>
              <w:right w:val="single" w:sz="4" w:space="0" w:color="auto"/>
            </w:tcBorders>
            <w:shd w:val="clear" w:color="000000" w:fill="FFFFFF"/>
            <w:noWrap/>
            <w:vAlign w:val="center"/>
            <w:hideMark/>
          </w:tcPr>
          <w:p w14:paraId="77C3589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C29DCC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01.06.2022</w:t>
            </w:r>
          </w:p>
        </w:tc>
        <w:tc>
          <w:tcPr>
            <w:tcW w:w="210" w:type="pct"/>
            <w:tcBorders>
              <w:top w:val="nil"/>
              <w:left w:val="nil"/>
              <w:bottom w:val="single" w:sz="4" w:space="0" w:color="auto"/>
              <w:right w:val="single" w:sz="4" w:space="0" w:color="auto"/>
            </w:tcBorders>
            <w:shd w:val="clear" w:color="000000" w:fill="FFFFFF"/>
            <w:noWrap/>
            <w:vAlign w:val="center"/>
            <w:hideMark/>
          </w:tcPr>
          <w:p w14:paraId="0D070B4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65" w:type="pct"/>
            <w:tcBorders>
              <w:top w:val="nil"/>
              <w:left w:val="nil"/>
              <w:bottom w:val="single" w:sz="4" w:space="0" w:color="auto"/>
              <w:right w:val="single" w:sz="4" w:space="0" w:color="auto"/>
            </w:tcBorders>
            <w:shd w:val="clear" w:color="000000" w:fill="FFFFFF"/>
            <w:noWrap/>
            <w:vAlign w:val="center"/>
            <w:hideMark/>
          </w:tcPr>
          <w:p w14:paraId="6248152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0260772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9C6C71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center"/>
            <w:hideMark/>
          </w:tcPr>
          <w:p w14:paraId="69CF92B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center"/>
            <w:hideMark/>
          </w:tcPr>
          <w:p w14:paraId="5B3D836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61E5D97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49D53B3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D78D9B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EDA75C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99</w:t>
            </w:r>
          </w:p>
        </w:tc>
        <w:tc>
          <w:tcPr>
            <w:tcW w:w="2238" w:type="pct"/>
            <w:tcBorders>
              <w:top w:val="nil"/>
              <w:left w:val="nil"/>
              <w:bottom w:val="single" w:sz="4" w:space="0" w:color="auto"/>
              <w:right w:val="single" w:sz="4" w:space="0" w:color="auto"/>
            </w:tcBorders>
            <w:shd w:val="clear" w:color="000000" w:fill="FFFFFF"/>
            <w:noWrap/>
            <w:vAlign w:val="bottom"/>
            <w:hideMark/>
          </w:tcPr>
          <w:p w14:paraId="7DE58F8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Sadar Hospital, Jessor </w:t>
            </w:r>
          </w:p>
        </w:tc>
        <w:tc>
          <w:tcPr>
            <w:tcW w:w="303" w:type="pct"/>
            <w:tcBorders>
              <w:top w:val="nil"/>
              <w:left w:val="nil"/>
              <w:bottom w:val="single" w:sz="4" w:space="0" w:color="auto"/>
              <w:right w:val="single" w:sz="4" w:space="0" w:color="auto"/>
            </w:tcBorders>
            <w:shd w:val="clear" w:color="000000" w:fill="FFFFFF"/>
            <w:noWrap/>
            <w:vAlign w:val="center"/>
            <w:hideMark/>
          </w:tcPr>
          <w:p w14:paraId="6ABF793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E9A311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08.06.2022</w:t>
            </w:r>
          </w:p>
        </w:tc>
        <w:tc>
          <w:tcPr>
            <w:tcW w:w="210" w:type="pct"/>
            <w:tcBorders>
              <w:top w:val="nil"/>
              <w:left w:val="nil"/>
              <w:bottom w:val="single" w:sz="4" w:space="0" w:color="auto"/>
              <w:right w:val="single" w:sz="4" w:space="0" w:color="auto"/>
            </w:tcBorders>
            <w:shd w:val="clear" w:color="000000" w:fill="FFFFFF"/>
            <w:noWrap/>
            <w:vAlign w:val="center"/>
            <w:hideMark/>
          </w:tcPr>
          <w:p w14:paraId="0C59E75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65" w:type="pct"/>
            <w:tcBorders>
              <w:top w:val="nil"/>
              <w:left w:val="nil"/>
              <w:bottom w:val="single" w:sz="4" w:space="0" w:color="auto"/>
              <w:right w:val="single" w:sz="4" w:space="0" w:color="auto"/>
            </w:tcBorders>
            <w:shd w:val="clear" w:color="000000" w:fill="FFFFFF"/>
            <w:noWrap/>
            <w:vAlign w:val="center"/>
            <w:hideMark/>
          </w:tcPr>
          <w:p w14:paraId="700DDAD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5E912DD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29872B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2D768A2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379E338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center"/>
            <w:hideMark/>
          </w:tcPr>
          <w:p w14:paraId="4B2B0E6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4DD4F2F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ACA4910"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0465832"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100</w:t>
            </w:r>
          </w:p>
        </w:tc>
        <w:tc>
          <w:tcPr>
            <w:tcW w:w="2238" w:type="pct"/>
            <w:tcBorders>
              <w:top w:val="nil"/>
              <w:left w:val="nil"/>
              <w:bottom w:val="single" w:sz="4" w:space="0" w:color="auto"/>
              <w:right w:val="single" w:sz="4" w:space="0" w:color="auto"/>
            </w:tcBorders>
            <w:shd w:val="clear" w:color="000000" w:fill="FFFFFF"/>
            <w:noWrap/>
            <w:vAlign w:val="bottom"/>
            <w:hideMark/>
          </w:tcPr>
          <w:p w14:paraId="45B2278B"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xml:space="preserve">, Jessor </w:t>
            </w:r>
          </w:p>
        </w:tc>
        <w:tc>
          <w:tcPr>
            <w:tcW w:w="303" w:type="pct"/>
            <w:tcBorders>
              <w:top w:val="nil"/>
              <w:left w:val="nil"/>
              <w:bottom w:val="single" w:sz="4" w:space="0" w:color="auto"/>
              <w:right w:val="single" w:sz="4" w:space="0" w:color="auto"/>
            </w:tcBorders>
            <w:shd w:val="clear" w:color="000000" w:fill="FFFFFF"/>
            <w:noWrap/>
            <w:vAlign w:val="center"/>
            <w:hideMark/>
          </w:tcPr>
          <w:p w14:paraId="5EA3CDD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D1DBDB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08.06.2022</w:t>
            </w:r>
          </w:p>
        </w:tc>
        <w:tc>
          <w:tcPr>
            <w:tcW w:w="210" w:type="pct"/>
            <w:tcBorders>
              <w:top w:val="nil"/>
              <w:left w:val="nil"/>
              <w:bottom w:val="single" w:sz="4" w:space="0" w:color="auto"/>
              <w:right w:val="single" w:sz="4" w:space="0" w:color="auto"/>
            </w:tcBorders>
            <w:shd w:val="clear" w:color="000000" w:fill="FFFFFF"/>
            <w:noWrap/>
            <w:vAlign w:val="center"/>
            <w:hideMark/>
          </w:tcPr>
          <w:p w14:paraId="0903662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6271BB4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4029A07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7FD54F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6CB04A0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27" w:type="pct"/>
            <w:tcBorders>
              <w:top w:val="nil"/>
              <w:left w:val="nil"/>
              <w:bottom w:val="single" w:sz="4" w:space="0" w:color="auto"/>
              <w:right w:val="single" w:sz="4" w:space="0" w:color="auto"/>
            </w:tcBorders>
            <w:shd w:val="clear" w:color="000000" w:fill="FFFFFF"/>
            <w:noWrap/>
            <w:vAlign w:val="center"/>
            <w:hideMark/>
          </w:tcPr>
          <w:p w14:paraId="4214323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68" w:type="pct"/>
            <w:tcBorders>
              <w:top w:val="nil"/>
              <w:left w:val="nil"/>
              <w:bottom w:val="single" w:sz="4" w:space="0" w:color="auto"/>
              <w:right w:val="single" w:sz="4" w:space="0" w:color="auto"/>
            </w:tcBorders>
            <w:shd w:val="clear" w:color="000000" w:fill="FFFFFF"/>
            <w:noWrap/>
            <w:vAlign w:val="center"/>
            <w:hideMark/>
          </w:tcPr>
          <w:p w14:paraId="1BD7AC8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3C022EC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E3E44F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D61B57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101</w:t>
            </w:r>
          </w:p>
        </w:tc>
        <w:tc>
          <w:tcPr>
            <w:tcW w:w="2238" w:type="pct"/>
            <w:tcBorders>
              <w:top w:val="nil"/>
              <w:left w:val="nil"/>
              <w:bottom w:val="single" w:sz="4" w:space="0" w:color="auto"/>
              <w:right w:val="single" w:sz="4" w:space="0" w:color="auto"/>
            </w:tcBorders>
            <w:shd w:val="clear" w:color="000000" w:fill="FFFFFF"/>
            <w:noWrap/>
            <w:vAlign w:val="bottom"/>
            <w:hideMark/>
          </w:tcPr>
          <w:p w14:paraId="287A8698"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Khulna (1st batch)</w:t>
            </w:r>
          </w:p>
        </w:tc>
        <w:tc>
          <w:tcPr>
            <w:tcW w:w="303" w:type="pct"/>
            <w:tcBorders>
              <w:top w:val="nil"/>
              <w:left w:val="nil"/>
              <w:bottom w:val="single" w:sz="4" w:space="0" w:color="auto"/>
              <w:right w:val="single" w:sz="4" w:space="0" w:color="auto"/>
            </w:tcBorders>
            <w:shd w:val="clear" w:color="000000" w:fill="FFFFFF"/>
            <w:noWrap/>
            <w:vAlign w:val="center"/>
            <w:hideMark/>
          </w:tcPr>
          <w:p w14:paraId="7F8A474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6DCD19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21.06.2022</w:t>
            </w:r>
          </w:p>
        </w:tc>
        <w:tc>
          <w:tcPr>
            <w:tcW w:w="210" w:type="pct"/>
            <w:tcBorders>
              <w:top w:val="nil"/>
              <w:left w:val="nil"/>
              <w:bottom w:val="single" w:sz="4" w:space="0" w:color="auto"/>
              <w:right w:val="single" w:sz="4" w:space="0" w:color="auto"/>
            </w:tcBorders>
            <w:shd w:val="clear" w:color="000000" w:fill="FFFFFF"/>
            <w:noWrap/>
            <w:vAlign w:val="center"/>
            <w:hideMark/>
          </w:tcPr>
          <w:p w14:paraId="1060AE2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6806A99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62A6183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8FC05E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177BDF9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063D67D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7CC48D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1B65DF9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8A056CF"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5E7C32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102</w:t>
            </w:r>
          </w:p>
        </w:tc>
        <w:tc>
          <w:tcPr>
            <w:tcW w:w="2238" w:type="pct"/>
            <w:tcBorders>
              <w:top w:val="nil"/>
              <w:left w:val="nil"/>
              <w:bottom w:val="single" w:sz="4" w:space="0" w:color="auto"/>
              <w:right w:val="single" w:sz="4" w:space="0" w:color="auto"/>
            </w:tcBorders>
            <w:shd w:val="clear" w:color="000000" w:fill="FFFFFF"/>
            <w:noWrap/>
            <w:vAlign w:val="bottom"/>
            <w:hideMark/>
          </w:tcPr>
          <w:p w14:paraId="47362401"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Khulna (2nd batch)</w:t>
            </w:r>
          </w:p>
        </w:tc>
        <w:tc>
          <w:tcPr>
            <w:tcW w:w="303" w:type="pct"/>
            <w:tcBorders>
              <w:top w:val="nil"/>
              <w:left w:val="nil"/>
              <w:bottom w:val="single" w:sz="4" w:space="0" w:color="auto"/>
              <w:right w:val="single" w:sz="4" w:space="0" w:color="auto"/>
            </w:tcBorders>
            <w:shd w:val="clear" w:color="000000" w:fill="FFFFFF"/>
            <w:noWrap/>
            <w:vAlign w:val="center"/>
            <w:hideMark/>
          </w:tcPr>
          <w:p w14:paraId="031011B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A8504D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22.06.2022</w:t>
            </w:r>
          </w:p>
        </w:tc>
        <w:tc>
          <w:tcPr>
            <w:tcW w:w="210" w:type="pct"/>
            <w:tcBorders>
              <w:top w:val="nil"/>
              <w:left w:val="nil"/>
              <w:bottom w:val="single" w:sz="4" w:space="0" w:color="auto"/>
              <w:right w:val="single" w:sz="4" w:space="0" w:color="auto"/>
            </w:tcBorders>
            <w:shd w:val="clear" w:color="000000" w:fill="FFFFFF"/>
            <w:noWrap/>
            <w:vAlign w:val="center"/>
            <w:hideMark/>
          </w:tcPr>
          <w:p w14:paraId="7C17274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1F4C00E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41CC6E6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AB4F56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6B377E4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4AF37DE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7A31A4D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5D8CAB9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9E95166"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A2F4CE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103</w:t>
            </w:r>
          </w:p>
        </w:tc>
        <w:tc>
          <w:tcPr>
            <w:tcW w:w="2238" w:type="pct"/>
            <w:tcBorders>
              <w:top w:val="nil"/>
              <w:left w:val="nil"/>
              <w:bottom w:val="single" w:sz="4" w:space="0" w:color="auto"/>
              <w:right w:val="single" w:sz="4" w:space="0" w:color="auto"/>
            </w:tcBorders>
            <w:shd w:val="clear" w:color="000000" w:fill="FFFFFF"/>
            <w:noWrap/>
            <w:vAlign w:val="bottom"/>
            <w:hideMark/>
          </w:tcPr>
          <w:p w14:paraId="43A6A7D1"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Marks Medical College Hospital</w:t>
            </w:r>
          </w:p>
        </w:tc>
        <w:tc>
          <w:tcPr>
            <w:tcW w:w="303" w:type="pct"/>
            <w:tcBorders>
              <w:top w:val="nil"/>
              <w:left w:val="nil"/>
              <w:bottom w:val="single" w:sz="4" w:space="0" w:color="auto"/>
              <w:right w:val="single" w:sz="4" w:space="0" w:color="auto"/>
            </w:tcBorders>
            <w:shd w:val="clear" w:color="000000" w:fill="FFFFFF"/>
            <w:noWrap/>
            <w:vAlign w:val="center"/>
            <w:hideMark/>
          </w:tcPr>
          <w:p w14:paraId="6B80CB9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70FA22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25.06.2022</w:t>
            </w:r>
          </w:p>
        </w:tc>
        <w:tc>
          <w:tcPr>
            <w:tcW w:w="210" w:type="pct"/>
            <w:tcBorders>
              <w:top w:val="nil"/>
              <w:left w:val="nil"/>
              <w:bottom w:val="single" w:sz="4" w:space="0" w:color="auto"/>
              <w:right w:val="single" w:sz="4" w:space="0" w:color="auto"/>
            </w:tcBorders>
            <w:shd w:val="clear" w:color="000000" w:fill="FFFFFF"/>
            <w:noWrap/>
            <w:vAlign w:val="center"/>
            <w:hideMark/>
          </w:tcPr>
          <w:p w14:paraId="3DCC3F2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5F9EBF1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6815909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78" w:type="pct"/>
            <w:tcBorders>
              <w:top w:val="nil"/>
              <w:left w:val="nil"/>
              <w:bottom w:val="single" w:sz="4" w:space="0" w:color="auto"/>
              <w:right w:val="single" w:sz="4" w:space="0" w:color="auto"/>
            </w:tcBorders>
            <w:shd w:val="clear" w:color="000000" w:fill="FFFFFF"/>
            <w:noWrap/>
            <w:vAlign w:val="center"/>
            <w:hideMark/>
          </w:tcPr>
          <w:p w14:paraId="1E5A179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38" w:type="pct"/>
            <w:tcBorders>
              <w:top w:val="nil"/>
              <w:left w:val="nil"/>
              <w:bottom w:val="single" w:sz="4" w:space="0" w:color="auto"/>
              <w:right w:val="single" w:sz="4" w:space="0" w:color="auto"/>
            </w:tcBorders>
            <w:shd w:val="clear" w:color="000000" w:fill="FFFFFF"/>
            <w:noWrap/>
            <w:vAlign w:val="center"/>
            <w:hideMark/>
          </w:tcPr>
          <w:p w14:paraId="014841B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4C0EE4D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center"/>
            <w:hideMark/>
          </w:tcPr>
          <w:p w14:paraId="726E35F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091947E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r>
      <w:tr w:rsidR="00617D9A" w:rsidRPr="00B909A9" w14:paraId="29C93956"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6E48B0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104</w:t>
            </w:r>
          </w:p>
        </w:tc>
        <w:tc>
          <w:tcPr>
            <w:tcW w:w="2238" w:type="pct"/>
            <w:tcBorders>
              <w:top w:val="nil"/>
              <w:left w:val="nil"/>
              <w:bottom w:val="single" w:sz="4" w:space="0" w:color="auto"/>
              <w:right w:val="single" w:sz="4" w:space="0" w:color="auto"/>
            </w:tcBorders>
            <w:shd w:val="clear" w:color="000000" w:fill="FFFFFF"/>
            <w:noWrap/>
            <w:vAlign w:val="bottom"/>
            <w:hideMark/>
          </w:tcPr>
          <w:p w14:paraId="38B63E45"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Bed General Hospital, Patuakhali</w:t>
            </w:r>
          </w:p>
        </w:tc>
        <w:tc>
          <w:tcPr>
            <w:tcW w:w="303" w:type="pct"/>
            <w:tcBorders>
              <w:top w:val="nil"/>
              <w:left w:val="nil"/>
              <w:bottom w:val="single" w:sz="4" w:space="0" w:color="auto"/>
              <w:right w:val="single" w:sz="4" w:space="0" w:color="auto"/>
            </w:tcBorders>
            <w:shd w:val="clear" w:color="000000" w:fill="FFFFFF"/>
            <w:noWrap/>
            <w:vAlign w:val="center"/>
            <w:hideMark/>
          </w:tcPr>
          <w:p w14:paraId="427FB5D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87075C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27.06.2022</w:t>
            </w:r>
          </w:p>
        </w:tc>
        <w:tc>
          <w:tcPr>
            <w:tcW w:w="210" w:type="pct"/>
            <w:tcBorders>
              <w:top w:val="nil"/>
              <w:left w:val="nil"/>
              <w:bottom w:val="single" w:sz="4" w:space="0" w:color="auto"/>
              <w:right w:val="single" w:sz="4" w:space="0" w:color="auto"/>
            </w:tcBorders>
            <w:shd w:val="clear" w:color="000000" w:fill="FFFFFF"/>
            <w:noWrap/>
            <w:vAlign w:val="center"/>
            <w:hideMark/>
          </w:tcPr>
          <w:p w14:paraId="4D62A6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5" w:type="pct"/>
            <w:tcBorders>
              <w:top w:val="nil"/>
              <w:left w:val="nil"/>
              <w:bottom w:val="single" w:sz="4" w:space="0" w:color="auto"/>
              <w:right w:val="single" w:sz="4" w:space="0" w:color="auto"/>
            </w:tcBorders>
            <w:shd w:val="clear" w:color="000000" w:fill="FFFFFF"/>
            <w:noWrap/>
            <w:vAlign w:val="center"/>
            <w:hideMark/>
          </w:tcPr>
          <w:p w14:paraId="5C9CAB4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016432F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C0301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1A4DE2B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39005D2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68" w:type="pct"/>
            <w:tcBorders>
              <w:top w:val="nil"/>
              <w:left w:val="nil"/>
              <w:bottom w:val="single" w:sz="4" w:space="0" w:color="auto"/>
              <w:right w:val="single" w:sz="4" w:space="0" w:color="auto"/>
            </w:tcBorders>
            <w:shd w:val="clear" w:color="000000" w:fill="FFFFFF"/>
            <w:noWrap/>
            <w:vAlign w:val="center"/>
            <w:hideMark/>
          </w:tcPr>
          <w:p w14:paraId="5E01871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7BA9525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8F4859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7A96EC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105</w:t>
            </w:r>
          </w:p>
        </w:tc>
        <w:tc>
          <w:tcPr>
            <w:tcW w:w="2238" w:type="pct"/>
            <w:tcBorders>
              <w:top w:val="nil"/>
              <w:left w:val="nil"/>
              <w:bottom w:val="single" w:sz="4" w:space="0" w:color="auto"/>
              <w:right w:val="single" w:sz="4" w:space="0" w:color="auto"/>
            </w:tcBorders>
            <w:shd w:val="clear" w:color="000000" w:fill="FFFFFF"/>
            <w:noWrap/>
            <w:vAlign w:val="bottom"/>
            <w:hideMark/>
          </w:tcPr>
          <w:p w14:paraId="2A0BE6FE"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Community Medical College Hospital </w:t>
            </w:r>
          </w:p>
        </w:tc>
        <w:tc>
          <w:tcPr>
            <w:tcW w:w="303" w:type="pct"/>
            <w:tcBorders>
              <w:top w:val="nil"/>
              <w:left w:val="nil"/>
              <w:bottom w:val="single" w:sz="4" w:space="0" w:color="auto"/>
              <w:right w:val="single" w:sz="4" w:space="0" w:color="auto"/>
            </w:tcBorders>
            <w:shd w:val="clear" w:color="000000" w:fill="FFFFFF"/>
            <w:noWrap/>
            <w:vAlign w:val="center"/>
            <w:hideMark/>
          </w:tcPr>
          <w:p w14:paraId="25A96D2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FCE151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29.06.2022</w:t>
            </w:r>
          </w:p>
        </w:tc>
        <w:tc>
          <w:tcPr>
            <w:tcW w:w="210" w:type="pct"/>
            <w:tcBorders>
              <w:top w:val="nil"/>
              <w:left w:val="nil"/>
              <w:bottom w:val="single" w:sz="4" w:space="0" w:color="auto"/>
              <w:right w:val="single" w:sz="4" w:space="0" w:color="auto"/>
            </w:tcBorders>
            <w:shd w:val="clear" w:color="000000" w:fill="FFFFFF"/>
            <w:noWrap/>
            <w:vAlign w:val="center"/>
            <w:hideMark/>
          </w:tcPr>
          <w:p w14:paraId="500BE09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72B47EA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116B156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78" w:type="pct"/>
            <w:tcBorders>
              <w:top w:val="nil"/>
              <w:left w:val="nil"/>
              <w:bottom w:val="single" w:sz="4" w:space="0" w:color="auto"/>
              <w:right w:val="single" w:sz="4" w:space="0" w:color="auto"/>
            </w:tcBorders>
            <w:shd w:val="clear" w:color="000000" w:fill="FFFFFF"/>
            <w:noWrap/>
            <w:vAlign w:val="center"/>
            <w:hideMark/>
          </w:tcPr>
          <w:p w14:paraId="541FB58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center"/>
            <w:hideMark/>
          </w:tcPr>
          <w:p w14:paraId="5F84CC7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04A507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8" w:type="pct"/>
            <w:tcBorders>
              <w:top w:val="nil"/>
              <w:left w:val="nil"/>
              <w:bottom w:val="single" w:sz="4" w:space="0" w:color="auto"/>
              <w:right w:val="single" w:sz="4" w:space="0" w:color="auto"/>
            </w:tcBorders>
            <w:shd w:val="clear" w:color="000000" w:fill="FFFFFF"/>
            <w:noWrap/>
            <w:vAlign w:val="center"/>
            <w:hideMark/>
          </w:tcPr>
          <w:p w14:paraId="4A109B7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7A2A045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r>
      <w:tr w:rsidR="00617D9A" w:rsidRPr="00B909A9" w14:paraId="2126AC8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7B50C7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106</w:t>
            </w:r>
          </w:p>
        </w:tc>
        <w:tc>
          <w:tcPr>
            <w:tcW w:w="2238" w:type="pct"/>
            <w:tcBorders>
              <w:top w:val="nil"/>
              <w:left w:val="nil"/>
              <w:bottom w:val="single" w:sz="4" w:space="0" w:color="auto"/>
              <w:right w:val="single" w:sz="4" w:space="0" w:color="auto"/>
            </w:tcBorders>
            <w:shd w:val="clear" w:color="000000" w:fill="FFFFFF"/>
            <w:noWrap/>
            <w:vAlign w:val="center"/>
            <w:hideMark/>
          </w:tcPr>
          <w:p w14:paraId="17AC8761"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Adhunik Sadar Hospital, Narail. </w:t>
            </w:r>
          </w:p>
        </w:tc>
        <w:tc>
          <w:tcPr>
            <w:tcW w:w="303" w:type="pct"/>
            <w:tcBorders>
              <w:top w:val="nil"/>
              <w:left w:val="nil"/>
              <w:bottom w:val="single" w:sz="4" w:space="0" w:color="auto"/>
              <w:right w:val="single" w:sz="4" w:space="0" w:color="auto"/>
            </w:tcBorders>
            <w:shd w:val="clear" w:color="000000" w:fill="FFFFFF"/>
            <w:noWrap/>
            <w:vAlign w:val="center"/>
            <w:hideMark/>
          </w:tcPr>
          <w:p w14:paraId="50D24CA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ED3C09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03.07.2022</w:t>
            </w:r>
          </w:p>
        </w:tc>
        <w:tc>
          <w:tcPr>
            <w:tcW w:w="210" w:type="pct"/>
            <w:tcBorders>
              <w:top w:val="nil"/>
              <w:left w:val="nil"/>
              <w:bottom w:val="single" w:sz="4" w:space="0" w:color="auto"/>
              <w:right w:val="single" w:sz="4" w:space="0" w:color="auto"/>
            </w:tcBorders>
            <w:shd w:val="clear" w:color="000000" w:fill="FFFFFF"/>
            <w:noWrap/>
            <w:vAlign w:val="center"/>
            <w:hideMark/>
          </w:tcPr>
          <w:p w14:paraId="0C91435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65" w:type="pct"/>
            <w:tcBorders>
              <w:top w:val="nil"/>
              <w:left w:val="nil"/>
              <w:bottom w:val="single" w:sz="4" w:space="0" w:color="auto"/>
              <w:right w:val="single" w:sz="4" w:space="0" w:color="auto"/>
            </w:tcBorders>
            <w:shd w:val="clear" w:color="000000" w:fill="FFFFFF"/>
            <w:noWrap/>
            <w:vAlign w:val="center"/>
            <w:hideMark/>
          </w:tcPr>
          <w:p w14:paraId="3BD147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17" w:type="pct"/>
            <w:tcBorders>
              <w:top w:val="nil"/>
              <w:left w:val="nil"/>
              <w:bottom w:val="single" w:sz="4" w:space="0" w:color="auto"/>
              <w:right w:val="single" w:sz="4" w:space="0" w:color="auto"/>
            </w:tcBorders>
            <w:shd w:val="clear" w:color="000000" w:fill="FFFFFF"/>
            <w:noWrap/>
            <w:vAlign w:val="center"/>
            <w:hideMark/>
          </w:tcPr>
          <w:p w14:paraId="66B3027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C71FD3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38" w:type="pct"/>
            <w:tcBorders>
              <w:top w:val="nil"/>
              <w:left w:val="nil"/>
              <w:bottom w:val="single" w:sz="4" w:space="0" w:color="auto"/>
              <w:right w:val="single" w:sz="4" w:space="0" w:color="auto"/>
            </w:tcBorders>
            <w:shd w:val="clear" w:color="000000" w:fill="FFFFFF"/>
            <w:noWrap/>
            <w:vAlign w:val="center"/>
            <w:hideMark/>
          </w:tcPr>
          <w:p w14:paraId="3C0D435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63DC1D6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68" w:type="pct"/>
            <w:tcBorders>
              <w:top w:val="nil"/>
              <w:left w:val="nil"/>
              <w:bottom w:val="single" w:sz="4" w:space="0" w:color="auto"/>
              <w:right w:val="single" w:sz="4" w:space="0" w:color="auto"/>
            </w:tcBorders>
            <w:shd w:val="clear" w:color="000000" w:fill="FFFFFF"/>
            <w:noWrap/>
            <w:vAlign w:val="center"/>
            <w:hideMark/>
          </w:tcPr>
          <w:p w14:paraId="0E61650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496E224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AC9A7C0"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3B4A41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107</w:t>
            </w:r>
          </w:p>
        </w:tc>
        <w:tc>
          <w:tcPr>
            <w:tcW w:w="2238" w:type="pct"/>
            <w:tcBorders>
              <w:top w:val="nil"/>
              <w:left w:val="nil"/>
              <w:bottom w:val="single" w:sz="4" w:space="0" w:color="auto"/>
              <w:right w:val="single" w:sz="4" w:space="0" w:color="auto"/>
            </w:tcBorders>
            <w:shd w:val="clear" w:color="000000" w:fill="FFFFFF"/>
            <w:noWrap/>
            <w:vAlign w:val="center"/>
            <w:hideMark/>
          </w:tcPr>
          <w:p w14:paraId="2408987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Narail</w:t>
            </w:r>
          </w:p>
        </w:tc>
        <w:tc>
          <w:tcPr>
            <w:tcW w:w="303" w:type="pct"/>
            <w:tcBorders>
              <w:top w:val="nil"/>
              <w:left w:val="nil"/>
              <w:bottom w:val="single" w:sz="4" w:space="0" w:color="auto"/>
              <w:right w:val="single" w:sz="4" w:space="0" w:color="auto"/>
            </w:tcBorders>
            <w:shd w:val="clear" w:color="000000" w:fill="FFFFFF"/>
            <w:noWrap/>
            <w:vAlign w:val="center"/>
            <w:hideMark/>
          </w:tcPr>
          <w:p w14:paraId="78CD11D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E319F4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04.07.2022</w:t>
            </w:r>
          </w:p>
        </w:tc>
        <w:tc>
          <w:tcPr>
            <w:tcW w:w="210" w:type="pct"/>
            <w:tcBorders>
              <w:top w:val="nil"/>
              <w:left w:val="nil"/>
              <w:bottom w:val="single" w:sz="4" w:space="0" w:color="auto"/>
              <w:right w:val="single" w:sz="4" w:space="0" w:color="auto"/>
            </w:tcBorders>
            <w:shd w:val="clear" w:color="000000" w:fill="FFFFFF"/>
            <w:noWrap/>
            <w:vAlign w:val="center"/>
            <w:hideMark/>
          </w:tcPr>
          <w:p w14:paraId="00B80F2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302B2DF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038EC61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752BE5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5C5C8DC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65B79A5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4FA7EC3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781CFAA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634AEC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5352F9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108</w:t>
            </w:r>
          </w:p>
        </w:tc>
        <w:tc>
          <w:tcPr>
            <w:tcW w:w="2238" w:type="pct"/>
            <w:tcBorders>
              <w:top w:val="nil"/>
              <w:left w:val="nil"/>
              <w:bottom w:val="single" w:sz="4" w:space="0" w:color="auto"/>
              <w:right w:val="single" w:sz="4" w:space="0" w:color="auto"/>
            </w:tcBorders>
            <w:shd w:val="clear" w:color="000000" w:fill="FFFFFF"/>
            <w:noWrap/>
            <w:vAlign w:val="center"/>
            <w:hideMark/>
          </w:tcPr>
          <w:p w14:paraId="14708316"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Sadar Hospital, Bagerhat </w:t>
            </w:r>
          </w:p>
        </w:tc>
        <w:tc>
          <w:tcPr>
            <w:tcW w:w="303" w:type="pct"/>
            <w:tcBorders>
              <w:top w:val="nil"/>
              <w:left w:val="nil"/>
              <w:bottom w:val="single" w:sz="4" w:space="0" w:color="auto"/>
              <w:right w:val="single" w:sz="4" w:space="0" w:color="auto"/>
            </w:tcBorders>
            <w:shd w:val="clear" w:color="000000" w:fill="FFFFFF"/>
            <w:noWrap/>
            <w:vAlign w:val="center"/>
            <w:hideMark/>
          </w:tcPr>
          <w:p w14:paraId="3B61AFF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DA79F4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05.07.2022</w:t>
            </w:r>
          </w:p>
        </w:tc>
        <w:tc>
          <w:tcPr>
            <w:tcW w:w="210" w:type="pct"/>
            <w:tcBorders>
              <w:top w:val="nil"/>
              <w:left w:val="nil"/>
              <w:bottom w:val="single" w:sz="4" w:space="0" w:color="auto"/>
              <w:right w:val="single" w:sz="4" w:space="0" w:color="auto"/>
            </w:tcBorders>
            <w:shd w:val="clear" w:color="000000" w:fill="FFFFFF"/>
            <w:noWrap/>
            <w:vAlign w:val="center"/>
            <w:hideMark/>
          </w:tcPr>
          <w:p w14:paraId="1296EBE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42E570E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7728781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6953E4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06836EA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7B37F6D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center"/>
            <w:hideMark/>
          </w:tcPr>
          <w:p w14:paraId="2D05ACF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4DC83F6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44032D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E20EA4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109</w:t>
            </w:r>
          </w:p>
        </w:tc>
        <w:tc>
          <w:tcPr>
            <w:tcW w:w="2238" w:type="pct"/>
            <w:tcBorders>
              <w:top w:val="nil"/>
              <w:left w:val="nil"/>
              <w:bottom w:val="single" w:sz="4" w:space="0" w:color="auto"/>
              <w:right w:val="single" w:sz="4" w:space="0" w:color="auto"/>
            </w:tcBorders>
            <w:shd w:val="clear" w:color="000000" w:fill="FFFFFF"/>
            <w:noWrap/>
            <w:vAlign w:val="center"/>
            <w:hideMark/>
          </w:tcPr>
          <w:p w14:paraId="4FC82FD5"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Bagerhat</w:t>
            </w:r>
          </w:p>
        </w:tc>
        <w:tc>
          <w:tcPr>
            <w:tcW w:w="303" w:type="pct"/>
            <w:tcBorders>
              <w:top w:val="nil"/>
              <w:left w:val="nil"/>
              <w:bottom w:val="single" w:sz="4" w:space="0" w:color="auto"/>
              <w:right w:val="single" w:sz="4" w:space="0" w:color="auto"/>
            </w:tcBorders>
            <w:shd w:val="clear" w:color="000000" w:fill="FFFFFF"/>
            <w:noWrap/>
            <w:vAlign w:val="center"/>
            <w:hideMark/>
          </w:tcPr>
          <w:p w14:paraId="4DDFE56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170974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05.07.2022</w:t>
            </w:r>
          </w:p>
        </w:tc>
        <w:tc>
          <w:tcPr>
            <w:tcW w:w="210" w:type="pct"/>
            <w:tcBorders>
              <w:top w:val="nil"/>
              <w:left w:val="nil"/>
              <w:bottom w:val="single" w:sz="4" w:space="0" w:color="auto"/>
              <w:right w:val="single" w:sz="4" w:space="0" w:color="auto"/>
            </w:tcBorders>
            <w:shd w:val="clear" w:color="000000" w:fill="FFFFFF"/>
            <w:noWrap/>
            <w:vAlign w:val="center"/>
            <w:hideMark/>
          </w:tcPr>
          <w:p w14:paraId="7767759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5717586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35A66D5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CBE406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center"/>
            <w:hideMark/>
          </w:tcPr>
          <w:p w14:paraId="39B8C0E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center"/>
            <w:hideMark/>
          </w:tcPr>
          <w:p w14:paraId="7FCD147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7996FC0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3050BBC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1C46AC0"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DEAED0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110</w:t>
            </w:r>
          </w:p>
        </w:tc>
        <w:tc>
          <w:tcPr>
            <w:tcW w:w="2238" w:type="pct"/>
            <w:tcBorders>
              <w:top w:val="nil"/>
              <w:left w:val="nil"/>
              <w:bottom w:val="single" w:sz="4" w:space="0" w:color="auto"/>
              <w:right w:val="single" w:sz="4" w:space="0" w:color="auto"/>
            </w:tcBorders>
            <w:shd w:val="clear" w:color="000000" w:fill="FFFFFF"/>
            <w:noWrap/>
            <w:vAlign w:val="center"/>
            <w:hideMark/>
          </w:tcPr>
          <w:p w14:paraId="4894ACC4"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Sadar Hospital, Shariatpur </w:t>
            </w:r>
          </w:p>
        </w:tc>
        <w:tc>
          <w:tcPr>
            <w:tcW w:w="303" w:type="pct"/>
            <w:tcBorders>
              <w:top w:val="nil"/>
              <w:left w:val="nil"/>
              <w:bottom w:val="single" w:sz="4" w:space="0" w:color="auto"/>
              <w:right w:val="single" w:sz="4" w:space="0" w:color="auto"/>
            </w:tcBorders>
            <w:shd w:val="clear" w:color="000000" w:fill="FFFFFF"/>
            <w:noWrap/>
            <w:vAlign w:val="center"/>
            <w:hideMark/>
          </w:tcPr>
          <w:p w14:paraId="0AB4B90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22A91D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06.07.2022</w:t>
            </w:r>
          </w:p>
        </w:tc>
        <w:tc>
          <w:tcPr>
            <w:tcW w:w="210" w:type="pct"/>
            <w:tcBorders>
              <w:top w:val="nil"/>
              <w:left w:val="nil"/>
              <w:bottom w:val="single" w:sz="4" w:space="0" w:color="auto"/>
              <w:right w:val="single" w:sz="4" w:space="0" w:color="auto"/>
            </w:tcBorders>
            <w:shd w:val="clear" w:color="000000" w:fill="FFFFFF"/>
            <w:noWrap/>
            <w:vAlign w:val="center"/>
            <w:hideMark/>
          </w:tcPr>
          <w:p w14:paraId="4628BDB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5" w:type="pct"/>
            <w:tcBorders>
              <w:top w:val="nil"/>
              <w:left w:val="nil"/>
              <w:bottom w:val="single" w:sz="4" w:space="0" w:color="auto"/>
              <w:right w:val="single" w:sz="4" w:space="0" w:color="auto"/>
            </w:tcBorders>
            <w:shd w:val="clear" w:color="000000" w:fill="FFFFFF"/>
            <w:noWrap/>
            <w:vAlign w:val="center"/>
            <w:hideMark/>
          </w:tcPr>
          <w:p w14:paraId="2402F79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20E0203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1417E3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58946E8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5160393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73807BA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2313983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F50A9DC"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74014A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111</w:t>
            </w:r>
          </w:p>
        </w:tc>
        <w:tc>
          <w:tcPr>
            <w:tcW w:w="2238" w:type="pct"/>
            <w:tcBorders>
              <w:top w:val="nil"/>
              <w:left w:val="nil"/>
              <w:bottom w:val="single" w:sz="4" w:space="0" w:color="auto"/>
              <w:right w:val="single" w:sz="4" w:space="0" w:color="auto"/>
            </w:tcBorders>
            <w:shd w:val="clear" w:color="000000" w:fill="FFFFFF"/>
            <w:noWrap/>
            <w:vAlign w:val="center"/>
            <w:hideMark/>
          </w:tcPr>
          <w:p w14:paraId="606425E6"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xml:space="preserve">, Shariatpur </w:t>
            </w:r>
          </w:p>
        </w:tc>
        <w:tc>
          <w:tcPr>
            <w:tcW w:w="303" w:type="pct"/>
            <w:tcBorders>
              <w:top w:val="nil"/>
              <w:left w:val="nil"/>
              <w:bottom w:val="single" w:sz="4" w:space="0" w:color="auto"/>
              <w:right w:val="single" w:sz="4" w:space="0" w:color="auto"/>
            </w:tcBorders>
            <w:shd w:val="clear" w:color="000000" w:fill="FFFFFF"/>
            <w:noWrap/>
            <w:vAlign w:val="center"/>
            <w:hideMark/>
          </w:tcPr>
          <w:p w14:paraId="7D0ED85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D8EA87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06.07.2022</w:t>
            </w:r>
          </w:p>
        </w:tc>
        <w:tc>
          <w:tcPr>
            <w:tcW w:w="210" w:type="pct"/>
            <w:tcBorders>
              <w:top w:val="nil"/>
              <w:left w:val="nil"/>
              <w:bottom w:val="single" w:sz="4" w:space="0" w:color="auto"/>
              <w:right w:val="single" w:sz="4" w:space="0" w:color="auto"/>
            </w:tcBorders>
            <w:shd w:val="clear" w:color="000000" w:fill="FFFFFF"/>
            <w:noWrap/>
            <w:vAlign w:val="center"/>
            <w:hideMark/>
          </w:tcPr>
          <w:p w14:paraId="24E1F13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65" w:type="pct"/>
            <w:tcBorders>
              <w:top w:val="nil"/>
              <w:left w:val="nil"/>
              <w:bottom w:val="single" w:sz="4" w:space="0" w:color="auto"/>
              <w:right w:val="single" w:sz="4" w:space="0" w:color="auto"/>
            </w:tcBorders>
            <w:shd w:val="clear" w:color="000000" w:fill="FFFFFF"/>
            <w:noWrap/>
            <w:vAlign w:val="center"/>
            <w:hideMark/>
          </w:tcPr>
          <w:p w14:paraId="0AEF9AD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25148F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0C4FC4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center"/>
            <w:hideMark/>
          </w:tcPr>
          <w:p w14:paraId="400FD8B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center"/>
            <w:hideMark/>
          </w:tcPr>
          <w:p w14:paraId="3AFA781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35DD00D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7A76EC3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8A74416"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491397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lastRenderedPageBreak/>
              <w:t>112</w:t>
            </w:r>
          </w:p>
        </w:tc>
        <w:tc>
          <w:tcPr>
            <w:tcW w:w="2238" w:type="pct"/>
            <w:tcBorders>
              <w:top w:val="nil"/>
              <w:left w:val="nil"/>
              <w:bottom w:val="single" w:sz="4" w:space="0" w:color="auto"/>
              <w:right w:val="single" w:sz="4" w:space="0" w:color="auto"/>
            </w:tcBorders>
            <w:shd w:val="clear" w:color="000000" w:fill="FFFFFF"/>
            <w:noWrap/>
            <w:vAlign w:val="center"/>
            <w:hideMark/>
          </w:tcPr>
          <w:p w14:paraId="225623DC"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Meherpur</w:t>
            </w:r>
          </w:p>
        </w:tc>
        <w:tc>
          <w:tcPr>
            <w:tcW w:w="303" w:type="pct"/>
            <w:tcBorders>
              <w:top w:val="nil"/>
              <w:left w:val="nil"/>
              <w:bottom w:val="single" w:sz="4" w:space="0" w:color="auto"/>
              <w:right w:val="single" w:sz="4" w:space="0" w:color="auto"/>
            </w:tcBorders>
            <w:shd w:val="clear" w:color="000000" w:fill="FFFFFF"/>
            <w:noWrap/>
            <w:vAlign w:val="center"/>
            <w:hideMark/>
          </w:tcPr>
          <w:p w14:paraId="5DAA670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D3FECB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17.07.2022</w:t>
            </w:r>
          </w:p>
        </w:tc>
        <w:tc>
          <w:tcPr>
            <w:tcW w:w="210" w:type="pct"/>
            <w:tcBorders>
              <w:top w:val="nil"/>
              <w:left w:val="nil"/>
              <w:bottom w:val="single" w:sz="4" w:space="0" w:color="auto"/>
              <w:right w:val="single" w:sz="4" w:space="0" w:color="auto"/>
            </w:tcBorders>
            <w:shd w:val="clear" w:color="000000" w:fill="FFFFFF"/>
            <w:noWrap/>
            <w:vAlign w:val="center"/>
            <w:hideMark/>
          </w:tcPr>
          <w:p w14:paraId="4868C22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75EE443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50BCB6B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2BA93A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7AC01DB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27" w:type="pct"/>
            <w:tcBorders>
              <w:top w:val="nil"/>
              <w:left w:val="nil"/>
              <w:bottom w:val="single" w:sz="4" w:space="0" w:color="auto"/>
              <w:right w:val="single" w:sz="4" w:space="0" w:color="auto"/>
            </w:tcBorders>
            <w:shd w:val="clear" w:color="000000" w:fill="FFFFFF"/>
            <w:noWrap/>
            <w:vAlign w:val="center"/>
            <w:hideMark/>
          </w:tcPr>
          <w:p w14:paraId="3741464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5E3301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65C0988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9DABB1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3EBD4D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113</w:t>
            </w:r>
          </w:p>
        </w:tc>
        <w:tc>
          <w:tcPr>
            <w:tcW w:w="2238" w:type="pct"/>
            <w:tcBorders>
              <w:top w:val="nil"/>
              <w:left w:val="nil"/>
              <w:bottom w:val="single" w:sz="4" w:space="0" w:color="auto"/>
              <w:right w:val="single" w:sz="4" w:space="0" w:color="auto"/>
            </w:tcBorders>
            <w:shd w:val="clear" w:color="000000" w:fill="FFFFFF"/>
            <w:noWrap/>
            <w:vAlign w:val="center"/>
            <w:hideMark/>
          </w:tcPr>
          <w:p w14:paraId="794FFAB6"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Sadar Hospital, Meherpur</w:t>
            </w:r>
          </w:p>
        </w:tc>
        <w:tc>
          <w:tcPr>
            <w:tcW w:w="303" w:type="pct"/>
            <w:tcBorders>
              <w:top w:val="nil"/>
              <w:left w:val="nil"/>
              <w:bottom w:val="single" w:sz="4" w:space="0" w:color="auto"/>
              <w:right w:val="single" w:sz="4" w:space="0" w:color="auto"/>
            </w:tcBorders>
            <w:shd w:val="clear" w:color="000000" w:fill="FFFFFF"/>
            <w:noWrap/>
            <w:vAlign w:val="center"/>
            <w:hideMark/>
          </w:tcPr>
          <w:p w14:paraId="0C521F7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58CE75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17.07.2022</w:t>
            </w:r>
          </w:p>
        </w:tc>
        <w:tc>
          <w:tcPr>
            <w:tcW w:w="210" w:type="pct"/>
            <w:tcBorders>
              <w:top w:val="nil"/>
              <w:left w:val="nil"/>
              <w:bottom w:val="single" w:sz="4" w:space="0" w:color="auto"/>
              <w:right w:val="single" w:sz="4" w:space="0" w:color="auto"/>
            </w:tcBorders>
            <w:shd w:val="clear" w:color="000000" w:fill="FFFFFF"/>
            <w:noWrap/>
            <w:vAlign w:val="center"/>
            <w:hideMark/>
          </w:tcPr>
          <w:p w14:paraId="49933A9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5" w:type="pct"/>
            <w:tcBorders>
              <w:top w:val="nil"/>
              <w:left w:val="nil"/>
              <w:bottom w:val="single" w:sz="4" w:space="0" w:color="auto"/>
              <w:right w:val="single" w:sz="4" w:space="0" w:color="auto"/>
            </w:tcBorders>
            <w:shd w:val="clear" w:color="000000" w:fill="FFFFFF"/>
            <w:noWrap/>
            <w:vAlign w:val="center"/>
            <w:hideMark/>
          </w:tcPr>
          <w:p w14:paraId="303C5C3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17" w:type="pct"/>
            <w:tcBorders>
              <w:top w:val="nil"/>
              <w:left w:val="nil"/>
              <w:bottom w:val="single" w:sz="4" w:space="0" w:color="auto"/>
              <w:right w:val="single" w:sz="4" w:space="0" w:color="auto"/>
            </w:tcBorders>
            <w:shd w:val="clear" w:color="000000" w:fill="FFFFFF"/>
            <w:noWrap/>
            <w:vAlign w:val="center"/>
            <w:hideMark/>
          </w:tcPr>
          <w:p w14:paraId="16ABB41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42933C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38" w:type="pct"/>
            <w:tcBorders>
              <w:top w:val="nil"/>
              <w:left w:val="nil"/>
              <w:bottom w:val="single" w:sz="4" w:space="0" w:color="auto"/>
              <w:right w:val="single" w:sz="4" w:space="0" w:color="auto"/>
            </w:tcBorders>
            <w:shd w:val="clear" w:color="000000" w:fill="FFFFFF"/>
            <w:noWrap/>
            <w:vAlign w:val="center"/>
            <w:hideMark/>
          </w:tcPr>
          <w:p w14:paraId="4BB3DCB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4E28262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754BE0A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7AF5917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968D0C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747CC4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114</w:t>
            </w:r>
          </w:p>
        </w:tc>
        <w:tc>
          <w:tcPr>
            <w:tcW w:w="2238" w:type="pct"/>
            <w:tcBorders>
              <w:top w:val="nil"/>
              <w:left w:val="nil"/>
              <w:bottom w:val="single" w:sz="4" w:space="0" w:color="auto"/>
              <w:right w:val="single" w:sz="4" w:space="0" w:color="auto"/>
            </w:tcBorders>
            <w:shd w:val="clear" w:color="000000" w:fill="FFFFFF"/>
            <w:noWrap/>
            <w:vAlign w:val="center"/>
            <w:hideMark/>
          </w:tcPr>
          <w:p w14:paraId="38757E3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Chuadanga</w:t>
            </w:r>
          </w:p>
        </w:tc>
        <w:tc>
          <w:tcPr>
            <w:tcW w:w="303" w:type="pct"/>
            <w:tcBorders>
              <w:top w:val="nil"/>
              <w:left w:val="nil"/>
              <w:bottom w:val="single" w:sz="4" w:space="0" w:color="auto"/>
              <w:right w:val="single" w:sz="4" w:space="0" w:color="auto"/>
            </w:tcBorders>
            <w:shd w:val="clear" w:color="000000" w:fill="FFFFFF"/>
            <w:noWrap/>
            <w:vAlign w:val="center"/>
            <w:hideMark/>
          </w:tcPr>
          <w:p w14:paraId="0E78C2F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9DBC77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18.07.2022</w:t>
            </w:r>
          </w:p>
        </w:tc>
        <w:tc>
          <w:tcPr>
            <w:tcW w:w="210" w:type="pct"/>
            <w:tcBorders>
              <w:top w:val="nil"/>
              <w:left w:val="nil"/>
              <w:bottom w:val="single" w:sz="4" w:space="0" w:color="auto"/>
              <w:right w:val="single" w:sz="4" w:space="0" w:color="auto"/>
            </w:tcBorders>
            <w:shd w:val="clear" w:color="000000" w:fill="FFFFFF"/>
            <w:noWrap/>
            <w:vAlign w:val="center"/>
            <w:hideMark/>
          </w:tcPr>
          <w:p w14:paraId="0F80A66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557CACC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2AFC8B8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3581C05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4DBBAA1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3378CC7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3C49774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6970DA0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B49D25B"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51D34E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115</w:t>
            </w:r>
          </w:p>
        </w:tc>
        <w:tc>
          <w:tcPr>
            <w:tcW w:w="2238" w:type="pct"/>
            <w:tcBorders>
              <w:top w:val="nil"/>
              <w:left w:val="nil"/>
              <w:bottom w:val="single" w:sz="4" w:space="0" w:color="auto"/>
              <w:right w:val="single" w:sz="4" w:space="0" w:color="auto"/>
            </w:tcBorders>
            <w:shd w:val="clear" w:color="000000" w:fill="FFFFFF"/>
            <w:noWrap/>
            <w:vAlign w:val="center"/>
            <w:hideMark/>
          </w:tcPr>
          <w:p w14:paraId="3C839C59"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Sadar Hospital, Chuadanga</w:t>
            </w:r>
          </w:p>
        </w:tc>
        <w:tc>
          <w:tcPr>
            <w:tcW w:w="303" w:type="pct"/>
            <w:tcBorders>
              <w:top w:val="nil"/>
              <w:left w:val="nil"/>
              <w:bottom w:val="single" w:sz="4" w:space="0" w:color="auto"/>
              <w:right w:val="single" w:sz="4" w:space="0" w:color="auto"/>
            </w:tcBorders>
            <w:shd w:val="clear" w:color="000000" w:fill="FFFFFF"/>
            <w:noWrap/>
            <w:vAlign w:val="center"/>
            <w:hideMark/>
          </w:tcPr>
          <w:p w14:paraId="2011C3A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48C5FF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18.07.2022</w:t>
            </w:r>
          </w:p>
        </w:tc>
        <w:tc>
          <w:tcPr>
            <w:tcW w:w="210" w:type="pct"/>
            <w:tcBorders>
              <w:top w:val="nil"/>
              <w:left w:val="nil"/>
              <w:bottom w:val="single" w:sz="4" w:space="0" w:color="auto"/>
              <w:right w:val="single" w:sz="4" w:space="0" w:color="auto"/>
            </w:tcBorders>
            <w:shd w:val="clear" w:color="000000" w:fill="FFFFFF"/>
            <w:noWrap/>
            <w:vAlign w:val="center"/>
            <w:hideMark/>
          </w:tcPr>
          <w:p w14:paraId="7849A52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3C52762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428BA90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2E0833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38" w:type="pct"/>
            <w:tcBorders>
              <w:top w:val="nil"/>
              <w:left w:val="nil"/>
              <w:bottom w:val="single" w:sz="4" w:space="0" w:color="auto"/>
              <w:right w:val="single" w:sz="4" w:space="0" w:color="auto"/>
            </w:tcBorders>
            <w:shd w:val="clear" w:color="000000" w:fill="FFFFFF"/>
            <w:noWrap/>
            <w:vAlign w:val="center"/>
            <w:hideMark/>
          </w:tcPr>
          <w:p w14:paraId="7A163FE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429F3F5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724EC2A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528E61C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5450F1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A17B65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116</w:t>
            </w:r>
          </w:p>
        </w:tc>
        <w:tc>
          <w:tcPr>
            <w:tcW w:w="2238" w:type="pct"/>
            <w:tcBorders>
              <w:top w:val="nil"/>
              <w:left w:val="nil"/>
              <w:bottom w:val="single" w:sz="4" w:space="0" w:color="auto"/>
              <w:right w:val="single" w:sz="4" w:space="0" w:color="auto"/>
            </w:tcBorders>
            <w:shd w:val="clear" w:color="000000" w:fill="FFFFFF"/>
            <w:noWrap/>
            <w:vAlign w:val="center"/>
            <w:hideMark/>
          </w:tcPr>
          <w:p w14:paraId="1ABAF3CF"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Sadar Hospital, Magura</w:t>
            </w:r>
          </w:p>
        </w:tc>
        <w:tc>
          <w:tcPr>
            <w:tcW w:w="303" w:type="pct"/>
            <w:tcBorders>
              <w:top w:val="nil"/>
              <w:left w:val="nil"/>
              <w:bottom w:val="single" w:sz="4" w:space="0" w:color="auto"/>
              <w:right w:val="single" w:sz="4" w:space="0" w:color="auto"/>
            </w:tcBorders>
            <w:shd w:val="clear" w:color="000000" w:fill="FFFFFF"/>
            <w:noWrap/>
            <w:vAlign w:val="center"/>
            <w:hideMark/>
          </w:tcPr>
          <w:p w14:paraId="11281BA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AB8914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19.07.2022</w:t>
            </w:r>
          </w:p>
        </w:tc>
        <w:tc>
          <w:tcPr>
            <w:tcW w:w="210" w:type="pct"/>
            <w:tcBorders>
              <w:top w:val="nil"/>
              <w:left w:val="nil"/>
              <w:bottom w:val="single" w:sz="4" w:space="0" w:color="auto"/>
              <w:right w:val="single" w:sz="4" w:space="0" w:color="auto"/>
            </w:tcBorders>
            <w:shd w:val="clear" w:color="000000" w:fill="FFFFFF"/>
            <w:noWrap/>
            <w:vAlign w:val="center"/>
            <w:hideMark/>
          </w:tcPr>
          <w:p w14:paraId="25AA4DE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65" w:type="pct"/>
            <w:tcBorders>
              <w:top w:val="nil"/>
              <w:left w:val="nil"/>
              <w:bottom w:val="single" w:sz="4" w:space="0" w:color="auto"/>
              <w:right w:val="single" w:sz="4" w:space="0" w:color="auto"/>
            </w:tcBorders>
            <w:shd w:val="clear" w:color="000000" w:fill="FFFFFF"/>
            <w:noWrap/>
            <w:vAlign w:val="center"/>
            <w:hideMark/>
          </w:tcPr>
          <w:p w14:paraId="117C3D9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6654729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0BC304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38" w:type="pct"/>
            <w:tcBorders>
              <w:top w:val="nil"/>
              <w:left w:val="nil"/>
              <w:bottom w:val="single" w:sz="4" w:space="0" w:color="auto"/>
              <w:right w:val="single" w:sz="4" w:space="0" w:color="auto"/>
            </w:tcBorders>
            <w:shd w:val="clear" w:color="000000" w:fill="FFFFFF"/>
            <w:noWrap/>
            <w:vAlign w:val="center"/>
            <w:hideMark/>
          </w:tcPr>
          <w:p w14:paraId="5E9489C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03757DE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4D6C5AD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50E4D17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13EFAD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56089B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117</w:t>
            </w:r>
          </w:p>
        </w:tc>
        <w:tc>
          <w:tcPr>
            <w:tcW w:w="2238" w:type="pct"/>
            <w:tcBorders>
              <w:top w:val="nil"/>
              <w:left w:val="nil"/>
              <w:bottom w:val="single" w:sz="4" w:space="0" w:color="auto"/>
              <w:right w:val="single" w:sz="4" w:space="0" w:color="auto"/>
            </w:tcBorders>
            <w:shd w:val="clear" w:color="000000" w:fill="FFFFFF"/>
            <w:noWrap/>
            <w:vAlign w:val="center"/>
            <w:hideMark/>
          </w:tcPr>
          <w:p w14:paraId="138F4F41"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Sathkhira</w:t>
            </w:r>
          </w:p>
        </w:tc>
        <w:tc>
          <w:tcPr>
            <w:tcW w:w="303" w:type="pct"/>
            <w:tcBorders>
              <w:top w:val="nil"/>
              <w:left w:val="nil"/>
              <w:bottom w:val="single" w:sz="4" w:space="0" w:color="auto"/>
              <w:right w:val="single" w:sz="4" w:space="0" w:color="auto"/>
            </w:tcBorders>
            <w:shd w:val="clear" w:color="000000" w:fill="FFFFFF"/>
            <w:noWrap/>
            <w:vAlign w:val="center"/>
            <w:hideMark/>
          </w:tcPr>
          <w:p w14:paraId="7BE01F2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017A09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20.07.2022</w:t>
            </w:r>
          </w:p>
        </w:tc>
        <w:tc>
          <w:tcPr>
            <w:tcW w:w="210" w:type="pct"/>
            <w:tcBorders>
              <w:top w:val="nil"/>
              <w:left w:val="nil"/>
              <w:bottom w:val="single" w:sz="4" w:space="0" w:color="auto"/>
              <w:right w:val="single" w:sz="4" w:space="0" w:color="auto"/>
            </w:tcBorders>
            <w:shd w:val="clear" w:color="000000" w:fill="FFFFFF"/>
            <w:noWrap/>
            <w:vAlign w:val="center"/>
            <w:hideMark/>
          </w:tcPr>
          <w:p w14:paraId="0577912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57083A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71BF801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5AA3027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3AA2B44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27" w:type="pct"/>
            <w:tcBorders>
              <w:top w:val="nil"/>
              <w:left w:val="nil"/>
              <w:bottom w:val="single" w:sz="4" w:space="0" w:color="auto"/>
              <w:right w:val="single" w:sz="4" w:space="0" w:color="auto"/>
            </w:tcBorders>
            <w:shd w:val="clear" w:color="000000" w:fill="FFFFFF"/>
            <w:noWrap/>
            <w:vAlign w:val="center"/>
            <w:hideMark/>
          </w:tcPr>
          <w:p w14:paraId="0EEBA75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0180A03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3E8FE48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DCFD0B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82AE43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118</w:t>
            </w:r>
          </w:p>
        </w:tc>
        <w:tc>
          <w:tcPr>
            <w:tcW w:w="2238" w:type="pct"/>
            <w:tcBorders>
              <w:top w:val="nil"/>
              <w:left w:val="nil"/>
              <w:bottom w:val="single" w:sz="4" w:space="0" w:color="auto"/>
              <w:right w:val="single" w:sz="4" w:space="0" w:color="auto"/>
            </w:tcBorders>
            <w:shd w:val="clear" w:color="000000" w:fill="FFFFFF"/>
            <w:noWrap/>
            <w:vAlign w:val="center"/>
            <w:hideMark/>
          </w:tcPr>
          <w:p w14:paraId="0081524C"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Sadar Hospital, Shathkhira</w:t>
            </w:r>
          </w:p>
        </w:tc>
        <w:tc>
          <w:tcPr>
            <w:tcW w:w="303" w:type="pct"/>
            <w:tcBorders>
              <w:top w:val="nil"/>
              <w:left w:val="nil"/>
              <w:bottom w:val="single" w:sz="4" w:space="0" w:color="auto"/>
              <w:right w:val="single" w:sz="4" w:space="0" w:color="auto"/>
            </w:tcBorders>
            <w:shd w:val="clear" w:color="000000" w:fill="FFFFFF"/>
            <w:noWrap/>
            <w:vAlign w:val="center"/>
            <w:hideMark/>
          </w:tcPr>
          <w:p w14:paraId="7C3ED1F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10934C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20.07.2022</w:t>
            </w:r>
          </w:p>
        </w:tc>
        <w:tc>
          <w:tcPr>
            <w:tcW w:w="210" w:type="pct"/>
            <w:tcBorders>
              <w:top w:val="nil"/>
              <w:left w:val="nil"/>
              <w:bottom w:val="single" w:sz="4" w:space="0" w:color="auto"/>
              <w:right w:val="single" w:sz="4" w:space="0" w:color="auto"/>
            </w:tcBorders>
            <w:shd w:val="clear" w:color="000000" w:fill="FFFFFF"/>
            <w:noWrap/>
            <w:vAlign w:val="center"/>
            <w:hideMark/>
          </w:tcPr>
          <w:p w14:paraId="293B02C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5" w:type="pct"/>
            <w:tcBorders>
              <w:top w:val="nil"/>
              <w:left w:val="nil"/>
              <w:bottom w:val="single" w:sz="4" w:space="0" w:color="auto"/>
              <w:right w:val="single" w:sz="4" w:space="0" w:color="auto"/>
            </w:tcBorders>
            <w:shd w:val="clear" w:color="000000" w:fill="FFFFFF"/>
            <w:noWrap/>
            <w:vAlign w:val="center"/>
            <w:hideMark/>
          </w:tcPr>
          <w:p w14:paraId="57E6342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17" w:type="pct"/>
            <w:tcBorders>
              <w:top w:val="nil"/>
              <w:left w:val="nil"/>
              <w:bottom w:val="single" w:sz="4" w:space="0" w:color="auto"/>
              <w:right w:val="single" w:sz="4" w:space="0" w:color="auto"/>
            </w:tcBorders>
            <w:shd w:val="clear" w:color="000000" w:fill="FFFFFF"/>
            <w:noWrap/>
            <w:vAlign w:val="center"/>
            <w:hideMark/>
          </w:tcPr>
          <w:p w14:paraId="356BAE4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F09F27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38" w:type="pct"/>
            <w:tcBorders>
              <w:top w:val="nil"/>
              <w:left w:val="nil"/>
              <w:bottom w:val="single" w:sz="4" w:space="0" w:color="auto"/>
              <w:right w:val="single" w:sz="4" w:space="0" w:color="auto"/>
            </w:tcBorders>
            <w:shd w:val="clear" w:color="000000" w:fill="FFFFFF"/>
            <w:noWrap/>
            <w:vAlign w:val="center"/>
            <w:hideMark/>
          </w:tcPr>
          <w:p w14:paraId="3BA8D30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56B43B6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5B5807C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5B2E646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E125E77"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885CC0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119</w:t>
            </w:r>
          </w:p>
        </w:tc>
        <w:tc>
          <w:tcPr>
            <w:tcW w:w="2238" w:type="pct"/>
            <w:tcBorders>
              <w:top w:val="nil"/>
              <w:left w:val="nil"/>
              <w:bottom w:val="single" w:sz="4" w:space="0" w:color="auto"/>
              <w:right w:val="single" w:sz="4" w:space="0" w:color="auto"/>
            </w:tcBorders>
            <w:shd w:val="clear" w:color="000000" w:fill="FFFFFF"/>
            <w:noWrap/>
            <w:vAlign w:val="center"/>
            <w:hideMark/>
          </w:tcPr>
          <w:p w14:paraId="4FF0E516"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Sathkhira MCH, Sathkhira </w:t>
            </w:r>
          </w:p>
        </w:tc>
        <w:tc>
          <w:tcPr>
            <w:tcW w:w="303" w:type="pct"/>
            <w:tcBorders>
              <w:top w:val="nil"/>
              <w:left w:val="nil"/>
              <w:bottom w:val="single" w:sz="4" w:space="0" w:color="auto"/>
              <w:right w:val="single" w:sz="4" w:space="0" w:color="auto"/>
            </w:tcBorders>
            <w:shd w:val="clear" w:color="000000" w:fill="FFFFFF"/>
            <w:noWrap/>
            <w:vAlign w:val="center"/>
            <w:hideMark/>
          </w:tcPr>
          <w:p w14:paraId="67914DD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C640A9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20.07.2022</w:t>
            </w:r>
          </w:p>
        </w:tc>
        <w:tc>
          <w:tcPr>
            <w:tcW w:w="210" w:type="pct"/>
            <w:tcBorders>
              <w:top w:val="nil"/>
              <w:left w:val="nil"/>
              <w:bottom w:val="single" w:sz="4" w:space="0" w:color="auto"/>
              <w:right w:val="single" w:sz="4" w:space="0" w:color="auto"/>
            </w:tcBorders>
            <w:shd w:val="clear" w:color="000000" w:fill="FFFFFF"/>
            <w:noWrap/>
            <w:vAlign w:val="center"/>
            <w:hideMark/>
          </w:tcPr>
          <w:p w14:paraId="34F6583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center"/>
            <w:hideMark/>
          </w:tcPr>
          <w:p w14:paraId="69A3BD6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49A6F15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484676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0680808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0ACEF91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413760A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048359A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619DEFF7"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1BEC11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120</w:t>
            </w:r>
          </w:p>
        </w:tc>
        <w:tc>
          <w:tcPr>
            <w:tcW w:w="2238" w:type="pct"/>
            <w:tcBorders>
              <w:top w:val="nil"/>
              <w:left w:val="nil"/>
              <w:bottom w:val="single" w:sz="4" w:space="0" w:color="auto"/>
              <w:right w:val="single" w:sz="4" w:space="0" w:color="auto"/>
            </w:tcBorders>
            <w:shd w:val="clear" w:color="000000" w:fill="FFFFFF"/>
            <w:noWrap/>
            <w:vAlign w:val="center"/>
            <w:hideMark/>
          </w:tcPr>
          <w:p w14:paraId="6E0167B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Adhunik Sadar Hospital, Natore. </w:t>
            </w:r>
          </w:p>
        </w:tc>
        <w:tc>
          <w:tcPr>
            <w:tcW w:w="303" w:type="pct"/>
            <w:tcBorders>
              <w:top w:val="nil"/>
              <w:left w:val="nil"/>
              <w:bottom w:val="single" w:sz="4" w:space="0" w:color="auto"/>
              <w:right w:val="single" w:sz="4" w:space="0" w:color="auto"/>
            </w:tcBorders>
            <w:shd w:val="clear" w:color="000000" w:fill="FFFFFF"/>
            <w:noWrap/>
            <w:vAlign w:val="center"/>
            <w:hideMark/>
          </w:tcPr>
          <w:p w14:paraId="46F5B13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A9BCE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27.07.2022</w:t>
            </w:r>
          </w:p>
        </w:tc>
        <w:tc>
          <w:tcPr>
            <w:tcW w:w="210" w:type="pct"/>
            <w:tcBorders>
              <w:top w:val="nil"/>
              <w:left w:val="nil"/>
              <w:bottom w:val="single" w:sz="4" w:space="0" w:color="auto"/>
              <w:right w:val="single" w:sz="4" w:space="0" w:color="auto"/>
            </w:tcBorders>
            <w:shd w:val="clear" w:color="000000" w:fill="FFFFFF"/>
            <w:noWrap/>
            <w:vAlign w:val="center"/>
            <w:hideMark/>
          </w:tcPr>
          <w:p w14:paraId="265FA09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center"/>
            <w:hideMark/>
          </w:tcPr>
          <w:p w14:paraId="3DA17A6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76E2AE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1408A2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5400CE9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3E032BC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1AB3943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7648CAE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4D9633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30BB8F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121</w:t>
            </w:r>
          </w:p>
        </w:tc>
        <w:tc>
          <w:tcPr>
            <w:tcW w:w="2238" w:type="pct"/>
            <w:tcBorders>
              <w:top w:val="nil"/>
              <w:left w:val="nil"/>
              <w:bottom w:val="single" w:sz="4" w:space="0" w:color="auto"/>
              <w:right w:val="single" w:sz="4" w:space="0" w:color="auto"/>
            </w:tcBorders>
            <w:shd w:val="clear" w:color="000000" w:fill="FFFFFF"/>
            <w:noWrap/>
            <w:vAlign w:val="center"/>
            <w:hideMark/>
          </w:tcPr>
          <w:p w14:paraId="73C39439"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Natore</w:t>
            </w:r>
          </w:p>
        </w:tc>
        <w:tc>
          <w:tcPr>
            <w:tcW w:w="303" w:type="pct"/>
            <w:tcBorders>
              <w:top w:val="nil"/>
              <w:left w:val="nil"/>
              <w:bottom w:val="single" w:sz="4" w:space="0" w:color="auto"/>
              <w:right w:val="single" w:sz="4" w:space="0" w:color="auto"/>
            </w:tcBorders>
            <w:shd w:val="clear" w:color="000000" w:fill="FFFFFF"/>
            <w:noWrap/>
            <w:vAlign w:val="center"/>
            <w:hideMark/>
          </w:tcPr>
          <w:p w14:paraId="311A4D4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912EC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27.07.2022</w:t>
            </w:r>
          </w:p>
        </w:tc>
        <w:tc>
          <w:tcPr>
            <w:tcW w:w="210" w:type="pct"/>
            <w:tcBorders>
              <w:top w:val="nil"/>
              <w:left w:val="nil"/>
              <w:bottom w:val="single" w:sz="4" w:space="0" w:color="auto"/>
              <w:right w:val="single" w:sz="4" w:space="0" w:color="auto"/>
            </w:tcBorders>
            <w:shd w:val="clear" w:color="000000" w:fill="FFFFFF"/>
            <w:noWrap/>
            <w:vAlign w:val="center"/>
            <w:hideMark/>
          </w:tcPr>
          <w:p w14:paraId="45FAE58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4543E62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58E0260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A20A50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center"/>
            <w:hideMark/>
          </w:tcPr>
          <w:p w14:paraId="4168C5E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27" w:type="pct"/>
            <w:tcBorders>
              <w:top w:val="nil"/>
              <w:left w:val="nil"/>
              <w:bottom w:val="single" w:sz="4" w:space="0" w:color="auto"/>
              <w:right w:val="single" w:sz="4" w:space="0" w:color="auto"/>
            </w:tcBorders>
            <w:shd w:val="clear" w:color="000000" w:fill="FFFFFF"/>
            <w:noWrap/>
            <w:vAlign w:val="center"/>
            <w:hideMark/>
          </w:tcPr>
          <w:p w14:paraId="6B7C20A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13FC9CC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5D1835E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520711C"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2C035E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122</w:t>
            </w:r>
          </w:p>
        </w:tc>
        <w:tc>
          <w:tcPr>
            <w:tcW w:w="2238" w:type="pct"/>
            <w:tcBorders>
              <w:top w:val="nil"/>
              <w:left w:val="nil"/>
              <w:bottom w:val="single" w:sz="4" w:space="0" w:color="auto"/>
              <w:right w:val="single" w:sz="4" w:space="0" w:color="auto"/>
            </w:tcBorders>
            <w:shd w:val="clear" w:color="000000" w:fill="FFFFFF"/>
            <w:noWrap/>
            <w:vAlign w:val="center"/>
            <w:hideMark/>
          </w:tcPr>
          <w:p w14:paraId="42E1DC74"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Adhunik Sadar Hospital, Joypurhat </w:t>
            </w:r>
          </w:p>
        </w:tc>
        <w:tc>
          <w:tcPr>
            <w:tcW w:w="303" w:type="pct"/>
            <w:tcBorders>
              <w:top w:val="nil"/>
              <w:left w:val="nil"/>
              <w:bottom w:val="single" w:sz="4" w:space="0" w:color="auto"/>
              <w:right w:val="single" w:sz="4" w:space="0" w:color="auto"/>
            </w:tcBorders>
            <w:shd w:val="clear" w:color="000000" w:fill="FFFFFF"/>
            <w:noWrap/>
            <w:vAlign w:val="center"/>
            <w:hideMark/>
          </w:tcPr>
          <w:p w14:paraId="6DD324A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8331F8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02.08.2022</w:t>
            </w:r>
          </w:p>
        </w:tc>
        <w:tc>
          <w:tcPr>
            <w:tcW w:w="210" w:type="pct"/>
            <w:tcBorders>
              <w:top w:val="nil"/>
              <w:left w:val="nil"/>
              <w:bottom w:val="single" w:sz="4" w:space="0" w:color="auto"/>
              <w:right w:val="single" w:sz="4" w:space="0" w:color="auto"/>
            </w:tcBorders>
            <w:shd w:val="clear" w:color="000000" w:fill="FFFFFF"/>
            <w:noWrap/>
            <w:vAlign w:val="center"/>
            <w:hideMark/>
          </w:tcPr>
          <w:p w14:paraId="3C4E0CE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1952125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7C95BF2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7D36CE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38" w:type="pct"/>
            <w:tcBorders>
              <w:top w:val="nil"/>
              <w:left w:val="nil"/>
              <w:bottom w:val="single" w:sz="4" w:space="0" w:color="auto"/>
              <w:right w:val="single" w:sz="4" w:space="0" w:color="auto"/>
            </w:tcBorders>
            <w:shd w:val="clear" w:color="000000" w:fill="FFFFFF"/>
            <w:noWrap/>
            <w:vAlign w:val="center"/>
            <w:hideMark/>
          </w:tcPr>
          <w:p w14:paraId="250587B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6033B73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68" w:type="pct"/>
            <w:tcBorders>
              <w:top w:val="nil"/>
              <w:left w:val="nil"/>
              <w:bottom w:val="single" w:sz="4" w:space="0" w:color="auto"/>
              <w:right w:val="single" w:sz="4" w:space="0" w:color="auto"/>
            </w:tcBorders>
            <w:shd w:val="clear" w:color="000000" w:fill="FFFFFF"/>
            <w:noWrap/>
            <w:vAlign w:val="center"/>
            <w:hideMark/>
          </w:tcPr>
          <w:p w14:paraId="3B07B27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315717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14AC295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8A02A9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123</w:t>
            </w:r>
          </w:p>
        </w:tc>
        <w:tc>
          <w:tcPr>
            <w:tcW w:w="2238" w:type="pct"/>
            <w:tcBorders>
              <w:top w:val="nil"/>
              <w:left w:val="nil"/>
              <w:bottom w:val="single" w:sz="4" w:space="0" w:color="auto"/>
              <w:right w:val="single" w:sz="4" w:space="0" w:color="auto"/>
            </w:tcBorders>
            <w:shd w:val="clear" w:color="000000" w:fill="FFFFFF"/>
            <w:noWrap/>
            <w:vAlign w:val="center"/>
            <w:hideMark/>
          </w:tcPr>
          <w:p w14:paraId="338FDB85"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Joypurhat</w:t>
            </w:r>
          </w:p>
        </w:tc>
        <w:tc>
          <w:tcPr>
            <w:tcW w:w="303" w:type="pct"/>
            <w:tcBorders>
              <w:top w:val="nil"/>
              <w:left w:val="nil"/>
              <w:bottom w:val="single" w:sz="4" w:space="0" w:color="auto"/>
              <w:right w:val="single" w:sz="4" w:space="0" w:color="auto"/>
            </w:tcBorders>
            <w:shd w:val="clear" w:color="000000" w:fill="FFFFFF"/>
            <w:noWrap/>
            <w:vAlign w:val="center"/>
            <w:hideMark/>
          </w:tcPr>
          <w:p w14:paraId="30E55B5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9EE63F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02.08.2022</w:t>
            </w:r>
          </w:p>
        </w:tc>
        <w:tc>
          <w:tcPr>
            <w:tcW w:w="210" w:type="pct"/>
            <w:tcBorders>
              <w:top w:val="nil"/>
              <w:left w:val="nil"/>
              <w:bottom w:val="single" w:sz="4" w:space="0" w:color="auto"/>
              <w:right w:val="single" w:sz="4" w:space="0" w:color="auto"/>
            </w:tcBorders>
            <w:shd w:val="clear" w:color="000000" w:fill="FFFFFF"/>
            <w:noWrap/>
            <w:vAlign w:val="center"/>
            <w:hideMark/>
          </w:tcPr>
          <w:p w14:paraId="797DAD2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6568BAB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7DD0AB0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center"/>
            <w:hideMark/>
          </w:tcPr>
          <w:p w14:paraId="493DA7C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5D5B13F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0A193F2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05976D0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1D3EFE3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7098CF3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2BBA33B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124</w:t>
            </w:r>
          </w:p>
        </w:tc>
        <w:tc>
          <w:tcPr>
            <w:tcW w:w="2238" w:type="pct"/>
            <w:tcBorders>
              <w:top w:val="nil"/>
              <w:left w:val="nil"/>
              <w:bottom w:val="single" w:sz="4" w:space="0" w:color="auto"/>
              <w:right w:val="single" w:sz="4" w:space="0" w:color="auto"/>
            </w:tcBorders>
            <w:shd w:val="clear" w:color="000000" w:fill="FFFFFF"/>
            <w:noWrap/>
            <w:vAlign w:val="center"/>
            <w:hideMark/>
          </w:tcPr>
          <w:p w14:paraId="215EAFC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250 Bed General </w:t>
            </w:r>
            <w:r>
              <w:rPr>
                <w:rFonts w:eastAsia="Times New Roman" w:cs="Calibri"/>
                <w:color w:val="000000"/>
                <w:sz w:val="21"/>
                <w:szCs w:val="21"/>
              </w:rPr>
              <w:t>H</w:t>
            </w:r>
            <w:r w:rsidRPr="00B90F77">
              <w:rPr>
                <w:rFonts w:eastAsia="Times New Roman" w:cs="Calibri"/>
                <w:color w:val="000000"/>
                <w:sz w:val="21"/>
                <w:szCs w:val="21"/>
              </w:rPr>
              <w:t>ospital,</w:t>
            </w:r>
            <w:r>
              <w:rPr>
                <w:rFonts w:eastAsia="Times New Roman" w:cs="Calibri"/>
                <w:color w:val="000000"/>
                <w:sz w:val="21"/>
                <w:szCs w:val="21"/>
              </w:rPr>
              <w:t xml:space="preserve"> </w:t>
            </w:r>
            <w:r w:rsidRPr="00B90F77">
              <w:rPr>
                <w:rFonts w:eastAsia="Times New Roman" w:cs="Calibri"/>
                <w:color w:val="000000"/>
                <w:sz w:val="21"/>
                <w:szCs w:val="21"/>
              </w:rPr>
              <w:t xml:space="preserve">Bagura </w:t>
            </w:r>
          </w:p>
        </w:tc>
        <w:tc>
          <w:tcPr>
            <w:tcW w:w="303" w:type="pct"/>
            <w:tcBorders>
              <w:top w:val="nil"/>
              <w:left w:val="nil"/>
              <w:bottom w:val="single" w:sz="4" w:space="0" w:color="auto"/>
              <w:right w:val="single" w:sz="4" w:space="0" w:color="auto"/>
            </w:tcBorders>
            <w:shd w:val="clear" w:color="000000" w:fill="FFFFFF"/>
            <w:noWrap/>
            <w:vAlign w:val="center"/>
            <w:hideMark/>
          </w:tcPr>
          <w:p w14:paraId="488B076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8A8535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03.08.2022</w:t>
            </w:r>
          </w:p>
        </w:tc>
        <w:tc>
          <w:tcPr>
            <w:tcW w:w="210" w:type="pct"/>
            <w:tcBorders>
              <w:top w:val="nil"/>
              <w:left w:val="nil"/>
              <w:bottom w:val="single" w:sz="4" w:space="0" w:color="auto"/>
              <w:right w:val="single" w:sz="4" w:space="0" w:color="auto"/>
            </w:tcBorders>
            <w:shd w:val="clear" w:color="000000" w:fill="FFFFFF"/>
            <w:noWrap/>
            <w:vAlign w:val="center"/>
            <w:hideMark/>
          </w:tcPr>
          <w:p w14:paraId="0C91DE5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center"/>
            <w:hideMark/>
          </w:tcPr>
          <w:p w14:paraId="530A754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534148C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A91F86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center"/>
            <w:hideMark/>
          </w:tcPr>
          <w:p w14:paraId="1CF32F6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386F68A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68" w:type="pct"/>
            <w:tcBorders>
              <w:top w:val="nil"/>
              <w:left w:val="nil"/>
              <w:bottom w:val="single" w:sz="4" w:space="0" w:color="auto"/>
              <w:right w:val="single" w:sz="4" w:space="0" w:color="auto"/>
            </w:tcBorders>
            <w:shd w:val="clear" w:color="000000" w:fill="FFFFFF"/>
            <w:noWrap/>
            <w:vAlign w:val="center"/>
            <w:hideMark/>
          </w:tcPr>
          <w:p w14:paraId="250E926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3B135B0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B3BE187"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151AA53"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125</w:t>
            </w:r>
          </w:p>
        </w:tc>
        <w:tc>
          <w:tcPr>
            <w:tcW w:w="2238" w:type="pct"/>
            <w:tcBorders>
              <w:top w:val="nil"/>
              <w:left w:val="nil"/>
              <w:bottom w:val="single" w:sz="4" w:space="0" w:color="auto"/>
              <w:right w:val="single" w:sz="4" w:space="0" w:color="auto"/>
            </w:tcBorders>
            <w:shd w:val="clear" w:color="000000" w:fill="FFFFFF"/>
            <w:noWrap/>
            <w:vAlign w:val="center"/>
            <w:hideMark/>
          </w:tcPr>
          <w:p w14:paraId="2500010E"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Bagura</w:t>
            </w:r>
          </w:p>
        </w:tc>
        <w:tc>
          <w:tcPr>
            <w:tcW w:w="303" w:type="pct"/>
            <w:tcBorders>
              <w:top w:val="nil"/>
              <w:left w:val="nil"/>
              <w:bottom w:val="single" w:sz="4" w:space="0" w:color="auto"/>
              <w:right w:val="single" w:sz="4" w:space="0" w:color="auto"/>
            </w:tcBorders>
            <w:shd w:val="clear" w:color="000000" w:fill="FFFFFF"/>
            <w:noWrap/>
            <w:vAlign w:val="center"/>
            <w:hideMark/>
          </w:tcPr>
          <w:p w14:paraId="0C3533D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012194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03.08.2022</w:t>
            </w:r>
          </w:p>
        </w:tc>
        <w:tc>
          <w:tcPr>
            <w:tcW w:w="210" w:type="pct"/>
            <w:tcBorders>
              <w:top w:val="nil"/>
              <w:left w:val="nil"/>
              <w:bottom w:val="single" w:sz="4" w:space="0" w:color="auto"/>
              <w:right w:val="single" w:sz="4" w:space="0" w:color="auto"/>
            </w:tcBorders>
            <w:shd w:val="clear" w:color="000000" w:fill="FFFFFF"/>
            <w:noWrap/>
            <w:vAlign w:val="center"/>
            <w:hideMark/>
          </w:tcPr>
          <w:p w14:paraId="016029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6136775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018D2E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03FDCB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center"/>
            <w:hideMark/>
          </w:tcPr>
          <w:p w14:paraId="4D04591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center"/>
            <w:hideMark/>
          </w:tcPr>
          <w:p w14:paraId="3ADA943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68" w:type="pct"/>
            <w:tcBorders>
              <w:top w:val="nil"/>
              <w:left w:val="nil"/>
              <w:bottom w:val="single" w:sz="4" w:space="0" w:color="auto"/>
              <w:right w:val="single" w:sz="4" w:space="0" w:color="auto"/>
            </w:tcBorders>
            <w:shd w:val="clear" w:color="000000" w:fill="FFFFFF"/>
            <w:noWrap/>
            <w:vAlign w:val="center"/>
            <w:hideMark/>
          </w:tcPr>
          <w:p w14:paraId="6E74133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7612D3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2A10CAB"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347C7D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126</w:t>
            </w:r>
          </w:p>
        </w:tc>
        <w:tc>
          <w:tcPr>
            <w:tcW w:w="2238" w:type="pct"/>
            <w:tcBorders>
              <w:top w:val="nil"/>
              <w:left w:val="nil"/>
              <w:bottom w:val="single" w:sz="4" w:space="0" w:color="auto"/>
              <w:right w:val="single" w:sz="4" w:space="0" w:color="auto"/>
            </w:tcBorders>
            <w:shd w:val="clear" w:color="000000" w:fill="FFFFFF"/>
            <w:noWrap/>
            <w:vAlign w:val="center"/>
            <w:hideMark/>
          </w:tcPr>
          <w:p w14:paraId="03CA6E1B"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Magura</w:t>
            </w:r>
          </w:p>
        </w:tc>
        <w:tc>
          <w:tcPr>
            <w:tcW w:w="303" w:type="pct"/>
            <w:tcBorders>
              <w:top w:val="nil"/>
              <w:left w:val="nil"/>
              <w:bottom w:val="single" w:sz="4" w:space="0" w:color="auto"/>
              <w:right w:val="single" w:sz="4" w:space="0" w:color="auto"/>
            </w:tcBorders>
            <w:shd w:val="clear" w:color="000000" w:fill="FFFFFF"/>
            <w:noWrap/>
            <w:vAlign w:val="center"/>
            <w:hideMark/>
          </w:tcPr>
          <w:p w14:paraId="07EEC3F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DE0E9D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07.08.2022</w:t>
            </w:r>
          </w:p>
        </w:tc>
        <w:tc>
          <w:tcPr>
            <w:tcW w:w="210" w:type="pct"/>
            <w:tcBorders>
              <w:top w:val="nil"/>
              <w:left w:val="nil"/>
              <w:bottom w:val="single" w:sz="4" w:space="0" w:color="auto"/>
              <w:right w:val="single" w:sz="4" w:space="0" w:color="auto"/>
            </w:tcBorders>
            <w:shd w:val="clear" w:color="000000" w:fill="FFFFFF"/>
            <w:noWrap/>
            <w:vAlign w:val="center"/>
            <w:hideMark/>
          </w:tcPr>
          <w:p w14:paraId="6877DAC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591035D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5DEE727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FAB092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7F8A7AD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27" w:type="pct"/>
            <w:tcBorders>
              <w:top w:val="nil"/>
              <w:left w:val="nil"/>
              <w:bottom w:val="single" w:sz="4" w:space="0" w:color="auto"/>
              <w:right w:val="single" w:sz="4" w:space="0" w:color="auto"/>
            </w:tcBorders>
            <w:shd w:val="clear" w:color="000000" w:fill="FFFFFF"/>
            <w:noWrap/>
            <w:vAlign w:val="center"/>
            <w:hideMark/>
          </w:tcPr>
          <w:p w14:paraId="7E97CFB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210792B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3A935E9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6B148CC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76FC3F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127</w:t>
            </w:r>
          </w:p>
        </w:tc>
        <w:tc>
          <w:tcPr>
            <w:tcW w:w="2238" w:type="pct"/>
            <w:tcBorders>
              <w:top w:val="nil"/>
              <w:left w:val="nil"/>
              <w:bottom w:val="single" w:sz="4" w:space="0" w:color="auto"/>
              <w:right w:val="single" w:sz="4" w:space="0" w:color="auto"/>
            </w:tcBorders>
            <w:shd w:val="clear" w:color="000000" w:fill="FFFFFF"/>
            <w:noWrap/>
            <w:vAlign w:val="center"/>
            <w:hideMark/>
          </w:tcPr>
          <w:p w14:paraId="55BE2F14"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MA Rahim MCH, Dinajpur</w:t>
            </w:r>
          </w:p>
        </w:tc>
        <w:tc>
          <w:tcPr>
            <w:tcW w:w="303" w:type="pct"/>
            <w:tcBorders>
              <w:top w:val="nil"/>
              <w:left w:val="nil"/>
              <w:bottom w:val="single" w:sz="4" w:space="0" w:color="auto"/>
              <w:right w:val="single" w:sz="4" w:space="0" w:color="auto"/>
            </w:tcBorders>
            <w:shd w:val="clear" w:color="000000" w:fill="FFFFFF"/>
            <w:noWrap/>
            <w:vAlign w:val="center"/>
            <w:hideMark/>
          </w:tcPr>
          <w:p w14:paraId="7C20E34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14BB68B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10.08.2022</w:t>
            </w:r>
          </w:p>
        </w:tc>
        <w:tc>
          <w:tcPr>
            <w:tcW w:w="210" w:type="pct"/>
            <w:tcBorders>
              <w:top w:val="nil"/>
              <w:left w:val="nil"/>
              <w:bottom w:val="single" w:sz="4" w:space="0" w:color="auto"/>
              <w:right w:val="single" w:sz="4" w:space="0" w:color="auto"/>
            </w:tcBorders>
            <w:shd w:val="clear" w:color="000000" w:fill="FFFFFF"/>
            <w:noWrap/>
            <w:vAlign w:val="center"/>
            <w:hideMark/>
          </w:tcPr>
          <w:p w14:paraId="74AE0DF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65" w:type="pct"/>
            <w:tcBorders>
              <w:top w:val="nil"/>
              <w:left w:val="nil"/>
              <w:bottom w:val="single" w:sz="4" w:space="0" w:color="auto"/>
              <w:right w:val="single" w:sz="4" w:space="0" w:color="auto"/>
            </w:tcBorders>
            <w:shd w:val="clear" w:color="000000" w:fill="FFFFFF"/>
            <w:noWrap/>
            <w:vAlign w:val="center"/>
            <w:hideMark/>
          </w:tcPr>
          <w:p w14:paraId="545AF83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40F0A85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B7746C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38" w:type="pct"/>
            <w:tcBorders>
              <w:top w:val="nil"/>
              <w:left w:val="nil"/>
              <w:bottom w:val="single" w:sz="4" w:space="0" w:color="auto"/>
              <w:right w:val="single" w:sz="4" w:space="0" w:color="auto"/>
            </w:tcBorders>
            <w:shd w:val="clear" w:color="000000" w:fill="FFFFFF"/>
            <w:noWrap/>
            <w:vAlign w:val="center"/>
            <w:hideMark/>
          </w:tcPr>
          <w:p w14:paraId="59E3487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7F5ECC2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68" w:type="pct"/>
            <w:tcBorders>
              <w:top w:val="nil"/>
              <w:left w:val="nil"/>
              <w:bottom w:val="single" w:sz="4" w:space="0" w:color="auto"/>
              <w:right w:val="single" w:sz="4" w:space="0" w:color="auto"/>
            </w:tcBorders>
            <w:shd w:val="clear" w:color="000000" w:fill="FFFFFF"/>
            <w:noWrap/>
            <w:vAlign w:val="center"/>
            <w:hideMark/>
          </w:tcPr>
          <w:p w14:paraId="72CBABD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0A8D557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08A8CBA"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E6959E8"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lastRenderedPageBreak/>
              <w:t>128</w:t>
            </w:r>
          </w:p>
        </w:tc>
        <w:tc>
          <w:tcPr>
            <w:tcW w:w="2238" w:type="pct"/>
            <w:tcBorders>
              <w:top w:val="nil"/>
              <w:left w:val="nil"/>
              <w:bottom w:val="single" w:sz="4" w:space="0" w:color="auto"/>
              <w:right w:val="single" w:sz="4" w:space="0" w:color="auto"/>
            </w:tcBorders>
            <w:shd w:val="clear" w:color="000000" w:fill="FFFFFF"/>
            <w:noWrap/>
            <w:vAlign w:val="center"/>
            <w:hideMark/>
          </w:tcPr>
          <w:p w14:paraId="7AAAC1F7"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xml:space="preserve">, Dianjpur </w:t>
            </w:r>
          </w:p>
        </w:tc>
        <w:tc>
          <w:tcPr>
            <w:tcW w:w="303" w:type="pct"/>
            <w:tcBorders>
              <w:top w:val="nil"/>
              <w:left w:val="nil"/>
              <w:bottom w:val="single" w:sz="4" w:space="0" w:color="auto"/>
              <w:right w:val="single" w:sz="4" w:space="0" w:color="auto"/>
            </w:tcBorders>
            <w:shd w:val="clear" w:color="000000" w:fill="FFFFFF"/>
            <w:noWrap/>
            <w:vAlign w:val="center"/>
            <w:hideMark/>
          </w:tcPr>
          <w:p w14:paraId="03E012C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63CFB1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11.08.2022</w:t>
            </w:r>
          </w:p>
        </w:tc>
        <w:tc>
          <w:tcPr>
            <w:tcW w:w="210" w:type="pct"/>
            <w:tcBorders>
              <w:top w:val="nil"/>
              <w:left w:val="nil"/>
              <w:bottom w:val="single" w:sz="4" w:space="0" w:color="auto"/>
              <w:right w:val="single" w:sz="4" w:space="0" w:color="auto"/>
            </w:tcBorders>
            <w:shd w:val="clear" w:color="000000" w:fill="FFFFFF"/>
            <w:noWrap/>
            <w:vAlign w:val="center"/>
            <w:hideMark/>
          </w:tcPr>
          <w:p w14:paraId="2C796DE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65" w:type="pct"/>
            <w:tcBorders>
              <w:top w:val="nil"/>
              <w:left w:val="nil"/>
              <w:bottom w:val="single" w:sz="4" w:space="0" w:color="auto"/>
              <w:right w:val="single" w:sz="4" w:space="0" w:color="auto"/>
            </w:tcBorders>
            <w:shd w:val="clear" w:color="000000" w:fill="FFFFFF"/>
            <w:noWrap/>
            <w:vAlign w:val="center"/>
            <w:hideMark/>
          </w:tcPr>
          <w:p w14:paraId="497B35B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16C8FA7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22</w:t>
            </w:r>
          </w:p>
        </w:tc>
        <w:tc>
          <w:tcPr>
            <w:tcW w:w="278" w:type="pct"/>
            <w:tcBorders>
              <w:top w:val="nil"/>
              <w:left w:val="nil"/>
              <w:bottom w:val="single" w:sz="4" w:space="0" w:color="auto"/>
              <w:right w:val="single" w:sz="4" w:space="0" w:color="auto"/>
            </w:tcBorders>
            <w:shd w:val="clear" w:color="000000" w:fill="FFFFFF"/>
            <w:noWrap/>
            <w:vAlign w:val="center"/>
            <w:hideMark/>
          </w:tcPr>
          <w:p w14:paraId="373E3FB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center"/>
            <w:hideMark/>
          </w:tcPr>
          <w:p w14:paraId="6A1E183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27" w:type="pct"/>
            <w:tcBorders>
              <w:top w:val="nil"/>
              <w:left w:val="nil"/>
              <w:bottom w:val="single" w:sz="4" w:space="0" w:color="auto"/>
              <w:right w:val="single" w:sz="4" w:space="0" w:color="auto"/>
            </w:tcBorders>
            <w:shd w:val="clear" w:color="000000" w:fill="FFFFFF"/>
            <w:noWrap/>
            <w:vAlign w:val="center"/>
            <w:hideMark/>
          </w:tcPr>
          <w:p w14:paraId="1F9377D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7769D4C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3215271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22</w:t>
            </w:r>
          </w:p>
        </w:tc>
      </w:tr>
      <w:tr w:rsidR="00617D9A" w:rsidRPr="00B909A9" w14:paraId="289E873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E45ABD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129</w:t>
            </w:r>
          </w:p>
        </w:tc>
        <w:tc>
          <w:tcPr>
            <w:tcW w:w="2238" w:type="pct"/>
            <w:tcBorders>
              <w:top w:val="nil"/>
              <w:left w:val="nil"/>
              <w:bottom w:val="single" w:sz="4" w:space="0" w:color="auto"/>
              <w:right w:val="single" w:sz="4" w:space="0" w:color="auto"/>
            </w:tcBorders>
            <w:shd w:val="clear" w:color="000000" w:fill="FFFFFF"/>
            <w:noWrap/>
            <w:vAlign w:val="center"/>
            <w:hideMark/>
          </w:tcPr>
          <w:p w14:paraId="21DD284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Adhunik Sadar Hospital, Dinajpur</w:t>
            </w:r>
          </w:p>
        </w:tc>
        <w:tc>
          <w:tcPr>
            <w:tcW w:w="303" w:type="pct"/>
            <w:tcBorders>
              <w:top w:val="nil"/>
              <w:left w:val="nil"/>
              <w:bottom w:val="single" w:sz="4" w:space="0" w:color="auto"/>
              <w:right w:val="single" w:sz="4" w:space="0" w:color="auto"/>
            </w:tcBorders>
            <w:shd w:val="clear" w:color="000000" w:fill="FFFFFF"/>
            <w:noWrap/>
            <w:vAlign w:val="center"/>
            <w:hideMark/>
          </w:tcPr>
          <w:p w14:paraId="3C5FCE5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27CAF0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11.08.2022</w:t>
            </w:r>
          </w:p>
        </w:tc>
        <w:tc>
          <w:tcPr>
            <w:tcW w:w="210" w:type="pct"/>
            <w:tcBorders>
              <w:top w:val="nil"/>
              <w:left w:val="nil"/>
              <w:bottom w:val="single" w:sz="4" w:space="0" w:color="auto"/>
              <w:right w:val="single" w:sz="4" w:space="0" w:color="auto"/>
            </w:tcBorders>
            <w:shd w:val="clear" w:color="000000" w:fill="FFFFFF"/>
            <w:noWrap/>
            <w:vAlign w:val="center"/>
            <w:hideMark/>
          </w:tcPr>
          <w:p w14:paraId="4454B42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009036F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3799E37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5B94E5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38" w:type="pct"/>
            <w:tcBorders>
              <w:top w:val="nil"/>
              <w:left w:val="nil"/>
              <w:bottom w:val="single" w:sz="4" w:space="0" w:color="auto"/>
              <w:right w:val="single" w:sz="4" w:space="0" w:color="auto"/>
            </w:tcBorders>
            <w:shd w:val="clear" w:color="000000" w:fill="FFFFFF"/>
            <w:noWrap/>
            <w:vAlign w:val="center"/>
            <w:hideMark/>
          </w:tcPr>
          <w:p w14:paraId="50FF1E5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663B0AE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68" w:type="pct"/>
            <w:tcBorders>
              <w:top w:val="nil"/>
              <w:left w:val="nil"/>
              <w:bottom w:val="single" w:sz="4" w:space="0" w:color="auto"/>
              <w:right w:val="single" w:sz="4" w:space="0" w:color="auto"/>
            </w:tcBorders>
            <w:shd w:val="clear" w:color="000000" w:fill="FFFFFF"/>
            <w:noWrap/>
            <w:vAlign w:val="center"/>
            <w:hideMark/>
          </w:tcPr>
          <w:p w14:paraId="021E14F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5717016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2EEB1AC"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4B5566A"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130</w:t>
            </w:r>
          </w:p>
        </w:tc>
        <w:tc>
          <w:tcPr>
            <w:tcW w:w="2238" w:type="pct"/>
            <w:tcBorders>
              <w:top w:val="nil"/>
              <w:left w:val="nil"/>
              <w:bottom w:val="single" w:sz="4" w:space="0" w:color="auto"/>
              <w:right w:val="single" w:sz="4" w:space="0" w:color="auto"/>
            </w:tcBorders>
            <w:shd w:val="clear" w:color="000000" w:fill="FFFFFF"/>
            <w:noWrap/>
            <w:vAlign w:val="center"/>
            <w:hideMark/>
          </w:tcPr>
          <w:p w14:paraId="1BC104C4"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xml:space="preserve">, Rangpur </w:t>
            </w:r>
          </w:p>
        </w:tc>
        <w:tc>
          <w:tcPr>
            <w:tcW w:w="303" w:type="pct"/>
            <w:tcBorders>
              <w:top w:val="nil"/>
              <w:left w:val="nil"/>
              <w:bottom w:val="single" w:sz="4" w:space="0" w:color="auto"/>
              <w:right w:val="single" w:sz="4" w:space="0" w:color="auto"/>
            </w:tcBorders>
            <w:shd w:val="clear" w:color="000000" w:fill="FFFFFF"/>
            <w:noWrap/>
            <w:vAlign w:val="center"/>
            <w:hideMark/>
          </w:tcPr>
          <w:p w14:paraId="56E0880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ECF508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16.08.2022</w:t>
            </w:r>
          </w:p>
        </w:tc>
        <w:tc>
          <w:tcPr>
            <w:tcW w:w="210" w:type="pct"/>
            <w:tcBorders>
              <w:top w:val="nil"/>
              <w:left w:val="nil"/>
              <w:bottom w:val="single" w:sz="4" w:space="0" w:color="auto"/>
              <w:right w:val="single" w:sz="4" w:space="0" w:color="auto"/>
            </w:tcBorders>
            <w:shd w:val="clear" w:color="000000" w:fill="FFFFFF"/>
            <w:noWrap/>
            <w:vAlign w:val="center"/>
            <w:hideMark/>
          </w:tcPr>
          <w:p w14:paraId="7252338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568F70B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57E4495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78" w:type="pct"/>
            <w:tcBorders>
              <w:top w:val="nil"/>
              <w:left w:val="nil"/>
              <w:bottom w:val="single" w:sz="4" w:space="0" w:color="auto"/>
              <w:right w:val="single" w:sz="4" w:space="0" w:color="auto"/>
            </w:tcBorders>
            <w:shd w:val="clear" w:color="000000" w:fill="FFFFFF"/>
            <w:noWrap/>
            <w:vAlign w:val="center"/>
            <w:hideMark/>
          </w:tcPr>
          <w:p w14:paraId="6BDE6A2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center"/>
            <w:hideMark/>
          </w:tcPr>
          <w:p w14:paraId="4E9BCC1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center"/>
            <w:hideMark/>
          </w:tcPr>
          <w:p w14:paraId="49F23BF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6CF26A5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2AE7352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r>
      <w:tr w:rsidR="00617D9A" w:rsidRPr="00B909A9" w14:paraId="4FAB2C78"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A22D62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131</w:t>
            </w:r>
          </w:p>
        </w:tc>
        <w:tc>
          <w:tcPr>
            <w:tcW w:w="2238" w:type="pct"/>
            <w:tcBorders>
              <w:top w:val="nil"/>
              <w:left w:val="nil"/>
              <w:bottom w:val="single" w:sz="4" w:space="0" w:color="auto"/>
              <w:right w:val="single" w:sz="4" w:space="0" w:color="auto"/>
            </w:tcBorders>
            <w:shd w:val="clear" w:color="000000" w:fill="FFFFFF"/>
            <w:noWrap/>
            <w:vAlign w:val="center"/>
            <w:hideMark/>
          </w:tcPr>
          <w:p w14:paraId="457F22CA"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Adhunik Sadar Hospital, Lalmonirhat</w:t>
            </w:r>
          </w:p>
        </w:tc>
        <w:tc>
          <w:tcPr>
            <w:tcW w:w="303" w:type="pct"/>
            <w:tcBorders>
              <w:top w:val="nil"/>
              <w:left w:val="nil"/>
              <w:bottom w:val="single" w:sz="4" w:space="0" w:color="auto"/>
              <w:right w:val="single" w:sz="4" w:space="0" w:color="auto"/>
            </w:tcBorders>
            <w:shd w:val="clear" w:color="000000" w:fill="FFFFFF"/>
            <w:noWrap/>
            <w:vAlign w:val="center"/>
            <w:hideMark/>
          </w:tcPr>
          <w:p w14:paraId="396670D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A035FD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16.08.2022</w:t>
            </w:r>
          </w:p>
        </w:tc>
        <w:tc>
          <w:tcPr>
            <w:tcW w:w="210" w:type="pct"/>
            <w:tcBorders>
              <w:top w:val="nil"/>
              <w:left w:val="nil"/>
              <w:bottom w:val="single" w:sz="4" w:space="0" w:color="auto"/>
              <w:right w:val="single" w:sz="4" w:space="0" w:color="auto"/>
            </w:tcBorders>
            <w:shd w:val="clear" w:color="000000" w:fill="FFFFFF"/>
            <w:noWrap/>
            <w:vAlign w:val="center"/>
            <w:hideMark/>
          </w:tcPr>
          <w:p w14:paraId="5E817BD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287A0B0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6D04FBE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340C54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38" w:type="pct"/>
            <w:tcBorders>
              <w:top w:val="nil"/>
              <w:left w:val="nil"/>
              <w:bottom w:val="single" w:sz="4" w:space="0" w:color="auto"/>
              <w:right w:val="single" w:sz="4" w:space="0" w:color="auto"/>
            </w:tcBorders>
            <w:shd w:val="clear" w:color="000000" w:fill="FFFFFF"/>
            <w:noWrap/>
            <w:vAlign w:val="center"/>
            <w:hideMark/>
          </w:tcPr>
          <w:p w14:paraId="16DC1D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156ACE8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3D81439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2309F2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7A1E4D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4D5CD3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132</w:t>
            </w:r>
          </w:p>
        </w:tc>
        <w:tc>
          <w:tcPr>
            <w:tcW w:w="2238" w:type="pct"/>
            <w:tcBorders>
              <w:top w:val="nil"/>
              <w:left w:val="nil"/>
              <w:bottom w:val="single" w:sz="4" w:space="0" w:color="auto"/>
              <w:right w:val="single" w:sz="4" w:space="0" w:color="auto"/>
            </w:tcBorders>
            <w:shd w:val="clear" w:color="000000" w:fill="FFFFFF"/>
            <w:noWrap/>
            <w:vAlign w:val="center"/>
            <w:hideMark/>
          </w:tcPr>
          <w:p w14:paraId="492F683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Lalmonirhat</w:t>
            </w:r>
          </w:p>
        </w:tc>
        <w:tc>
          <w:tcPr>
            <w:tcW w:w="303" w:type="pct"/>
            <w:tcBorders>
              <w:top w:val="nil"/>
              <w:left w:val="nil"/>
              <w:bottom w:val="single" w:sz="4" w:space="0" w:color="auto"/>
              <w:right w:val="single" w:sz="4" w:space="0" w:color="auto"/>
            </w:tcBorders>
            <w:shd w:val="clear" w:color="000000" w:fill="FFFFFF"/>
            <w:noWrap/>
            <w:vAlign w:val="center"/>
            <w:hideMark/>
          </w:tcPr>
          <w:p w14:paraId="3ABEC64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3CA3F2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17.08.2022</w:t>
            </w:r>
          </w:p>
        </w:tc>
        <w:tc>
          <w:tcPr>
            <w:tcW w:w="210" w:type="pct"/>
            <w:tcBorders>
              <w:top w:val="nil"/>
              <w:left w:val="nil"/>
              <w:bottom w:val="single" w:sz="4" w:space="0" w:color="auto"/>
              <w:right w:val="single" w:sz="4" w:space="0" w:color="auto"/>
            </w:tcBorders>
            <w:shd w:val="clear" w:color="000000" w:fill="FFFFFF"/>
            <w:noWrap/>
            <w:vAlign w:val="center"/>
            <w:hideMark/>
          </w:tcPr>
          <w:p w14:paraId="40E5AA7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5" w:type="pct"/>
            <w:tcBorders>
              <w:top w:val="nil"/>
              <w:left w:val="nil"/>
              <w:bottom w:val="single" w:sz="4" w:space="0" w:color="auto"/>
              <w:right w:val="single" w:sz="4" w:space="0" w:color="auto"/>
            </w:tcBorders>
            <w:shd w:val="clear" w:color="000000" w:fill="FFFFFF"/>
            <w:noWrap/>
            <w:vAlign w:val="center"/>
            <w:hideMark/>
          </w:tcPr>
          <w:p w14:paraId="45C85A6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3241522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EFA4EA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33A75ED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27" w:type="pct"/>
            <w:tcBorders>
              <w:top w:val="nil"/>
              <w:left w:val="nil"/>
              <w:bottom w:val="single" w:sz="4" w:space="0" w:color="auto"/>
              <w:right w:val="single" w:sz="4" w:space="0" w:color="auto"/>
            </w:tcBorders>
            <w:shd w:val="clear" w:color="000000" w:fill="FFFFFF"/>
            <w:noWrap/>
            <w:vAlign w:val="center"/>
            <w:hideMark/>
          </w:tcPr>
          <w:p w14:paraId="36EF1F1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0E88E19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3444349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21226C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8D5B69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133</w:t>
            </w:r>
          </w:p>
        </w:tc>
        <w:tc>
          <w:tcPr>
            <w:tcW w:w="2238" w:type="pct"/>
            <w:tcBorders>
              <w:top w:val="nil"/>
              <w:left w:val="nil"/>
              <w:bottom w:val="single" w:sz="4" w:space="0" w:color="auto"/>
              <w:right w:val="single" w:sz="4" w:space="0" w:color="auto"/>
            </w:tcBorders>
            <w:shd w:val="clear" w:color="000000" w:fill="FFFFFF"/>
            <w:noWrap/>
            <w:vAlign w:val="center"/>
            <w:hideMark/>
          </w:tcPr>
          <w:p w14:paraId="19CBBE6B"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Adhunik Sadar Hospital, Nilphamari</w:t>
            </w:r>
          </w:p>
        </w:tc>
        <w:tc>
          <w:tcPr>
            <w:tcW w:w="303" w:type="pct"/>
            <w:tcBorders>
              <w:top w:val="nil"/>
              <w:left w:val="nil"/>
              <w:bottom w:val="single" w:sz="4" w:space="0" w:color="auto"/>
              <w:right w:val="single" w:sz="4" w:space="0" w:color="auto"/>
            </w:tcBorders>
            <w:shd w:val="clear" w:color="000000" w:fill="FFFFFF"/>
            <w:noWrap/>
            <w:vAlign w:val="center"/>
            <w:hideMark/>
          </w:tcPr>
          <w:p w14:paraId="3854BB6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5A54E0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17.08.2022</w:t>
            </w:r>
          </w:p>
        </w:tc>
        <w:tc>
          <w:tcPr>
            <w:tcW w:w="210" w:type="pct"/>
            <w:tcBorders>
              <w:top w:val="nil"/>
              <w:left w:val="nil"/>
              <w:bottom w:val="single" w:sz="4" w:space="0" w:color="auto"/>
              <w:right w:val="single" w:sz="4" w:space="0" w:color="auto"/>
            </w:tcBorders>
            <w:shd w:val="clear" w:color="000000" w:fill="FFFFFF"/>
            <w:noWrap/>
            <w:vAlign w:val="center"/>
            <w:hideMark/>
          </w:tcPr>
          <w:p w14:paraId="51AF61E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65" w:type="pct"/>
            <w:tcBorders>
              <w:top w:val="nil"/>
              <w:left w:val="nil"/>
              <w:bottom w:val="single" w:sz="4" w:space="0" w:color="auto"/>
              <w:right w:val="single" w:sz="4" w:space="0" w:color="auto"/>
            </w:tcBorders>
            <w:shd w:val="clear" w:color="000000" w:fill="FFFFFF"/>
            <w:noWrap/>
            <w:vAlign w:val="center"/>
            <w:hideMark/>
          </w:tcPr>
          <w:p w14:paraId="504C6C7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1EEA8B0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6E4EF1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38" w:type="pct"/>
            <w:tcBorders>
              <w:top w:val="nil"/>
              <w:left w:val="nil"/>
              <w:bottom w:val="single" w:sz="4" w:space="0" w:color="auto"/>
              <w:right w:val="single" w:sz="4" w:space="0" w:color="auto"/>
            </w:tcBorders>
            <w:shd w:val="clear" w:color="000000" w:fill="FFFFFF"/>
            <w:noWrap/>
            <w:vAlign w:val="center"/>
            <w:hideMark/>
          </w:tcPr>
          <w:p w14:paraId="37B5849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49ABC3D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5D859B3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699FC9E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4CBB8D8"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D662AB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134</w:t>
            </w:r>
          </w:p>
        </w:tc>
        <w:tc>
          <w:tcPr>
            <w:tcW w:w="2238" w:type="pct"/>
            <w:tcBorders>
              <w:top w:val="nil"/>
              <w:left w:val="nil"/>
              <w:bottom w:val="single" w:sz="4" w:space="0" w:color="auto"/>
              <w:right w:val="single" w:sz="4" w:space="0" w:color="auto"/>
            </w:tcBorders>
            <w:shd w:val="clear" w:color="000000" w:fill="FFFFFF"/>
            <w:noWrap/>
            <w:vAlign w:val="center"/>
            <w:hideMark/>
          </w:tcPr>
          <w:p w14:paraId="5381451C"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Nilphamari</w:t>
            </w:r>
          </w:p>
        </w:tc>
        <w:tc>
          <w:tcPr>
            <w:tcW w:w="303" w:type="pct"/>
            <w:tcBorders>
              <w:top w:val="nil"/>
              <w:left w:val="nil"/>
              <w:bottom w:val="single" w:sz="4" w:space="0" w:color="auto"/>
              <w:right w:val="single" w:sz="4" w:space="0" w:color="auto"/>
            </w:tcBorders>
            <w:shd w:val="clear" w:color="000000" w:fill="FFFFFF"/>
            <w:noWrap/>
            <w:vAlign w:val="center"/>
            <w:hideMark/>
          </w:tcPr>
          <w:p w14:paraId="2145179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2A7D71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17.08.2022</w:t>
            </w:r>
          </w:p>
        </w:tc>
        <w:tc>
          <w:tcPr>
            <w:tcW w:w="210" w:type="pct"/>
            <w:tcBorders>
              <w:top w:val="nil"/>
              <w:left w:val="nil"/>
              <w:bottom w:val="single" w:sz="4" w:space="0" w:color="auto"/>
              <w:right w:val="single" w:sz="4" w:space="0" w:color="auto"/>
            </w:tcBorders>
            <w:shd w:val="clear" w:color="000000" w:fill="FFFFFF"/>
            <w:noWrap/>
            <w:vAlign w:val="center"/>
            <w:hideMark/>
          </w:tcPr>
          <w:p w14:paraId="2BF2C31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1B33962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2513807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8339D6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38" w:type="pct"/>
            <w:tcBorders>
              <w:top w:val="nil"/>
              <w:left w:val="nil"/>
              <w:bottom w:val="single" w:sz="4" w:space="0" w:color="auto"/>
              <w:right w:val="single" w:sz="4" w:space="0" w:color="auto"/>
            </w:tcBorders>
            <w:shd w:val="clear" w:color="000000" w:fill="FFFFFF"/>
            <w:noWrap/>
            <w:vAlign w:val="center"/>
            <w:hideMark/>
          </w:tcPr>
          <w:p w14:paraId="6F2A929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27" w:type="pct"/>
            <w:tcBorders>
              <w:top w:val="nil"/>
              <w:left w:val="nil"/>
              <w:bottom w:val="single" w:sz="4" w:space="0" w:color="auto"/>
              <w:right w:val="single" w:sz="4" w:space="0" w:color="auto"/>
            </w:tcBorders>
            <w:shd w:val="clear" w:color="000000" w:fill="FFFFFF"/>
            <w:noWrap/>
            <w:vAlign w:val="center"/>
            <w:hideMark/>
          </w:tcPr>
          <w:p w14:paraId="4F47B0B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0C52EC9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644B38B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6EBA45E2"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67F13A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135</w:t>
            </w:r>
          </w:p>
        </w:tc>
        <w:tc>
          <w:tcPr>
            <w:tcW w:w="2238" w:type="pct"/>
            <w:tcBorders>
              <w:top w:val="nil"/>
              <w:left w:val="nil"/>
              <w:bottom w:val="single" w:sz="4" w:space="0" w:color="auto"/>
              <w:right w:val="single" w:sz="4" w:space="0" w:color="auto"/>
            </w:tcBorders>
            <w:shd w:val="clear" w:color="000000" w:fill="FFFFFF"/>
            <w:noWrap/>
            <w:vAlign w:val="center"/>
            <w:hideMark/>
          </w:tcPr>
          <w:p w14:paraId="5422D28D"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Sadar Hospital, Khagrachari</w:t>
            </w:r>
          </w:p>
        </w:tc>
        <w:tc>
          <w:tcPr>
            <w:tcW w:w="303" w:type="pct"/>
            <w:tcBorders>
              <w:top w:val="nil"/>
              <w:left w:val="nil"/>
              <w:bottom w:val="single" w:sz="4" w:space="0" w:color="auto"/>
              <w:right w:val="single" w:sz="4" w:space="0" w:color="auto"/>
            </w:tcBorders>
            <w:shd w:val="clear" w:color="000000" w:fill="FFFFFF"/>
            <w:noWrap/>
            <w:vAlign w:val="center"/>
            <w:hideMark/>
          </w:tcPr>
          <w:p w14:paraId="56F44AF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4ED5E4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25.08.2022</w:t>
            </w:r>
          </w:p>
        </w:tc>
        <w:tc>
          <w:tcPr>
            <w:tcW w:w="210" w:type="pct"/>
            <w:tcBorders>
              <w:top w:val="nil"/>
              <w:left w:val="nil"/>
              <w:bottom w:val="single" w:sz="4" w:space="0" w:color="auto"/>
              <w:right w:val="single" w:sz="4" w:space="0" w:color="auto"/>
            </w:tcBorders>
            <w:shd w:val="clear" w:color="000000" w:fill="FFFFFF"/>
            <w:noWrap/>
            <w:vAlign w:val="center"/>
            <w:hideMark/>
          </w:tcPr>
          <w:p w14:paraId="514643C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5" w:type="pct"/>
            <w:tcBorders>
              <w:top w:val="nil"/>
              <w:left w:val="nil"/>
              <w:bottom w:val="single" w:sz="4" w:space="0" w:color="auto"/>
              <w:right w:val="single" w:sz="4" w:space="0" w:color="auto"/>
            </w:tcBorders>
            <w:shd w:val="clear" w:color="000000" w:fill="FFFFFF"/>
            <w:noWrap/>
            <w:vAlign w:val="center"/>
            <w:hideMark/>
          </w:tcPr>
          <w:p w14:paraId="0FA3D4E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1B2C96E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8A64A6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38" w:type="pct"/>
            <w:tcBorders>
              <w:top w:val="nil"/>
              <w:left w:val="nil"/>
              <w:bottom w:val="single" w:sz="4" w:space="0" w:color="auto"/>
              <w:right w:val="single" w:sz="4" w:space="0" w:color="auto"/>
            </w:tcBorders>
            <w:shd w:val="clear" w:color="000000" w:fill="FFFFFF"/>
            <w:noWrap/>
            <w:vAlign w:val="center"/>
            <w:hideMark/>
          </w:tcPr>
          <w:p w14:paraId="3E82130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1F2024A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2F2A9D8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10E9A70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3E3C366"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B17D6B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136</w:t>
            </w:r>
          </w:p>
        </w:tc>
        <w:tc>
          <w:tcPr>
            <w:tcW w:w="2238" w:type="pct"/>
            <w:tcBorders>
              <w:top w:val="nil"/>
              <w:left w:val="nil"/>
              <w:bottom w:val="single" w:sz="4" w:space="0" w:color="auto"/>
              <w:right w:val="single" w:sz="4" w:space="0" w:color="auto"/>
            </w:tcBorders>
            <w:shd w:val="clear" w:color="000000" w:fill="FFFFFF"/>
            <w:noWrap/>
            <w:vAlign w:val="center"/>
            <w:hideMark/>
          </w:tcPr>
          <w:p w14:paraId="5C957F80" w14:textId="77777777" w:rsidR="008B3A39" w:rsidRPr="00B90F77" w:rsidRDefault="008B3A39" w:rsidP="00124650">
            <w:pPr>
              <w:spacing w:after="0" w:line="240" w:lineRule="auto"/>
              <w:rPr>
                <w:rFonts w:eastAsia="Times New Roman" w:cs="Calibri"/>
                <w:sz w:val="21"/>
                <w:szCs w:val="21"/>
              </w:rPr>
            </w:pPr>
            <w:r w:rsidRPr="00B90F77">
              <w:rPr>
                <w:rFonts w:eastAsia="Times New Roman" w:cs="Calibri"/>
                <w:sz w:val="21"/>
                <w:szCs w:val="21"/>
              </w:rPr>
              <w:t xml:space="preserve">All </w:t>
            </w:r>
            <w:r>
              <w:rPr>
                <w:rFonts w:eastAsia="Times New Roman" w:cs="Calibri"/>
                <w:sz w:val="21"/>
                <w:szCs w:val="21"/>
              </w:rPr>
              <w:t>Upazila Health Complex</w:t>
            </w:r>
            <w:r w:rsidRPr="00B90F77">
              <w:rPr>
                <w:rFonts w:eastAsia="Times New Roman" w:cs="Calibri"/>
                <w:sz w:val="21"/>
                <w:szCs w:val="21"/>
              </w:rPr>
              <w:t>, Khagrachari</w:t>
            </w:r>
          </w:p>
        </w:tc>
        <w:tc>
          <w:tcPr>
            <w:tcW w:w="303" w:type="pct"/>
            <w:tcBorders>
              <w:top w:val="nil"/>
              <w:left w:val="nil"/>
              <w:bottom w:val="single" w:sz="4" w:space="0" w:color="auto"/>
              <w:right w:val="single" w:sz="4" w:space="0" w:color="auto"/>
            </w:tcBorders>
            <w:shd w:val="clear" w:color="000000" w:fill="FFFFFF"/>
            <w:noWrap/>
            <w:vAlign w:val="center"/>
            <w:hideMark/>
          </w:tcPr>
          <w:p w14:paraId="6E493AE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A665F6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25.08.2022</w:t>
            </w:r>
          </w:p>
        </w:tc>
        <w:tc>
          <w:tcPr>
            <w:tcW w:w="210" w:type="pct"/>
            <w:tcBorders>
              <w:top w:val="nil"/>
              <w:left w:val="nil"/>
              <w:bottom w:val="single" w:sz="4" w:space="0" w:color="auto"/>
              <w:right w:val="single" w:sz="4" w:space="0" w:color="auto"/>
            </w:tcBorders>
            <w:shd w:val="clear" w:color="000000" w:fill="FFFFFF"/>
            <w:noWrap/>
            <w:vAlign w:val="center"/>
            <w:hideMark/>
          </w:tcPr>
          <w:p w14:paraId="1465D89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2232F63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181C824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18BDF57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4A7FC29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22599A5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68" w:type="pct"/>
            <w:tcBorders>
              <w:top w:val="nil"/>
              <w:left w:val="nil"/>
              <w:bottom w:val="single" w:sz="4" w:space="0" w:color="auto"/>
              <w:right w:val="single" w:sz="4" w:space="0" w:color="auto"/>
            </w:tcBorders>
            <w:shd w:val="clear" w:color="000000" w:fill="FFFFFF"/>
            <w:noWrap/>
            <w:vAlign w:val="center"/>
            <w:hideMark/>
          </w:tcPr>
          <w:p w14:paraId="6283A46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6F46A2E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5390282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3CBC6F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137</w:t>
            </w:r>
          </w:p>
        </w:tc>
        <w:tc>
          <w:tcPr>
            <w:tcW w:w="2238" w:type="pct"/>
            <w:tcBorders>
              <w:top w:val="nil"/>
              <w:left w:val="nil"/>
              <w:bottom w:val="single" w:sz="4" w:space="0" w:color="auto"/>
              <w:right w:val="single" w:sz="4" w:space="0" w:color="auto"/>
            </w:tcBorders>
            <w:shd w:val="clear" w:color="000000" w:fill="FFFFFF"/>
            <w:noWrap/>
            <w:vAlign w:val="center"/>
            <w:hideMark/>
          </w:tcPr>
          <w:p w14:paraId="4B9BEFCE"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Sadar Hospital, Jhalokhati</w:t>
            </w:r>
          </w:p>
        </w:tc>
        <w:tc>
          <w:tcPr>
            <w:tcW w:w="303" w:type="pct"/>
            <w:tcBorders>
              <w:top w:val="nil"/>
              <w:left w:val="nil"/>
              <w:bottom w:val="single" w:sz="4" w:space="0" w:color="auto"/>
              <w:right w:val="single" w:sz="4" w:space="0" w:color="auto"/>
            </w:tcBorders>
            <w:shd w:val="clear" w:color="000000" w:fill="FFFFFF"/>
            <w:noWrap/>
            <w:vAlign w:val="center"/>
            <w:hideMark/>
          </w:tcPr>
          <w:p w14:paraId="384B8D0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56DFB3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24.08.2022</w:t>
            </w:r>
          </w:p>
        </w:tc>
        <w:tc>
          <w:tcPr>
            <w:tcW w:w="210" w:type="pct"/>
            <w:tcBorders>
              <w:top w:val="nil"/>
              <w:left w:val="nil"/>
              <w:bottom w:val="single" w:sz="4" w:space="0" w:color="auto"/>
              <w:right w:val="single" w:sz="4" w:space="0" w:color="auto"/>
            </w:tcBorders>
            <w:shd w:val="clear" w:color="000000" w:fill="FFFFFF"/>
            <w:noWrap/>
            <w:vAlign w:val="center"/>
            <w:hideMark/>
          </w:tcPr>
          <w:p w14:paraId="274A62B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65" w:type="pct"/>
            <w:tcBorders>
              <w:top w:val="nil"/>
              <w:left w:val="nil"/>
              <w:bottom w:val="single" w:sz="4" w:space="0" w:color="auto"/>
              <w:right w:val="single" w:sz="4" w:space="0" w:color="auto"/>
            </w:tcBorders>
            <w:shd w:val="clear" w:color="000000" w:fill="FFFFFF"/>
            <w:noWrap/>
            <w:vAlign w:val="center"/>
            <w:hideMark/>
          </w:tcPr>
          <w:p w14:paraId="6BBAC1A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17" w:type="pct"/>
            <w:tcBorders>
              <w:top w:val="nil"/>
              <w:left w:val="nil"/>
              <w:bottom w:val="single" w:sz="4" w:space="0" w:color="auto"/>
              <w:right w:val="single" w:sz="4" w:space="0" w:color="auto"/>
            </w:tcBorders>
            <w:shd w:val="clear" w:color="000000" w:fill="FFFFFF"/>
            <w:noWrap/>
            <w:vAlign w:val="center"/>
            <w:hideMark/>
          </w:tcPr>
          <w:p w14:paraId="76A3169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69A6048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38" w:type="pct"/>
            <w:tcBorders>
              <w:top w:val="nil"/>
              <w:left w:val="nil"/>
              <w:bottom w:val="single" w:sz="4" w:space="0" w:color="auto"/>
              <w:right w:val="single" w:sz="4" w:space="0" w:color="auto"/>
            </w:tcBorders>
            <w:shd w:val="clear" w:color="000000" w:fill="FFFFFF"/>
            <w:noWrap/>
            <w:vAlign w:val="center"/>
            <w:hideMark/>
          </w:tcPr>
          <w:p w14:paraId="21099ED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092077F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3DA776A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5C80C84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20B974E"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C62452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138</w:t>
            </w:r>
          </w:p>
        </w:tc>
        <w:tc>
          <w:tcPr>
            <w:tcW w:w="2238" w:type="pct"/>
            <w:tcBorders>
              <w:top w:val="nil"/>
              <w:left w:val="nil"/>
              <w:bottom w:val="single" w:sz="4" w:space="0" w:color="auto"/>
              <w:right w:val="single" w:sz="4" w:space="0" w:color="auto"/>
            </w:tcBorders>
            <w:shd w:val="clear" w:color="000000" w:fill="FFFFFF"/>
            <w:noWrap/>
            <w:vAlign w:val="center"/>
            <w:hideMark/>
          </w:tcPr>
          <w:p w14:paraId="4102C35A"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Jhalokati</w:t>
            </w:r>
          </w:p>
        </w:tc>
        <w:tc>
          <w:tcPr>
            <w:tcW w:w="303" w:type="pct"/>
            <w:tcBorders>
              <w:top w:val="nil"/>
              <w:left w:val="nil"/>
              <w:bottom w:val="single" w:sz="4" w:space="0" w:color="auto"/>
              <w:right w:val="single" w:sz="4" w:space="0" w:color="auto"/>
            </w:tcBorders>
            <w:shd w:val="clear" w:color="000000" w:fill="FFFFFF"/>
            <w:noWrap/>
            <w:vAlign w:val="center"/>
            <w:hideMark/>
          </w:tcPr>
          <w:p w14:paraId="220D2EA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EC3D08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25.08.2022</w:t>
            </w:r>
          </w:p>
        </w:tc>
        <w:tc>
          <w:tcPr>
            <w:tcW w:w="210" w:type="pct"/>
            <w:tcBorders>
              <w:top w:val="nil"/>
              <w:left w:val="nil"/>
              <w:bottom w:val="single" w:sz="4" w:space="0" w:color="auto"/>
              <w:right w:val="single" w:sz="4" w:space="0" w:color="auto"/>
            </w:tcBorders>
            <w:shd w:val="clear" w:color="000000" w:fill="FFFFFF"/>
            <w:noWrap/>
            <w:vAlign w:val="center"/>
            <w:hideMark/>
          </w:tcPr>
          <w:p w14:paraId="6922A6C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17</w:t>
            </w:r>
          </w:p>
        </w:tc>
        <w:tc>
          <w:tcPr>
            <w:tcW w:w="265" w:type="pct"/>
            <w:tcBorders>
              <w:top w:val="nil"/>
              <w:left w:val="nil"/>
              <w:bottom w:val="single" w:sz="4" w:space="0" w:color="auto"/>
              <w:right w:val="single" w:sz="4" w:space="0" w:color="auto"/>
            </w:tcBorders>
            <w:shd w:val="clear" w:color="000000" w:fill="FFFFFF"/>
            <w:noWrap/>
            <w:vAlign w:val="center"/>
            <w:hideMark/>
          </w:tcPr>
          <w:p w14:paraId="7165DA5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6B75391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0B1BA49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38" w:type="pct"/>
            <w:tcBorders>
              <w:top w:val="nil"/>
              <w:left w:val="nil"/>
              <w:bottom w:val="single" w:sz="4" w:space="0" w:color="auto"/>
              <w:right w:val="single" w:sz="4" w:space="0" w:color="auto"/>
            </w:tcBorders>
            <w:shd w:val="clear" w:color="000000" w:fill="FFFFFF"/>
            <w:noWrap/>
            <w:vAlign w:val="center"/>
            <w:hideMark/>
          </w:tcPr>
          <w:p w14:paraId="3E85CCC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2E0D062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68" w:type="pct"/>
            <w:tcBorders>
              <w:top w:val="nil"/>
              <w:left w:val="nil"/>
              <w:bottom w:val="single" w:sz="4" w:space="0" w:color="auto"/>
              <w:right w:val="single" w:sz="4" w:space="0" w:color="auto"/>
            </w:tcBorders>
            <w:shd w:val="clear" w:color="000000" w:fill="FFFFFF"/>
            <w:noWrap/>
            <w:vAlign w:val="center"/>
            <w:hideMark/>
          </w:tcPr>
          <w:p w14:paraId="44B180D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68A8E2A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EEF222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01B84A2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139</w:t>
            </w:r>
          </w:p>
        </w:tc>
        <w:tc>
          <w:tcPr>
            <w:tcW w:w="2238" w:type="pct"/>
            <w:tcBorders>
              <w:top w:val="nil"/>
              <w:left w:val="nil"/>
              <w:bottom w:val="single" w:sz="4" w:space="0" w:color="auto"/>
              <w:right w:val="single" w:sz="4" w:space="0" w:color="auto"/>
            </w:tcBorders>
            <w:shd w:val="clear" w:color="000000" w:fill="FFFFFF"/>
            <w:noWrap/>
            <w:vAlign w:val="center"/>
            <w:hideMark/>
          </w:tcPr>
          <w:p w14:paraId="16008FB6"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Sadar Hospital, Bandarban</w:t>
            </w:r>
          </w:p>
        </w:tc>
        <w:tc>
          <w:tcPr>
            <w:tcW w:w="303" w:type="pct"/>
            <w:tcBorders>
              <w:top w:val="nil"/>
              <w:left w:val="nil"/>
              <w:bottom w:val="single" w:sz="4" w:space="0" w:color="auto"/>
              <w:right w:val="single" w:sz="4" w:space="0" w:color="auto"/>
            </w:tcBorders>
            <w:shd w:val="clear" w:color="000000" w:fill="FFFFFF"/>
            <w:noWrap/>
            <w:vAlign w:val="center"/>
            <w:hideMark/>
          </w:tcPr>
          <w:p w14:paraId="2E95E3A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74C5B4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25.08.2022</w:t>
            </w:r>
          </w:p>
        </w:tc>
        <w:tc>
          <w:tcPr>
            <w:tcW w:w="210" w:type="pct"/>
            <w:tcBorders>
              <w:top w:val="nil"/>
              <w:left w:val="nil"/>
              <w:bottom w:val="single" w:sz="4" w:space="0" w:color="auto"/>
              <w:right w:val="single" w:sz="4" w:space="0" w:color="auto"/>
            </w:tcBorders>
            <w:shd w:val="clear" w:color="000000" w:fill="FFFFFF"/>
            <w:noWrap/>
            <w:vAlign w:val="center"/>
            <w:hideMark/>
          </w:tcPr>
          <w:p w14:paraId="5756C78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65" w:type="pct"/>
            <w:tcBorders>
              <w:top w:val="nil"/>
              <w:left w:val="nil"/>
              <w:bottom w:val="single" w:sz="4" w:space="0" w:color="auto"/>
              <w:right w:val="single" w:sz="4" w:space="0" w:color="auto"/>
            </w:tcBorders>
            <w:shd w:val="clear" w:color="000000" w:fill="FFFFFF"/>
            <w:noWrap/>
            <w:vAlign w:val="center"/>
            <w:hideMark/>
          </w:tcPr>
          <w:p w14:paraId="37314EE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17" w:type="pct"/>
            <w:tcBorders>
              <w:top w:val="nil"/>
              <w:left w:val="nil"/>
              <w:bottom w:val="single" w:sz="4" w:space="0" w:color="auto"/>
              <w:right w:val="single" w:sz="4" w:space="0" w:color="auto"/>
            </w:tcBorders>
            <w:shd w:val="clear" w:color="000000" w:fill="FFFFFF"/>
            <w:noWrap/>
            <w:vAlign w:val="center"/>
            <w:hideMark/>
          </w:tcPr>
          <w:p w14:paraId="79ABB02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A90CA2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38" w:type="pct"/>
            <w:tcBorders>
              <w:top w:val="nil"/>
              <w:left w:val="nil"/>
              <w:bottom w:val="single" w:sz="4" w:space="0" w:color="auto"/>
              <w:right w:val="single" w:sz="4" w:space="0" w:color="auto"/>
            </w:tcBorders>
            <w:shd w:val="clear" w:color="000000" w:fill="FFFFFF"/>
            <w:noWrap/>
            <w:vAlign w:val="center"/>
            <w:hideMark/>
          </w:tcPr>
          <w:p w14:paraId="2FA78D2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49DE4B2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6FF7313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792942A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7F64A7F7"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6FD835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140</w:t>
            </w:r>
          </w:p>
        </w:tc>
        <w:tc>
          <w:tcPr>
            <w:tcW w:w="2238" w:type="pct"/>
            <w:tcBorders>
              <w:top w:val="nil"/>
              <w:left w:val="nil"/>
              <w:bottom w:val="single" w:sz="4" w:space="0" w:color="auto"/>
              <w:right w:val="single" w:sz="4" w:space="0" w:color="auto"/>
            </w:tcBorders>
            <w:shd w:val="clear" w:color="000000" w:fill="FFFFFF"/>
            <w:noWrap/>
            <w:vAlign w:val="center"/>
            <w:hideMark/>
          </w:tcPr>
          <w:p w14:paraId="76A46649"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Bandarban</w:t>
            </w:r>
          </w:p>
        </w:tc>
        <w:tc>
          <w:tcPr>
            <w:tcW w:w="303" w:type="pct"/>
            <w:tcBorders>
              <w:top w:val="nil"/>
              <w:left w:val="nil"/>
              <w:bottom w:val="single" w:sz="4" w:space="0" w:color="auto"/>
              <w:right w:val="single" w:sz="4" w:space="0" w:color="auto"/>
            </w:tcBorders>
            <w:shd w:val="clear" w:color="000000" w:fill="FFFFFF"/>
            <w:noWrap/>
            <w:vAlign w:val="center"/>
            <w:hideMark/>
          </w:tcPr>
          <w:p w14:paraId="1BF4FC0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075559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24.08.2022</w:t>
            </w:r>
          </w:p>
        </w:tc>
        <w:tc>
          <w:tcPr>
            <w:tcW w:w="210" w:type="pct"/>
            <w:tcBorders>
              <w:top w:val="nil"/>
              <w:left w:val="nil"/>
              <w:bottom w:val="single" w:sz="4" w:space="0" w:color="auto"/>
              <w:right w:val="single" w:sz="4" w:space="0" w:color="auto"/>
            </w:tcBorders>
            <w:shd w:val="clear" w:color="000000" w:fill="FFFFFF"/>
            <w:noWrap/>
            <w:vAlign w:val="center"/>
            <w:hideMark/>
          </w:tcPr>
          <w:p w14:paraId="50621CE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65" w:type="pct"/>
            <w:tcBorders>
              <w:top w:val="nil"/>
              <w:left w:val="nil"/>
              <w:bottom w:val="single" w:sz="4" w:space="0" w:color="auto"/>
              <w:right w:val="single" w:sz="4" w:space="0" w:color="auto"/>
            </w:tcBorders>
            <w:shd w:val="clear" w:color="000000" w:fill="FFFFFF"/>
            <w:noWrap/>
            <w:vAlign w:val="center"/>
            <w:hideMark/>
          </w:tcPr>
          <w:p w14:paraId="5EFCDFC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2622B9A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78" w:type="pct"/>
            <w:tcBorders>
              <w:top w:val="nil"/>
              <w:left w:val="nil"/>
              <w:bottom w:val="single" w:sz="4" w:space="0" w:color="auto"/>
              <w:right w:val="single" w:sz="4" w:space="0" w:color="auto"/>
            </w:tcBorders>
            <w:shd w:val="clear" w:color="000000" w:fill="FFFFFF"/>
            <w:noWrap/>
            <w:vAlign w:val="center"/>
            <w:hideMark/>
          </w:tcPr>
          <w:p w14:paraId="1D39110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38" w:type="pct"/>
            <w:tcBorders>
              <w:top w:val="nil"/>
              <w:left w:val="nil"/>
              <w:bottom w:val="single" w:sz="4" w:space="0" w:color="auto"/>
              <w:right w:val="single" w:sz="4" w:space="0" w:color="auto"/>
            </w:tcBorders>
            <w:shd w:val="clear" w:color="000000" w:fill="FFFFFF"/>
            <w:noWrap/>
            <w:vAlign w:val="center"/>
            <w:hideMark/>
          </w:tcPr>
          <w:p w14:paraId="314E75A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2A04988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68" w:type="pct"/>
            <w:tcBorders>
              <w:top w:val="nil"/>
              <w:left w:val="nil"/>
              <w:bottom w:val="single" w:sz="4" w:space="0" w:color="auto"/>
              <w:right w:val="single" w:sz="4" w:space="0" w:color="auto"/>
            </w:tcBorders>
            <w:shd w:val="clear" w:color="000000" w:fill="FFFFFF"/>
            <w:noWrap/>
            <w:vAlign w:val="center"/>
            <w:hideMark/>
          </w:tcPr>
          <w:p w14:paraId="0D5B6AF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0723B1B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r>
      <w:tr w:rsidR="00617D9A" w:rsidRPr="00B909A9" w14:paraId="1F2855B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538CB8AC"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141</w:t>
            </w:r>
          </w:p>
        </w:tc>
        <w:tc>
          <w:tcPr>
            <w:tcW w:w="2238" w:type="pct"/>
            <w:tcBorders>
              <w:top w:val="nil"/>
              <w:left w:val="nil"/>
              <w:bottom w:val="single" w:sz="4" w:space="0" w:color="auto"/>
              <w:right w:val="single" w:sz="4" w:space="0" w:color="auto"/>
            </w:tcBorders>
            <w:shd w:val="clear" w:color="000000" w:fill="FFFFFF"/>
            <w:noWrap/>
            <w:vAlign w:val="center"/>
            <w:hideMark/>
          </w:tcPr>
          <w:p w14:paraId="589587C2"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General Hospital, Rangamati</w:t>
            </w:r>
          </w:p>
        </w:tc>
        <w:tc>
          <w:tcPr>
            <w:tcW w:w="303" w:type="pct"/>
            <w:tcBorders>
              <w:top w:val="nil"/>
              <w:left w:val="nil"/>
              <w:bottom w:val="single" w:sz="4" w:space="0" w:color="auto"/>
              <w:right w:val="single" w:sz="4" w:space="0" w:color="auto"/>
            </w:tcBorders>
            <w:shd w:val="clear" w:color="000000" w:fill="FFFFFF"/>
            <w:noWrap/>
            <w:vAlign w:val="center"/>
            <w:hideMark/>
          </w:tcPr>
          <w:p w14:paraId="7B85FF2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5E9B828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01.09.2022</w:t>
            </w:r>
          </w:p>
        </w:tc>
        <w:tc>
          <w:tcPr>
            <w:tcW w:w="210" w:type="pct"/>
            <w:tcBorders>
              <w:top w:val="nil"/>
              <w:left w:val="nil"/>
              <w:bottom w:val="single" w:sz="4" w:space="0" w:color="auto"/>
              <w:right w:val="single" w:sz="4" w:space="0" w:color="auto"/>
            </w:tcBorders>
            <w:shd w:val="clear" w:color="000000" w:fill="FFFFFF"/>
            <w:noWrap/>
            <w:vAlign w:val="center"/>
            <w:hideMark/>
          </w:tcPr>
          <w:p w14:paraId="0EEAF71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65" w:type="pct"/>
            <w:tcBorders>
              <w:top w:val="nil"/>
              <w:left w:val="nil"/>
              <w:bottom w:val="single" w:sz="4" w:space="0" w:color="auto"/>
              <w:right w:val="single" w:sz="4" w:space="0" w:color="auto"/>
            </w:tcBorders>
            <w:shd w:val="clear" w:color="000000" w:fill="FFFFFF"/>
            <w:noWrap/>
            <w:vAlign w:val="center"/>
            <w:hideMark/>
          </w:tcPr>
          <w:p w14:paraId="67151D5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30138E7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94D285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38" w:type="pct"/>
            <w:tcBorders>
              <w:top w:val="nil"/>
              <w:left w:val="nil"/>
              <w:bottom w:val="single" w:sz="4" w:space="0" w:color="auto"/>
              <w:right w:val="single" w:sz="4" w:space="0" w:color="auto"/>
            </w:tcBorders>
            <w:shd w:val="clear" w:color="000000" w:fill="FFFFFF"/>
            <w:noWrap/>
            <w:vAlign w:val="center"/>
            <w:hideMark/>
          </w:tcPr>
          <w:p w14:paraId="2012A6B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0693A5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6952872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1E1823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E4B4B6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696CC337"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142</w:t>
            </w:r>
          </w:p>
        </w:tc>
        <w:tc>
          <w:tcPr>
            <w:tcW w:w="2238" w:type="pct"/>
            <w:tcBorders>
              <w:top w:val="nil"/>
              <w:left w:val="nil"/>
              <w:bottom w:val="single" w:sz="4" w:space="0" w:color="auto"/>
              <w:right w:val="single" w:sz="4" w:space="0" w:color="auto"/>
            </w:tcBorders>
            <w:shd w:val="clear" w:color="000000" w:fill="FFFFFF"/>
            <w:noWrap/>
            <w:vAlign w:val="center"/>
            <w:hideMark/>
          </w:tcPr>
          <w:p w14:paraId="0C89F33E"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Rangamati</w:t>
            </w:r>
          </w:p>
        </w:tc>
        <w:tc>
          <w:tcPr>
            <w:tcW w:w="303" w:type="pct"/>
            <w:tcBorders>
              <w:top w:val="nil"/>
              <w:left w:val="nil"/>
              <w:bottom w:val="single" w:sz="4" w:space="0" w:color="auto"/>
              <w:right w:val="single" w:sz="4" w:space="0" w:color="auto"/>
            </w:tcBorders>
            <w:shd w:val="clear" w:color="000000" w:fill="FFFFFF"/>
            <w:noWrap/>
            <w:vAlign w:val="center"/>
            <w:hideMark/>
          </w:tcPr>
          <w:p w14:paraId="2345585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65A814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01.09.2022</w:t>
            </w:r>
          </w:p>
        </w:tc>
        <w:tc>
          <w:tcPr>
            <w:tcW w:w="210" w:type="pct"/>
            <w:tcBorders>
              <w:top w:val="nil"/>
              <w:left w:val="nil"/>
              <w:bottom w:val="single" w:sz="4" w:space="0" w:color="auto"/>
              <w:right w:val="single" w:sz="4" w:space="0" w:color="auto"/>
            </w:tcBorders>
            <w:shd w:val="clear" w:color="000000" w:fill="FFFFFF"/>
            <w:noWrap/>
            <w:vAlign w:val="center"/>
            <w:hideMark/>
          </w:tcPr>
          <w:p w14:paraId="491F71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65" w:type="pct"/>
            <w:tcBorders>
              <w:top w:val="nil"/>
              <w:left w:val="nil"/>
              <w:bottom w:val="single" w:sz="4" w:space="0" w:color="auto"/>
              <w:right w:val="single" w:sz="4" w:space="0" w:color="auto"/>
            </w:tcBorders>
            <w:shd w:val="clear" w:color="000000" w:fill="FFFFFF"/>
            <w:noWrap/>
            <w:vAlign w:val="center"/>
            <w:hideMark/>
          </w:tcPr>
          <w:p w14:paraId="565868E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4</w:t>
            </w:r>
          </w:p>
        </w:tc>
        <w:tc>
          <w:tcPr>
            <w:tcW w:w="217" w:type="pct"/>
            <w:tcBorders>
              <w:top w:val="nil"/>
              <w:left w:val="nil"/>
              <w:bottom w:val="single" w:sz="4" w:space="0" w:color="auto"/>
              <w:right w:val="single" w:sz="4" w:space="0" w:color="auto"/>
            </w:tcBorders>
            <w:shd w:val="clear" w:color="000000" w:fill="FFFFFF"/>
            <w:noWrap/>
            <w:vAlign w:val="center"/>
            <w:hideMark/>
          </w:tcPr>
          <w:p w14:paraId="18BDB0E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03843D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38" w:type="pct"/>
            <w:tcBorders>
              <w:top w:val="nil"/>
              <w:left w:val="nil"/>
              <w:bottom w:val="single" w:sz="4" w:space="0" w:color="auto"/>
              <w:right w:val="single" w:sz="4" w:space="0" w:color="auto"/>
            </w:tcBorders>
            <w:shd w:val="clear" w:color="000000" w:fill="FFFFFF"/>
            <w:noWrap/>
            <w:vAlign w:val="center"/>
            <w:hideMark/>
          </w:tcPr>
          <w:p w14:paraId="49906D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27" w:type="pct"/>
            <w:tcBorders>
              <w:top w:val="nil"/>
              <w:left w:val="nil"/>
              <w:bottom w:val="single" w:sz="4" w:space="0" w:color="auto"/>
              <w:right w:val="single" w:sz="4" w:space="0" w:color="auto"/>
            </w:tcBorders>
            <w:shd w:val="clear" w:color="000000" w:fill="FFFFFF"/>
            <w:noWrap/>
            <w:vAlign w:val="center"/>
            <w:hideMark/>
          </w:tcPr>
          <w:p w14:paraId="44B61C9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68" w:type="pct"/>
            <w:tcBorders>
              <w:top w:val="nil"/>
              <w:left w:val="nil"/>
              <w:bottom w:val="single" w:sz="4" w:space="0" w:color="auto"/>
              <w:right w:val="single" w:sz="4" w:space="0" w:color="auto"/>
            </w:tcBorders>
            <w:shd w:val="clear" w:color="000000" w:fill="FFFFFF"/>
            <w:noWrap/>
            <w:vAlign w:val="center"/>
            <w:hideMark/>
          </w:tcPr>
          <w:p w14:paraId="1972C14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626D185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6892E8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9994034"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143</w:t>
            </w:r>
          </w:p>
        </w:tc>
        <w:tc>
          <w:tcPr>
            <w:tcW w:w="2238" w:type="pct"/>
            <w:tcBorders>
              <w:top w:val="nil"/>
              <w:left w:val="nil"/>
              <w:bottom w:val="single" w:sz="4" w:space="0" w:color="auto"/>
              <w:right w:val="single" w:sz="4" w:space="0" w:color="auto"/>
            </w:tcBorders>
            <w:shd w:val="clear" w:color="000000" w:fill="FFFFFF"/>
            <w:noWrap/>
            <w:vAlign w:val="center"/>
            <w:hideMark/>
          </w:tcPr>
          <w:p w14:paraId="07410028"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Barisal</w:t>
            </w:r>
          </w:p>
        </w:tc>
        <w:tc>
          <w:tcPr>
            <w:tcW w:w="303" w:type="pct"/>
            <w:tcBorders>
              <w:top w:val="nil"/>
              <w:left w:val="nil"/>
              <w:bottom w:val="single" w:sz="4" w:space="0" w:color="auto"/>
              <w:right w:val="single" w:sz="4" w:space="0" w:color="auto"/>
            </w:tcBorders>
            <w:shd w:val="clear" w:color="000000" w:fill="FFFFFF"/>
            <w:noWrap/>
            <w:vAlign w:val="center"/>
            <w:hideMark/>
          </w:tcPr>
          <w:p w14:paraId="63AFBC5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7D9768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06.09.2022</w:t>
            </w:r>
          </w:p>
        </w:tc>
        <w:tc>
          <w:tcPr>
            <w:tcW w:w="210" w:type="pct"/>
            <w:tcBorders>
              <w:top w:val="nil"/>
              <w:left w:val="nil"/>
              <w:bottom w:val="single" w:sz="4" w:space="0" w:color="auto"/>
              <w:right w:val="single" w:sz="4" w:space="0" w:color="auto"/>
            </w:tcBorders>
            <w:shd w:val="clear" w:color="000000" w:fill="FFFFFF"/>
            <w:noWrap/>
            <w:vAlign w:val="center"/>
            <w:hideMark/>
          </w:tcPr>
          <w:p w14:paraId="1CA5DF5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13</w:t>
            </w:r>
          </w:p>
        </w:tc>
        <w:tc>
          <w:tcPr>
            <w:tcW w:w="265" w:type="pct"/>
            <w:tcBorders>
              <w:top w:val="nil"/>
              <w:left w:val="nil"/>
              <w:bottom w:val="single" w:sz="4" w:space="0" w:color="auto"/>
              <w:right w:val="single" w:sz="4" w:space="0" w:color="auto"/>
            </w:tcBorders>
            <w:shd w:val="clear" w:color="000000" w:fill="FFFFFF"/>
            <w:noWrap/>
            <w:vAlign w:val="center"/>
            <w:hideMark/>
          </w:tcPr>
          <w:p w14:paraId="227681A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3757894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343949F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center"/>
            <w:hideMark/>
          </w:tcPr>
          <w:p w14:paraId="14D69FC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08BB9CF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8</w:t>
            </w:r>
          </w:p>
        </w:tc>
        <w:tc>
          <w:tcPr>
            <w:tcW w:w="268" w:type="pct"/>
            <w:tcBorders>
              <w:top w:val="nil"/>
              <w:left w:val="nil"/>
              <w:bottom w:val="single" w:sz="4" w:space="0" w:color="auto"/>
              <w:right w:val="single" w:sz="4" w:space="0" w:color="auto"/>
            </w:tcBorders>
            <w:shd w:val="clear" w:color="000000" w:fill="FFFFFF"/>
            <w:noWrap/>
            <w:vAlign w:val="center"/>
            <w:hideMark/>
          </w:tcPr>
          <w:p w14:paraId="208147C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17" w:type="pct"/>
            <w:tcBorders>
              <w:top w:val="nil"/>
              <w:left w:val="nil"/>
              <w:bottom w:val="single" w:sz="4" w:space="0" w:color="auto"/>
              <w:right w:val="single" w:sz="4" w:space="0" w:color="auto"/>
            </w:tcBorders>
            <w:shd w:val="clear" w:color="000000" w:fill="FFFFFF"/>
            <w:noWrap/>
            <w:vAlign w:val="center"/>
            <w:hideMark/>
          </w:tcPr>
          <w:p w14:paraId="1AABA94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8B1308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7C9E96D"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lastRenderedPageBreak/>
              <w:t>144</w:t>
            </w:r>
          </w:p>
        </w:tc>
        <w:tc>
          <w:tcPr>
            <w:tcW w:w="2238" w:type="pct"/>
            <w:tcBorders>
              <w:top w:val="nil"/>
              <w:left w:val="nil"/>
              <w:bottom w:val="single" w:sz="4" w:space="0" w:color="auto"/>
              <w:right w:val="single" w:sz="4" w:space="0" w:color="auto"/>
            </w:tcBorders>
            <w:shd w:val="clear" w:color="000000" w:fill="FFFFFF"/>
            <w:noWrap/>
            <w:vAlign w:val="center"/>
            <w:hideMark/>
          </w:tcPr>
          <w:p w14:paraId="380CB6EA"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250 bed General Hospital, Bhola</w:t>
            </w:r>
          </w:p>
        </w:tc>
        <w:tc>
          <w:tcPr>
            <w:tcW w:w="303" w:type="pct"/>
            <w:tcBorders>
              <w:top w:val="nil"/>
              <w:left w:val="nil"/>
              <w:bottom w:val="single" w:sz="4" w:space="0" w:color="auto"/>
              <w:right w:val="single" w:sz="4" w:space="0" w:color="auto"/>
            </w:tcBorders>
            <w:shd w:val="clear" w:color="000000" w:fill="FFFFFF"/>
            <w:noWrap/>
            <w:vAlign w:val="center"/>
            <w:hideMark/>
          </w:tcPr>
          <w:p w14:paraId="5AD2115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47EF0FE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06.09.2022</w:t>
            </w:r>
          </w:p>
        </w:tc>
        <w:tc>
          <w:tcPr>
            <w:tcW w:w="210" w:type="pct"/>
            <w:tcBorders>
              <w:top w:val="nil"/>
              <w:left w:val="nil"/>
              <w:bottom w:val="single" w:sz="4" w:space="0" w:color="auto"/>
              <w:right w:val="single" w:sz="4" w:space="0" w:color="auto"/>
            </w:tcBorders>
            <w:shd w:val="clear" w:color="000000" w:fill="FFFFFF"/>
            <w:noWrap/>
            <w:vAlign w:val="center"/>
            <w:hideMark/>
          </w:tcPr>
          <w:p w14:paraId="394171E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65" w:type="pct"/>
            <w:tcBorders>
              <w:top w:val="nil"/>
              <w:left w:val="nil"/>
              <w:bottom w:val="single" w:sz="4" w:space="0" w:color="auto"/>
              <w:right w:val="single" w:sz="4" w:space="0" w:color="auto"/>
            </w:tcBorders>
            <w:shd w:val="clear" w:color="000000" w:fill="FFFFFF"/>
            <w:noWrap/>
            <w:vAlign w:val="center"/>
            <w:hideMark/>
          </w:tcPr>
          <w:p w14:paraId="1EBB56C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13FBE7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41EF0A5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center"/>
            <w:hideMark/>
          </w:tcPr>
          <w:p w14:paraId="0A6C06E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6D51328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5F0BDC0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6505C05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20D550E4"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09FCA91"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145</w:t>
            </w:r>
          </w:p>
        </w:tc>
        <w:tc>
          <w:tcPr>
            <w:tcW w:w="2238" w:type="pct"/>
            <w:tcBorders>
              <w:top w:val="nil"/>
              <w:left w:val="nil"/>
              <w:bottom w:val="single" w:sz="4" w:space="0" w:color="auto"/>
              <w:right w:val="single" w:sz="4" w:space="0" w:color="auto"/>
            </w:tcBorders>
            <w:shd w:val="clear" w:color="000000" w:fill="FFFFFF"/>
            <w:noWrap/>
            <w:vAlign w:val="center"/>
            <w:hideMark/>
          </w:tcPr>
          <w:p w14:paraId="7D2AEB7F"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Bhola</w:t>
            </w:r>
          </w:p>
        </w:tc>
        <w:tc>
          <w:tcPr>
            <w:tcW w:w="303" w:type="pct"/>
            <w:tcBorders>
              <w:top w:val="nil"/>
              <w:left w:val="nil"/>
              <w:bottom w:val="single" w:sz="4" w:space="0" w:color="auto"/>
              <w:right w:val="single" w:sz="4" w:space="0" w:color="auto"/>
            </w:tcBorders>
            <w:shd w:val="clear" w:color="000000" w:fill="FFFFFF"/>
            <w:noWrap/>
            <w:vAlign w:val="center"/>
            <w:hideMark/>
          </w:tcPr>
          <w:p w14:paraId="72996AA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29CC0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07.09.2022</w:t>
            </w:r>
          </w:p>
        </w:tc>
        <w:tc>
          <w:tcPr>
            <w:tcW w:w="210" w:type="pct"/>
            <w:tcBorders>
              <w:top w:val="nil"/>
              <w:left w:val="nil"/>
              <w:bottom w:val="single" w:sz="4" w:space="0" w:color="auto"/>
              <w:right w:val="single" w:sz="4" w:space="0" w:color="auto"/>
            </w:tcBorders>
            <w:shd w:val="clear" w:color="000000" w:fill="FFFFFF"/>
            <w:noWrap/>
            <w:vAlign w:val="center"/>
            <w:hideMark/>
          </w:tcPr>
          <w:p w14:paraId="5297FE5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65" w:type="pct"/>
            <w:tcBorders>
              <w:top w:val="nil"/>
              <w:left w:val="nil"/>
              <w:bottom w:val="single" w:sz="4" w:space="0" w:color="auto"/>
              <w:right w:val="single" w:sz="4" w:space="0" w:color="auto"/>
            </w:tcBorders>
            <w:shd w:val="clear" w:color="000000" w:fill="FFFFFF"/>
            <w:noWrap/>
            <w:vAlign w:val="center"/>
            <w:hideMark/>
          </w:tcPr>
          <w:p w14:paraId="2C044AF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3BBD830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7059A44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38" w:type="pct"/>
            <w:tcBorders>
              <w:top w:val="nil"/>
              <w:left w:val="nil"/>
              <w:bottom w:val="single" w:sz="4" w:space="0" w:color="auto"/>
              <w:right w:val="single" w:sz="4" w:space="0" w:color="auto"/>
            </w:tcBorders>
            <w:shd w:val="clear" w:color="000000" w:fill="FFFFFF"/>
            <w:noWrap/>
            <w:vAlign w:val="center"/>
            <w:hideMark/>
          </w:tcPr>
          <w:p w14:paraId="3A00ED3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27" w:type="pct"/>
            <w:tcBorders>
              <w:top w:val="nil"/>
              <w:left w:val="nil"/>
              <w:bottom w:val="single" w:sz="4" w:space="0" w:color="auto"/>
              <w:right w:val="single" w:sz="4" w:space="0" w:color="auto"/>
            </w:tcBorders>
            <w:shd w:val="clear" w:color="000000" w:fill="FFFFFF"/>
            <w:noWrap/>
            <w:vAlign w:val="center"/>
            <w:hideMark/>
          </w:tcPr>
          <w:p w14:paraId="509A6A9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68" w:type="pct"/>
            <w:tcBorders>
              <w:top w:val="nil"/>
              <w:left w:val="nil"/>
              <w:bottom w:val="single" w:sz="4" w:space="0" w:color="auto"/>
              <w:right w:val="single" w:sz="4" w:space="0" w:color="auto"/>
            </w:tcBorders>
            <w:shd w:val="clear" w:color="000000" w:fill="FFFFFF"/>
            <w:noWrap/>
            <w:vAlign w:val="center"/>
            <w:hideMark/>
          </w:tcPr>
          <w:p w14:paraId="4EF91C5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17" w:type="pct"/>
            <w:tcBorders>
              <w:top w:val="nil"/>
              <w:left w:val="nil"/>
              <w:bottom w:val="single" w:sz="4" w:space="0" w:color="auto"/>
              <w:right w:val="single" w:sz="4" w:space="0" w:color="auto"/>
            </w:tcBorders>
            <w:shd w:val="clear" w:color="000000" w:fill="FFFFFF"/>
            <w:noWrap/>
            <w:vAlign w:val="center"/>
            <w:hideMark/>
          </w:tcPr>
          <w:p w14:paraId="45C139D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4B5AD6F8"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328CF580"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146</w:t>
            </w:r>
          </w:p>
        </w:tc>
        <w:tc>
          <w:tcPr>
            <w:tcW w:w="2238" w:type="pct"/>
            <w:tcBorders>
              <w:top w:val="nil"/>
              <w:left w:val="nil"/>
              <w:bottom w:val="single" w:sz="4" w:space="0" w:color="auto"/>
              <w:right w:val="single" w:sz="4" w:space="0" w:color="auto"/>
            </w:tcBorders>
            <w:shd w:val="clear" w:color="000000" w:fill="FFFFFF"/>
            <w:noWrap/>
            <w:vAlign w:val="center"/>
            <w:hideMark/>
          </w:tcPr>
          <w:p w14:paraId="64B2EB97"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Sadar Hospital, Barisal</w:t>
            </w:r>
          </w:p>
        </w:tc>
        <w:tc>
          <w:tcPr>
            <w:tcW w:w="303" w:type="pct"/>
            <w:tcBorders>
              <w:top w:val="nil"/>
              <w:left w:val="nil"/>
              <w:bottom w:val="single" w:sz="4" w:space="0" w:color="auto"/>
              <w:right w:val="single" w:sz="4" w:space="0" w:color="auto"/>
            </w:tcBorders>
            <w:shd w:val="clear" w:color="000000" w:fill="FFFFFF"/>
            <w:noWrap/>
            <w:vAlign w:val="center"/>
            <w:hideMark/>
          </w:tcPr>
          <w:p w14:paraId="3F04F39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C02E69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07.09.2022</w:t>
            </w:r>
          </w:p>
        </w:tc>
        <w:tc>
          <w:tcPr>
            <w:tcW w:w="210" w:type="pct"/>
            <w:tcBorders>
              <w:top w:val="nil"/>
              <w:left w:val="nil"/>
              <w:bottom w:val="single" w:sz="4" w:space="0" w:color="auto"/>
              <w:right w:val="single" w:sz="4" w:space="0" w:color="auto"/>
            </w:tcBorders>
            <w:shd w:val="clear" w:color="000000" w:fill="FFFFFF"/>
            <w:noWrap/>
            <w:vAlign w:val="center"/>
            <w:hideMark/>
          </w:tcPr>
          <w:p w14:paraId="565501C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5" w:type="pct"/>
            <w:tcBorders>
              <w:top w:val="nil"/>
              <w:left w:val="nil"/>
              <w:bottom w:val="single" w:sz="4" w:space="0" w:color="auto"/>
              <w:right w:val="single" w:sz="4" w:space="0" w:color="auto"/>
            </w:tcBorders>
            <w:shd w:val="clear" w:color="000000" w:fill="FFFFFF"/>
            <w:noWrap/>
            <w:vAlign w:val="center"/>
            <w:hideMark/>
          </w:tcPr>
          <w:p w14:paraId="1632F23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16</w:t>
            </w:r>
          </w:p>
        </w:tc>
        <w:tc>
          <w:tcPr>
            <w:tcW w:w="217" w:type="pct"/>
            <w:tcBorders>
              <w:top w:val="nil"/>
              <w:left w:val="nil"/>
              <w:bottom w:val="single" w:sz="4" w:space="0" w:color="auto"/>
              <w:right w:val="single" w:sz="4" w:space="0" w:color="auto"/>
            </w:tcBorders>
            <w:shd w:val="clear" w:color="000000" w:fill="FFFFFF"/>
            <w:noWrap/>
            <w:vAlign w:val="center"/>
            <w:hideMark/>
          </w:tcPr>
          <w:p w14:paraId="3B83BCB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78" w:type="pct"/>
            <w:tcBorders>
              <w:top w:val="nil"/>
              <w:left w:val="nil"/>
              <w:bottom w:val="single" w:sz="4" w:space="0" w:color="auto"/>
              <w:right w:val="single" w:sz="4" w:space="0" w:color="auto"/>
            </w:tcBorders>
            <w:shd w:val="clear" w:color="000000" w:fill="FFFFFF"/>
            <w:noWrap/>
            <w:vAlign w:val="center"/>
            <w:hideMark/>
          </w:tcPr>
          <w:p w14:paraId="47EAA46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15</w:t>
            </w:r>
          </w:p>
        </w:tc>
        <w:tc>
          <w:tcPr>
            <w:tcW w:w="238" w:type="pct"/>
            <w:tcBorders>
              <w:top w:val="nil"/>
              <w:left w:val="nil"/>
              <w:bottom w:val="single" w:sz="4" w:space="0" w:color="auto"/>
              <w:right w:val="single" w:sz="4" w:space="0" w:color="auto"/>
            </w:tcBorders>
            <w:shd w:val="clear" w:color="000000" w:fill="FFFFFF"/>
            <w:noWrap/>
            <w:vAlign w:val="center"/>
            <w:hideMark/>
          </w:tcPr>
          <w:p w14:paraId="0FB2A01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52B3AE6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5236736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0DF6AD1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r>
      <w:tr w:rsidR="00617D9A" w:rsidRPr="00B909A9" w14:paraId="6CA0E8A5"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6F5C7D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147</w:t>
            </w:r>
          </w:p>
        </w:tc>
        <w:tc>
          <w:tcPr>
            <w:tcW w:w="2238" w:type="pct"/>
            <w:tcBorders>
              <w:top w:val="nil"/>
              <w:left w:val="nil"/>
              <w:bottom w:val="single" w:sz="4" w:space="0" w:color="auto"/>
              <w:right w:val="single" w:sz="4" w:space="0" w:color="auto"/>
            </w:tcBorders>
            <w:shd w:val="clear" w:color="000000" w:fill="FFFFFF"/>
            <w:noWrap/>
            <w:vAlign w:val="center"/>
            <w:hideMark/>
          </w:tcPr>
          <w:p w14:paraId="4E00D547" w14:textId="77777777" w:rsidR="008B3A39" w:rsidRPr="00F56756" w:rsidRDefault="008B3A39" w:rsidP="00124650">
            <w:pPr>
              <w:spacing w:after="0" w:line="240" w:lineRule="auto"/>
              <w:rPr>
                <w:rFonts w:eastAsia="Times New Roman" w:cs="Calibri"/>
                <w:color w:val="000000"/>
                <w:sz w:val="21"/>
                <w:szCs w:val="21"/>
                <w:lang w:val="es-ES"/>
              </w:rPr>
            </w:pPr>
            <w:r w:rsidRPr="00F56756">
              <w:rPr>
                <w:rFonts w:eastAsia="Times New Roman" w:cs="Calibri"/>
                <w:color w:val="000000"/>
                <w:sz w:val="21"/>
                <w:szCs w:val="21"/>
                <w:lang w:val="es-ES"/>
              </w:rPr>
              <w:t xml:space="preserve">Sher e Bangla MCH, Barisal  </w:t>
            </w:r>
          </w:p>
        </w:tc>
        <w:tc>
          <w:tcPr>
            <w:tcW w:w="303" w:type="pct"/>
            <w:tcBorders>
              <w:top w:val="nil"/>
              <w:left w:val="nil"/>
              <w:bottom w:val="single" w:sz="4" w:space="0" w:color="auto"/>
              <w:right w:val="single" w:sz="4" w:space="0" w:color="auto"/>
            </w:tcBorders>
            <w:shd w:val="clear" w:color="000000" w:fill="FFFFFF"/>
            <w:noWrap/>
            <w:vAlign w:val="center"/>
            <w:hideMark/>
          </w:tcPr>
          <w:p w14:paraId="1102F1F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39095D2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07.09.2022</w:t>
            </w:r>
          </w:p>
        </w:tc>
        <w:tc>
          <w:tcPr>
            <w:tcW w:w="210" w:type="pct"/>
            <w:tcBorders>
              <w:top w:val="nil"/>
              <w:left w:val="nil"/>
              <w:bottom w:val="single" w:sz="4" w:space="0" w:color="auto"/>
              <w:right w:val="single" w:sz="4" w:space="0" w:color="auto"/>
            </w:tcBorders>
            <w:shd w:val="clear" w:color="000000" w:fill="FFFFFF"/>
            <w:noWrap/>
            <w:vAlign w:val="center"/>
            <w:hideMark/>
          </w:tcPr>
          <w:p w14:paraId="3747ABD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65" w:type="pct"/>
            <w:tcBorders>
              <w:top w:val="nil"/>
              <w:left w:val="nil"/>
              <w:bottom w:val="single" w:sz="4" w:space="0" w:color="auto"/>
              <w:right w:val="single" w:sz="4" w:space="0" w:color="auto"/>
            </w:tcBorders>
            <w:shd w:val="clear" w:color="000000" w:fill="FFFFFF"/>
            <w:noWrap/>
            <w:vAlign w:val="center"/>
            <w:hideMark/>
          </w:tcPr>
          <w:p w14:paraId="5398F91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2E984C2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3AE76D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38" w:type="pct"/>
            <w:tcBorders>
              <w:top w:val="nil"/>
              <w:left w:val="nil"/>
              <w:bottom w:val="single" w:sz="4" w:space="0" w:color="auto"/>
              <w:right w:val="single" w:sz="4" w:space="0" w:color="auto"/>
            </w:tcBorders>
            <w:shd w:val="clear" w:color="000000" w:fill="FFFFFF"/>
            <w:noWrap/>
            <w:vAlign w:val="center"/>
            <w:hideMark/>
          </w:tcPr>
          <w:p w14:paraId="77120DE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w:t>
            </w:r>
          </w:p>
        </w:tc>
        <w:tc>
          <w:tcPr>
            <w:tcW w:w="227" w:type="pct"/>
            <w:tcBorders>
              <w:top w:val="nil"/>
              <w:left w:val="nil"/>
              <w:bottom w:val="single" w:sz="4" w:space="0" w:color="auto"/>
              <w:right w:val="single" w:sz="4" w:space="0" w:color="auto"/>
            </w:tcBorders>
            <w:shd w:val="clear" w:color="000000" w:fill="FFFFFF"/>
            <w:noWrap/>
            <w:vAlign w:val="center"/>
            <w:hideMark/>
          </w:tcPr>
          <w:p w14:paraId="0AACB4D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1EA3104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70B50C2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0A60DA7F"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409FB19"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148</w:t>
            </w:r>
          </w:p>
        </w:tc>
        <w:tc>
          <w:tcPr>
            <w:tcW w:w="2238" w:type="pct"/>
            <w:tcBorders>
              <w:top w:val="nil"/>
              <w:left w:val="nil"/>
              <w:bottom w:val="single" w:sz="4" w:space="0" w:color="auto"/>
              <w:right w:val="single" w:sz="4" w:space="0" w:color="auto"/>
            </w:tcBorders>
            <w:shd w:val="clear" w:color="000000" w:fill="FFFFFF"/>
            <w:noWrap/>
            <w:vAlign w:val="center"/>
            <w:hideMark/>
          </w:tcPr>
          <w:p w14:paraId="3DF2E358"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Adhunik Sadar Hospital, Chapa Nawabganj</w:t>
            </w:r>
          </w:p>
        </w:tc>
        <w:tc>
          <w:tcPr>
            <w:tcW w:w="303" w:type="pct"/>
            <w:tcBorders>
              <w:top w:val="nil"/>
              <w:left w:val="nil"/>
              <w:bottom w:val="single" w:sz="4" w:space="0" w:color="auto"/>
              <w:right w:val="single" w:sz="4" w:space="0" w:color="auto"/>
            </w:tcBorders>
            <w:shd w:val="clear" w:color="000000" w:fill="FFFFFF"/>
            <w:noWrap/>
            <w:vAlign w:val="center"/>
            <w:hideMark/>
          </w:tcPr>
          <w:p w14:paraId="2A088B2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4CF050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12.09.2022</w:t>
            </w:r>
          </w:p>
        </w:tc>
        <w:tc>
          <w:tcPr>
            <w:tcW w:w="210" w:type="pct"/>
            <w:tcBorders>
              <w:top w:val="nil"/>
              <w:left w:val="nil"/>
              <w:bottom w:val="single" w:sz="4" w:space="0" w:color="auto"/>
              <w:right w:val="single" w:sz="4" w:space="0" w:color="auto"/>
            </w:tcBorders>
            <w:shd w:val="clear" w:color="000000" w:fill="FFFFFF"/>
            <w:noWrap/>
            <w:vAlign w:val="center"/>
            <w:hideMark/>
          </w:tcPr>
          <w:p w14:paraId="3500975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72B9B39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592CD99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8A549C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center"/>
            <w:hideMark/>
          </w:tcPr>
          <w:p w14:paraId="680D41A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27" w:type="pct"/>
            <w:tcBorders>
              <w:top w:val="nil"/>
              <w:left w:val="nil"/>
              <w:bottom w:val="single" w:sz="4" w:space="0" w:color="auto"/>
              <w:right w:val="single" w:sz="4" w:space="0" w:color="auto"/>
            </w:tcBorders>
            <w:shd w:val="clear" w:color="000000" w:fill="FFFFFF"/>
            <w:noWrap/>
            <w:vAlign w:val="center"/>
            <w:hideMark/>
          </w:tcPr>
          <w:p w14:paraId="5F9C40A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5</w:t>
            </w:r>
          </w:p>
        </w:tc>
        <w:tc>
          <w:tcPr>
            <w:tcW w:w="268" w:type="pct"/>
            <w:tcBorders>
              <w:top w:val="nil"/>
              <w:left w:val="nil"/>
              <w:bottom w:val="single" w:sz="4" w:space="0" w:color="auto"/>
              <w:right w:val="single" w:sz="4" w:space="0" w:color="auto"/>
            </w:tcBorders>
            <w:shd w:val="clear" w:color="000000" w:fill="FFFFFF"/>
            <w:noWrap/>
            <w:vAlign w:val="center"/>
            <w:hideMark/>
          </w:tcPr>
          <w:p w14:paraId="08699EE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17" w:type="pct"/>
            <w:tcBorders>
              <w:top w:val="nil"/>
              <w:left w:val="nil"/>
              <w:bottom w:val="single" w:sz="4" w:space="0" w:color="auto"/>
              <w:right w:val="single" w:sz="4" w:space="0" w:color="auto"/>
            </w:tcBorders>
            <w:shd w:val="clear" w:color="000000" w:fill="FFFFFF"/>
            <w:noWrap/>
            <w:vAlign w:val="center"/>
            <w:hideMark/>
          </w:tcPr>
          <w:p w14:paraId="570232B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53D011FD"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40AAF435"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149</w:t>
            </w:r>
          </w:p>
        </w:tc>
        <w:tc>
          <w:tcPr>
            <w:tcW w:w="2238" w:type="pct"/>
            <w:tcBorders>
              <w:top w:val="nil"/>
              <w:left w:val="nil"/>
              <w:bottom w:val="single" w:sz="4" w:space="0" w:color="auto"/>
              <w:right w:val="single" w:sz="4" w:space="0" w:color="auto"/>
            </w:tcBorders>
            <w:shd w:val="clear" w:color="000000" w:fill="FFFFFF"/>
            <w:noWrap/>
            <w:vAlign w:val="center"/>
            <w:hideMark/>
          </w:tcPr>
          <w:p w14:paraId="79676653"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All </w:t>
            </w:r>
            <w:r>
              <w:rPr>
                <w:rFonts w:eastAsia="Times New Roman" w:cs="Calibri"/>
                <w:color w:val="000000"/>
                <w:sz w:val="21"/>
                <w:szCs w:val="21"/>
              </w:rPr>
              <w:t>Upazila Health Complex</w:t>
            </w:r>
            <w:r w:rsidRPr="00B90F77">
              <w:rPr>
                <w:rFonts w:eastAsia="Times New Roman" w:cs="Calibri"/>
                <w:color w:val="000000"/>
                <w:sz w:val="21"/>
                <w:szCs w:val="21"/>
              </w:rPr>
              <w:t>, Chapainawabganj</w:t>
            </w:r>
          </w:p>
        </w:tc>
        <w:tc>
          <w:tcPr>
            <w:tcW w:w="303" w:type="pct"/>
            <w:tcBorders>
              <w:top w:val="nil"/>
              <w:left w:val="nil"/>
              <w:bottom w:val="single" w:sz="4" w:space="0" w:color="auto"/>
              <w:right w:val="single" w:sz="4" w:space="0" w:color="auto"/>
            </w:tcBorders>
            <w:shd w:val="clear" w:color="000000" w:fill="FFFFFF"/>
            <w:noWrap/>
            <w:vAlign w:val="center"/>
            <w:hideMark/>
          </w:tcPr>
          <w:p w14:paraId="0ECD6C8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79C9199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12.09.2022</w:t>
            </w:r>
          </w:p>
        </w:tc>
        <w:tc>
          <w:tcPr>
            <w:tcW w:w="210" w:type="pct"/>
            <w:tcBorders>
              <w:top w:val="nil"/>
              <w:left w:val="nil"/>
              <w:bottom w:val="single" w:sz="4" w:space="0" w:color="auto"/>
              <w:right w:val="single" w:sz="4" w:space="0" w:color="auto"/>
            </w:tcBorders>
            <w:shd w:val="clear" w:color="000000" w:fill="FFFFFF"/>
            <w:noWrap/>
            <w:vAlign w:val="center"/>
            <w:hideMark/>
          </w:tcPr>
          <w:p w14:paraId="32E75F3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14</w:t>
            </w:r>
          </w:p>
        </w:tc>
        <w:tc>
          <w:tcPr>
            <w:tcW w:w="265" w:type="pct"/>
            <w:tcBorders>
              <w:top w:val="nil"/>
              <w:left w:val="nil"/>
              <w:bottom w:val="single" w:sz="4" w:space="0" w:color="auto"/>
              <w:right w:val="single" w:sz="4" w:space="0" w:color="auto"/>
            </w:tcBorders>
            <w:shd w:val="clear" w:color="000000" w:fill="FFFFFF"/>
            <w:noWrap/>
            <w:vAlign w:val="center"/>
            <w:hideMark/>
          </w:tcPr>
          <w:p w14:paraId="713CA50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17" w:type="pct"/>
            <w:tcBorders>
              <w:top w:val="nil"/>
              <w:left w:val="nil"/>
              <w:bottom w:val="single" w:sz="4" w:space="0" w:color="auto"/>
              <w:right w:val="single" w:sz="4" w:space="0" w:color="auto"/>
            </w:tcBorders>
            <w:shd w:val="clear" w:color="000000" w:fill="FFFFFF"/>
            <w:noWrap/>
            <w:vAlign w:val="center"/>
            <w:hideMark/>
          </w:tcPr>
          <w:p w14:paraId="3E932A5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78" w:type="pct"/>
            <w:tcBorders>
              <w:top w:val="nil"/>
              <w:left w:val="nil"/>
              <w:bottom w:val="single" w:sz="4" w:space="0" w:color="auto"/>
              <w:right w:val="single" w:sz="4" w:space="0" w:color="auto"/>
            </w:tcBorders>
            <w:shd w:val="clear" w:color="000000" w:fill="FFFFFF"/>
            <w:noWrap/>
            <w:vAlign w:val="center"/>
            <w:hideMark/>
          </w:tcPr>
          <w:p w14:paraId="2ECD670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11</w:t>
            </w:r>
          </w:p>
        </w:tc>
        <w:tc>
          <w:tcPr>
            <w:tcW w:w="238" w:type="pct"/>
            <w:tcBorders>
              <w:top w:val="nil"/>
              <w:left w:val="nil"/>
              <w:bottom w:val="single" w:sz="4" w:space="0" w:color="auto"/>
              <w:right w:val="single" w:sz="4" w:space="0" w:color="auto"/>
            </w:tcBorders>
            <w:shd w:val="clear" w:color="000000" w:fill="FFFFFF"/>
            <w:noWrap/>
            <w:vAlign w:val="center"/>
            <w:hideMark/>
          </w:tcPr>
          <w:p w14:paraId="18F6AD0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4A58701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6</w:t>
            </w:r>
          </w:p>
        </w:tc>
        <w:tc>
          <w:tcPr>
            <w:tcW w:w="268" w:type="pct"/>
            <w:tcBorders>
              <w:top w:val="nil"/>
              <w:left w:val="nil"/>
              <w:bottom w:val="single" w:sz="4" w:space="0" w:color="auto"/>
              <w:right w:val="single" w:sz="4" w:space="0" w:color="auto"/>
            </w:tcBorders>
            <w:shd w:val="clear" w:color="000000" w:fill="FFFFFF"/>
            <w:noWrap/>
            <w:vAlign w:val="center"/>
            <w:hideMark/>
          </w:tcPr>
          <w:p w14:paraId="3DD1AD1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w:t>
            </w:r>
          </w:p>
        </w:tc>
        <w:tc>
          <w:tcPr>
            <w:tcW w:w="217" w:type="pct"/>
            <w:tcBorders>
              <w:top w:val="nil"/>
              <w:left w:val="nil"/>
              <w:bottom w:val="single" w:sz="4" w:space="0" w:color="auto"/>
              <w:right w:val="single" w:sz="4" w:space="0" w:color="auto"/>
            </w:tcBorders>
            <w:shd w:val="clear" w:color="000000" w:fill="FFFFFF"/>
            <w:noWrap/>
            <w:vAlign w:val="center"/>
            <w:hideMark/>
          </w:tcPr>
          <w:p w14:paraId="2FEA8A8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r>
      <w:tr w:rsidR="00617D9A" w:rsidRPr="00B909A9" w14:paraId="38D26889"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04EE74E"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150</w:t>
            </w:r>
          </w:p>
        </w:tc>
        <w:tc>
          <w:tcPr>
            <w:tcW w:w="2238" w:type="pct"/>
            <w:tcBorders>
              <w:top w:val="nil"/>
              <w:left w:val="nil"/>
              <w:bottom w:val="single" w:sz="4" w:space="0" w:color="auto"/>
              <w:right w:val="single" w:sz="4" w:space="0" w:color="auto"/>
            </w:tcBorders>
            <w:shd w:val="clear" w:color="000000" w:fill="FFFFFF"/>
            <w:noWrap/>
            <w:vAlign w:val="center"/>
            <w:hideMark/>
          </w:tcPr>
          <w:p w14:paraId="1E0C97B8"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Shaheed Ziaur Rahman MCH, Baogra-1st</w:t>
            </w:r>
          </w:p>
        </w:tc>
        <w:tc>
          <w:tcPr>
            <w:tcW w:w="303" w:type="pct"/>
            <w:tcBorders>
              <w:top w:val="nil"/>
              <w:left w:val="nil"/>
              <w:bottom w:val="single" w:sz="4" w:space="0" w:color="auto"/>
              <w:right w:val="single" w:sz="4" w:space="0" w:color="auto"/>
            </w:tcBorders>
            <w:shd w:val="clear" w:color="000000" w:fill="FFFFFF"/>
            <w:noWrap/>
            <w:vAlign w:val="center"/>
            <w:hideMark/>
          </w:tcPr>
          <w:p w14:paraId="6425356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027E75CE"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25.09.2022</w:t>
            </w:r>
          </w:p>
        </w:tc>
        <w:tc>
          <w:tcPr>
            <w:tcW w:w="210" w:type="pct"/>
            <w:tcBorders>
              <w:top w:val="nil"/>
              <w:left w:val="nil"/>
              <w:bottom w:val="single" w:sz="4" w:space="0" w:color="auto"/>
              <w:right w:val="single" w:sz="4" w:space="0" w:color="auto"/>
            </w:tcBorders>
            <w:shd w:val="clear" w:color="000000" w:fill="FFFFFF"/>
            <w:noWrap/>
            <w:vAlign w:val="center"/>
            <w:hideMark/>
          </w:tcPr>
          <w:p w14:paraId="487A1AF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65" w:type="pct"/>
            <w:tcBorders>
              <w:top w:val="nil"/>
              <w:left w:val="nil"/>
              <w:bottom w:val="single" w:sz="4" w:space="0" w:color="auto"/>
              <w:right w:val="single" w:sz="4" w:space="0" w:color="auto"/>
            </w:tcBorders>
            <w:shd w:val="clear" w:color="000000" w:fill="FFFFFF"/>
            <w:noWrap/>
            <w:vAlign w:val="center"/>
            <w:hideMark/>
          </w:tcPr>
          <w:p w14:paraId="0F68E88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12</w:t>
            </w:r>
          </w:p>
        </w:tc>
        <w:tc>
          <w:tcPr>
            <w:tcW w:w="217" w:type="pct"/>
            <w:tcBorders>
              <w:top w:val="nil"/>
              <w:left w:val="nil"/>
              <w:bottom w:val="single" w:sz="4" w:space="0" w:color="auto"/>
              <w:right w:val="single" w:sz="4" w:space="0" w:color="auto"/>
            </w:tcBorders>
            <w:shd w:val="clear" w:color="000000" w:fill="FFFFFF"/>
            <w:noWrap/>
            <w:vAlign w:val="center"/>
            <w:hideMark/>
          </w:tcPr>
          <w:p w14:paraId="46AE0E8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30</w:t>
            </w:r>
          </w:p>
        </w:tc>
        <w:tc>
          <w:tcPr>
            <w:tcW w:w="278" w:type="pct"/>
            <w:tcBorders>
              <w:top w:val="nil"/>
              <w:left w:val="nil"/>
              <w:bottom w:val="single" w:sz="4" w:space="0" w:color="auto"/>
              <w:right w:val="single" w:sz="4" w:space="0" w:color="auto"/>
            </w:tcBorders>
            <w:shd w:val="clear" w:color="000000" w:fill="FFFFFF"/>
            <w:noWrap/>
            <w:vAlign w:val="center"/>
            <w:hideMark/>
          </w:tcPr>
          <w:p w14:paraId="1E70892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18</w:t>
            </w:r>
          </w:p>
        </w:tc>
        <w:tc>
          <w:tcPr>
            <w:tcW w:w="238" w:type="pct"/>
            <w:tcBorders>
              <w:top w:val="nil"/>
              <w:left w:val="nil"/>
              <w:bottom w:val="single" w:sz="4" w:space="0" w:color="auto"/>
              <w:right w:val="single" w:sz="4" w:space="0" w:color="auto"/>
            </w:tcBorders>
            <w:shd w:val="clear" w:color="000000" w:fill="FFFFFF"/>
            <w:noWrap/>
            <w:vAlign w:val="center"/>
            <w:hideMark/>
          </w:tcPr>
          <w:p w14:paraId="5E4A0F1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5A316CC6"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3526C1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10</w:t>
            </w:r>
          </w:p>
        </w:tc>
        <w:tc>
          <w:tcPr>
            <w:tcW w:w="217" w:type="pct"/>
            <w:tcBorders>
              <w:top w:val="nil"/>
              <w:left w:val="nil"/>
              <w:bottom w:val="single" w:sz="4" w:space="0" w:color="auto"/>
              <w:right w:val="single" w:sz="4" w:space="0" w:color="auto"/>
            </w:tcBorders>
            <w:shd w:val="clear" w:color="000000" w:fill="FFFFFF"/>
            <w:noWrap/>
            <w:vAlign w:val="center"/>
            <w:hideMark/>
          </w:tcPr>
          <w:p w14:paraId="2ACA956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30</w:t>
            </w:r>
          </w:p>
        </w:tc>
      </w:tr>
      <w:tr w:rsidR="00617D9A" w:rsidRPr="00B909A9" w14:paraId="151CEE07"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7B011A9F"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151</w:t>
            </w:r>
          </w:p>
        </w:tc>
        <w:tc>
          <w:tcPr>
            <w:tcW w:w="2238" w:type="pct"/>
            <w:tcBorders>
              <w:top w:val="nil"/>
              <w:left w:val="nil"/>
              <w:bottom w:val="single" w:sz="4" w:space="0" w:color="auto"/>
              <w:right w:val="single" w:sz="4" w:space="0" w:color="auto"/>
            </w:tcBorders>
            <w:shd w:val="clear" w:color="000000" w:fill="FFFFFF"/>
            <w:noWrap/>
            <w:vAlign w:val="center"/>
            <w:hideMark/>
          </w:tcPr>
          <w:p w14:paraId="74673135"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 xml:space="preserve">Shaheed Ziaur Rahman MCH, Baogra-2nd </w:t>
            </w:r>
          </w:p>
        </w:tc>
        <w:tc>
          <w:tcPr>
            <w:tcW w:w="303" w:type="pct"/>
            <w:tcBorders>
              <w:top w:val="nil"/>
              <w:left w:val="nil"/>
              <w:bottom w:val="single" w:sz="4" w:space="0" w:color="auto"/>
              <w:right w:val="single" w:sz="4" w:space="0" w:color="auto"/>
            </w:tcBorders>
            <w:shd w:val="clear" w:color="000000" w:fill="FFFFFF"/>
            <w:noWrap/>
            <w:vAlign w:val="center"/>
            <w:hideMark/>
          </w:tcPr>
          <w:p w14:paraId="35D7AA6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2DB002E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25.09.2022</w:t>
            </w:r>
          </w:p>
        </w:tc>
        <w:tc>
          <w:tcPr>
            <w:tcW w:w="210" w:type="pct"/>
            <w:tcBorders>
              <w:top w:val="nil"/>
              <w:left w:val="nil"/>
              <w:bottom w:val="single" w:sz="4" w:space="0" w:color="auto"/>
              <w:right w:val="single" w:sz="4" w:space="0" w:color="auto"/>
            </w:tcBorders>
            <w:shd w:val="clear" w:color="000000" w:fill="FFFFFF"/>
            <w:noWrap/>
            <w:vAlign w:val="center"/>
            <w:hideMark/>
          </w:tcPr>
          <w:p w14:paraId="546C7CE9"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21</w:t>
            </w:r>
          </w:p>
        </w:tc>
        <w:tc>
          <w:tcPr>
            <w:tcW w:w="265" w:type="pct"/>
            <w:tcBorders>
              <w:top w:val="nil"/>
              <w:left w:val="nil"/>
              <w:bottom w:val="single" w:sz="4" w:space="0" w:color="auto"/>
              <w:right w:val="single" w:sz="4" w:space="0" w:color="auto"/>
            </w:tcBorders>
            <w:shd w:val="clear" w:color="000000" w:fill="FFFFFF"/>
            <w:noWrap/>
            <w:vAlign w:val="center"/>
            <w:hideMark/>
          </w:tcPr>
          <w:p w14:paraId="6100CF6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7722B88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30</w:t>
            </w:r>
          </w:p>
        </w:tc>
        <w:tc>
          <w:tcPr>
            <w:tcW w:w="278" w:type="pct"/>
            <w:tcBorders>
              <w:top w:val="nil"/>
              <w:left w:val="nil"/>
              <w:bottom w:val="single" w:sz="4" w:space="0" w:color="auto"/>
              <w:right w:val="single" w:sz="4" w:space="0" w:color="auto"/>
            </w:tcBorders>
            <w:shd w:val="clear" w:color="000000" w:fill="FFFFFF"/>
            <w:noWrap/>
            <w:vAlign w:val="center"/>
            <w:hideMark/>
          </w:tcPr>
          <w:p w14:paraId="0A0DFFC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30</w:t>
            </w:r>
          </w:p>
        </w:tc>
        <w:tc>
          <w:tcPr>
            <w:tcW w:w="238" w:type="pct"/>
            <w:tcBorders>
              <w:top w:val="nil"/>
              <w:left w:val="nil"/>
              <w:bottom w:val="single" w:sz="4" w:space="0" w:color="auto"/>
              <w:right w:val="single" w:sz="4" w:space="0" w:color="auto"/>
            </w:tcBorders>
            <w:shd w:val="clear" w:color="000000" w:fill="FFFFFF"/>
            <w:noWrap/>
            <w:vAlign w:val="center"/>
            <w:hideMark/>
          </w:tcPr>
          <w:p w14:paraId="5619CB4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369780A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68" w:type="pct"/>
            <w:tcBorders>
              <w:top w:val="nil"/>
              <w:left w:val="nil"/>
              <w:bottom w:val="single" w:sz="4" w:space="0" w:color="auto"/>
              <w:right w:val="single" w:sz="4" w:space="0" w:color="auto"/>
            </w:tcBorders>
            <w:shd w:val="clear" w:color="000000" w:fill="FFFFFF"/>
            <w:noWrap/>
            <w:vAlign w:val="center"/>
            <w:hideMark/>
          </w:tcPr>
          <w:p w14:paraId="6D2EC90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nil"/>
              <w:left w:val="nil"/>
              <w:bottom w:val="single" w:sz="4" w:space="0" w:color="auto"/>
              <w:right w:val="single" w:sz="4" w:space="0" w:color="auto"/>
            </w:tcBorders>
            <w:shd w:val="clear" w:color="000000" w:fill="FFFFFF"/>
            <w:noWrap/>
            <w:vAlign w:val="center"/>
            <w:hideMark/>
          </w:tcPr>
          <w:p w14:paraId="36E1F265"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30</w:t>
            </w:r>
          </w:p>
        </w:tc>
      </w:tr>
      <w:tr w:rsidR="00617D9A" w:rsidRPr="00B909A9" w14:paraId="08D6F171" w14:textId="77777777" w:rsidTr="001112E7">
        <w:trPr>
          <w:trHeight w:val="270"/>
        </w:trPr>
        <w:tc>
          <w:tcPr>
            <w:tcW w:w="172" w:type="pct"/>
            <w:tcBorders>
              <w:top w:val="nil"/>
              <w:left w:val="single" w:sz="4" w:space="0" w:color="auto"/>
              <w:bottom w:val="single" w:sz="4" w:space="0" w:color="auto"/>
              <w:right w:val="single" w:sz="4" w:space="0" w:color="auto"/>
            </w:tcBorders>
            <w:shd w:val="clear" w:color="000000" w:fill="FFFFFF"/>
            <w:noWrap/>
            <w:vAlign w:val="center"/>
            <w:hideMark/>
          </w:tcPr>
          <w:p w14:paraId="11E43426"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152</w:t>
            </w:r>
          </w:p>
        </w:tc>
        <w:tc>
          <w:tcPr>
            <w:tcW w:w="2238" w:type="pct"/>
            <w:tcBorders>
              <w:top w:val="nil"/>
              <w:left w:val="nil"/>
              <w:bottom w:val="single" w:sz="4" w:space="0" w:color="auto"/>
              <w:right w:val="single" w:sz="4" w:space="0" w:color="auto"/>
            </w:tcBorders>
            <w:shd w:val="clear" w:color="000000" w:fill="FFFFFF"/>
            <w:noWrap/>
            <w:vAlign w:val="center"/>
            <w:hideMark/>
          </w:tcPr>
          <w:p w14:paraId="7AB152B8"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Shaheed Ziaur Rahman MCH, Baogra-3rd</w:t>
            </w:r>
          </w:p>
        </w:tc>
        <w:tc>
          <w:tcPr>
            <w:tcW w:w="303" w:type="pct"/>
            <w:tcBorders>
              <w:top w:val="nil"/>
              <w:left w:val="nil"/>
              <w:bottom w:val="single" w:sz="4" w:space="0" w:color="auto"/>
              <w:right w:val="single" w:sz="4" w:space="0" w:color="auto"/>
            </w:tcBorders>
            <w:shd w:val="clear" w:color="000000" w:fill="FFFFFF"/>
            <w:noWrap/>
            <w:vAlign w:val="center"/>
            <w:hideMark/>
          </w:tcPr>
          <w:p w14:paraId="7FBF508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nil"/>
              <w:left w:val="nil"/>
              <w:bottom w:val="single" w:sz="4" w:space="0" w:color="auto"/>
              <w:right w:val="single" w:sz="4" w:space="0" w:color="auto"/>
            </w:tcBorders>
            <w:shd w:val="clear" w:color="000000" w:fill="FFFFFF"/>
            <w:noWrap/>
            <w:vAlign w:val="center"/>
            <w:hideMark/>
          </w:tcPr>
          <w:p w14:paraId="69815CA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26.09.2022</w:t>
            </w:r>
          </w:p>
        </w:tc>
        <w:tc>
          <w:tcPr>
            <w:tcW w:w="210" w:type="pct"/>
            <w:tcBorders>
              <w:top w:val="nil"/>
              <w:left w:val="nil"/>
              <w:bottom w:val="single" w:sz="4" w:space="0" w:color="auto"/>
              <w:right w:val="single" w:sz="4" w:space="0" w:color="auto"/>
            </w:tcBorders>
            <w:shd w:val="clear" w:color="000000" w:fill="FFFFFF"/>
            <w:noWrap/>
            <w:vAlign w:val="center"/>
            <w:hideMark/>
          </w:tcPr>
          <w:p w14:paraId="22CB63A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23</w:t>
            </w:r>
          </w:p>
        </w:tc>
        <w:tc>
          <w:tcPr>
            <w:tcW w:w="265" w:type="pct"/>
            <w:tcBorders>
              <w:top w:val="nil"/>
              <w:left w:val="nil"/>
              <w:bottom w:val="single" w:sz="4" w:space="0" w:color="auto"/>
              <w:right w:val="single" w:sz="4" w:space="0" w:color="auto"/>
            </w:tcBorders>
            <w:shd w:val="clear" w:color="000000" w:fill="FFFFFF"/>
            <w:noWrap/>
            <w:vAlign w:val="center"/>
            <w:hideMark/>
          </w:tcPr>
          <w:p w14:paraId="6FB9FAD7"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7</w:t>
            </w:r>
          </w:p>
        </w:tc>
        <w:tc>
          <w:tcPr>
            <w:tcW w:w="217" w:type="pct"/>
            <w:tcBorders>
              <w:top w:val="nil"/>
              <w:left w:val="nil"/>
              <w:bottom w:val="single" w:sz="4" w:space="0" w:color="auto"/>
              <w:right w:val="single" w:sz="4" w:space="0" w:color="auto"/>
            </w:tcBorders>
            <w:shd w:val="clear" w:color="000000" w:fill="FFFFFF"/>
            <w:noWrap/>
            <w:vAlign w:val="center"/>
            <w:hideMark/>
          </w:tcPr>
          <w:p w14:paraId="4CD904C3"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30</w:t>
            </w:r>
          </w:p>
        </w:tc>
        <w:tc>
          <w:tcPr>
            <w:tcW w:w="278" w:type="pct"/>
            <w:tcBorders>
              <w:top w:val="nil"/>
              <w:left w:val="nil"/>
              <w:bottom w:val="single" w:sz="4" w:space="0" w:color="auto"/>
              <w:right w:val="single" w:sz="4" w:space="0" w:color="auto"/>
            </w:tcBorders>
            <w:shd w:val="clear" w:color="000000" w:fill="FFFFFF"/>
            <w:noWrap/>
            <w:vAlign w:val="center"/>
            <w:hideMark/>
          </w:tcPr>
          <w:p w14:paraId="3C98940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19</w:t>
            </w:r>
          </w:p>
        </w:tc>
        <w:tc>
          <w:tcPr>
            <w:tcW w:w="238" w:type="pct"/>
            <w:tcBorders>
              <w:top w:val="nil"/>
              <w:left w:val="nil"/>
              <w:bottom w:val="single" w:sz="4" w:space="0" w:color="auto"/>
              <w:right w:val="single" w:sz="4" w:space="0" w:color="auto"/>
            </w:tcBorders>
            <w:shd w:val="clear" w:color="000000" w:fill="FFFFFF"/>
            <w:noWrap/>
            <w:vAlign w:val="center"/>
            <w:hideMark/>
          </w:tcPr>
          <w:p w14:paraId="44733BD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nil"/>
              <w:left w:val="nil"/>
              <w:bottom w:val="single" w:sz="4" w:space="0" w:color="auto"/>
              <w:right w:val="single" w:sz="4" w:space="0" w:color="auto"/>
            </w:tcBorders>
            <w:shd w:val="clear" w:color="000000" w:fill="FFFFFF"/>
            <w:noWrap/>
            <w:vAlign w:val="center"/>
            <w:hideMark/>
          </w:tcPr>
          <w:p w14:paraId="13CC620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w:t>
            </w:r>
          </w:p>
        </w:tc>
        <w:tc>
          <w:tcPr>
            <w:tcW w:w="268" w:type="pct"/>
            <w:tcBorders>
              <w:top w:val="nil"/>
              <w:left w:val="nil"/>
              <w:bottom w:val="single" w:sz="4" w:space="0" w:color="auto"/>
              <w:right w:val="single" w:sz="4" w:space="0" w:color="auto"/>
            </w:tcBorders>
            <w:shd w:val="clear" w:color="000000" w:fill="FFFFFF"/>
            <w:noWrap/>
            <w:vAlign w:val="center"/>
            <w:hideMark/>
          </w:tcPr>
          <w:p w14:paraId="22D9911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nil"/>
              <w:left w:val="nil"/>
              <w:bottom w:val="single" w:sz="4" w:space="0" w:color="auto"/>
              <w:right w:val="single" w:sz="4" w:space="0" w:color="auto"/>
            </w:tcBorders>
            <w:shd w:val="clear" w:color="000000" w:fill="FFFFFF"/>
            <w:noWrap/>
            <w:vAlign w:val="center"/>
            <w:hideMark/>
          </w:tcPr>
          <w:p w14:paraId="0FA00470"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30</w:t>
            </w:r>
          </w:p>
        </w:tc>
      </w:tr>
      <w:tr w:rsidR="00617D9A" w:rsidRPr="00B909A9" w14:paraId="6514244D" w14:textId="77777777" w:rsidTr="001112E7">
        <w:trPr>
          <w:trHeight w:val="270"/>
        </w:trPr>
        <w:tc>
          <w:tcPr>
            <w:tcW w:w="172"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38F92ABB" w14:textId="77777777" w:rsidR="008B3A39" w:rsidRPr="00B90F77" w:rsidRDefault="008B3A39" w:rsidP="00124650">
            <w:pPr>
              <w:spacing w:after="0" w:line="240" w:lineRule="auto"/>
              <w:jc w:val="center"/>
              <w:rPr>
                <w:rFonts w:eastAsia="Times New Roman" w:cs="Calibri"/>
                <w:sz w:val="21"/>
                <w:szCs w:val="21"/>
              </w:rPr>
            </w:pPr>
            <w:r w:rsidRPr="00B90F77">
              <w:rPr>
                <w:rFonts w:eastAsia="Times New Roman" w:cs="Calibri"/>
                <w:sz w:val="21"/>
                <w:szCs w:val="21"/>
              </w:rPr>
              <w:t>153</w:t>
            </w:r>
          </w:p>
        </w:tc>
        <w:tc>
          <w:tcPr>
            <w:tcW w:w="2238" w:type="pct"/>
            <w:tcBorders>
              <w:top w:val="single" w:sz="4" w:space="0" w:color="auto"/>
              <w:left w:val="nil"/>
              <w:bottom w:val="single" w:sz="4" w:space="0" w:color="auto"/>
              <w:right w:val="single" w:sz="4" w:space="0" w:color="auto"/>
            </w:tcBorders>
            <w:shd w:val="clear" w:color="000000" w:fill="FFFFFF"/>
            <w:noWrap/>
            <w:vAlign w:val="center"/>
            <w:hideMark/>
          </w:tcPr>
          <w:p w14:paraId="49E927FE" w14:textId="77777777" w:rsidR="008B3A39" w:rsidRPr="00B90F77" w:rsidRDefault="008B3A39" w:rsidP="00124650">
            <w:pPr>
              <w:spacing w:after="0" w:line="240" w:lineRule="auto"/>
              <w:rPr>
                <w:rFonts w:eastAsia="Times New Roman" w:cs="Calibri"/>
                <w:color w:val="000000"/>
                <w:sz w:val="21"/>
                <w:szCs w:val="21"/>
              </w:rPr>
            </w:pPr>
            <w:r w:rsidRPr="00B90F77">
              <w:rPr>
                <w:rFonts w:eastAsia="Times New Roman" w:cs="Calibri"/>
                <w:color w:val="000000"/>
                <w:sz w:val="21"/>
                <w:szCs w:val="21"/>
              </w:rPr>
              <w:t>Shaheed Ziaur Rahman MCH, Baogra-4th</w:t>
            </w:r>
          </w:p>
        </w:tc>
        <w:tc>
          <w:tcPr>
            <w:tcW w:w="303" w:type="pct"/>
            <w:tcBorders>
              <w:top w:val="single" w:sz="4" w:space="0" w:color="auto"/>
              <w:left w:val="nil"/>
              <w:bottom w:val="single" w:sz="4" w:space="0" w:color="auto"/>
              <w:right w:val="single" w:sz="4" w:space="0" w:color="auto"/>
            </w:tcBorders>
            <w:shd w:val="clear" w:color="000000" w:fill="FFFFFF"/>
            <w:noWrap/>
            <w:vAlign w:val="center"/>
            <w:hideMark/>
          </w:tcPr>
          <w:p w14:paraId="10B00FD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One day</w:t>
            </w:r>
          </w:p>
        </w:tc>
        <w:tc>
          <w:tcPr>
            <w:tcW w:w="368" w:type="pct"/>
            <w:tcBorders>
              <w:top w:val="single" w:sz="4" w:space="0" w:color="auto"/>
              <w:left w:val="nil"/>
              <w:bottom w:val="single" w:sz="4" w:space="0" w:color="auto"/>
              <w:right w:val="single" w:sz="4" w:space="0" w:color="auto"/>
            </w:tcBorders>
            <w:shd w:val="clear" w:color="000000" w:fill="FFFFFF"/>
            <w:noWrap/>
            <w:vAlign w:val="center"/>
            <w:hideMark/>
          </w:tcPr>
          <w:p w14:paraId="4D5D9442"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26.09.2022</w:t>
            </w:r>
          </w:p>
        </w:tc>
        <w:tc>
          <w:tcPr>
            <w:tcW w:w="210" w:type="pct"/>
            <w:tcBorders>
              <w:top w:val="single" w:sz="4" w:space="0" w:color="auto"/>
              <w:left w:val="nil"/>
              <w:bottom w:val="single" w:sz="4" w:space="0" w:color="auto"/>
              <w:right w:val="single" w:sz="4" w:space="0" w:color="auto"/>
            </w:tcBorders>
            <w:shd w:val="clear" w:color="000000" w:fill="FFFFFF"/>
            <w:noWrap/>
            <w:vAlign w:val="center"/>
            <w:hideMark/>
          </w:tcPr>
          <w:p w14:paraId="1A0D954D"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20</w:t>
            </w:r>
          </w:p>
        </w:tc>
        <w:tc>
          <w:tcPr>
            <w:tcW w:w="265" w:type="pct"/>
            <w:tcBorders>
              <w:top w:val="single" w:sz="4" w:space="0" w:color="auto"/>
              <w:left w:val="nil"/>
              <w:bottom w:val="single" w:sz="4" w:space="0" w:color="auto"/>
              <w:right w:val="single" w:sz="4" w:space="0" w:color="auto"/>
            </w:tcBorders>
            <w:shd w:val="clear" w:color="000000" w:fill="FFFFFF"/>
            <w:noWrap/>
            <w:vAlign w:val="center"/>
            <w:hideMark/>
          </w:tcPr>
          <w:p w14:paraId="16255EFA"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9</w:t>
            </w:r>
          </w:p>
        </w:tc>
        <w:tc>
          <w:tcPr>
            <w:tcW w:w="217" w:type="pct"/>
            <w:tcBorders>
              <w:top w:val="single" w:sz="4" w:space="0" w:color="auto"/>
              <w:left w:val="nil"/>
              <w:bottom w:val="single" w:sz="4" w:space="0" w:color="auto"/>
              <w:right w:val="single" w:sz="4" w:space="0" w:color="auto"/>
            </w:tcBorders>
            <w:shd w:val="clear" w:color="000000" w:fill="FFFFFF"/>
            <w:noWrap/>
            <w:vAlign w:val="center"/>
            <w:hideMark/>
          </w:tcPr>
          <w:p w14:paraId="32B9528C"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29</w:t>
            </w:r>
          </w:p>
        </w:tc>
        <w:tc>
          <w:tcPr>
            <w:tcW w:w="278" w:type="pct"/>
            <w:tcBorders>
              <w:top w:val="single" w:sz="4" w:space="0" w:color="auto"/>
              <w:left w:val="nil"/>
              <w:bottom w:val="single" w:sz="4" w:space="0" w:color="auto"/>
              <w:right w:val="single" w:sz="4" w:space="0" w:color="auto"/>
            </w:tcBorders>
            <w:shd w:val="clear" w:color="000000" w:fill="FFFFFF"/>
            <w:noWrap/>
            <w:vAlign w:val="center"/>
            <w:hideMark/>
          </w:tcPr>
          <w:p w14:paraId="0AA08168"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29</w:t>
            </w:r>
          </w:p>
        </w:tc>
        <w:tc>
          <w:tcPr>
            <w:tcW w:w="238" w:type="pct"/>
            <w:tcBorders>
              <w:top w:val="single" w:sz="4" w:space="0" w:color="auto"/>
              <w:left w:val="nil"/>
              <w:bottom w:val="single" w:sz="4" w:space="0" w:color="auto"/>
              <w:right w:val="single" w:sz="4" w:space="0" w:color="auto"/>
            </w:tcBorders>
            <w:shd w:val="clear" w:color="000000" w:fill="FFFFFF"/>
            <w:noWrap/>
            <w:vAlign w:val="center"/>
            <w:hideMark/>
          </w:tcPr>
          <w:p w14:paraId="4A911D44"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27" w:type="pct"/>
            <w:tcBorders>
              <w:top w:val="single" w:sz="4" w:space="0" w:color="auto"/>
              <w:left w:val="nil"/>
              <w:bottom w:val="single" w:sz="4" w:space="0" w:color="auto"/>
              <w:right w:val="single" w:sz="4" w:space="0" w:color="auto"/>
            </w:tcBorders>
            <w:shd w:val="clear" w:color="000000" w:fill="FFFFFF"/>
            <w:noWrap/>
            <w:vAlign w:val="center"/>
            <w:hideMark/>
          </w:tcPr>
          <w:p w14:paraId="3C1C932B"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68" w:type="pct"/>
            <w:tcBorders>
              <w:top w:val="single" w:sz="4" w:space="0" w:color="auto"/>
              <w:left w:val="nil"/>
              <w:bottom w:val="single" w:sz="4" w:space="0" w:color="auto"/>
              <w:right w:val="single" w:sz="4" w:space="0" w:color="auto"/>
            </w:tcBorders>
            <w:shd w:val="clear" w:color="000000" w:fill="FFFFFF"/>
            <w:noWrap/>
            <w:vAlign w:val="center"/>
            <w:hideMark/>
          </w:tcPr>
          <w:p w14:paraId="2F46ADD1"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0</w:t>
            </w:r>
          </w:p>
        </w:tc>
        <w:tc>
          <w:tcPr>
            <w:tcW w:w="217" w:type="pct"/>
            <w:tcBorders>
              <w:top w:val="single" w:sz="4" w:space="0" w:color="auto"/>
              <w:left w:val="nil"/>
              <w:bottom w:val="single" w:sz="4" w:space="0" w:color="auto"/>
              <w:right w:val="single" w:sz="4" w:space="0" w:color="auto"/>
            </w:tcBorders>
            <w:shd w:val="clear" w:color="000000" w:fill="FFFFFF"/>
            <w:noWrap/>
            <w:vAlign w:val="center"/>
            <w:hideMark/>
          </w:tcPr>
          <w:p w14:paraId="4586F28F" w14:textId="77777777" w:rsidR="008B3A39" w:rsidRPr="00B90F77" w:rsidRDefault="008B3A39" w:rsidP="00124650">
            <w:pPr>
              <w:spacing w:after="0" w:line="240" w:lineRule="auto"/>
              <w:jc w:val="center"/>
              <w:rPr>
                <w:rFonts w:eastAsia="Times New Roman" w:cs="Calibri"/>
                <w:color w:val="000000"/>
                <w:sz w:val="21"/>
                <w:szCs w:val="21"/>
              </w:rPr>
            </w:pPr>
            <w:r w:rsidRPr="00B90F77">
              <w:rPr>
                <w:rFonts w:eastAsia="Times New Roman" w:cs="Calibri"/>
                <w:color w:val="000000"/>
                <w:sz w:val="21"/>
                <w:szCs w:val="21"/>
              </w:rPr>
              <w:t>29</w:t>
            </w:r>
          </w:p>
        </w:tc>
      </w:tr>
      <w:tr w:rsidR="00617D9A" w:rsidRPr="00B909A9" w14:paraId="66502FC9" w14:textId="77777777" w:rsidTr="001112E7">
        <w:trPr>
          <w:trHeight w:val="270"/>
        </w:trPr>
        <w:tc>
          <w:tcPr>
            <w:tcW w:w="3080" w:type="pct"/>
            <w:gridSpan w:val="4"/>
            <w:tcBorders>
              <w:top w:val="single" w:sz="4" w:space="0" w:color="auto"/>
              <w:left w:val="single" w:sz="4" w:space="0" w:color="auto"/>
              <w:bottom w:val="single" w:sz="4" w:space="0" w:color="auto"/>
              <w:right w:val="single" w:sz="4" w:space="0" w:color="auto"/>
            </w:tcBorders>
            <w:shd w:val="clear" w:color="auto" w:fill="F2F2F2" w:themeFill="background1" w:themeFillShade="F2"/>
            <w:noWrap/>
          </w:tcPr>
          <w:p w14:paraId="50C17B55" w14:textId="77777777" w:rsidR="008B3A39" w:rsidRPr="002F009D" w:rsidRDefault="008B3A39" w:rsidP="00124650">
            <w:pPr>
              <w:spacing w:after="0" w:line="240" w:lineRule="auto"/>
              <w:rPr>
                <w:rFonts w:eastAsia="Times New Roman" w:cs="Calibri"/>
                <w:b/>
                <w:bCs/>
                <w:color w:val="000000"/>
                <w:sz w:val="21"/>
                <w:szCs w:val="21"/>
              </w:rPr>
            </w:pPr>
            <w:r w:rsidRPr="002F009D">
              <w:rPr>
                <w:rFonts w:eastAsia="Times New Roman" w:cs="Calibri"/>
                <w:b/>
                <w:bCs/>
                <w:color w:val="000000"/>
                <w:sz w:val="21"/>
                <w:szCs w:val="21"/>
              </w:rPr>
              <w:t>Total</w:t>
            </w:r>
          </w:p>
        </w:tc>
        <w:tc>
          <w:tcPr>
            <w:tcW w:w="210" w:type="pct"/>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29A55228" w14:textId="77777777" w:rsidR="008B3A39" w:rsidRPr="00B90F77" w:rsidRDefault="008B3A39" w:rsidP="00124650">
            <w:pPr>
              <w:spacing w:after="0" w:line="240" w:lineRule="auto"/>
              <w:jc w:val="center"/>
              <w:rPr>
                <w:rFonts w:eastAsia="Times New Roman" w:cs="Calibri"/>
                <w:color w:val="000000"/>
                <w:sz w:val="21"/>
                <w:szCs w:val="21"/>
              </w:rPr>
            </w:pPr>
            <w:r>
              <w:rPr>
                <w:rFonts w:cs="Calibri"/>
                <w:b/>
                <w:bCs/>
                <w:color w:val="000000"/>
                <w:sz w:val="21"/>
                <w:szCs w:val="21"/>
              </w:rPr>
              <w:t>2,265</w:t>
            </w:r>
          </w:p>
        </w:tc>
        <w:tc>
          <w:tcPr>
            <w:tcW w:w="265" w:type="pct"/>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464DA00C" w14:textId="77777777" w:rsidR="008B3A39" w:rsidRPr="00B90F77" w:rsidRDefault="008B3A39" w:rsidP="00124650">
            <w:pPr>
              <w:spacing w:after="0" w:line="240" w:lineRule="auto"/>
              <w:jc w:val="center"/>
              <w:rPr>
                <w:rFonts w:eastAsia="Times New Roman" w:cs="Calibri"/>
                <w:color w:val="000000"/>
                <w:sz w:val="21"/>
                <w:szCs w:val="21"/>
              </w:rPr>
            </w:pPr>
            <w:r>
              <w:rPr>
                <w:rFonts w:cs="Calibri"/>
                <w:b/>
                <w:bCs/>
                <w:color w:val="000000"/>
                <w:sz w:val="21"/>
                <w:szCs w:val="21"/>
              </w:rPr>
              <w:t>855</w:t>
            </w:r>
          </w:p>
        </w:tc>
        <w:tc>
          <w:tcPr>
            <w:tcW w:w="217" w:type="pct"/>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2B01CC32" w14:textId="77777777" w:rsidR="008B3A39" w:rsidRPr="00B90F77" w:rsidRDefault="008B3A39" w:rsidP="00124650">
            <w:pPr>
              <w:spacing w:after="0" w:line="240" w:lineRule="auto"/>
              <w:jc w:val="center"/>
              <w:rPr>
                <w:rFonts w:eastAsia="Times New Roman" w:cs="Calibri"/>
                <w:color w:val="000000"/>
                <w:sz w:val="21"/>
                <w:szCs w:val="21"/>
              </w:rPr>
            </w:pPr>
            <w:r>
              <w:rPr>
                <w:rFonts w:cs="Calibri"/>
                <w:b/>
                <w:bCs/>
                <w:color w:val="000000"/>
                <w:sz w:val="21"/>
                <w:szCs w:val="21"/>
              </w:rPr>
              <w:t>3,120</w:t>
            </w:r>
          </w:p>
        </w:tc>
        <w:tc>
          <w:tcPr>
            <w:tcW w:w="278" w:type="pct"/>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7F0359D9" w14:textId="77777777" w:rsidR="008B3A39" w:rsidRPr="00B90F77" w:rsidRDefault="008B3A39" w:rsidP="00124650">
            <w:pPr>
              <w:spacing w:after="0" w:line="240" w:lineRule="auto"/>
              <w:jc w:val="center"/>
              <w:rPr>
                <w:rFonts w:eastAsia="Times New Roman" w:cs="Calibri"/>
                <w:color w:val="000000"/>
                <w:sz w:val="21"/>
                <w:szCs w:val="21"/>
              </w:rPr>
            </w:pPr>
            <w:r>
              <w:rPr>
                <w:rFonts w:cs="Calibri"/>
                <w:b/>
                <w:bCs/>
                <w:color w:val="000000"/>
                <w:sz w:val="21"/>
                <w:szCs w:val="21"/>
              </w:rPr>
              <w:t>1,550</w:t>
            </w:r>
          </w:p>
        </w:tc>
        <w:tc>
          <w:tcPr>
            <w:tcW w:w="238" w:type="pct"/>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3E9AE92C" w14:textId="77777777" w:rsidR="008B3A39" w:rsidRPr="00B90F77" w:rsidRDefault="008B3A39" w:rsidP="00124650">
            <w:pPr>
              <w:spacing w:after="0" w:line="240" w:lineRule="auto"/>
              <w:jc w:val="center"/>
              <w:rPr>
                <w:rFonts w:eastAsia="Times New Roman" w:cs="Calibri"/>
                <w:color w:val="000000"/>
                <w:sz w:val="21"/>
                <w:szCs w:val="21"/>
              </w:rPr>
            </w:pPr>
            <w:r>
              <w:rPr>
                <w:rFonts w:cs="Calibri"/>
                <w:b/>
                <w:bCs/>
                <w:color w:val="000000"/>
                <w:sz w:val="21"/>
                <w:szCs w:val="21"/>
              </w:rPr>
              <w:t>457</w:t>
            </w:r>
          </w:p>
        </w:tc>
        <w:tc>
          <w:tcPr>
            <w:tcW w:w="227" w:type="pct"/>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57F002E4" w14:textId="77777777" w:rsidR="008B3A39" w:rsidRPr="00B90F77" w:rsidRDefault="008B3A39" w:rsidP="00124650">
            <w:pPr>
              <w:spacing w:after="0" w:line="240" w:lineRule="auto"/>
              <w:jc w:val="center"/>
              <w:rPr>
                <w:rFonts w:eastAsia="Times New Roman" w:cs="Calibri"/>
                <w:color w:val="000000"/>
                <w:sz w:val="21"/>
                <w:szCs w:val="21"/>
              </w:rPr>
            </w:pPr>
            <w:r>
              <w:rPr>
                <w:rFonts w:cs="Calibri"/>
                <w:b/>
                <w:bCs/>
                <w:color w:val="000000"/>
                <w:sz w:val="21"/>
                <w:szCs w:val="21"/>
              </w:rPr>
              <w:t>681</w:t>
            </w:r>
          </w:p>
        </w:tc>
        <w:tc>
          <w:tcPr>
            <w:tcW w:w="268" w:type="pct"/>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2DABD0BA" w14:textId="77777777" w:rsidR="008B3A39" w:rsidRPr="00B90F77" w:rsidRDefault="008B3A39" w:rsidP="00124650">
            <w:pPr>
              <w:spacing w:after="0" w:line="240" w:lineRule="auto"/>
              <w:jc w:val="center"/>
              <w:rPr>
                <w:rFonts w:eastAsia="Times New Roman" w:cs="Calibri"/>
                <w:color w:val="000000"/>
                <w:sz w:val="21"/>
                <w:szCs w:val="21"/>
              </w:rPr>
            </w:pPr>
            <w:r>
              <w:rPr>
                <w:rFonts w:cs="Calibri"/>
                <w:b/>
                <w:bCs/>
                <w:color w:val="000000"/>
                <w:sz w:val="21"/>
                <w:szCs w:val="21"/>
              </w:rPr>
              <w:t>432</w:t>
            </w:r>
          </w:p>
        </w:tc>
        <w:tc>
          <w:tcPr>
            <w:tcW w:w="217" w:type="pct"/>
            <w:tcBorders>
              <w:top w:val="single" w:sz="4" w:space="0" w:color="auto"/>
              <w:left w:val="nil"/>
              <w:bottom w:val="single" w:sz="4" w:space="0" w:color="auto"/>
              <w:right w:val="single" w:sz="4" w:space="0" w:color="auto"/>
            </w:tcBorders>
            <w:shd w:val="clear" w:color="auto" w:fill="F2F2F2" w:themeFill="background1" w:themeFillShade="F2"/>
            <w:noWrap/>
            <w:vAlign w:val="bottom"/>
          </w:tcPr>
          <w:p w14:paraId="337338A0" w14:textId="77777777" w:rsidR="008B3A39" w:rsidRPr="00B90F77" w:rsidRDefault="008B3A39" w:rsidP="00124650">
            <w:pPr>
              <w:spacing w:after="0" w:line="240" w:lineRule="auto"/>
              <w:jc w:val="center"/>
              <w:rPr>
                <w:rFonts w:eastAsia="Times New Roman" w:cs="Calibri"/>
                <w:color w:val="000000"/>
                <w:sz w:val="21"/>
                <w:szCs w:val="21"/>
              </w:rPr>
            </w:pPr>
            <w:r>
              <w:rPr>
                <w:rFonts w:cs="Calibri"/>
                <w:b/>
                <w:bCs/>
                <w:color w:val="000000"/>
                <w:sz w:val="21"/>
                <w:szCs w:val="21"/>
              </w:rPr>
              <w:t>3,120</w:t>
            </w:r>
          </w:p>
        </w:tc>
      </w:tr>
      <w:bookmarkEnd w:id="55"/>
    </w:tbl>
    <w:p w14:paraId="7ABD0CFE" w14:textId="19E8288D" w:rsidR="001519FB" w:rsidRDefault="001519FB"/>
    <w:p w14:paraId="0A6F077F" w14:textId="77777777" w:rsidR="004B6333" w:rsidRDefault="004B6333" w:rsidP="004B6333"/>
    <w:p w14:paraId="69A5F2A8" w14:textId="77777777" w:rsidR="004B6333" w:rsidRDefault="004B6333" w:rsidP="000A7C31"/>
    <w:p w14:paraId="65B7E2B8" w14:textId="77777777" w:rsidR="000A7C31" w:rsidRPr="000B0885" w:rsidRDefault="000A7C31" w:rsidP="000A7C31">
      <w:pPr>
        <w:rPr>
          <w14:textOutline w14:w="9525" w14:cap="flat" w14:cmpd="sng" w14:algn="ctr">
            <w14:noFill/>
            <w14:prstDash w14:val="solid"/>
            <w14:round/>
          </w14:textOutline>
        </w:rPr>
      </w:pPr>
    </w:p>
    <w:p w14:paraId="7A685FD8" w14:textId="77777777" w:rsidR="001519FB" w:rsidRDefault="001519FB" w:rsidP="00A912FF">
      <w:pPr>
        <w:pStyle w:val="MaMoni1"/>
        <w:sectPr w:rsidR="001519FB" w:rsidSect="00AA336C">
          <w:pgSz w:w="15840" w:h="12240" w:orient="landscape"/>
          <w:pgMar w:top="1440" w:right="1440" w:bottom="1440" w:left="1440" w:header="720" w:footer="720" w:gutter="0"/>
          <w:cols w:space="720"/>
          <w:docGrid w:linePitch="299"/>
        </w:sectPr>
      </w:pPr>
    </w:p>
    <w:p w14:paraId="18B10B9D" w14:textId="151DB7C4" w:rsidR="001519FB" w:rsidRPr="0085466A" w:rsidRDefault="001519FB" w:rsidP="005C274F">
      <w:pPr>
        <w:pStyle w:val="MaMoni2"/>
      </w:pPr>
      <w:bookmarkStart w:id="56" w:name="_Hlk151993912"/>
      <w:bookmarkStart w:id="57" w:name="_Toc152336588"/>
      <w:r w:rsidRPr="0085466A">
        <w:lastRenderedPageBreak/>
        <w:t>Annex-11: List of Hubs and Spokes for e-Mentoring</w:t>
      </w:r>
      <w:bookmarkEnd w:id="5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0"/>
        <w:gridCol w:w="456"/>
        <w:gridCol w:w="5573"/>
      </w:tblGrid>
      <w:tr w:rsidR="001519FB" w:rsidRPr="007D6CC0" w14:paraId="6E2D63DB" w14:textId="77777777" w:rsidTr="00124650">
        <w:trPr>
          <w:tblHeader/>
        </w:trPr>
        <w:tc>
          <w:tcPr>
            <w:tcW w:w="3076" w:type="dxa"/>
            <w:shd w:val="clear" w:color="auto" w:fill="E7E6E6" w:themeFill="background2"/>
          </w:tcPr>
          <w:bookmarkEnd w:id="56"/>
          <w:p w14:paraId="5B175755" w14:textId="77777777" w:rsidR="001519FB" w:rsidRPr="007D6CC0" w:rsidRDefault="001519FB" w:rsidP="00124650">
            <w:pPr>
              <w:spacing w:after="0" w:line="240" w:lineRule="auto"/>
              <w:jc w:val="center"/>
              <w:rPr>
                <w:rFonts w:cs="Arial"/>
                <w:b/>
                <w:bCs/>
                <w:sz w:val="24"/>
                <w:szCs w:val="24"/>
              </w:rPr>
            </w:pPr>
            <w:r w:rsidRPr="007D6CC0">
              <w:rPr>
                <w:rFonts w:cs="Arial"/>
                <w:b/>
                <w:bCs/>
                <w:sz w:val="24"/>
                <w:szCs w:val="24"/>
              </w:rPr>
              <w:t>Hub-1 (Non-ICU)</w:t>
            </w:r>
          </w:p>
        </w:tc>
        <w:tc>
          <w:tcPr>
            <w:tcW w:w="429" w:type="dxa"/>
            <w:shd w:val="clear" w:color="auto" w:fill="E7E6E6" w:themeFill="background2"/>
          </w:tcPr>
          <w:p w14:paraId="297E34CB" w14:textId="77777777" w:rsidR="001519FB" w:rsidRPr="007D6CC0" w:rsidRDefault="001519FB" w:rsidP="00124650">
            <w:pPr>
              <w:spacing w:after="0" w:line="240" w:lineRule="auto"/>
              <w:jc w:val="center"/>
              <w:rPr>
                <w:rFonts w:cs="Arial"/>
                <w:b/>
                <w:bCs/>
                <w:sz w:val="24"/>
                <w:szCs w:val="24"/>
              </w:rPr>
            </w:pPr>
          </w:p>
        </w:tc>
        <w:tc>
          <w:tcPr>
            <w:tcW w:w="5845" w:type="dxa"/>
            <w:shd w:val="clear" w:color="auto" w:fill="E7E6E6" w:themeFill="background2"/>
          </w:tcPr>
          <w:p w14:paraId="69BC0C36" w14:textId="77777777" w:rsidR="001519FB" w:rsidRPr="007D6CC0" w:rsidRDefault="001519FB" w:rsidP="00124650">
            <w:pPr>
              <w:spacing w:after="0" w:line="240" w:lineRule="auto"/>
              <w:jc w:val="center"/>
              <w:rPr>
                <w:rFonts w:cs="Arial"/>
                <w:b/>
                <w:bCs/>
                <w:sz w:val="24"/>
                <w:szCs w:val="24"/>
              </w:rPr>
            </w:pPr>
            <w:r w:rsidRPr="007D6CC0">
              <w:rPr>
                <w:rFonts w:cs="Arial"/>
                <w:b/>
                <w:bCs/>
                <w:sz w:val="24"/>
                <w:szCs w:val="24"/>
              </w:rPr>
              <w:t>Spoke</w:t>
            </w:r>
          </w:p>
        </w:tc>
      </w:tr>
      <w:tr w:rsidR="001519FB" w:rsidRPr="007D6CC0" w14:paraId="5ABC9370" w14:textId="77777777" w:rsidTr="00124650">
        <w:trPr>
          <w:trHeight w:hRule="exact" w:val="288"/>
        </w:trPr>
        <w:tc>
          <w:tcPr>
            <w:tcW w:w="3076" w:type="dxa"/>
            <w:vMerge w:val="restart"/>
          </w:tcPr>
          <w:p w14:paraId="5E5CCC81" w14:textId="77777777" w:rsidR="001519FB" w:rsidRPr="007D6CC0" w:rsidRDefault="001519FB" w:rsidP="00124650">
            <w:pPr>
              <w:rPr>
                <w:rFonts w:cs="Arial"/>
                <w:sz w:val="24"/>
                <w:szCs w:val="24"/>
              </w:rPr>
            </w:pPr>
            <w:r w:rsidRPr="007D6CC0">
              <w:rPr>
                <w:rFonts w:cs="Arial"/>
                <w:sz w:val="24"/>
                <w:szCs w:val="24"/>
              </w:rPr>
              <w:t>Dhaka Medical College Hospital</w:t>
            </w:r>
          </w:p>
        </w:tc>
        <w:tc>
          <w:tcPr>
            <w:tcW w:w="429" w:type="dxa"/>
          </w:tcPr>
          <w:p w14:paraId="291E6C1F" w14:textId="77777777" w:rsidR="001519FB" w:rsidRPr="007D6CC0" w:rsidRDefault="001519FB" w:rsidP="00124650">
            <w:pPr>
              <w:rPr>
                <w:rFonts w:cs="Arial"/>
                <w:sz w:val="24"/>
                <w:szCs w:val="24"/>
              </w:rPr>
            </w:pPr>
            <w:r w:rsidRPr="007D6CC0">
              <w:rPr>
                <w:rFonts w:cs="Arial"/>
                <w:sz w:val="24"/>
                <w:szCs w:val="24"/>
              </w:rPr>
              <w:t>1</w:t>
            </w:r>
          </w:p>
        </w:tc>
        <w:tc>
          <w:tcPr>
            <w:tcW w:w="5845" w:type="dxa"/>
          </w:tcPr>
          <w:p w14:paraId="0F26B363" w14:textId="77777777" w:rsidR="001519FB" w:rsidRPr="007D6CC0" w:rsidRDefault="001519FB" w:rsidP="00124650">
            <w:pPr>
              <w:spacing w:after="0" w:line="240" w:lineRule="auto"/>
              <w:rPr>
                <w:rFonts w:cs="Arial"/>
                <w:sz w:val="24"/>
                <w:szCs w:val="24"/>
              </w:rPr>
            </w:pPr>
            <w:r w:rsidRPr="007D6CC0">
              <w:rPr>
                <w:rFonts w:cs="Arial"/>
                <w:sz w:val="24"/>
                <w:szCs w:val="24"/>
              </w:rPr>
              <w:t>Kushtia District Hospital</w:t>
            </w:r>
          </w:p>
        </w:tc>
      </w:tr>
      <w:tr w:rsidR="001519FB" w:rsidRPr="007D6CC0" w14:paraId="7A2558B5" w14:textId="77777777" w:rsidTr="00124650">
        <w:trPr>
          <w:trHeight w:hRule="exact" w:val="288"/>
        </w:trPr>
        <w:tc>
          <w:tcPr>
            <w:tcW w:w="3076" w:type="dxa"/>
            <w:vMerge/>
          </w:tcPr>
          <w:p w14:paraId="0F710B8E" w14:textId="77777777" w:rsidR="001519FB" w:rsidRPr="007D6CC0" w:rsidRDefault="001519FB" w:rsidP="00124650">
            <w:pPr>
              <w:rPr>
                <w:rFonts w:cs="Arial"/>
                <w:sz w:val="24"/>
                <w:szCs w:val="24"/>
              </w:rPr>
            </w:pPr>
          </w:p>
        </w:tc>
        <w:tc>
          <w:tcPr>
            <w:tcW w:w="429" w:type="dxa"/>
          </w:tcPr>
          <w:p w14:paraId="7ED4EE38" w14:textId="77777777" w:rsidR="001519FB" w:rsidRPr="007D6CC0" w:rsidRDefault="001519FB" w:rsidP="00124650">
            <w:pPr>
              <w:rPr>
                <w:rFonts w:cs="Arial"/>
                <w:sz w:val="24"/>
                <w:szCs w:val="24"/>
              </w:rPr>
            </w:pPr>
            <w:r w:rsidRPr="007D6CC0">
              <w:rPr>
                <w:rFonts w:cs="Arial"/>
                <w:sz w:val="24"/>
                <w:szCs w:val="24"/>
              </w:rPr>
              <w:t>2</w:t>
            </w:r>
          </w:p>
        </w:tc>
        <w:tc>
          <w:tcPr>
            <w:tcW w:w="5845" w:type="dxa"/>
          </w:tcPr>
          <w:p w14:paraId="49C3DDEB" w14:textId="77777777" w:rsidR="001519FB" w:rsidRPr="007D6CC0" w:rsidRDefault="001519FB" w:rsidP="00124650">
            <w:pPr>
              <w:spacing w:after="0" w:line="240" w:lineRule="auto"/>
              <w:rPr>
                <w:rFonts w:cs="Arial"/>
                <w:sz w:val="24"/>
                <w:szCs w:val="24"/>
              </w:rPr>
            </w:pPr>
            <w:r w:rsidRPr="007D6CC0">
              <w:rPr>
                <w:rFonts w:cs="Arial"/>
                <w:sz w:val="24"/>
                <w:szCs w:val="24"/>
              </w:rPr>
              <w:t>Patuakhali District Hospital</w:t>
            </w:r>
          </w:p>
        </w:tc>
      </w:tr>
      <w:tr w:rsidR="001519FB" w:rsidRPr="007D6CC0" w14:paraId="29DAAF30" w14:textId="77777777" w:rsidTr="00124650">
        <w:trPr>
          <w:trHeight w:hRule="exact" w:val="288"/>
        </w:trPr>
        <w:tc>
          <w:tcPr>
            <w:tcW w:w="3076" w:type="dxa"/>
            <w:vMerge/>
          </w:tcPr>
          <w:p w14:paraId="05C91DE1" w14:textId="77777777" w:rsidR="001519FB" w:rsidRPr="007D6CC0" w:rsidRDefault="001519FB" w:rsidP="00124650">
            <w:pPr>
              <w:rPr>
                <w:rFonts w:cs="Arial"/>
                <w:sz w:val="24"/>
                <w:szCs w:val="24"/>
              </w:rPr>
            </w:pPr>
          </w:p>
        </w:tc>
        <w:tc>
          <w:tcPr>
            <w:tcW w:w="429" w:type="dxa"/>
          </w:tcPr>
          <w:p w14:paraId="0F8BF99D" w14:textId="77777777" w:rsidR="001519FB" w:rsidRPr="007D6CC0" w:rsidRDefault="001519FB" w:rsidP="00124650">
            <w:pPr>
              <w:rPr>
                <w:rFonts w:cs="Arial"/>
                <w:sz w:val="24"/>
                <w:szCs w:val="24"/>
              </w:rPr>
            </w:pPr>
            <w:r w:rsidRPr="007D6CC0">
              <w:rPr>
                <w:rFonts w:cs="Arial"/>
                <w:sz w:val="24"/>
                <w:szCs w:val="24"/>
              </w:rPr>
              <w:t>3</w:t>
            </w:r>
          </w:p>
        </w:tc>
        <w:tc>
          <w:tcPr>
            <w:tcW w:w="5845" w:type="dxa"/>
          </w:tcPr>
          <w:p w14:paraId="07F3AA58" w14:textId="77777777" w:rsidR="001519FB" w:rsidRPr="007D6CC0" w:rsidRDefault="001519FB" w:rsidP="00124650">
            <w:pPr>
              <w:spacing w:after="0" w:line="240" w:lineRule="auto"/>
              <w:rPr>
                <w:rFonts w:cs="Arial"/>
                <w:sz w:val="24"/>
                <w:szCs w:val="24"/>
              </w:rPr>
            </w:pPr>
            <w:r w:rsidRPr="007D6CC0">
              <w:rPr>
                <w:rFonts w:cs="Arial"/>
                <w:sz w:val="24"/>
                <w:szCs w:val="24"/>
              </w:rPr>
              <w:t>Manikganj District Hospital</w:t>
            </w:r>
          </w:p>
        </w:tc>
      </w:tr>
      <w:tr w:rsidR="001519FB" w:rsidRPr="007D6CC0" w14:paraId="39539CBD" w14:textId="77777777" w:rsidTr="00124650">
        <w:trPr>
          <w:trHeight w:hRule="exact" w:val="288"/>
        </w:trPr>
        <w:tc>
          <w:tcPr>
            <w:tcW w:w="3076" w:type="dxa"/>
            <w:vMerge/>
          </w:tcPr>
          <w:p w14:paraId="457F8746" w14:textId="77777777" w:rsidR="001519FB" w:rsidRPr="007D6CC0" w:rsidRDefault="001519FB" w:rsidP="00124650">
            <w:pPr>
              <w:rPr>
                <w:rFonts w:cs="Arial"/>
                <w:sz w:val="24"/>
                <w:szCs w:val="24"/>
              </w:rPr>
            </w:pPr>
          </w:p>
        </w:tc>
        <w:tc>
          <w:tcPr>
            <w:tcW w:w="429" w:type="dxa"/>
          </w:tcPr>
          <w:p w14:paraId="4875632B" w14:textId="77777777" w:rsidR="001519FB" w:rsidRPr="007D6CC0" w:rsidRDefault="001519FB" w:rsidP="00124650">
            <w:pPr>
              <w:rPr>
                <w:rFonts w:cs="Arial"/>
                <w:sz w:val="24"/>
                <w:szCs w:val="24"/>
              </w:rPr>
            </w:pPr>
            <w:r w:rsidRPr="007D6CC0">
              <w:rPr>
                <w:rFonts w:cs="Arial"/>
                <w:sz w:val="24"/>
                <w:szCs w:val="24"/>
              </w:rPr>
              <w:t>4</w:t>
            </w:r>
          </w:p>
        </w:tc>
        <w:tc>
          <w:tcPr>
            <w:tcW w:w="5845" w:type="dxa"/>
          </w:tcPr>
          <w:p w14:paraId="5A6A412F" w14:textId="77777777" w:rsidR="001519FB" w:rsidRPr="007D6CC0" w:rsidRDefault="001519FB" w:rsidP="00124650">
            <w:pPr>
              <w:spacing w:after="0" w:line="240" w:lineRule="auto"/>
              <w:rPr>
                <w:rFonts w:cs="Arial"/>
                <w:sz w:val="24"/>
                <w:szCs w:val="24"/>
              </w:rPr>
            </w:pPr>
            <w:r w:rsidRPr="007D6CC0">
              <w:rPr>
                <w:rFonts w:cs="Arial"/>
                <w:sz w:val="24"/>
                <w:szCs w:val="24"/>
              </w:rPr>
              <w:t>Munshiganj District Hospital</w:t>
            </w:r>
          </w:p>
        </w:tc>
      </w:tr>
      <w:tr w:rsidR="001519FB" w:rsidRPr="007D6CC0" w14:paraId="6DF3B2D6" w14:textId="77777777" w:rsidTr="00124650">
        <w:trPr>
          <w:trHeight w:hRule="exact" w:val="288"/>
        </w:trPr>
        <w:tc>
          <w:tcPr>
            <w:tcW w:w="3076" w:type="dxa"/>
            <w:vMerge/>
          </w:tcPr>
          <w:p w14:paraId="57B0D161" w14:textId="77777777" w:rsidR="001519FB" w:rsidRPr="007D6CC0" w:rsidRDefault="001519FB" w:rsidP="00124650">
            <w:pPr>
              <w:rPr>
                <w:rFonts w:cs="Arial"/>
                <w:sz w:val="24"/>
                <w:szCs w:val="24"/>
              </w:rPr>
            </w:pPr>
          </w:p>
        </w:tc>
        <w:tc>
          <w:tcPr>
            <w:tcW w:w="429" w:type="dxa"/>
          </w:tcPr>
          <w:p w14:paraId="355D6475" w14:textId="77777777" w:rsidR="001519FB" w:rsidRPr="007D6CC0" w:rsidRDefault="001519FB" w:rsidP="00124650">
            <w:pPr>
              <w:rPr>
                <w:rFonts w:cs="Arial"/>
                <w:sz w:val="24"/>
                <w:szCs w:val="24"/>
              </w:rPr>
            </w:pPr>
            <w:r w:rsidRPr="007D6CC0">
              <w:rPr>
                <w:rFonts w:cs="Arial"/>
                <w:sz w:val="24"/>
                <w:szCs w:val="24"/>
              </w:rPr>
              <w:t>5</w:t>
            </w:r>
          </w:p>
        </w:tc>
        <w:tc>
          <w:tcPr>
            <w:tcW w:w="5845" w:type="dxa"/>
          </w:tcPr>
          <w:p w14:paraId="5AE3BDC2" w14:textId="77777777" w:rsidR="001519FB" w:rsidRPr="007D6CC0" w:rsidRDefault="001519FB" w:rsidP="00124650">
            <w:pPr>
              <w:spacing w:after="0" w:line="240" w:lineRule="auto"/>
              <w:rPr>
                <w:rFonts w:cs="Arial"/>
                <w:sz w:val="24"/>
                <w:szCs w:val="24"/>
              </w:rPr>
            </w:pPr>
            <w:r w:rsidRPr="007D6CC0">
              <w:rPr>
                <w:rFonts w:cs="Arial"/>
                <w:sz w:val="24"/>
                <w:szCs w:val="24"/>
              </w:rPr>
              <w:t>Madaripur District Hospital</w:t>
            </w:r>
          </w:p>
        </w:tc>
      </w:tr>
      <w:tr w:rsidR="001519FB" w:rsidRPr="007D6CC0" w14:paraId="03704437" w14:textId="77777777" w:rsidTr="00124650">
        <w:trPr>
          <w:trHeight w:hRule="exact" w:val="288"/>
        </w:trPr>
        <w:tc>
          <w:tcPr>
            <w:tcW w:w="3076" w:type="dxa"/>
            <w:vMerge/>
          </w:tcPr>
          <w:p w14:paraId="3920A325" w14:textId="77777777" w:rsidR="001519FB" w:rsidRPr="007D6CC0" w:rsidRDefault="001519FB" w:rsidP="00124650">
            <w:pPr>
              <w:rPr>
                <w:rFonts w:cs="Arial"/>
                <w:sz w:val="24"/>
                <w:szCs w:val="24"/>
              </w:rPr>
            </w:pPr>
          </w:p>
        </w:tc>
        <w:tc>
          <w:tcPr>
            <w:tcW w:w="429" w:type="dxa"/>
          </w:tcPr>
          <w:p w14:paraId="341F8F65" w14:textId="77777777" w:rsidR="001519FB" w:rsidRPr="007D6CC0" w:rsidRDefault="001519FB" w:rsidP="00124650">
            <w:pPr>
              <w:rPr>
                <w:rFonts w:cs="Arial"/>
                <w:sz w:val="24"/>
                <w:szCs w:val="24"/>
              </w:rPr>
            </w:pPr>
            <w:r w:rsidRPr="007D6CC0">
              <w:rPr>
                <w:rFonts w:cs="Arial"/>
                <w:sz w:val="24"/>
                <w:szCs w:val="24"/>
              </w:rPr>
              <w:t>6</w:t>
            </w:r>
          </w:p>
        </w:tc>
        <w:tc>
          <w:tcPr>
            <w:tcW w:w="5845" w:type="dxa"/>
          </w:tcPr>
          <w:p w14:paraId="39CCDE13" w14:textId="77777777" w:rsidR="001519FB" w:rsidRPr="007D6CC0" w:rsidRDefault="001519FB" w:rsidP="00124650">
            <w:pPr>
              <w:spacing w:after="0" w:line="240" w:lineRule="auto"/>
              <w:rPr>
                <w:rFonts w:cs="Arial"/>
                <w:sz w:val="24"/>
                <w:szCs w:val="24"/>
              </w:rPr>
            </w:pPr>
            <w:r w:rsidRPr="007D6CC0">
              <w:rPr>
                <w:rFonts w:cs="Arial"/>
                <w:sz w:val="24"/>
                <w:szCs w:val="24"/>
              </w:rPr>
              <w:t>Gopalganj District Hospital</w:t>
            </w:r>
          </w:p>
        </w:tc>
      </w:tr>
      <w:tr w:rsidR="001519FB" w:rsidRPr="007D6CC0" w14:paraId="515AB0B6" w14:textId="77777777" w:rsidTr="00124650">
        <w:trPr>
          <w:trHeight w:hRule="exact" w:val="288"/>
        </w:trPr>
        <w:tc>
          <w:tcPr>
            <w:tcW w:w="3076" w:type="dxa"/>
            <w:vMerge/>
          </w:tcPr>
          <w:p w14:paraId="04F5A622" w14:textId="77777777" w:rsidR="001519FB" w:rsidRPr="007D6CC0" w:rsidRDefault="001519FB" w:rsidP="00124650">
            <w:pPr>
              <w:rPr>
                <w:rFonts w:cs="Arial"/>
                <w:sz w:val="24"/>
                <w:szCs w:val="24"/>
              </w:rPr>
            </w:pPr>
          </w:p>
        </w:tc>
        <w:tc>
          <w:tcPr>
            <w:tcW w:w="429" w:type="dxa"/>
          </w:tcPr>
          <w:p w14:paraId="5EF32A03" w14:textId="77777777" w:rsidR="001519FB" w:rsidRPr="007D6CC0" w:rsidRDefault="001519FB" w:rsidP="00124650">
            <w:pPr>
              <w:rPr>
                <w:rFonts w:cs="Arial"/>
                <w:sz w:val="24"/>
                <w:szCs w:val="24"/>
              </w:rPr>
            </w:pPr>
            <w:r w:rsidRPr="007D6CC0">
              <w:rPr>
                <w:rFonts w:cs="Arial"/>
                <w:sz w:val="24"/>
                <w:szCs w:val="24"/>
              </w:rPr>
              <w:t>7</w:t>
            </w:r>
          </w:p>
        </w:tc>
        <w:tc>
          <w:tcPr>
            <w:tcW w:w="5845" w:type="dxa"/>
          </w:tcPr>
          <w:p w14:paraId="319F8FC1" w14:textId="77777777" w:rsidR="001519FB" w:rsidRPr="007D6CC0" w:rsidRDefault="001519FB" w:rsidP="00124650">
            <w:pPr>
              <w:spacing w:after="0" w:line="240" w:lineRule="auto"/>
              <w:rPr>
                <w:rFonts w:cs="Arial"/>
                <w:sz w:val="24"/>
                <w:szCs w:val="24"/>
              </w:rPr>
            </w:pPr>
            <w:r w:rsidRPr="007D6CC0">
              <w:rPr>
                <w:rFonts w:cs="Arial"/>
                <w:sz w:val="24"/>
                <w:szCs w:val="24"/>
              </w:rPr>
              <w:t>Narsingdi 100 Bed district hospital</w:t>
            </w:r>
          </w:p>
        </w:tc>
      </w:tr>
      <w:tr w:rsidR="001519FB" w:rsidRPr="007D6CC0" w14:paraId="2B32EF50" w14:textId="77777777" w:rsidTr="00124650">
        <w:trPr>
          <w:trHeight w:hRule="exact" w:val="288"/>
        </w:trPr>
        <w:tc>
          <w:tcPr>
            <w:tcW w:w="3076" w:type="dxa"/>
            <w:vMerge/>
          </w:tcPr>
          <w:p w14:paraId="1F3A088A" w14:textId="77777777" w:rsidR="001519FB" w:rsidRPr="007D6CC0" w:rsidRDefault="001519FB" w:rsidP="00124650">
            <w:pPr>
              <w:rPr>
                <w:rFonts w:cs="Arial"/>
                <w:sz w:val="24"/>
                <w:szCs w:val="24"/>
              </w:rPr>
            </w:pPr>
          </w:p>
        </w:tc>
        <w:tc>
          <w:tcPr>
            <w:tcW w:w="429" w:type="dxa"/>
          </w:tcPr>
          <w:p w14:paraId="1066687B" w14:textId="77777777" w:rsidR="001519FB" w:rsidRPr="007D6CC0" w:rsidRDefault="001519FB" w:rsidP="00124650">
            <w:pPr>
              <w:rPr>
                <w:rFonts w:cs="Arial"/>
                <w:sz w:val="24"/>
                <w:szCs w:val="24"/>
              </w:rPr>
            </w:pPr>
            <w:r w:rsidRPr="007D6CC0">
              <w:rPr>
                <w:rFonts w:cs="Arial"/>
                <w:sz w:val="24"/>
                <w:szCs w:val="24"/>
              </w:rPr>
              <w:t>8</w:t>
            </w:r>
          </w:p>
        </w:tc>
        <w:tc>
          <w:tcPr>
            <w:tcW w:w="5845" w:type="dxa"/>
          </w:tcPr>
          <w:p w14:paraId="43C30210" w14:textId="77777777" w:rsidR="001519FB" w:rsidRPr="007D6CC0" w:rsidRDefault="001519FB" w:rsidP="00124650">
            <w:pPr>
              <w:spacing w:after="0" w:line="240" w:lineRule="auto"/>
              <w:rPr>
                <w:rFonts w:cs="Arial"/>
                <w:sz w:val="24"/>
                <w:szCs w:val="24"/>
              </w:rPr>
            </w:pPr>
            <w:r w:rsidRPr="007D6CC0">
              <w:rPr>
                <w:rFonts w:cs="Arial"/>
                <w:sz w:val="24"/>
                <w:szCs w:val="24"/>
              </w:rPr>
              <w:t>Bangladesh Medical College Hospital</w:t>
            </w:r>
          </w:p>
        </w:tc>
      </w:tr>
      <w:tr w:rsidR="001519FB" w:rsidRPr="007D6CC0" w14:paraId="05103845" w14:textId="77777777" w:rsidTr="00124650">
        <w:trPr>
          <w:trHeight w:hRule="exact" w:val="288"/>
        </w:trPr>
        <w:tc>
          <w:tcPr>
            <w:tcW w:w="3076" w:type="dxa"/>
            <w:vMerge/>
          </w:tcPr>
          <w:p w14:paraId="5C139F2F" w14:textId="77777777" w:rsidR="001519FB" w:rsidRPr="007D6CC0" w:rsidRDefault="001519FB" w:rsidP="00124650">
            <w:pPr>
              <w:rPr>
                <w:rFonts w:cs="Arial"/>
                <w:sz w:val="24"/>
                <w:szCs w:val="24"/>
              </w:rPr>
            </w:pPr>
          </w:p>
        </w:tc>
        <w:tc>
          <w:tcPr>
            <w:tcW w:w="429" w:type="dxa"/>
          </w:tcPr>
          <w:p w14:paraId="77CEC715" w14:textId="77777777" w:rsidR="001519FB" w:rsidRPr="007D6CC0" w:rsidRDefault="001519FB" w:rsidP="00124650">
            <w:pPr>
              <w:rPr>
                <w:rFonts w:cs="Arial"/>
                <w:sz w:val="24"/>
                <w:szCs w:val="24"/>
              </w:rPr>
            </w:pPr>
            <w:r w:rsidRPr="007D6CC0">
              <w:rPr>
                <w:rFonts w:cs="Arial"/>
                <w:sz w:val="24"/>
                <w:szCs w:val="24"/>
              </w:rPr>
              <w:t>9</w:t>
            </w:r>
          </w:p>
        </w:tc>
        <w:tc>
          <w:tcPr>
            <w:tcW w:w="5845" w:type="dxa"/>
          </w:tcPr>
          <w:p w14:paraId="52B857E1" w14:textId="77777777" w:rsidR="001519FB" w:rsidRPr="007D6CC0" w:rsidRDefault="001519FB" w:rsidP="00124650">
            <w:pPr>
              <w:spacing w:after="0" w:line="240" w:lineRule="auto"/>
              <w:rPr>
                <w:rFonts w:cs="Arial"/>
                <w:sz w:val="24"/>
                <w:szCs w:val="24"/>
              </w:rPr>
            </w:pPr>
            <w:r w:rsidRPr="007D6CC0">
              <w:rPr>
                <w:rFonts w:cs="Arial"/>
                <w:sz w:val="24"/>
                <w:szCs w:val="24"/>
              </w:rPr>
              <w:t>Bangabandhu Sheikh Mujib Medical Hospital, Faridpur</w:t>
            </w:r>
          </w:p>
        </w:tc>
      </w:tr>
      <w:tr w:rsidR="001519FB" w:rsidRPr="007D6CC0" w14:paraId="0AFB7D18" w14:textId="77777777" w:rsidTr="00124650">
        <w:trPr>
          <w:trHeight w:hRule="exact" w:val="288"/>
        </w:trPr>
        <w:tc>
          <w:tcPr>
            <w:tcW w:w="3076" w:type="dxa"/>
            <w:vMerge/>
          </w:tcPr>
          <w:p w14:paraId="5A4B6743" w14:textId="77777777" w:rsidR="001519FB" w:rsidRPr="007D6CC0" w:rsidRDefault="001519FB" w:rsidP="00124650">
            <w:pPr>
              <w:rPr>
                <w:rFonts w:cs="Arial"/>
                <w:sz w:val="24"/>
                <w:szCs w:val="24"/>
              </w:rPr>
            </w:pPr>
          </w:p>
        </w:tc>
        <w:tc>
          <w:tcPr>
            <w:tcW w:w="429" w:type="dxa"/>
          </w:tcPr>
          <w:p w14:paraId="19C55806" w14:textId="77777777" w:rsidR="001519FB" w:rsidRPr="007D6CC0" w:rsidRDefault="001519FB" w:rsidP="00124650">
            <w:pPr>
              <w:rPr>
                <w:rFonts w:cs="Arial"/>
                <w:sz w:val="24"/>
                <w:szCs w:val="24"/>
              </w:rPr>
            </w:pPr>
            <w:r w:rsidRPr="007D6CC0">
              <w:rPr>
                <w:rFonts w:cs="Arial"/>
                <w:sz w:val="24"/>
                <w:szCs w:val="24"/>
              </w:rPr>
              <w:t>10</w:t>
            </w:r>
          </w:p>
        </w:tc>
        <w:tc>
          <w:tcPr>
            <w:tcW w:w="5845" w:type="dxa"/>
          </w:tcPr>
          <w:p w14:paraId="42CE9A1F" w14:textId="77777777" w:rsidR="001519FB" w:rsidRPr="007D6CC0" w:rsidRDefault="001519FB" w:rsidP="00124650">
            <w:pPr>
              <w:spacing w:after="0" w:line="240" w:lineRule="auto"/>
              <w:rPr>
                <w:rFonts w:cs="Arial"/>
                <w:sz w:val="24"/>
                <w:szCs w:val="24"/>
              </w:rPr>
            </w:pPr>
            <w:r w:rsidRPr="007D6CC0">
              <w:rPr>
                <w:rFonts w:cs="Arial"/>
                <w:sz w:val="24"/>
                <w:szCs w:val="24"/>
              </w:rPr>
              <w:t>Holy Family Medical College Hospital</w:t>
            </w:r>
          </w:p>
        </w:tc>
      </w:tr>
      <w:tr w:rsidR="001519FB" w:rsidRPr="007D6CC0" w14:paraId="06E695D7" w14:textId="77777777" w:rsidTr="00124650">
        <w:tc>
          <w:tcPr>
            <w:tcW w:w="3076" w:type="dxa"/>
          </w:tcPr>
          <w:p w14:paraId="6CFAAF6C" w14:textId="77777777" w:rsidR="001519FB" w:rsidRPr="007D6CC0" w:rsidRDefault="001519FB" w:rsidP="00124650">
            <w:pPr>
              <w:spacing w:after="0" w:line="240" w:lineRule="auto"/>
              <w:rPr>
                <w:rFonts w:cs="Arial"/>
                <w:b/>
                <w:bCs/>
                <w:sz w:val="24"/>
                <w:szCs w:val="24"/>
              </w:rPr>
            </w:pPr>
            <w:r w:rsidRPr="007D6CC0">
              <w:rPr>
                <w:rFonts w:cs="Arial"/>
                <w:b/>
                <w:bCs/>
                <w:sz w:val="24"/>
                <w:szCs w:val="24"/>
              </w:rPr>
              <w:t>Hub-2 (Non-ICU)</w:t>
            </w:r>
          </w:p>
        </w:tc>
        <w:tc>
          <w:tcPr>
            <w:tcW w:w="429" w:type="dxa"/>
          </w:tcPr>
          <w:p w14:paraId="6828BACB" w14:textId="77777777" w:rsidR="001519FB" w:rsidRPr="007D6CC0" w:rsidRDefault="001519FB" w:rsidP="00124650">
            <w:pPr>
              <w:spacing w:after="0" w:line="240" w:lineRule="auto"/>
              <w:rPr>
                <w:rFonts w:cs="Arial"/>
                <w:b/>
                <w:bCs/>
                <w:sz w:val="24"/>
                <w:szCs w:val="24"/>
              </w:rPr>
            </w:pPr>
          </w:p>
        </w:tc>
        <w:tc>
          <w:tcPr>
            <w:tcW w:w="5845" w:type="dxa"/>
          </w:tcPr>
          <w:p w14:paraId="7D92E19F" w14:textId="77777777" w:rsidR="001519FB" w:rsidRPr="007D6CC0" w:rsidRDefault="001519FB" w:rsidP="00124650">
            <w:pPr>
              <w:spacing w:after="0" w:line="240" w:lineRule="auto"/>
              <w:rPr>
                <w:rFonts w:cs="Arial"/>
                <w:b/>
                <w:bCs/>
                <w:sz w:val="24"/>
                <w:szCs w:val="24"/>
              </w:rPr>
            </w:pPr>
            <w:r w:rsidRPr="007D6CC0">
              <w:rPr>
                <w:rFonts w:cs="Arial"/>
                <w:b/>
                <w:bCs/>
                <w:sz w:val="24"/>
                <w:szCs w:val="24"/>
              </w:rPr>
              <w:t>Spoke</w:t>
            </w:r>
          </w:p>
        </w:tc>
      </w:tr>
      <w:tr w:rsidR="001519FB" w:rsidRPr="007D6CC0" w14:paraId="781AB868" w14:textId="77777777" w:rsidTr="00124650">
        <w:trPr>
          <w:trHeight w:hRule="exact" w:val="288"/>
        </w:trPr>
        <w:tc>
          <w:tcPr>
            <w:tcW w:w="3076" w:type="dxa"/>
            <w:vMerge w:val="restart"/>
          </w:tcPr>
          <w:p w14:paraId="570EFCFF" w14:textId="77777777" w:rsidR="001519FB" w:rsidRPr="007D6CC0" w:rsidRDefault="001519FB" w:rsidP="00124650">
            <w:pPr>
              <w:rPr>
                <w:rFonts w:cs="Arial"/>
                <w:sz w:val="24"/>
                <w:szCs w:val="24"/>
              </w:rPr>
            </w:pPr>
            <w:r w:rsidRPr="007D6CC0">
              <w:rPr>
                <w:rFonts w:cs="Arial"/>
                <w:sz w:val="24"/>
                <w:szCs w:val="24"/>
              </w:rPr>
              <w:t>National Institute of Cardiovascular Disease</w:t>
            </w:r>
          </w:p>
        </w:tc>
        <w:tc>
          <w:tcPr>
            <w:tcW w:w="429" w:type="dxa"/>
          </w:tcPr>
          <w:p w14:paraId="750C9CB3" w14:textId="77777777" w:rsidR="001519FB" w:rsidRPr="007D6CC0" w:rsidRDefault="001519FB" w:rsidP="00124650">
            <w:pPr>
              <w:rPr>
                <w:rFonts w:cs="Arial"/>
                <w:sz w:val="24"/>
                <w:szCs w:val="24"/>
              </w:rPr>
            </w:pPr>
            <w:r w:rsidRPr="007D6CC0">
              <w:rPr>
                <w:rFonts w:cs="Arial"/>
                <w:sz w:val="24"/>
                <w:szCs w:val="24"/>
              </w:rPr>
              <w:t>1</w:t>
            </w:r>
          </w:p>
        </w:tc>
        <w:tc>
          <w:tcPr>
            <w:tcW w:w="5845" w:type="dxa"/>
          </w:tcPr>
          <w:p w14:paraId="7FE4659A" w14:textId="77777777" w:rsidR="001519FB" w:rsidRPr="007D6CC0" w:rsidRDefault="001519FB" w:rsidP="00124650">
            <w:pPr>
              <w:rPr>
                <w:rFonts w:cs="Arial"/>
                <w:sz w:val="24"/>
                <w:szCs w:val="24"/>
              </w:rPr>
            </w:pPr>
            <w:r w:rsidRPr="007D6CC0">
              <w:rPr>
                <w:rFonts w:cs="Arial"/>
                <w:sz w:val="24"/>
                <w:szCs w:val="24"/>
              </w:rPr>
              <w:t>Answer khan Medical College Hospital</w:t>
            </w:r>
          </w:p>
        </w:tc>
      </w:tr>
      <w:tr w:rsidR="001519FB" w:rsidRPr="007D6CC0" w14:paraId="46054216" w14:textId="77777777" w:rsidTr="00124650">
        <w:trPr>
          <w:trHeight w:hRule="exact" w:val="288"/>
        </w:trPr>
        <w:tc>
          <w:tcPr>
            <w:tcW w:w="3076" w:type="dxa"/>
            <w:vMerge/>
          </w:tcPr>
          <w:p w14:paraId="34216A8A" w14:textId="77777777" w:rsidR="001519FB" w:rsidRPr="007D6CC0" w:rsidRDefault="001519FB" w:rsidP="00124650">
            <w:pPr>
              <w:rPr>
                <w:rFonts w:cs="Arial"/>
                <w:sz w:val="24"/>
                <w:szCs w:val="24"/>
              </w:rPr>
            </w:pPr>
          </w:p>
        </w:tc>
        <w:tc>
          <w:tcPr>
            <w:tcW w:w="429" w:type="dxa"/>
          </w:tcPr>
          <w:p w14:paraId="0100F43F" w14:textId="77777777" w:rsidR="001519FB" w:rsidRPr="007D6CC0" w:rsidRDefault="001519FB" w:rsidP="00124650">
            <w:pPr>
              <w:rPr>
                <w:rFonts w:cs="Arial"/>
                <w:sz w:val="24"/>
                <w:szCs w:val="24"/>
              </w:rPr>
            </w:pPr>
            <w:r w:rsidRPr="007D6CC0">
              <w:rPr>
                <w:rFonts w:cs="Arial"/>
                <w:sz w:val="24"/>
                <w:szCs w:val="24"/>
              </w:rPr>
              <w:t>2</w:t>
            </w:r>
          </w:p>
        </w:tc>
        <w:tc>
          <w:tcPr>
            <w:tcW w:w="5845" w:type="dxa"/>
          </w:tcPr>
          <w:p w14:paraId="1CA6CCA3" w14:textId="77777777" w:rsidR="001519FB" w:rsidRPr="007D6CC0" w:rsidRDefault="001519FB" w:rsidP="00124650">
            <w:pPr>
              <w:rPr>
                <w:rFonts w:cs="Arial"/>
                <w:sz w:val="24"/>
                <w:szCs w:val="24"/>
              </w:rPr>
            </w:pPr>
            <w:r w:rsidRPr="007D6CC0">
              <w:rPr>
                <w:rFonts w:cs="Arial"/>
                <w:sz w:val="24"/>
                <w:szCs w:val="24"/>
              </w:rPr>
              <w:t>Narayanganj District Hospital</w:t>
            </w:r>
          </w:p>
        </w:tc>
      </w:tr>
      <w:tr w:rsidR="001519FB" w:rsidRPr="007D6CC0" w14:paraId="4D018706" w14:textId="77777777" w:rsidTr="00124650">
        <w:trPr>
          <w:trHeight w:hRule="exact" w:val="288"/>
        </w:trPr>
        <w:tc>
          <w:tcPr>
            <w:tcW w:w="3076" w:type="dxa"/>
            <w:vMerge/>
          </w:tcPr>
          <w:p w14:paraId="52C52629" w14:textId="77777777" w:rsidR="001519FB" w:rsidRPr="007D6CC0" w:rsidRDefault="001519FB" w:rsidP="00124650">
            <w:pPr>
              <w:rPr>
                <w:rFonts w:cs="Arial"/>
                <w:sz w:val="24"/>
                <w:szCs w:val="24"/>
              </w:rPr>
            </w:pPr>
          </w:p>
        </w:tc>
        <w:tc>
          <w:tcPr>
            <w:tcW w:w="429" w:type="dxa"/>
          </w:tcPr>
          <w:p w14:paraId="7055E515" w14:textId="77777777" w:rsidR="001519FB" w:rsidRPr="007D6CC0" w:rsidRDefault="001519FB" w:rsidP="00124650">
            <w:pPr>
              <w:rPr>
                <w:rFonts w:cs="Arial"/>
                <w:sz w:val="24"/>
                <w:szCs w:val="24"/>
              </w:rPr>
            </w:pPr>
            <w:r w:rsidRPr="007D6CC0">
              <w:rPr>
                <w:rFonts w:cs="Arial"/>
                <w:sz w:val="24"/>
                <w:szCs w:val="24"/>
              </w:rPr>
              <w:t>3</w:t>
            </w:r>
          </w:p>
        </w:tc>
        <w:tc>
          <w:tcPr>
            <w:tcW w:w="5845" w:type="dxa"/>
          </w:tcPr>
          <w:p w14:paraId="2A424FF1" w14:textId="77777777" w:rsidR="001519FB" w:rsidRPr="007D6CC0" w:rsidRDefault="001519FB" w:rsidP="00124650">
            <w:pPr>
              <w:rPr>
                <w:rFonts w:cs="Arial"/>
                <w:sz w:val="24"/>
                <w:szCs w:val="24"/>
              </w:rPr>
            </w:pPr>
            <w:r w:rsidRPr="007D6CC0">
              <w:rPr>
                <w:rFonts w:cs="Arial"/>
                <w:sz w:val="24"/>
                <w:szCs w:val="24"/>
              </w:rPr>
              <w:t>Bogura Medical College Hospitals</w:t>
            </w:r>
          </w:p>
        </w:tc>
      </w:tr>
      <w:tr w:rsidR="001519FB" w:rsidRPr="007D6CC0" w14:paraId="5031902C" w14:textId="77777777" w:rsidTr="00124650">
        <w:trPr>
          <w:trHeight w:hRule="exact" w:val="288"/>
        </w:trPr>
        <w:tc>
          <w:tcPr>
            <w:tcW w:w="3076" w:type="dxa"/>
            <w:vMerge/>
          </w:tcPr>
          <w:p w14:paraId="4EA5CD0B" w14:textId="77777777" w:rsidR="001519FB" w:rsidRPr="007D6CC0" w:rsidRDefault="001519FB" w:rsidP="00124650">
            <w:pPr>
              <w:rPr>
                <w:rFonts w:cs="Arial"/>
                <w:sz w:val="24"/>
                <w:szCs w:val="24"/>
              </w:rPr>
            </w:pPr>
          </w:p>
        </w:tc>
        <w:tc>
          <w:tcPr>
            <w:tcW w:w="429" w:type="dxa"/>
          </w:tcPr>
          <w:p w14:paraId="49B7ECFF" w14:textId="77777777" w:rsidR="001519FB" w:rsidRPr="007D6CC0" w:rsidRDefault="001519FB" w:rsidP="00124650">
            <w:pPr>
              <w:rPr>
                <w:rFonts w:cs="Arial"/>
                <w:sz w:val="24"/>
                <w:szCs w:val="24"/>
              </w:rPr>
            </w:pPr>
            <w:r w:rsidRPr="007D6CC0">
              <w:rPr>
                <w:rFonts w:cs="Arial"/>
                <w:sz w:val="24"/>
                <w:szCs w:val="24"/>
              </w:rPr>
              <w:t>4</w:t>
            </w:r>
          </w:p>
        </w:tc>
        <w:tc>
          <w:tcPr>
            <w:tcW w:w="5845" w:type="dxa"/>
          </w:tcPr>
          <w:p w14:paraId="300BCFD9" w14:textId="77777777" w:rsidR="001519FB" w:rsidRPr="007D6CC0" w:rsidRDefault="001519FB" w:rsidP="00124650">
            <w:pPr>
              <w:rPr>
                <w:rFonts w:cs="Arial"/>
                <w:sz w:val="24"/>
                <w:szCs w:val="24"/>
              </w:rPr>
            </w:pPr>
            <w:r w:rsidRPr="007D6CC0">
              <w:rPr>
                <w:rFonts w:cs="Arial"/>
                <w:sz w:val="24"/>
                <w:szCs w:val="24"/>
              </w:rPr>
              <w:t>Shaheed Monsur Ali Medical College Hospital</w:t>
            </w:r>
          </w:p>
        </w:tc>
      </w:tr>
      <w:tr w:rsidR="001519FB" w:rsidRPr="007D6CC0" w14:paraId="31579CBE" w14:textId="77777777" w:rsidTr="00124650">
        <w:trPr>
          <w:trHeight w:hRule="exact" w:val="288"/>
        </w:trPr>
        <w:tc>
          <w:tcPr>
            <w:tcW w:w="3076" w:type="dxa"/>
            <w:vMerge/>
          </w:tcPr>
          <w:p w14:paraId="1874C7BF" w14:textId="77777777" w:rsidR="001519FB" w:rsidRPr="007D6CC0" w:rsidRDefault="001519FB" w:rsidP="00124650">
            <w:pPr>
              <w:rPr>
                <w:rFonts w:cs="Arial"/>
                <w:sz w:val="24"/>
                <w:szCs w:val="24"/>
              </w:rPr>
            </w:pPr>
          </w:p>
        </w:tc>
        <w:tc>
          <w:tcPr>
            <w:tcW w:w="429" w:type="dxa"/>
          </w:tcPr>
          <w:p w14:paraId="531FA31B" w14:textId="77777777" w:rsidR="001519FB" w:rsidRPr="007D6CC0" w:rsidRDefault="001519FB" w:rsidP="00124650">
            <w:pPr>
              <w:rPr>
                <w:rFonts w:cs="Arial"/>
                <w:sz w:val="24"/>
                <w:szCs w:val="24"/>
              </w:rPr>
            </w:pPr>
            <w:r w:rsidRPr="007D6CC0">
              <w:rPr>
                <w:rFonts w:cs="Arial"/>
                <w:sz w:val="24"/>
                <w:szCs w:val="24"/>
              </w:rPr>
              <w:t>5</w:t>
            </w:r>
          </w:p>
        </w:tc>
        <w:tc>
          <w:tcPr>
            <w:tcW w:w="5845" w:type="dxa"/>
          </w:tcPr>
          <w:p w14:paraId="7FC12FE7" w14:textId="77777777" w:rsidR="001519FB" w:rsidRPr="007D6CC0" w:rsidRDefault="001519FB" w:rsidP="00124650">
            <w:pPr>
              <w:rPr>
                <w:rFonts w:cs="Arial"/>
                <w:sz w:val="24"/>
                <w:szCs w:val="24"/>
              </w:rPr>
            </w:pPr>
            <w:r w:rsidRPr="007D6CC0">
              <w:rPr>
                <w:rFonts w:cs="Arial"/>
                <w:sz w:val="24"/>
                <w:szCs w:val="24"/>
              </w:rPr>
              <w:t>Panchagar District Hospital</w:t>
            </w:r>
          </w:p>
        </w:tc>
      </w:tr>
      <w:tr w:rsidR="001519FB" w:rsidRPr="007D6CC0" w14:paraId="44F6DDD8" w14:textId="77777777" w:rsidTr="00124650">
        <w:trPr>
          <w:trHeight w:hRule="exact" w:val="288"/>
        </w:trPr>
        <w:tc>
          <w:tcPr>
            <w:tcW w:w="3076" w:type="dxa"/>
            <w:vMerge/>
          </w:tcPr>
          <w:p w14:paraId="0924E730" w14:textId="77777777" w:rsidR="001519FB" w:rsidRPr="007D6CC0" w:rsidRDefault="001519FB" w:rsidP="00124650">
            <w:pPr>
              <w:rPr>
                <w:rFonts w:cs="Arial"/>
                <w:sz w:val="24"/>
                <w:szCs w:val="24"/>
              </w:rPr>
            </w:pPr>
          </w:p>
        </w:tc>
        <w:tc>
          <w:tcPr>
            <w:tcW w:w="429" w:type="dxa"/>
          </w:tcPr>
          <w:p w14:paraId="67C5DED2" w14:textId="77777777" w:rsidR="001519FB" w:rsidRPr="007D6CC0" w:rsidRDefault="001519FB" w:rsidP="00124650">
            <w:pPr>
              <w:rPr>
                <w:rFonts w:cs="Arial"/>
                <w:sz w:val="24"/>
                <w:szCs w:val="24"/>
              </w:rPr>
            </w:pPr>
            <w:r w:rsidRPr="007D6CC0">
              <w:rPr>
                <w:rFonts w:cs="Arial"/>
                <w:sz w:val="24"/>
                <w:szCs w:val="24"/>
              </w:rPr>
              <w:t>6</w:t>
            </w:r>
          </w:p>
        </w:tc>
        <w:tc>
          <w:tcPr>
            <w:tcW w:w="5845" w:type="dxa"/>
          </w:tcPr>
          <w:p w14:paraId="2D021BF2" w14:textId="77777777" w:rsidR="001519FB" w:rsidRPr="007D6CC0" w:rsidRDefault="001519FB" w:rsidP="00124650">
            <w:pPr>
              <w:rPr>
                <w:rFonts w:cs="Arial"/>
                <w:sz w:val="24"/>
                <w:szCs w:val="24"/>
              </w:rPr>
            </w:pPr>
            <w:r w:rsidRPr="007D6CC0">
              <w:rPr>
                <w:rFonts w:cs="Arial"/>
                <w:sz w:val="24"/>
                <w:szCs w:val="24"/>
              </w:rPr>
              <w:t>Pabna District Hospital</w:t>
            </w:r>
          </w:p>
        </w:tc>
      </w:tr>
      <w:tr w:rsidR="001519FB" w:rsidRPr="007D6CC0" w14:paraId="30C5D4E9" w14:textId="77777777" w:rsidTr="00124650">
        <w:trPr>
          <w:trHeight w:hRule="exact" w:val="288"/>
        </w:trPr>
        <w:tc>
          <w:tcPr>
            <w:tcW w:w="3076" w:type="dxa"/>
            <w:vMerge/>
          </w:tcPr>
          <w:p w14:paraId="4DA97385" w14:textId="77777777" w:rsidR="001519FB" w:rsidRPr="007D6CC0" w:rsidRDefault="001519FB" w:rsidP="00124650">
            <w:pPr>
              <w:rPr>
                <w:rFonts w:cs="Arial"/>
                <w:sz w:val="24"/>
                <w:szCs w:val="24"/>
              </w:rPr>
            </w:pPr>
          </w:p>
        </w:tc>
        <w:tc>
          <w:tcPr>
            <w:tcW w:w="429" w:type="dxa"/>
          </w:tcPr>
          <w:p w14:paraId="78C19D2A" w14:textId="77777777" w:rsidR="001519FB" w:rsidRPr="007D6CC0" w:rsidRDefault="001519FB" w:rsidP="00124650">
            <w:pPr>
              <w:rPr>
                <w:rFonts w:cs="Arial"/>
                <w:sz w:val="24"/>
                <w:szCs w:val="24"/>
              </w:rPr>
            </w:pPr>
            <w:r w:rsidRPr="007D6CC0">
              <w:rPr>
                <w:rFonts w:cs="Arial"/>
                <w:sz w:val="24"/>
                <w:szCs w:val="24"/>
              </w:rPr>
              <w:t>7</w:t>
            </w:r>
          </w:p>
        </w:tc>
        <w:tc>
          <w:tcPr>
            <w:tcW w:w="5845" w:type="dxa"/>
          </w:tcPr>
          <w:p w14:paraId="36B74B05" w14:textId="77777777" w:rsidR="001519FB" w:rsidRPr="007D6CC0" w:rsidRDefault="001519FB" w:rsidP="00124650">
            <w:pPr>
              <w:rPr>
                <w:rFonts w:cs="Arial"/>
                <w:sz w:val="24"/>
                <w:szCs w:val="24"/>
              </w:rPr>
            </w:pPr>
            <w:r w:rsidRPr="007D6CC0">
              <w:rPr>
                <w:rFonts w:cs="Arial"/>
                <w:sz w:val="24"/>
                <w:szCs w:val="24"/>
              </w:rPr>
              <w:t>Gaibandha District Hospital</w:t>
            </w:r>
          </w:p>
        </w:tc>
      </w:tr>
      <w:tr w:rsidR="001519FB" w:rsidRPr="007D6CC0" w14:paraId="699BB767" w14:textId="77777777" w:rsidTr="00124650">
        <w:trPr>
          <w:trHeight w:hRule="exact" w:val="288"/>
        </w:trPr>
        <w:tc>
          <w:tcPr>
            <w:tcW w:w="3076" w:type="dxa"/>
            <w:vMerge/>
          </w:tcPr>
          <w:p w14:paraId="3085BD2C" w14:textId="77777777" w:rsidR="001519FB" w:rsidRPr="007D6CC0" w:rsidRDefault="001519FB" w:rsidP="00124650">
            <w:pPr>
              <w:rPr>
                <w:rFonts w:cs="Arial"/>
                <w:sz w:val="24"/>
                <w:szCs w:val="24"/>
              </w:rPr>
            </w:pPr>
          </w:p>
        </w:tc>
        <w:tc>
          <w:tcPr>
            <w:tcW w:w="429" w:type="dxa"/>
          </w:tcPr>
          <w:p w14:paraId="15B70240" w14:textId="77777777" w:rsidR="001519FB" w:rsidRPr="007D6CC0" w:rsidRDefault="001519FB" w:rsidP="00124650">
            <w:pPr>
              <w:rPr>
                <w:rFonts w:cs="Arial"/>
                <w:sz w:val="24"/>
                <w:szCs w:val="24"/>
              </w:rPr>
            </w:pPr>
            <w:r w:rsidRPr="007D6CC0">
              <w:rPr>
                <w:rFonts w:cs="Arial"/>
                <w:sz w:val="24"/>
                <w:szCs w:val="24"/>
              </w:rPr>
              <w:t>8</w:t>
            </w:r>
          </w:p>
        </w:tc>
        <w:tc>
          <w:tcPr>
            <w:tcW w:w="5845" w:type="dxa"/>
          </w:tcPr>
          <w:p w14:paraId="28DE0CBF" w14:textId="77777777" w:rsidR="001519FB" w:rsidRPr="007D6CC0" w:rsidRDefault="001519FB" w:rsidP="00124650">
            <w:pPr>
              <w:rPr>
                <w:rFonts w:cs="Arial"/>
                <w:sz w:val="24"/>
                <w:szCs w:val="24"/>
              </w:rPr>
            </w:pPr>
            <w:r w:rsidRPr="007D6CC0">
              <w:rPr>
                <w:rFonts w:cs="Arial"/>
                <w:sz w:val="24"/>
                <w:szCs w:val="24"/>
              </w:rPr>
              <w:t>Thakurgaon District Hospital</w:t>
            </w:r>
          </w:p>
        </w:tc>
      </w:tr>
      <w:tr w:rsidR="001519FB" w:rsidRPr="007D6CC0" w14:paraId="7188E430" w14:textId="77777777" w:rsidTr="00124650">
        <w:trPr>
          <w:trHeight w:hRule="exact" w:val="288"/>
        </w:trPr>
        <w:tc>
          <w:tcPr>
            <w:tcW w:w="3076" w:type="dxa"/>
            <w:vMerge/>
          </w:tcPr>
          <w:p w14:paraId="15D7D737" w14:textId="77777777" w:rsidR="001519FB" w:rsidRPr="007D6CC0" w:rsidRDefault="001519FB" w:rsidP="00124650">
            <w:pPr>
              <w:rPr>
                <w:rFonts w:cs="Arial"/>
                <w:sz w:val="24"/>
                <w:szCs w:val="24"/>
              </w:rPr>
            </w:pPr>
          </w:p>
        </w:tc>
        <w:tc>
          <w:tcPr>
            <w:tcW w:w="429" w:type="dxa"/>
          </w:tcPr>
          <w:p w14:paraId="146828EF" w14:textId="77777777" w:rsidR="001519FB" w:rsidRPr="007D6CC0" w:rsidRDefault="001519FB" w:rsidP="00124650">
            <w:pPr>
              <w:rPr>
                <w:rFonts w:cs="Arial"/>
                <w:sz w:val="24"/>
                <w:szCs w:val="24"/>
              </w:rPr>
            </w:pPr>
            <w:r w:rsidRPr="007D6CC0">
              <w:rPr>
                <w:rFonts w:cs="Arial"/>
                <w:sz w:val="24"/>
                <w:szCs w:val="24"/>
              </w:rPr>
              <w:t>9</w:t>
            </w:r>
          </w:p>
        </w:tc>
        <w:tc>
          <w:tcPr>
            <w:tcW w:w="5845" w:type="dxa"/>
          </w:tcPr>
          <w:p w14:paraId="7AF70507" w14:textId="77777777" w:rsidR="001519FB" w:rsidRPr="007D6CC0" w:rsidRDefault="001519FB" w:rsidP="00124650">
            <w:pPr>
              <w:rPr>
                <w:rFonts w:cs="Arial"/>
                <w:sz w:val="24"/>
                <w:szCs w:val="24"/>
              </w:rPr>
            </w:pPr>
            <w:r w:rsidRPr="007D6CC0">
              <w:rPr>
                <w:rFonts w:cs="Arial"/>
                <w:sz w:val="24"/>
                <w:szCs w:val="24"/>
              </w:rPr>
              <w:t>Naogaon District Hospital</w:t>
            </w:r>
          </w:p>
        </w:tc>
      </w:tr>
      <w:tr w:rsidR="001519FB" w:rsidRPr="007D6CC0" w14:paraId="0D444476" w14:textId="77777777" w:rsidTr="00124650">
        <w:trPr>
          <w:trHeight w:hRule="exact" w:val="288"/>
        </w:trPr>
        <w:tc>
          <w:tcPr>
            <w:tcW w:w="3076" w:type="dxa"/>
            <w:vMerge/>
          </w:tcPr>
          <w:p w14:paraId="2BA6EF03" w14:textId="77777777" w:rsidR="001519FB" w:rsidRPr="007D6CC0" w:rsidRDefault="001519FB" w:rsidP="00124650">
            <w:pPr>
              <w:rPr>
                <w:rFonts w:cs="Arial"/>
                <w:sz w:val="24"/>
                <w:szCs w:val="24"/>
              </w:rPr>
            </w:pPr>
          </w:p>
        </w:tc>
        <w:tc>
          <w:tcPr>
            <w:tcW w:w="429" w:type="dxa"/>
          </w:tcPr>
          <w:p w14:paraId="3E2C1D62" w14:textId="77777777" w:rsidR="001519FB" w:rsidRPr="007D6CC0" w:rsidRDefault="001519FB" w:rsidP="00124650">
            <w:pPr>
              <w:rPr>
                <w:rFonts w:cs="Arial"/>
                <w:sz w:val="24"/>
                <w:szCs w:val="24"/>
              </w:rPr>
            </w:pPr>
            <w:r w:rsidRPr="007D6CC0">
              <w:rPr>
                <w:rFonts w:cs="Arial"/>
                <w:sz w:val="24"/>
                <w:szCs w:val="24"/>
              </w:rPr>
              <w:t>10</w:t>
            </w:r>
          </w:p>
        </w:tc>
        <w:tc>
          <w:tcPr>
            <w:tcW w:w="5845" w:type="dxa"/>
          </w:tcPr>
          <w:p w14:paraId="3D700388" w14:textId="77777777" w:rsidR="001519FB" w:rsidRPr="007D6CC0" w:rsidRDefault="001519FB" w:rsidP="00124650">
            <w:pPr>
              <w:rPr>
                <w:rFonts w:cs="Arial"/>
                <w:sz w:val="24"/>
                <w:szCs w:val="24"/>
              </w:rPr>
            </w:pPr>
            <w:r w:rsidRPr="007D6CC0">
              <w:rPr>
                <w:rFonts w:cs="Arial"/>
                <w:sz w:val="24"/>
                <w:szCs w:val="24"/>
              </w:rPr>
              <w:t>Rajbari District Hospital</w:t>
            </w:r>
          </w:p>
        </w:tc>
      </w:tr>
      <w:tr w:rsidR="001519FB" w:rsidRPr="007D6CC0" w14:paraId="7DF8013C" w14:textId="77777777" w:rsidTr="00124650">
        <w:trPr>
          <w:trHeight w:val="188"/>
        </w:trPr>
        <w:tc>
          <w:tcPr>
            <w:tcW w:w="3076" w:type="dxa"/>
          </w:tcPr>
          <w:p w14:paraId="0F03245C" w14:textId="77777777" w:rsidR="001519FB" w:rsidRPr="007D6CC0" w:rsidRDefault="001519FB" w:rsidP="00124650">
            <w:pPr>
              <w:spacing w:after="0" w:line="240" w:lineRule="auto"/>
              <w:rPr>
                <w:rFonts w:cs="Arial"/>
                <w:b/>
                <w:bCs/>
                <w:sz w:val="24"/>
                <w:szCs w:val="24"/>
              </w:rPr>
            </w:pPr>
            <w:r w:rsidRPr="007D6CC0">
              <w:rPr>
                <w:rFonts w:cs="Arial"/>
                <w:b/>
                <w:bCs/>
                <w:sz w:val="24"/>
                <w:szCs w:val="24"/>
              </w:rPr>
              <w:t>Hub-3 (Non-ICU)</w:t>
            </w:r>
          </w:p>
        </w:tc>
        <w:tc>
          <w:tcPr>
            <w:tcW w:w="429" w:type="dxa"/>
          </w:tcPr>
          <w:p w14:paraId="06968776" w14:textId="77777777" w:rsidR="001519FB" w:rsidRPr="007D6CC0" w:rsidRDefault="001519FB" w:rsidP="00124650">
            <w:pPr>
              <w:spacing w:after="0" w:line="240" w:lineRule="auto"/>
              <w:rPr>
                <w:rFonts w:cs="Arial"/>
                <w:b/>
                <w:bCs/>
                <w:sz w:val="24"/>
                <w:szCs w:val="24"/>
              </w:rPr>
            </w:pPr>
          </w:p>
        </w:tc>
        <w:tc>
          <w:tcPr>
            <w:tcW w:w="5845" w:type="dxa"/>
          </w:tcPr>
          <w:p w14:paraId="57D76985" w14:textId="77777777" w:rsidR="001519FB" w:rsidRPr="007D6CC0" w:rsidRDefault="001519FB" w:rsidP="00124650">
            <w:pPr>
              <w:spacing w:after="0" w:line="240" w:lineRule="auto"/>
              <w:rPr>
                <w:rFonts w:cs="Arial"/>
                <w:b/>
                <w:bCs/>
                <w:sz w:val="24"/>
                <w:szCs w:val="24"/>
              </w:rPr>
            </w:pPr>
            <w:r w:rsidRPr="007D6CC0">
              <w:rPr>
                <w:rFonts w:cs="Arial"/>
                <w:b/>
                <w:bCs/>
                <w:sz w:val="24"/>
                <w:szCs w:val="24"/>
              </w:rPr>
              <w:t>Spoke</w:t>
            </w:r>
          </w:p>
        </w:tc>
      </w:tr>
      <w:tr w:rsidR="001519FB" w:rsidRPr="007D6CC0" w14:paraId="7E164F2C" w14:textId="77777777" w:rsidTr="00124650">
        <w:trPr>
          <w:trHeight w:hRule="exact" w:val="288"/>
        </w:trPr>
        <w:tc>
          <w:tcPr>
            <w:tcW w:w="3076" w:type="dxa"/>
            <w:vMerge w:val="restart"/>
          </w:tcPr>
          <w:p w14:paraId="2E54468C" w14:textId="77777777" w:rsidR="001519FB" w:rsidRPr="007D6CC0" w:rsidRDefault="001519FB" w:rsidP="00124650">
            <w:pPr>
              <w:rPr>
                <w:rFonts w:cs="Arial"/>
                <w:sz w:val="24"/>
                <w:szCs w:val="24"/>
              </w:rPr>
            </w:pPr>
            <w:r w:rsidRPr="007D6CC0">
              <w:rPr>
                <w:rFonts w:cs="Arial"/>
                <w:sz w:val="24"/>
                <w:szCs w:val="24"/>
              </w:rPr>
              <w:t>Sheikh Russel Gastro-</w:t>
            </w:r>
            <w:proofErr w:type="gramStart"/>
            <w:r w:rsidRPr="007D6CC0">
              <w:rPr>
                <w:rFonts w:cs="Arial"/>
                <w:sz w:val="24"/>
                <w:szCs w:val="24"/>
              </w:rPr>
              <w:t>liver  Institute</w:t>
            </w:r>
            <w:proofErr w:type="gramEnd"/>
            <w:r w:rsidRPr="007D6CC0">
              <w:rPr>
                <w:rFonts w:cs="Arial"/>
                <w:sz w:val="24"/>
                <w:szCs w:val="24"/>
              </w:rPr>
              <w:t xml:space="preserve"> and Hospital</w:t>
            </w:r>
          </w:p>
        </w:tc>
        <w:tc>
          <w:tcPr>
            <w:tcW w:w="429" w:type="dxa"/>
          </w:tcPr>
          <w:p w14:paraId="72232420" w14:textId="77777777" w:rsidR="001519FB" w:rsidRPr="007D6CC0" w:rsidRDefault="001519FB" w:rsidP="00124650">
            <w:pPr>
              <w:rPr>
                <w:rFonts w:cs="Arial"/>
                <w:sz w:val="24"/>
                <w:szCs w:val="24"/>
              </w:rPr>
            </w:pPr>
            <w:r w:rsidRPr="007D6CC0">
              <w:rPr>
                <w:rFonts w:cs="Arial"/>
                <w:sz w:val="24"/>
                <w:szCs w:val="24"/>
              </w:rPr>
              <w:t>1</w:t>
            </w:r>
          </w:p>
        </w:tc>
        <w:tc>
          <w:tcPr>
            <w:tcW w:w="5845" w:type="dxa"/>
          </w:tcPr>
          <w:p w14:paraId="492DD377" w14:textId="77777777" w:rsidR="001519FB" w:rsidRPr="007D6CC0" w:rsidRDefault="001519FB" w:rsidP="00124650">
            <w:pPr>
              <w:rPr>
                <w:rFonts w:cs="Arial"/>
                <w:sz w:val="24"/>
                <w:szCs w:val="24"/>
              </w:rPr>
            </w:pPr>
            <w:r w:rsidRPr="007D6CC0">
              <w:rPr>
                <w:rFonts w:cs="Arial"/>
                <w:sz w:val="24"/>
                <w:szCs w:val="24"/>
              </w:rPr>
              <w:t>Moulavibazar District Hospital</w:t>
            </w:r>
          </w:p>
        </w:tc>
      </w:tr>
      <w:tr w:rsidR="001519FB" w:rsidRPr="007D6CC0" w14:paraId="03313F3B" w14:textId="77777777" w:rsidTr="00124650">
        <w:trPr>
          <w:trHeight w:hRule="exact" w:val="288"/>
        </w:trPr>
        <w:tc>
          <w:tcPr>
            <w:tcW w:w="3076" w:type="dxa"/>
            <w:vMerge/>
          </w:tcPr>
          <w:p w14:paraId="38E84E1C" w14:textId="77777777" w:rsidR="001519FB" w:rsidRPr="007D6CC0" w:rsidRDefault="001519FB" w:rsidP="00124650">
            <w:pPr>
              <w:rPr>
                <w:rFonts w:cs="Arial"/>
                <w:sz w:val="24"/>
                <w:szCs w:val="24"/>
              </w:rPr>
            </w:pPr>
          </w:p>
        </w:tc>
        <w:tc>
          <w:tcPr>
            <w:tcW w:w="429" w:type="dxa"/>
          </w:tcPr>
          <w:p w14:paraId="43095D37" w14:textId="77777777" w:rsidR="001519FB" w:rsidRPr="007D6CC0" w:rsidRDefault="001519FB" w:rsidP="00124650">
            <w:pPr>
              <w:rPr>
                <w:rFonts w:cs="Arial"/>
                <w:sz w:val="24"/>
                <w:szCs w:val="24"/>
              </w:rPr>
            </w:pPr>
            <w:r w:rsidRPr="007D6CC0">
              <w:rPr>
                <w:rFonts w:cs="Arial"/>
                <w:sz w:val="24"/>
                <w:szCs w:val="24"/>
              </w:rPr>
              <w:t>2</w:t>
            </w:r>
          </w:p>
        </w:tc>
        <w:tc>
          <w:tcPr>
            <w:tcW w:w="5845" w:type="dxa"/>
          </w:tcPr>
          <w:p w14:paraId="5949E70A" w14:textId="77777777" w:rsidR="001519FB" w:rsidRPr="007D6CC0" w:rsidRDefault="001519FB" w:rsidP="00124650">
            <w:pPr>
              <w:rPr>
                <w:rFonts w:cs="Arial"/>
                <w:sz w:val="24"/>
                <w:szCs w:val="24"/>
              </w:rPr>
            </w:pPr>
            <w:r w:rsidRPr="007D6CC0">
              <w:rPr>
                <w:rFonts w:cs="Arial"/>
                <w:sz w:val="24"/>
                <w:szCs w:val="24"/>
              </w:rPr>
              <w:t>250 Bed Brahmanbaria District Hospital</w:t>
            </w:r>
          </w:p>
        </w:tc>
      </w:tr>
      <w:tr w:rsidR="001519FB" w:rsidRPr="007D6CC0" w14:paraId="653178F3" w14:textId="77777777" w:rsidTr="00124650">
        <w:trPr>
          <w:trHeight w:hRule="exact" w:val="288"/>
        </w:trPr>
        <w:tc>
          <w:tcPr>
            <w:tcW w:w="3076" w:type="dxa"/>
            <w:vMerge/>
          </w:tcPr>
          <w:p w14:paraId="135370AF" w14:textId="77777777" w:rsidR="001519FB" w:rsidRPr="007D6CC0" w:rsidRDefault="001519FB" w:rsidP="00124650">
            <w:pPr>
              <w:rPr>
                <w:rFonts w:cs="Arial"/>
                <w:sz w:val="24"/>
                <w:szCs w:val="24"/>
              </w:rPr>
            </w:pPr>
          </w:p>
        </w:tc>
        <w:tc>
          <w:tcPr>
            <w:tcW w:w="429" w:type="dxa"/>
          </w:tcPr>
          <w:p w14:paraId="0316B08A" w14:textId="77777777" w:rsidR="001519FB" w:rsidRPr="007D6CC0" w:rsidRDefault="001519FB" w:rsidP="00124650">
            <w:pPr>
              <w:rPr>
                <w:rFonts w:cs="Arial"/>
                <w:sz w:val="24"/>
                <w:szCs w:val="24"/>
              </w:rPr>
            </w:pPr>
            <w:r w:rsidRPr="007D6CC0">
              <w:rPr>
                <w:rFonts w:cs="Arial"/>
                <w:sz w:val="24"/>
                <w:szCs w:val="24"/>
              </w:rPr>
              <w:t>3</w:t>
            </w:r>
          </w:p>
        </w:tc>
        <w:tc>
          <w:tcPr>
            <w:tcW w:w="5845" w:type="dxa"/>
          </w:tcPr>
          <w:p w14:paraId="187F42C7" w14:textId="77777777" w:rsidR="001519FB" w:rsidRPr="007D6CC0" w:rsidRDefault="001519FB" w:rsidP="00124650">
            <w:pPr>
              <w:rPr>
                <w:rFonts w:cs="Arial"/>
                <w:sz w:val="24"/>
                <w:szCs w:val="24"/>
              </w:rPr>
            </w:pPr>
            <w:r w:rsidRPr="007D6CC0">
              <w:rPr>
                <w:rFonts w:cs="Arial"/>
                <w:sz w:val="24"/>
                <w:szCs w:val="24"/>
              </w:rPr>
              <w:t>Noakhali District Hospital</w:t>
            </w:r>
          </w:p>
        </w:tc>
      </w:tr>
      <w:tr w:rsidR="001519FB" w:rsidRPr="007D6CC0" w14:paraId="149D8134" w14:textId="77777777" w:rsidTr="00124650">
        <w:trPr>
          <w:trHeight w:hRule="exact" w:val="288"/>
        </w:trPr>
        <w:tc>
          <w:tcPr>
            <w:tcW w:w="3076" w:type="dxa"/>
            <w:vMerge/>
          </w:tcPr>
          <w:p w14:paraId="35F9FD03" w14:textId="77777777" w:rsidR="001519FB" w:rsidRPr="007D6CC0" w:rsidRDefault="001519FB" w:rsidP="00124650">
            <w:pPr>
              <w:rPr>
                <w:rFonts w:cs="Arial"/>
                <w:sz w:val="24"/>
                <w:szCs w:val="24"/>
              </w:rPr>
            </w:pPr>
          </w:p>
        </w:tc>
        <w:tc>
          <w:tcPr>
            <w:tcW w:w="429" w:type="dxa"/>
          </w:tcPr>
          <w:p w14:paraId="526C23CC" w14:textId="77777777" w:rsidR="001519FB" w:rsidRPr="007D6CC0" w:rsidRDefault="001519FB" w:rsidP="00124650">
            <w:pPr>
              <w:rPr>
                <w:rFonts w:cs="Arial"/>
                <w:sz w:val="24"/>
                <w:szCs w:val="24"/>
              </w:rPr>
            </w:pPr>
            <w:r w:rsidRPr="007D6CC0">
              <w:rPr>
                <w:rFonts w:cs="Arial"/>
                <w:sz w:val="24"/>
                <w:szCs w:val="24"/>
              </w:rPr>
              <w:t>4</w:t>
            </w:r>
          </w:p>
        </w:tc>
        <w:tc>
          <w:tcPr>
            <w:tcW w:w="5845" w:type="dxa"/>
          </w:tcPr>
          <w:p w14:paraId="19A61C6F" w14:textId="77777777" w:rsidR="001519FB" w:rsidRPr="007D6CC0" w:rsidRDefault="001519FB" w:rsidP="00124650">
            <w:pPr>
              <w:rPr>
                <w:rFonts w:cs="Arial"/>
                <w:sz w:val="24"/>
                <w:szCs w:val="24"/>
              </w:rPr>
            </w:pPr>
            <w:r w:rsidRPr="007D6CC0">
              <w:rPr>
                <w:rFonts w:cs="Arial"/>
                <w:sz w:val="24"/>
                <w:szCs w:val="24"/>
              </w:rPr>
              <w:t>Lakshmipur District Hospital</w:t>
            </w:r>
          </w:p>
        </w:tc>
      </w:tr>
      <w:tr w:rsidR="001519FB" w:rsidRPr="007D6CC0" w14:paraId="7740E6FA" w14:textId="77777777" w:rsidTr="00124650">
        <w:trPr>
          <w:trHeight w:hRule="exact" w:val="288"/>
        </w:trPr>
        <w:tc>
          <w:tcPr>
            <w:tcW w:w="3076" w:type="dxa"/>
            <w:vMerge/>
          </w:tcPr>
          <w:p w14:paraId="7972682D" w14:textId="77777777" w:rsidR="001519FB" w:rsidRPr="007D6CC0" w:rsidRDefault="001519FB" w:rsidP="00124650">
            <w:pPr>
              <w:rPr>
                <w:rFonts w:cs="Arial"/>
                <w:sz w:val="24"/>
                <w:szCs w:val="24"/>
              </w:rPr>
            </w:pPr>
          </w:p>
        </w:tc>
        <w:tc>
          <w:tcPr>
            <w:tcW w:w="429" w:type="dxa"/>
          </w:tcPr>
          <w:p w14:paraId="351380B5" w14:textId="77777777" w:rsidR="001519FB" w:rsidRPr="007D6CC0" w:rsidRDefault="001519FB" w:rsidP="00124650">
            <w:pPr>
              <w:rPr>
                <w:rFonts w:cs="Arial"/>
                <w:sz w:val="24"/>
                <w:szCs w:val="24"/>
              </w:rPr>
            </w:pPr>
            <w:r w:rsidRPr="007D6CC0">
              <w:rPr>
                <w:rFonts w:cs="Arial"/>
                <w:sz w:val="24"/>
                <w:szCs w:val="24"/>
              </w:rPr>
              <w:t>5</w:t>
            </w:r>
          </w:p>
        </w:tc>
        <w:tc>
          <w:tcPr>
            <w:tcW w:w="5845" w:type="dxa"/>
          </w:tcPr>
          <w:p w14:paraId="483D6B0F" w14:textId="77777777" w:rsidR="001519FB" w:rsidRPr="007D6CC0" w:rsidRDefault="001519FB" w:rsidP="00124650">
            <w:pPr>
              <w:rPr>
                <w:rFonts w:cs="Arial"/>
                <w:sz w:val="24"/>
                <w:szCs w:val="24"/>
              </w:rPr>
            </w:pPr>
            <w:r w:rsidRPr="007D6CC0">
              <w:rPr>
                <w:rFonts w:cs="Arial"/>
                <w:sz w:val="24"/>
                <w:szCs w:val="24"/>
              </w:rPr>
              <w:t>Impulse Hospital</w:t>
            </w:r>
          </w:p>
        </w:tc>
      </w:tr>
      <w:tr w:rsidR="001519FB" w:rsidRPr="007D6CC0" w14:paraId="31A8DCC4" w14:textId="77777777" w:rsidTr="00124650">
        <w:trPr>
          <w:trHeight w:hRule="exact" w:val="288"/>
        </w:trPr>
        <w:tc>
          <w:tcPr>
            <w:tcW w:w="3076" w:type="dxa"/>
            <w:vMerge/>
          </w:tcPr>
          <w:p w14:paraId="0FE9FE6F" w14:textId="77777777" w:rsidR="001519FB" w:rsidRPr="007D6CC0" w:rsidRDefault="001519FB" w:rsidP="00124650">
            <w:pPr>
              <w:rPr>
                <w:rFonts w:cs="Arial"/>
                <w:sz w:val="24"/>
                <w:szCs w:val="24"/>
              </w:rPr>
            </w:pPr>
          </w:p>
        </w:tc>
        <w:tc>
          <w:tcPr>
            <w:tcW w:w="429" w:type="dxa"/>
          </w:tcPr>
          <w:p w14:paraId="1ED2944F" w14:textId="77777777" w:rsidR="001519FB" w:rsidRPr="007D6CC0" w:rsidRDefault="001519FB" w:rsidP="00124650">
            <w:pPr>
              <w:rPr>
                <w:rFonts w:cs="Arial"/>
                <w:sz w:val="24"/>
                <w:szCs w:val="24"/>
              </w:rPr>
            </w:pPr>
            <w:r w:rsidRPr="007D6CC0">
              <w:rPr>
                <w:rFonts w:cs="Arial"/>
                <w:sz w:val="24"/>
                <w:szCs w:val="24"/>
              </w:rPr>
              <w:t>6</w:t>
            </w:r>
          </w:p>
        </w:tc>
        <w:tc>
          <w:tcPr>
            <w:tcW w:w="5845" w:type="dxa"/>
          </w:tcPr>
          <w:p w14:paraId="0F906615" w14:textId="77777777" w:rsidR="001519FB" w:rsidRPr="007D6CC0" w:rsidRDefault="001519FB" w:rsidP="00124650">
            <w:pPr>
              <w:rPr>
                <w:rFonts w:cs="Arial"/>
                <w:sz w:val="24"/>
                <w:szCs w:val="24"/>
              </w:rPr>
            </w:pPr>
            <w:r w:rsidRPr="007D6CC0">
              <w:rPr>
                <w:rFonts w:cs="Arial"/>
                <w:sz w:val="24"/>
                <w:szCs w:val="24"/>
              </w:rPr>
              <w:t>Sunamganj District Hospital</w:t>
            </w:r>
          </w:p>
        </w:tc>
      </w:tr>
      <w:tr w:rsidR="001519FB" w:rsidRPr="007D6CC0" w14:paraId="0660BFD3" w14:textId="77777777" w:rsidTr="00124650">
        <w:trPr>
          <w:trHeight w:hRule="exact" w:val="288"/>
        </w:trPr>
        <w:tc>
          <w:tcPr>
            <w:tcW w:w="3076" w:type="dxa"/>
            <w:vMerge/>
          </w:tcPr>
          <w:p w14:paraId="362A1A54" w14:textId="77777777" w:rsidR="001519FB" w:rsidRPr="007D6CC0" w:rsidRDefault="001519FB" w:rsidP="00124650">
            <w:pPr>
              <w:rPr>
                <w:rFonts w:cs="Arial"/>
                <w:sz w:val="24"/>
                <w:szCs w:val="24"/>
              </w:rPr>
            </w:pPr>
          </w:p>
        </w:tc>
        <w:tc>
          <w:tcPr>
            <w:tcW w:w="429" w:type="dxa"/>
          </w:tcPr>
          <w:p w14:paraId="0840DB2A" w14:textId="77777777" w:rsidR="001519FB" w:rsidRPr="007D6CC0" w:rsidRDefault="001519FB" w:rsidP="00124650">
            <w:pPr>
              <w:rPr>
                <w:rFonts w:cs="Arial"/>
                <w:sz w:val="24"/>
                <w:szCs w:val="24"/>
              </w:rPr>
            </w:pPr>
            <w:r w:rsidRPr="007D6CC0">
              <w:rPr>
                <w:rFonts w:cs="Arial"/>
                <w:sz w:val="24"/>
                <w:szCs w:val="24"/>
              </w:rPr>
              <w:t>7</w:t>
            </w:r>
          </w:p>
        </w:tc>
        <w:tc>
          <w:tcPr>
            <w:tcW w:w="5845" w:type="dxa"/>
          </w:tcPr>
          <w:p w14:paraId="3B249B25" w14:textId="77777777" w:rsidR="001519FB" w:rsidRPr="007D6CC0" w:rsidRDefault="001519FB" w:rsidP="00124650">
            <w:pPr>
              <w:rPr>
                <w:rFonts w:cs="Arial"/>
                <w:sz w:val="24"/>
                <w:szCs w:val="24"/>
              </w:rPr>
            </w:pPr>
            <w:r w:rsidRPr="007D6CC0">
              <w:rPr>
                <w:rFonts w:cs="Arial"/>
                <w:sz w:val="24"/>
                <w:szCs w:val="24"/>
              </w:rPr>
              <w:t>Netrokona District Hospital</w:t>
            </w:r>
          </w:p>
        </w:tc>
      </w:tr>
      <w:tr w:rsidR="001519FB" w:rsidRPr="007D6CC0" w14:paraId="27920475" w14:textId="77777777" w:rsidTr="00124650">
        <w:trPr>
          <w:trHeight w:hRule="exact" w:val="288"/>
        </w:trPr>
        <w:tc>
          <w:tcPr>
            <w:tcW w:w="3076" w:type="dxa"/>
            <w:vMerge/>
          </w:tcPr>
          <w:p w14:paraId="48ABABE9" w14:textId="77777777" w:rsidR="001519FB" w:rsidRPr="007D6CC0" w:rsidRDefault="001519FB" w:rsidP="00124650">
            <w:pPr>
              <w:rPr>
                <w:rFonts w:cs="Arial"/>
                <w:sz w:val="24"/>
                <w:szCs w:val="24"/>
              </w:rPr>
            </w:pPr>
          </w:p>
        </w:tc>
        <w:tc>
          <w:tcPr>
            <w:tcW w:w="429" w:type="dxa"/>
          </w:tcPr>
          <w:p w14:paraId="7CEEF490" w14:textId="77777777" w:rsidR="001519FB" w:rsidRPr="007D6CC0" w:rsidRDefault="001519FB" w:rsidP="00124650">
            <w:pPr>
              <w:rPr>
                <w:rFonts w:cs="Arial"/>
                <w:sz w:val="24"/>
                <w:szCs w:val="24"/>
              </w:rPr>
            </w:pPr>
            <w:r w:rsidRPr="007D6CC0">
              <w:rPr>
                <w:rFonts w:cs="Arial"/>
                <w:sz w:val="24"/>
                <w:szCs w:val="24"/>
              </w:rPr>
              <w:t>8</w:t>
            </w:r>
          </w:p>
        </w:tc>
        <w:tc>
          <w:tcPr>
            <w:tcW w:w="5845" w:type="dxa"/>
          </w:tcPr>
          <w:p w14:paraId="7629403B" w14:textId="77777777" w:rsidR="001519FB" w:rsidRPr="007D6CC0" w:rsidRDefault="001519FB" w:rsidP="00124650">
            <w:pPr>
              <w:rPr>
                <w:rFonts w:cs="Arial"/>
                <w:sz w:val="24"/>
                <w:szCs w:val="24"/>
              </w:rPr>
            </w:pPr>
            <w:r w:rsidRPr="007D6CC0">
              <w:rPr>
                <w:rFonts w:cs="Arial"/>
                <w:sz w:val="24"/>
                <w:szCs w:val="24"/>
              </w:rPr>
              <w:t>Chittagong General Hospital</w:t>
            </w:r>
          </w:p>
        </w:tc>
      </w:tr>
      <w:tr w:rsidR="001519FB" w:rsidRPr="007D6CC0" w14:paraId="26712184" w14:textId="77777777" w:rsidTr="00124650">
        <w:trPr>
          <w:trHeight w:hRule="exact" w:val="288"/>
        </w:trPr>
        <w:tc>
          <w:tcPr>
            <w:tcW w:w="3076" w:type="dxa"/>
            <w:vMerge/>
          </w:tcPr>
          <w:p w14:paraId="27C1BB12" w14:textId="77777777" w:rsidR="001519FB" w:rsidRPr="007D6CC0" w:rsidRDefault="001519FB" w:rsidP="00124650">
            <w:pPr>
              <w:rPr>
                <w:rFonts w:cs="Arial"/>
                <w:sz w:val="24"/>
                <w:szCs w:val="24"/>
              </w:rPr>
            </w:pPr>
          </w:p>
        </w:tc>
        <w:tc>
          <w:tcPr>
            <w:tcW w:w="429" w:type="dxa"/>
          </w:tcPr>
          <w:p w14:paraId="4E326EB7" w14:textId="77777777" w:rsidR="001519FB" w:rsidRPr="007D6CC0" w:rsidRDefault="001519FB" w:rsidP="00124650">
            <w:pPr>
              <w:rPr>
                <w:rFonts w:cs="Arial"/>
                <w:sz w:val="24"/>
                <w:szCs w:val="24"/>
              </w:rPr>
            </w:pPr>
            <w:r w:rsidRPr="007D6CC0">
              <w:rPr>
                <w:rFonts w:cs="Arial"/>
                <w:sz w:val="24"/>
                <w:szCs w:val="24"/>
              </w:rPr>
              <w:t>9</w:t>
            </w:r>
          </w:p>
        </w:tc>
        <w:tc>
          <w:tcPr>
            <w:tcW w:w="5845" w:type="dxa"/>
          </w:tcPr>
          <w:p w14:paraId="7FCE3FC3" w14:textId="77777777" w:rsidR="001519FB" w:rsidRPr="007D6CC0" w:rsidRDefault="001519FB" w:rsidP="00124650">
            <w:pPr>
              <w:rPr>
                <w:rFonts w:cs="Arial"/>
                <w:sz w:val="24"/>
                <w:szCs w:val="24"/>
              </w:rPr>
            </w:pPr>
            <w:r w:rsidRPr="007D6CC0">
              <w:rPr>
                <w:rFonts w:cs="Arial"/>
                <w:sz w:val="24"/>
                <w:szCs w:val="24"/>
              </w:rPr>
              <w:t>Chattogram Maa-O-Shishu Hospital Medical College</w:t>
            </w:r>
          </w:p>
        </w:tc>
      </w:tr>
      <w:tr w:rsidR="001519FB" w:rsidRPr="007D6CC0" w14:paraId="77B20A9D" w14:textId="77777777" w:rsidTr="00124650">
        <w:trPr>
          <w:trHeight w:hRule="exact" w:val="298"/>
        </w:trPr>
        <w:tc>
          <w:tcPr>
            <w:tcW w:w="3076" w:type="dxa"/>
            <w:vMerge/>
          </w:tcPr>
          <w:p w14:paraId="5D1F7A3A" w14:textId="77777777" w:rsidR="001519FB" w:rsidRPr="007D6CC0" w:rsidRDefault="001519FB" w:rsidP="00124650">
            <w:pPr>
              <w:rPr>
                <w:rFonts w:cs="Arial"/>
                <w:sz w:val="24"/>
                <w:szCs w:val="24"/>
              </w:rPr>
            </w:pPr>
          </w:p>
        </w:tc>
        <w:tc>
          <w:tcPr>
            <w:tcW w:w="429" w:type="dxa"/>
          </w:tcPr>
          <w:p w14:paraId="1BA0E288" w14:textId="77777777" w:rsidR="001519FB" w:rsidRPr="007D6CC0" w:rsidRDefault="001519FB" w:rsidP="00124650">
            <w:pPr>
              <w:rPr>
                <w:rFonts w:cs="Arial"/>
                <w:sz w:val="24"/>
                <w:szCs w:val="24"/>
              </w:rPr>
            </w:pPr>
            <w:r w:rsidRPr="007D6CC0">
              <w:rPr>
                <w:rFonts w:cs="Arial"/>
                <w:sz w:val="24"/>
                <w:szCs w:val="24"/>
              </w:rPr>
              <w:t>10</w:t>
            </w:r>
          </w:p>
        </w:tc>
        <w:tc>
          <w:tcPr>
            <w:tcW w:w="5845" w:type="dxa"/>
          </w:tcPr>
          <w:p w14:paraId="061F3E9F" w14:textId="77777777" w:rsidR="001519FB" w:rsidRPr="007D6CC0" w:rsidRDefault="001519FB" w:rsidP="00124650">
            <w:pPr>
              <w:rPr>
                <w:rFonts w:cs="Arial"/>
                <w:sz w:val="24"/>
                <w:szCs w:val="24"/>
              </w:rPr>
            </w:pPr>
            <w:r w:rsidRPr="007D6CC0">
              <w:rPr>
                <w:rFonts w:cs="Arial"/>
                <w:sz w:val="24"/>
                <w:szCs w:val="24"/>
              </w:rPr>
              <w:t>University of Science &amp; Technology Chittagong (USTC)</w:t>
            </w:r>
          </w:p>
        </w:tc>
      </w:tr>
      <w:tr w:rsidR="001519FB" w:rsidRPr="007D6CC0" w14:paraId="006DA07B" w14:textId="77777777" w:rsidTr="00124650">
        <w:trPr>
          <w:trHeight w:val="260"/>
        </w:trPr>
        <w:tc>
          <w:tcPr>
            <w:tcW w:w="3076" w:type="dxa"/>
          </w:tcPr>
          <w:p w14:paraId="044E135D" w14:textId="77777777" w:rsidR="001519FB" w:rsidRPr="007D6CC0" w:rsidRDefault="001519FB" w:rsidP="00124650">
            <w:pPr>
              <w:spacing w:after="0" w:line="240" w:lineRule="auto"/>
              <w:rPr>
                <w:rFonts w:cs="Arial"/>
                <w:b/>
                <w:bCs/>
                <w:sz w:val="24"/>
                <w:szCs w:val="24"/>
              </w:rPr>
            </w:pPr>
            <w:r w:rsidRPr="007D6CC0">
              <w:rPr>
                <w:rFonts w:cs="Arial"/>
                <w:b/>
                <w:bCs/>
                <w:sz w:val="24"/>
                <w:szCs w:val="24"/>
              </w:rPr>
              <w:t>Hub-4 (ICU)</w:t>
            </w:r>
          </w:p>
        </w:tc>
        <w:tc>
          <w:tcPr>
            <w:tcW w:w="429" w:type="dxa"/>
          </w:tcPr>
          <w:p w14:paraId="424980AC" w14:textId="77777777" w:rsidR="001519FB" w:rsidRPr="007D6CC0" w:rsidRDefault="001519FB" w:rsidP="00124650">
            <w:pPr>
              <w:spacing w:after="0" w:line="240" w:lineRule="auto"/>
              <w:rPr>
                <w:rFonts w:cs="Arial"/>
                <w:b/>
                <w:bCs/>
                <w:sz w:val="24"/>
                <w:szCs w:val="24"/>
              </w:rPr>
            </w:pPr>
          </w:p>
        </w:tc>
        <w:tc>
          <w:tcPr>
            <w:tcW w:w="5845" w:type="dxa"/>
          </w:tcPr>
          <w:p w14:paraId="18DA0E91" w14:textId="77777777" w:rsidR="001519FB" w:rsidRPr="007D6CC0" w:rsidRDefault="001519FB" w:rsidP="00124650">
            <w:pPr>
              <w:spacing w:after="0" w:line="240" w:lineRule="auto"/>
              <w:rPr>
                <w:rFonts w:cs="Arial"/>
                <w:b/>
                <w:bCs/>
                <w:sz w:val="24"/>
                <w:szCs w:val="24"/>
              </w:rPr>
            </w:pPr>
            <w:r w:rsidRPr="007D6CC0">
              <w:rPr>
                <w:rFonts w:cs="Arial"/>
                <w:b/>
                <w:bCs/>
                <w:sz w:val="24"/>
                <w:szCs w:val="24"/>
              </w:rPr>
              <w:t>Spoke</w:t>
            </w:r>
          </w:p>
        </w:tc>
      </w:tr>
      <w:tr w:rsidR="001519FB" w:rsidRPr="007D6CC0" w14:paraId="15802122" w14:textId="77777777" w:rsidTr="00124650">
        <w:tc>
          <w:tcPr>
            <w:tcW w:w="3076" w:type="dxa"/>
            <w:vMerge w:val="restart"/>
          </w:tcPr>
          <w:p w14:paraId="08B22CF5" w14:textId="77777777" w:rsidR="001519FB" w:rsidRPr="007D6CC0" w:rsidRDefault="001519FB" w:rsidP="00124650">
            <w:pPr>
              <w:rPr>
                <w:rFonts w:cs="Arial"/>
                <w:sz w:val="24"/>
                <w:szCs w:val="24"/>
              </w:rPr>
            </w:pPr>
            <w:r w:rsidRPr="007D6CC0">
              <w:rPr>
                <w:rFonts w:cs="Arial"/>
                <w:sz w:val="24"/>
                <w:szCs w:val="24"/>
              </w:rPr>
              <w:t>BSMMU</w:t>
            </w:r>
          </w:p>
        </w:tc>
        <w:tc>
          <w:tcPr>
            <w:tcW w:w="429" w:type="dxa"/>
          </w:tcPr>
          <w:p w14:paraId="3673752B" w14:textId="77777777" w:rsidR="001519FB" w:rsidRPr="007D6CC0" w:rsidRDefault="001519FB" w:rsidP="00124650">
            <w:pPr>
              <w:spacing w:after="0" w:line="240" w:lineRule="auto"/>
              <w:rPr>
                <w:rFonts w:cs="Arial"/>
                <w:sz w:val="24"/>
                <w:szCs w:val="24"/>
              </w:rPr>
            </w:pPr>
            <w:r w:rsidRPr="007D6CC0">
              <w:rPr>
                <w:rFonts w:cs="Arial"/>
                <w:sz w:val="24"/>
                <w:szCs w:val="24"/>
              </w:rPr>
              <w:t>1</w:t>
            </w:r>
          </w:p>
        </w:tc>
        <w:tc>
          <w:tcPr>
            <w:tcW w:w="5845" w:type="dxa"/>
          </w:tcPr>
          <w:p w14:paraId="0662C083" w14:textId="77777777" w:rsidR="001519FB" w:rsidRPr="007D6CC0" w:rsidRDefault="001519FB" w:rsidP="00124650">
            <w:pPr>
              <w:spacing w:after="0" w:line="240" w:lineRule="auto"/>
              <w:rPr>
                <w:rFonts w:cs="Arial"/>
                <w:sz w:val="24"/>
                <w:szCs w:val="24"/>
              </w:rPr>
            </w:pPr>
            <w:r w:rsidRPr="007D6CC0">
              <w:rPr>
                <w:rFonts w:cs="Arial"/>
                <w:sz w:val="24"/>
                <w:szCs w:val="24"/>
              </w:rPr>
              <w:t>Mugda Medical College Hospital</w:t>
            </w:r>
          </w:p>
        </w:tc>
      </w:tr>
      <w:tr w:rsidR="001519FB" w:rsidRPr="007D6CC0" w14:paraId="242C8ABA" w14:textId="77777777" w:rsidTr="00124650">
        <w:tc>
          <w:tcPr>
            <w:tcW w:w="3076" w:type="dxa"/>
            <w:vMerge/>
          </w:tcPr>
          <w:p w14:paraId="6F83CA06" w14:textId="77777777" w:rsidR="001519FB" w:rsidRPr="007D6CC0" w:rsidRDefault="001519FB" w:rsidP="00124650">
            <w:pPr>
              <w:rPr>
                <w:rFonts w:cs="Arial"/>
                <w:sz w:val="24"/>
                <w:szCs w:val="24"/>
              </w:rPr>
            </w:pPr>
          </w:p>
        </w:tc>
        <w:tc>
          <w:tcPr>
            <w:tcW w:w="429" w:type="dxa"/>
          </w:tcPr>
          <w:p w14:paraId="2DEA3C9F" w14:textId="77777777" w:rsidR="001519FB" w:rsidRPr="007D6CC0" w:rsidRDefault="001519FB" w:rsidP="00124650">
            <w:pPr>
              <w:spacing w:after="0" w:line="240" w:lineRule="auto"/>
              <w:rPr>
                <w:rFonts w:cs="Arial"/>
                <w:sz w:val="24"/>
                <w:szCs w:val="24"/>
              </w:rPr>
            </w:pPr>
            <w:r w:rsidRPr="007D6CC0">
              <w:rPr>
                <w:rFonts w:cs="Arial"/>
                <w:sz w:val="24"/>
                <w:szCs w:val="24"/>
              </w:rPr>
              <w:t>2</w:t>
            </w:r>
          </w:p>
        </w:tc>
        <w:tc>
          <w:tcPr>
            <w:tcW w:w="5845" w:type="dxa"/>
          </w:tcPr>
          <w:p w14:paraId="0E245DBB" w14:textId="77777777" w:rsidR="001519FB" w:rsidRPr="007D6CC0" w:rsidRDefault="001519FB" w:rsidP="00124650">
            <w:pPr>
              <w:spacing w:after="0" w:line="240" w:lineRule="auto"/>
              <w:rPr>
                <w:rFonts w:cs="Arial"/>
                <w:sz w:val="24"/>
                <w:szCs w:val="24"/>
              </w:rPr>
            </w:pPr>
            <w:r w:rsidRPr="007D6CC0">
              <w:rPr>
                <w:rFonts w:cs="Arial"/>
                <w:sz w:val="24"/>
                <w:szCs w:val="24"/>
              </w:rPr>
              <w:t>Mymensingh Medical College Hospital</w:t>
            </w:r>
          </w:p>
        </w:tc>
      </w:tr>
      <w:tr w:rsidR="001519FB" w:rsidRPr="007D6CC0" w14:paraId="4A806761" w14:textId="77777777" w:rsidTr="00124650">
        <w:tc>
          <w:tcPr>
            <w:tcW w:w="3076" w:type="dxa"/>
            <w:vMerge/>
          </w:tcPr>
          <w:p w14:paraId="5BD2D976" w14:textId="77777777" w:rsidR="001519FB" w:rsidRPr="007D6CC0" w:rsidRDefault="001519FB" w:rsidP="00124650">
            <w:pPr>
              <w:rPr>
                <w:rFonts w:cs="Arial"/>
                <w:sz w:val="24"/>
                <w:szCs w:val="24"/>
              </w:rPr>
            </w:pPr>
          </w:p>
        </w:tc>
        <w:tc>
          <w:tcPr>
            <w:tcW w:w="429" w:type="dxa"/>
          </w:tcPr>
          <w:p w14:paraId="42ED602E" w14:textId="77777777" w:rsidR="001519FB" w:rsidRPr="007D6CC0" w:rsidRDefault="001519FB" w:rsidP="00124650">
            <w:pPr>
              <w:spacing w:after="0" w:line="240" w:lineRule="auto"/>
              <w:rPr>
                <w:rFonts w:cs="Arial"/>
                <w:sz w:val="24"/>
                <w:szCs w:val="24"/>
              </w:rPr>
            </w:pPr>
            <w:r w:rsidRPr="007D6CC0">
              <w:rPr>
                <w:rFonts w:cs="Arial"/>
                <w:sz w:val="24"/>
                <w:szCs w:val="24"/>
              </w:rPr>
              <w:t>3</w:t>
            </w:r>
          </w:p>
        </w:tc>
        <w:tc>
          <w:tcPr>
            <w:tcW w:w="5845" w:type="dxa"/>
          </w:tcPr>
          <w:p w14:paraId="278F9629" w14:textId="77777777" w:rsidR="001519FB" w:rsidRPr="007D6CC0" w:rsidRDefault="001519FB" w:rsidP="00124650">
            <w:pPr>
              <w:spacing w:after="0" w:line="240" w:lineRule="auto"/>
              <w:rPr>
                <w:rFonts w:cs="Arial"/>
                <w:sz w:val="24"/>
                <w:szCs w:val="24"/>
              </w:rPr>
            </w:pPr>
            <w:r w:rsidRPr="007D6CC0">
              <w:rPr>
                <w:rFonts w:cs="Arial"/>
                <w:sz w:val="24"/>
                <w:szCs w:val="24"/>
              </w:rPr>
              <w:t xml:space="preserve">Sylhet Medical College Hospitals </w:t>
            </w:r>
          </w:p>
        </w:tc>
      </w:tr>
      <w:tr w:rsidR="001519FB" w:rsidRPr="007D6CC0" w14:paraId="59DA0404" w14:textId="77777777" w:rsidTr="00124650">
        <w:tc>
          <w:tcPr>
            <w:tcW w:w="3076" w:type="dxa"/>
            <w:vMerge/>
          </w:tcPr>
          <w:p w14:paraId="3B0ACED4" w14:textId="77777777" w:rsidR="001519FB" w:rsidRPr="007D6CC0" w:rsidRDefault="001519FB" w:rsidP="00124650">
            <w:pPr>
              <w:rPr>
                <w:rFonts w:cs="Arial"/>
                <w:sz w:val="24"/>
                <w:szCs w:val="24"/>
              </w:rPr>
            </w:pPr>
          </w:p>
        </w:tc>
        <w:tc>
          <w:tcPr>
            <w:tcW w:w="429" w:type="dxa"/>
          </w:tcPr>
          <w:p w14:paraId="28AD65A5" w14:textId="77777777" w:rsidR="001519FB" w:rsidRPr="007D6CC0" w:rsidRDefault="001519FB" w:rsidP="00124650">
            <w:pPr>
              <w:spacing w:after="0" w:line="240" w:lineRule="auto"/>
              <w:rPr>
                <w:rFonts w:cs="Arial"/>
                <w:sz w:val="24"/>
                <w:szCs w:val="24"/>
              </w:rPr>
            </w:pPr>
            <w:r w:rsidRPr="007D6CC0">
              <w:rPr>
                <w:rFonts w:cs="Arial"/>
                <w:sz w:val="24"/>
                <w:szCs w:val="24"/>
              </w:rPr>
              <w:t>4</w:t>
            </w:r>
          </w:p>
        </w:tc>
        <w:tc>
          <w:tcPr>
            <w:tcW w:w="5845" w:type="dxa"/>
          </w:tcPr>
          <w:p w14:paraId="1F21417C" w14:textId="77777777" w:rsidR="001519FB" w:rsidRPr="007D6CC0" w:rsidRDefault="001519FB" w:rsidP="00124650">
            <w:pPr>
              <w:spacing w:after="0" w:line="240" w:lineRule="auto"/>
              <w:rPr>
                <w:rFonts w:cs="Arial"/>
                <w:sz w:val="24"/>
                <w:szCs w:val="24"/>
              </w:rPr>
            </w:pPr>
            <w:r w:rsidRPr="007D6CC0">
              <w:rPr>
                <w:rFonts w:cs="Arial"/>
                <w:sz w:val="24"/>
                <w:szCs w:val="24"/>
              </w:rPr>
              <w:t>Rajshahi Medical College Hospital</w:t>
            </w:r>
          </w:p>
        </w:tc>
      </w:tr>
      <w:tr w:rsidR="001519FB" w:rsidRPr="007D6CC0" w14:paraId="3408025A" w14:textId="77777777" w:rsidTr="00124650">
        <w:tc>
          <w:tcPr>
            <w:tcW w:w="3076" w:type="dxa"/>
            <w:vMerge/>
          </w:tcPr>
          <w:p w14:paraId="1BD902B8" w14:textId="77777777" w:rsidR="001519FB" w:rsidRPr="007D6CC0" w:rsidRDefault="001519FB" w:rsidP="00124650">
            <w:pPr>
              <w:rPr>
                <w:rFonts w:cs="Arial"/>
                <w:sz w:val="24"/>
                <w:szCs w:val="24"/>
              </w:rPr>
            </w:pPr>
          </w:p>
        </w:tc>
        <w:tc>
          <w:tcPr>
            <w:tcW w:w="429" w:type="dxa"/>
          </w:tcPr>
          <w:p w14:paraId="6F4A0A95" w14:textId="77777777" w:rsidR="001519FB" w:rsidRPr="007D6CC0" w:rsidRDefault="001519FB" w:rsidP="00124650">
            <w:pPr>
              <w:spacing w:after="0" w:line="240" w:lineRule="auto"/>
              <w:rPr>
                <w:rFonts w:cs="Arial"/>
                <w:sz w:val="24"/>
                <w:szCs w:val="24"/>
              </w:rPr>
            </w:pPr>
            <w:r w:rsidRPr="007D6CC0">
              <w:rPr>
                <w:rFonts w:cs="Arial"/>
                <w:sz w:val="24"/>
                <w:szCs w:val="24"/>
              </w:rPr>
              <w:t>5</w:t>
            </w:r>
          </w:p>
        </w:tc>
        <w:tc>
          <w:tcPr>
            <w:tcW w:w="5845" w:type="dxa"/>
          </w:tcPr>
          <w:p w14:paraId="0684E9BF" w14:textId="77777777" w:rsidR="001519FB" w:rsidRPr="007D6CC0" w:rsidRDefault="001519FB" w:rsidP="00124650">
            <w:pPr>
              <w:spacing w:after="0" w:line="240" w:lineRule="auto"/>
              <w:rPr>
                <w:rFonts w:cs="Arial"/>
                <w:sz w:val="24"/>
                <w:szCs w:val="24"/>
              </w:rPr>
            </w:pPr>
            <w:r w:rsidRPr="007D6CC0">
              <w:rPr>
                <w:rFonts w:cs="Arial"/>
                <w:sz w:val="24"/>
                <w:szCs w:val="24"/>
              </w:rPr>
              <w:t>M Abdur Rahim Medical College Hospital, Dinajpur</w:t>
            </w:r>
          </w:p>
        </w:tc>
      </w:tr>
      <w:tr w:rsidR="001519FB" w:rsidRPr="007D6CC0" w14:paraId="11A55CC9" w14:textId="77777777" w:rsidTr="00124650">
        <w:tc>
          <w:tcPr>
            <w:tcW w:w="3076" w:type="dxa"/>
            <w:vMerge/>
          </w:tcPr>
          <w:p w14:paraId="324F18DA" w14:textId="77777777" w:rsidR="001519FB" w:rsidRPr="007D6CC0" w:rsidRDefault="001519FB" w:rsidP="00124650">
            <w:pPr>
              <w:rPr>
                <w:rFonts w:cs="Arial"/>
                <w:sz w:val="24"/>
                <w:szCs w:val="24"/>
              </w:rPr>
            </w:pPr>
          </w:p>
        </w:tc>
        <w:tc>
          <w:tcPr>
            <w:tcW w:w="429" w:type="dxa"/>
          </w:tcPr>
          <w:p w14:paraId="1F793B17" w14:textId="77777777" w:rsidR="001519FB" w:rsidRPr="007D6CC0" w:rsidRDefault="001519FB" w:rsidP="00124650">
            <w:pPr>
              <w:spacing w:after="0" w:line="240" w:lineRule="auto"/>
              <w:rPr>
                <w:rFonts w:cs="Arial"/>
                <w:sz w:val="24"/>
                <w:szCs w:val="24"/>
              </w:rPr>
            </w:pPr>
            <w:r w:rsidRPr="007D6CC0">
              <w:rPr>
                <w:rFonts w:cs="Arial"/>
                <w:sz w:val="24"/>
                <w:szCs w:val="24"/>
              </w:rPr>
              <w:t>6</w:t>
            </w:r>
          </w:p>
        </w:tc>
        <w:tc>
          <w:tcPr>
            <w:tcW w:w="5845" w:type="dxa"/>
          </w:tcPr>
          <w:p w14:paraId="08DC974F" w14:textId="77777777" w:rsidR="001519FB" w:rsidRPr="007D6CC0" w:rsidRDefault="001519FB" w:rsidP="00124650">
            <w:pPr>
              <w:spacing w:after="0" w:line="240" w:lineRule="auto"/>
              <w:rPr>
                <w:rFonts w:cs="Arial"/>
                <w:sz w:val="24"/>
                <w:szCs w:val="24"/>
              </w:rPr>
            </w:pPr>
            <w:r w:rsidRPr="007D6CC0">
              <w:rPr>
                <w:rFonts w:cs="Arial"/>
                <w:sz w:val="24"/>
                <w:szCs w:val="24"/>
              </w:rPr>
              <w:t>Kurmitola General Hospital</w:t>
            </w:r>
          </w:p>
        </w:tc>
      </w:tr>
      <w:tr w:rsidR="001519FB" w:rsidRPr="007D6CC0" w14:paraId="21D2CA1C" w14:textId="77777777" w:rsidTr="00124650">
        <w:tc>
          <w:tcPr>
            <w:tcW w:w="3076" w:type="dxa"/>
            <w:vMerge/>
          </w:tcPr>
          <w:p w14:paraId="0FE54F82" w14:textId="77777777" w:rsidR="001519FB" w:rsidRPr="007D6CC0" w:rsidRDefault="001519FB" w:rsidP="00124650">
            <w:pPr>
              <w:rPr>
                <w:rFonts w:cs="Arial"/>
                <w:sz w:val="24"/>
                <w:szCs w:val="24"/>
              </w:rPr>
            </w:pPr>
          </w:p>
        </w:tc>
        <w:tc>
          <w:tcPr>
            <w:tcW w:w="429" w:type="dxa"/>
          </w:tcPr>
          <w:p w14:paraId="6B27E273" w14:textId="77777777" w:rsidR="001519FB" w:rsidRPr="007D6CC0" w:rsidRDefault="001519FB" w:rsidP="00124650">
            <w:pPr>
              <w:spacing w:after="0" w:line="240" w:lineRule="auto"/>
              <w:rPr>
                <w:rFonts w:cs="Arial"/>
                <w:sz w:val="24"/>
                <w:szCs w:val="24"/>
              </w:rPr>
            </w:pPr>
            <w:r w:rsidRPr="007D6CC0">
              <w:rPr>
                <w:rFonts w:cs="Arial"/>
                <w:sz w:val="24"/>
                <w:szCs w:val="24"/>
              </w:rPr>
              <w:t>7</w:t>
            </w:r>
          </w:p>
        </w:tc>
        <w:tc>
          <w:tcPr>
            <w:tcW w:w="5845" w:type="dxa"/>
          </w:tcPr>
          <w:p w14:paraId="742746C4" w14:textId="77777777" w:rsidR="001519FB" w:rsidRPr="007D6CC0" w:rsidRDefault="001519FB" w:rsidP="00124650">
            <w:pPr>
              <w:spacing w:after="0" w:line="240" w:lineRule="auto"/>
              <w:rPr>
                <w:rFonts w:cs="Arial"/>
                <w:sz w:val="24"/>
                <w:szCs w:val="24"/>
              </w:rPr>
            </w:pPr>
            <w:r w:rsidRPr="007D6CC0">
              <w:rPr>
                <w:rFonts w:cs="Arial"/>
                <w:sz w:val="24"/>
                <w:szCs w:val="24"/>
              </w:rPr>
              <w:t>Kuwait Bangladesh Friendship Hospital</w:t>
            </w:r>
          </w:p>
        </w:tc>
      </w:tr>
      <w:tr w:rsidR="001519FB" w:rsidRPr="007D6CC0" w14:paraId="0EBA2493" w14:textId="77777777" w:rsidTr="00124650">
        <w:trPr>
          <w:trHeight w:hRule="exact" w:val="288"/>
        </w:trPr>
        <w:tc>
          <w:tcPr>
            <w:tcW w:w="3076" w:type="dxa"/>
            <w:vMerge/>
          </w:tcPr>
          <w:p w14:paraId="2EA06638" w14:textId="77777777" w:rsidR="001519FB" w:rsidRPr="007D6CC0" w:rsidRDefault="001519FB" w:rsidP="00124650">
            <w:pPr>
              <w:rPr>
                <w:rFonts w:cs="Arial"/>
                <w:sz w:val="24"/>
                <w:szCs w:val="24"/>
              </w:rPr>
            </w:pPr>
          </w:p>
        </w:tc>
        <w:tc>
          <w:tcPr>
            <w:tcW w:w="429" w:type="dxa"/>
          </w:tcPr>
          <w:p w14:paraId="5A7E4836" w14:textId="77777777" w:rsidR="001519FB" w:rsidRPr="007D6CC0" w:rsidRDefault="001519FB" w:rsidP="00124650">
            <w:pPr>
              <w:rPr>
                <w:rFonts w:cs="Arial"/>
                <w:sz w:val="24"/>
                <w:szCs w:val="24"/>
              </w:rPr>
            </w:pPr>
            <w:r w:rsidRPr="007D6CC0">
              <w:rPr>
                <w:rFonts w:cs="Arial"/>
                <w:sz w:val="24"/>
                <w:szCs w:val="24"/>
              </w:rPr>
              <w:t>8</w:t>
            </w:r>
          </w:p>
        </w:tc>
        <w:tc>
          <w:tcPr>
            <w:tcW w:w="5845" w:type="dxa"/>
          </w:tcPr>
          <w:p w14:paraId="39A51F9A" w14:textId="77777777" w:rsidR="001519FB" w:rsidRPr="007D6CC0" w:rsidRDefault="001519FB" w:rsidP="00124650">
            <w:pPr>
              <w:spacing w:after="0" w:line="240" w:lineRule="auto"/>
              <w:rPr>
                <w:rFonts w:cs="Arial"/>
                <w:sz w:val="24"/>
                <w:szCs w:val="24"/>
              </w:rPr>
            </w:pPr>
            <w:r w:rsidRPr="007D6CC0">
              <w:rPr>
                <w:rFonts w:cs="Arial"/>
                <w:sz w:val="24"/>
                <w:szCs w:val="24"/>
              </w:rPr>
              <w:t>Universal Medical College Hospital</w:t>
            </w:r>
          </w:p>
        </w:tc>
      </w:tr>
      <w:tr w:rsidR="001519FB" w:rsidRPr="007D6CC0" w14:paraId="2D2DE0BA" w14:textId="77777777" w:rsidTr="00124650">
        <w:trPr>
          <w:trHeight w:hRule="exact" w:val="288"/>
        </w:trPr>
        <w:tc>
          <w:tcPr>
            <w:tcW w:w="3076" w:type="dxa"/>
            <w:vMerge/>
          </w:tcPr>
          <w:p w14:paraId="1619D5C6" w14:textId="77777777" w:rsidR="001519FB" w:rsidRPr="007D6CC0" w:rsidRDefault="001519FB" w:rsidP="00124650">
            <w:pPr>
              <w:rPr>
                <w:rFonts w:cs="Arial"/>
                <w:sz w:val="24"/>
                <w:szCs w:val="24"/>
              </w:rPr>
            </w:pPr>
          </w:p>
        </w:tc>
        <w:tc>
          <w:tcPr>
            <w:tcW w:w="429" w:type="dxa"/>
          </w:tcPr>
          <w:p w14:paraId="782AD382" w14:textId="77777777" w:rsidR="001519FB" w:rsidRPr="007D6CC0" w:rsidRDefault="001519FB" w:rsidP="00124650">
            <w:pPr>
              <w:rPr>
                <w:rFonts w:cs="Arial"/>
                <w:sz w:val="24"/>
                <w:szCs w:val="24"/>
              </w:rPr>
            </w:pPr>
            <w:r w:rsidRPr="007D6CC0">
              <w:rPr>
                <w:rFonts w:cs="Arial"/>
                <w:sz w:val="24"/>
                <w:szCs w:val="24"/>
              </w:rPr>
              <w:t>9</w:t>
            </w:r>
          </w:p>
        </w:tc>
        <w:tc>
          <w:tcPr>
            <w:tcW w:w="5845" w:type="dxa"/>
          </w:tcPr>
          <w:p w14:paraId="1E01267A" w14:textId="77777777" w:rsidR="001519FB" w:rsidRPr="007D6CC0" w:rsidRDefault="001519FB" w:rsidP="00124650">
            <w:pPr>
              <w:spacing w:after="0" w:line="240" w:lineRule="auto"/>
              <w:rPr>
                <w:rFonts w:cs="Arial"/>
                <w:sz w:val="24"/>
                <w:szCs w:val="24"/>
              </w:rPr>
            </w:pPr>
            <w:r w:rsidRPr="007D6CC0">
              <w:rPr>
                <w:rFonts w:cs="Arial"/>
                <w:sz w:val="24"/>
                <w:szCs w:val="24"/>
              </w:rPr>
              <w:t>Square Hospital</w:t>
            </w:r>
          </w:p>
        </w:tc>
      </w:tr>
      <w:tr w:rsidR="001519FB" w:rsidRPr="007D6CC0" w14:paraId="1AA8914F" w14:textId="77777777" w:rsidTr="00124650">
        <w:trPr>
          <w:trHeight w:hRule="exact" w:val="288"/>
        </w:trPr>
        <w:tc>
          <w:tcPr>
            <w:tcW w:w="3076" w:type="dxa"/>
            <w:vMerge/>
          </w:tcPr>
          <w:p w14:paraId="54130135" w14:textId="77777777" w:rsidR="001519FB" w:rsidRPr="007D6CC0" w:rsidRDefault="001519FB" w:rsidP="00124650">
            <w:pPr>
              <w:rPr>
                <w:rFonts w:cs="Arial"/>
                <w:sz w:val="24"/>
                <w:szCs w:val="24"/>
              </w:rPr>
            </w:pPr>
          </w:p>
        </w:tc>
        <w:tc>
          <w:tcPr>
            <w:tcW w:w="429" w:type="dxa"/>
          </w:tcPr>
          <w:p w14:paraId="78222C96" w14:textId="77777777" w:rsidR="001519FB" w:rsidRPr="007D6CC0" w:rsidRDefault="001519FB" w:rsidP="00124650">
            <w:pPr>
              <w:rPr>
                <w:rFonts w:cs="Arial"/>
                <w:sz w:val="24"/>
                <w:szCs w:val="24"/>
              </w:rPr>
            </w:pPr>
            <w:r w:rsidRPr="007D6CC0">
              <w:rPr>
                <w:rFonts w:cs="Arial"/>
                <w:sz w:val="24"/>
                <w:szCs w:val="24"/>
              </w:rPr>
              <w:t>10</w:t>
            </w:r>
          </w:p>
        </w:tc>
        <w:tc>
          <w:tcPr>
            <w:tcW w:w="5845" w:type="dxa"/>
          </w:tcPr>
          <w:p w14:paraId="52156AA1" w14:textId="77777777" w:rsidR="001519FB" w:rsidRPr="007D6CC0" w:rsidRDefault="001519FB" w:rsidP="00124650">
            <w:pPr>
              <w:spacing w:after="0" w:line="240" w:lineRule="auto"/>
              <w:rPr>
                <w:rFonts w:cs="Arial"/>
                <w:sz w:val="24"/>
                <w:szCs w:val="24"/>
              </w:rPr>
            </w:pPr>
            <w:r w:rsidRPr="007D6CC0">
              <w:rPr>
                <w:rFonts w:cs="Arial"/>
                <w:sz w:val="24"/>
                <w:szCs w:val="24"/>
              </w:rPr>
              <w:t>Rangpur Medical College Hospital</w:t>
            </w:r>
          </w:p>
        </w:tc>
      </w:tr>
      <w:tr w:rsidR="001519FB" w:rsidRPr="007D6CC0" w14:paraId="02532A99" w14:textId="77777777" w:rsidTr="00124650">
        <w:tc>
          <w:tcPr>
            <w:tcW w:w="3076" w:type="dxa"/>
          </w:tcPr>
          <w:p w14:paraId="4FDB4FFA" w14:textId="77777777" w:rsidR="001519FB" w:rsidRPr="007D6CC0" w:rsidRDefault="001519FB" w:rsidP="00124650">
            <w:pPr>
              <w:spacing w:after="0" w:line="240" w:lineRule="auto"/>
              <w:rPr>
                <w:rFonts w:cs="Arial"/>
                <w:b/>
                <w:bCs/>
                <w:sz w:val="24"/>
                <w:szCs w:val="24"/>
              </w:rPr>
            </w:pPr>
            <w:r w:rsidRPr="007D6CC0">
              <w:rPr>
                <w:rFonts w:cs="Arial"/>
                <w:b/>
                <w:bCs/>
                <w:sz w:val="24"/>
                <w:szCs w:val="24"/>
              </w:rPr>
              <w:t>Hub-5 (ICU)</w:t>
            </w:r>
          </w:p>
        </w:tc>
        <w:tc>
          <w:tcPr>
            <w:tcW w:w="429" w:type="dxa"/>
          </w:tcPr>
          <w:p w14:paraId="2B980037" w14:textId="77777777" w:rsidR="001519FB" w:rsidRPr="007D6CC0" w:rsidRDefault="001519FB" w:rsidP="00124650">
            <w:pPr>
              <w:spacing w:after="0" w:line="240" w:lineRule="auto"/>
              <w:rPr>
                <w:rFonts w:cs="Arial"/>
                <w:b/>
                <w:bCs/>
                <w:sz w:val="24"/>
                <w:szCs w:val="24"/>
              </w:rPr>
            </w:pPr>
          </w:p>
        </w:tc>
        <w:tc>
          <w:tcPr>
            <w:tcW w:w="5845" w:type="dxa"/>
          </w:tcPr>
          <w:p w14:paraId="014D0205" w14:textId="77777777" w:rsidR="001519FB" w:rsidRPr="007D6CC0" w:rsidRDefault="001519FB" w:rsidP="00124650">
            <w:pPr>
              <w:spacing w:after="0" w:line="240" w:lineRule="auto"/>
              <w:rPr>
                <w:rFonts w:cs="Arial"/>
                <w:b/>
                <w:bCs/>
                <w:sz w:val="24"/>
                <w:szCs w:val="24"/>
              </w:rPr>
            </w:pPr>
            <w:r w:rsidRPr="007D6CC0">
              <w:rPr>
                <w:rFonts w:cs="Arial"/>
                <w:b/>
                <w:bCs/>
                <w:sz w:val="24"/>
                <w:szCs w:val="24"/>
              </w:rPr>
              <w:t>Spoke</w:t>
            </w:r>
          </w:p>
        </w:tc>
      </w:tr>
      <w:tr w:rsidR="001519FB" w:rsidRPr="007D6CC0" w14:paraId="017EA281" w14:textId="77777777" w:rsidTr="00124650">
        <w:tc>
          <w:tcPr>
            <w:tcW w:w="3076" w:type="dxa"/>
            <w:vMerge w:val="restart"/>
          </w:tcPr>
          <w:p w14:paraId="4B95EC93" w14:textId="77777777" w:rsidR="001519FB" w:rsidRPr="007D6CC0" w:rsidRDefault="001519FB" w:rsidP="00124650">
            <w:pPr>
              <w:spacing w:after="0" w:line="240" w:lineRule="auto"/>
              <w:rPr>
                <w:rFonts w:cs="Arial"/>
                <w:sz w:val="24"/>
                <w:szCs w:val="24"/>
              </w:rPr>
            </w:pPr>
            <w:r w:rsidRPr="007D6CC0">
              <w:rPr>
                <w:rFonts w:cs="Arial"/>
                <w:sz w:val="24"/>
                <w:szCs w:val="24"/>
              </w:rPr>
              <w:t>BIRDEM Hospital</w:t>
            </w:r>
          </w:p>
        </w:tc>
        <w:tc>
          <w:tcPr>
            <w:tcW w:w="429" w:type="dxa"/>
          </w:tcPr>
          <w:p w14:paraId="51A1A332" w14:textId="77777777" w:rsidR="001519FB" w:rsidRPr="007D6CC0" w:rsidRDefault="001519FB" w:rsidP="00124650">
            <w:pPr>
              <w:spacing w:after="0" w:line="240" w:lineRule="auto"/>
              <w:rPr>
                <w:rFonts w:cs="Arial"/>
                <w:sz w:val="24"/>
                <w:szCs w:val="24"/>
              </w:rPr>
            </w:pPr>
            <w:r w:rsidRPr="007D6CC0">
              <w:rPr>
                <w:rFonts w:cs="Arial"/>
                <w:sz w:val="24"/>
                <w:szCs w:val="24"/>
              </w:rPr>
              <w:t>1</w:t>
            </w:r>
          </w:p>
        </w:tc>
        <w:tc>
          <w:tcPr>
            <w:tcW w:w="5845" w:type="dxa"/>
          </w:tcPr>
          <w:p w14:paraId="40FE93F3" w14:textId="77777777" w:rsidR="001519FB" w:rsidRPr="007D6CC0" w:rsidRDefault="001519FB" w:rsidP="00124650">
            <w:pPr>
              <w:spacing w:after="0" w:line="240" w:lineRule="auto"/>
              <w:rPr>
                <w:rFonts w:cs="Arial"/>
                <w:sz w:val="24"/>
                <w:szCs w:val="24"/>
              </w:rPr>
            </w:pPr>
            <w:r w:rsidRPr="007D6CC0">
              <w:rPr>
                <w:rFonts w:cs="Arial"/>
                <w:sz w:val="24"/>
                <w:szCs w:val="24"/>
              </w:rPr>
              <w:t>Chittagong Medical College Hospital</w:t>
            </w:r>
          </w:p>
        </w:tc>
      </w:tr>
      <w:tr w:rsidR="001519FB" w:rsidRPr="007D6CC0" w14:paraId="19D100D8" w14:textId="77777777" w:rsidTr="00124650">
        <w:tc>
          <w:tcPr>
            <w:tcW w:w="3076" w:type="dxa"/>
            <w:vMerge/>
          </w:tcPr>
          <w:p w14:paraId="722CDE71" w14:textId="77777777" w:rsidR="001519FB" w:rsidRPr="007D6CC0" w:rsidRDefault="001519FB" w:rsidP="00124650">
            <w:pPr>
              <w:spacing w:after="0" w:line="240" w:lineRule="auto"/>
              <w:rPr>
                <w:rFonts w:cs="Arial"/>
                <w:sz w:val="24"/>
                <w:szCs w:val="24"/>
              </w:rPr>
            </w:pPr>
          </w:p>
        </w:tc>
        <w:tc>
          <w:tcPr>
            <w:tcW w:w="429" w:type="dxa"/>
          </w:tcPr>
          <w:p w14:paraId="3E5E7C01" w14:textId="77777777" w:rsidR="001519FB" w:rsidRPr="007D6CC0" w:rsidRDefault="001519FB" w:rsidP="00124650">
            <w:pPr>
              <w:spacing w:after="0" w:line="240" w:lineRule="auto"/>
              <w:rPr>
                <w:rFonts w:cs="Arial"/>
                <w:sz w:val="24"/>
                <w:szCs w:val="24"/>
              </w:rPr>
            </w:pPr>
            <w:r w:rsidRPr="007D6CC0">
              <w:rPr>
                <w:rFonts w:cs="Arial"/>
                <w:sz w:val="24"/>
                <w:szCs w:val="24"/>
              </w:rPr>
              <w:t>2</w:t>
            </w:r>
          </w:p>
        </w:tc>
        <w:tc>
          <w:tcPr>
            <w:tcW w:w="5845" w:type="dxa"/>
          </w:tcPr>
          <w:p w14:paraId="49C80768" w14:textId="77777777" w:rsidR="001519FB" w:rsidRPr="007D6CC0" w:rsidRDefault="001519FB" w:rsidP="00124650">
            <w:pPr>
              <w:spacing w:after="0" w:line="240" w:lineRule="auto"/>
              <w:rPr>
                <w:rFonts w:cs="Arial"/>
                <w:sz w:val="24"/>
                <w:szCs w:val="24"/>
              </w:rPr>
            </w:pPr>
            <w:r w:rsidRPr="007D6CC0">
              <w:rPr>
                <w:rFonts w:cs="Arial"/>
                <w:sz w:val="24"/>
                <w:szCs w:val="24"/>
              </w:rPr>
              <w:t>Sher-E- Bangla Medical College Hospital, Barisal</w:t>
            </w:r>
          </w:p>
        </w:tc>
      </w:tr>
      <w:tr w:rsidR="001519FB" w:rsidRPr="007D6CC0" w14:paraId="7A4CCE22" w14:textId="77777777" w:rsidTr="00124650">
        <w:tc>
          <w:tcPr>
            <w:tcW w:w="3076" w:type="dxa"/>
            <w:vMerge/>
          </w:tcPr>
          <w:p w14:paraId="021A0CB4" w14:textId="77777777" w:rsidR="001519FB" w:rsidRPr="007D6CC0" w:rsidRDefault="001519FB" w:rsidP="00124650">
            <w:pPr>
              <w:spacing w:after="0" w:line="240" w:lineRule="auto"/>
              <w:rPr>
                <w:rFonts w:cs="Arial"/>
                <w:sz w:val="24"/>
                <w:szCs w:val="24"/>
              </w:rPr>
            </w:pPr>
          </w:p>
        </w:tc>
        <w:tc>
          <w:tcPr>
            <w:tcW w:w="429" w:type="dxa"/>
          </w:tcPr>
          <w:p w14:paraId="3C660BA4" w14:textId="77777777" w:rsidR="001519FB" w:rsidRPr="007D6CC0" w:rsidRDefault="001519FB" w:rsidP="00124650">
            <w:pPr>
              <w:spacing w:after="0" w:line="240" w:lineRule="auto"/>
              <w:rPr>
                <w:rFonts w:cs="Arial"/>
                <w:sz w:val="24"/>
                <w:szCs w:val="24"/>
              </w:rPr>
            </w:pPr>
            <w:r w:rsidRPr="007D6CC0">
              <w:rPr>
                <w:rFonts w:cs="Arial"/>
                <w:sz w:val="24"/>
                <w:szCs w:val="24"/>
              </w:rPr>
              <w:t>3</w:t>
            </w:r>
          </w:p>
        </w:tc>
        <w:tc>
          <w:tcPr>
            <w:tcW w:w="5845" w:type="dxa"/>
          </w:tcPr>
          <w:p w14:paraId="31D9598A" w14:textId="77777777" w:rsidR="001519FB" w:rsidRPr="007D6CC0" w:rsidRDefault="001519FB" w:rsidP="00124650">
            <w:pPr>
              <w:spacing w:after="0" w:line="240" w:lineRule="auto"/>
              <w:rPr>
                <w:rFonts w:cs="Arial"/>
                <w:sz w:val="24"/>
                <w:szCs w:val="24"/>
              </w:rPr>
            </w:pPr>
            <w:r w:rsidRPr="007D6CC0">
              <w:rPr>
                <w:rFonts w:cs="Arial"/>
                <w:sz w:val="24"/>
                <w:szCs w:val="24"/>
              </w:rPr>
              <w:t>Cumilla Medical College Hospital</w:t>
            </w:r>
          </w:p>
        </w:tc>
      </w:tr>
      <w:tr w:rsidR="001519FB" w:rsidRPr="007D6CC0" w14:paraId="393931CB" w14:textId="77777777" w:rsidTr="00124650">
        <w:tc>
          <w:tcPr>
            <w:tcW w:w="3076" w:type="dxa"/>
            <w:vMerge/>
          </w:tcPr>
          <w:p w14:paraId="6F8CE7BC" w14:textId="77777777" w:rsidR="001519FB" w:rsidRPr="007D6CC0" w:rsidRDefault="001519FB" w:rsidP="00124650">
            <w:pPr>
              <w:spacing w:after="0" w:line="240" w:lineRule="auto"/>
              <w:rPr>
                <w:rFonts w:cs="Arial"/>
                <w:sz w:val="24"/>
                <w:szCs w:val="24"/>
              </w:rPr>
            </w:pPr>
          </w:p>
        </w:tc>
        <w:tc>
          <w:tcPr>
            <w:tcW w:w="429" w:type="dxa"/>
          </w:tcPr>
          <w:p w14:paraId="0BA2FB08" w14:textId="77777777" w:rsidR="001519FB" w:rsidRPr="007D6CC0" w:rsidRDefault="001519FB" w:rsidP="00124650">
            <w:pPr>
              <w:spacing w:after="0" w:line="240" w:lineRule="auto"/>
              <w:rPr>
                <w:rFonts w:cs="Arial"/>
                <w:sz w:val="24"/>
                <w:szCs w:val="24"/>
              </w:rPr>
            </w:pPr>
            <w:r w:rsidRPr="007D6CC0">
              <w:rPr>
                <w:rFonts w:cs="Arial"/>
                <w:sz w:val="24"/>
                <w:szCs w:val="24"/>
              </w:rPr>
              <w:t>4</w:t>
            </w:r>
          </w:p>
        </w:tc>
        <w:tc>
          <w:tcPr>
            <w:tcW w:w="5845" w:type="dxa"/>
          </w:tcPr>
          <w:p w14:paraId="06850C65" w14:textId="77777777" w:rsidR="001519FB" w:rsidRPr="007D6CC0" w:rsidRDefault="001519FB" w:rsidP="00124650">
            <w:pPr>
              <w:spacing w:after="0" w:line="240" w:lineRule="auto"/>
              <w:rPr>
                <w:rFonts w:cs="Arial"/>
                <w:sz w:val="24"/>
                <w:szCs w:val="24"/>
              </w:rPr>
            </w:pPr>
            <w:r w:rsidRPr="007D6CC0">
              <w:rPr>
                <w:rFonts w:cs="Arial"/>
                <w:sz w:val="24"/>
                <w:szCs w:val="24"/>
              </w:rPr>
              <w:t>Khulna Medical College Hospital</w:t>
            </w:r>
          </w:p>
        </w:tc>
      </w:tr>
      <w:tr w:rsidR="001519FB" w:rsidRPr="007D6CC0" w14:paraId="1CF15BF6" w14:textId="77777777" w:rsidTr="00124650">
        <w:tc>
          <w:tcPr>
            <w:tcW w:w="3076" w:type="dxa"/>
            <w:vMerge/>
          </w:tcPr>
          <w:p w14:paraId="62380DF0" w14:textId="77777777" w:rsidR="001519FB" w:rsidRPr="007D6CC0" w:rsidRDefault="001519FB" w:rsidP="00124650">
            <w:pPr>
              <w:spacing w:after="0" w:line="240" w:lineRule="auto"/>
              <w:rPr>
                <w:rFonts w:cs="Arial"/>
                <w:sz w:val="24"/>
                <w:szCs w:val="24"/>
              </w:rPr>
            </w:pPr>
          </w:p>
        </w:tc>
        <w:tc>
          <w:tcPr>
            <w:tcW w:w="429" w:type="dxa"/>
          </w:tcPr>
          <w:p w14:paraId="1B7B9E2F" w14:textId="77777777" w:rsidR="001519FB" w:rsidRPr="007D6CC0" w:rsidRDefault="001519FB" w:rsidP="00124650">
            <w:pPr>
              <w:spacing w:after="0" w:line="240" w:lineRule="auto"/>
              <w:rPr>
                <w:rFonts w:cs="Arial"/>
                <w:sz w:val="24"/>
                <w:szCs w:val="24"/>
              </w:rPr>
            </w:pPr>
            <w:r w:rsidRPr="007D6CC0">
              <w:rPr>
                <w:rFonts w:cs="Arial"/>
                <w:sz w:val="24"/>
                <w:szCs w:val="24"/>
              </w:rPr>
              <w:t>5</w:t>
            </w:r>
          </w:p>
        </w:tc>
        <w:tc>
          <w:tcPr>
            <w:tcW w:w="5845" w:type="dxa"/>
          </w:tcPr>
          <w:p w14:paraId="70703D6C" w14:textId="77777777" w:rsidR="001519FB" w:rsidRPr="007D6CC0" w:rsidRDefault="001519FB" w:rsidP="00124650">
            <w:pPr>
              <w:spacing w:after="0" w:line="240" w:lineRule="auto"/>
              <w:rPr>
                <w:rFonts w:cs="Arial"/>
                <w:sz w:val="24"/>
                <w:szCs w:val="24"/>
              </w:rPr>
            </w:pPr>
            <w:r w:rsidRPr="007D6CC0">
              <w:rPr>
                <w:rFonts w:cs="Arial"/>
                <w:sz w:val="24"/>
                <w:szCs w:val="24"/>
              </w:rPr>
              <w:t>Sheikh Hasina Medical College Hospital</w:t>
            </w:r>
          </w:p>
        </w:tc>
      </w:tr>
      <w:tr w:rsidR="001519FB" w:rsidRPr="007D6CC0" w14:paraId="60187CA0" w14:textId="77777777" w:rsidTr="00124650">
        <w:tc>
          <w:tcPr>
            <w:tcW w:w="3076" w:type="dxa"/>
            <w:vMerge/>
          </w:tcPr>
          <w:p w14:paraId="7261AC6E" w14:textId="77777777" w:rsidR="001519FB" w:rsidRPr="007D6CC0" w:rsidRDefault="001519FB" w:rsidP="00124650">
            <w:pPr>
              <w:spacing w:after="0" w:line="240" w:lineRule="auto"/>
              <w:rPr>
                <w:rFonts w:cs="Arial"/>
                <w:sz w:val="24"/>
                <w:szCs w:val="24"/>
              </w:rPr>
            </w:pPr>
          </w:p>
        </w:tc>
        <w:tc>
          <w:tcPr>
            <w:tcW w:w="429" w:type="dxa"/>
          </w:tcPr>
          <w:p w14:paraId="2820DD6A" w14:textId="77777777" w:rsidR="001519FB" w:rsidRPr="007D6CC0" w:rsidRDefault="001519FB" w:rsidP="00124650">
            <w:pPr>
              <w:spacing w:after="0" w:line="240" w:lineRule="auto"/>
              <w:rPr>
                <w:rFonts w:cs="Arial"/>
                <w:sz w:val="24"/>
                <w:szCs w:val="24"/>
              </w:rPr>
            </w:pPr>
            <w:r w:rsidRPr="007D6CC0">
              <w:rPr>
                <w:rFonts w:cs="Arial"/>
                <w:sz w:val="24"/>
                <w:szCs w:val="24"/>
              </w:rPr>
              <w:t>6</w:t>
            </w:r>
          </w:p>
        </w:tc>
        <w:tc>
          <w:tcPr>
            <w:tcW w:w="5845" w:type="dxa"/>
          </w:tcPr>
          <w:p w14:paraId="0FDB0341" w14:textId="77777777" w:rsidR="001519FB" w:rsidRPr="007D6CC0" w:rsidRDefault="001519FB" w:rsidP="00124650">
            <w:pPr>
              <w:spacing w:after="0" w:line="240" w:lineRule="auto"/>
              <w:rPr>
                <w:rFonts w:cs="Arial"/>
                <w:sz w:val="24"/>
                <w:szCs w:val="24"/>
              </w:rPr>
            </w:pPr>
            <w:r w:rsidRPr="007D6CC0">
              <w:rPr>
                <w:rFonts w:cs="Arial"/>
                <w:sz w:val="24"/>
                <w:szCs w:val="24"/>
              </w:rPr>
              <w:t>United Hospital</w:t>
            </w:r>
          </w:p>
        </w:tc>
      </w:tr>
      <w:tr w:rsidR="001519FB" w:rsidRPr="007D6CC0" w14:paraId="335BF318" w14:textId="77777777" w:rsidTr="00124650">
        <w:tc>
          <w:tcPr>
            <w:tcW w:w="3076" w:type="dxa"/>
            <w:vMerge/>
          </w:tcPr>
          <w:p w14:paraId="2671DFD1" w14:textId="77777777" w:rsidR="001519FB" w:rsidRPr="007D6CC0" w:rsidRDefault="001519FB" w:rsidP="00124650">
            <w:pPr>
              <w:spacing w:after="0" w:line="240" w:lineRule="auto"/>
              <w:rPr>
                <w:rFonts w:cs="Arial"/>
                <w:sz w:val="24"/>
                <w:szCs w:val="24"/>
              </w:rPr>
            </w:pPr>
          </w:p>
        </w:tc>
        <w:tc>
          <w:tcPr>
            <w:tcW w:w="429" w:type="dxa"/>
          </w:tcPr>
          <w:p w14:paraId="79A418A8" w14:textId="77777777" w:rsidR="001519FB" w:rsidRPr="007D6CC0" w:rsidRDefault="001519FB" w:rsidP="00124650">
            <w:pPr>
              <w:spacing w:after="0" w:line="240" w:lineRule="auto"/>
              <w:rPr>
                <w:rFonts w:cs="Arial"/>
                <w:sz w:val="24"/>
                <w:szCs w:val="24"/>
              </w:rPr>
            </w:pPr>
            <w:r w:rsidRPr="007D6CC0">
              <w:rPr>
                <w:rFonts w:cs="Arial"/>
                <w:sz w:val="24"/>
                <w:szCs w:val="24"/>
              </w:rPr>
              <w:t>7</w:t>
            </w:r>
          </w:p>
        </w:tc>
        <w:tc>
          <w:tcPr>
            <w:tcW w:w="5845" w:type="dxa"/>
          </w:tcPr>
          <w:p w14:paraId="2752ED07" w14:textId="77777777" w:rsidR="001519FB" w:rsidRPr="007D6CC0" w:rsidRDefault="001519FB" w:rsidP="00124650">
            <w:pPr>
              <w:spacing w:after="0" w:line="240" w:lineRule="auto"/>
              <w:rPr>
                <w:rFonts w:cs="Arial"/>
                <w:sz w:val="24"/>
                <w:szCs w:val="24"/>
              </w:rPr>
            </w:pPr>
            <w:r w:rsidRPr="007D6CC0">
              <w:rPr>
                <w:rFonts w:cs="Arial"/>
                <w:sz w:val="24"/>
                <w:szCs w:val="24"/>
              </w:rPr>
              <w:t>Evercare Hospital</w:t>
            </w:r>
          </w:p>
        </w:tc>
      </w:tr>
      <w:tr w:rsidR="001519FB" w:rsidRPr="007D6CC0" w14:paraId="20664331" w14:textId="77777777" w:rsidTr="00124650">
        <w:tc>
          <w:tcPr>
            <w:tcW w:w="3076" w:type="dxa"/>
            <w:vMerge/>
          </w:tcPr>
          <w:p w14:paraId="6989B97B" w14:textId="77777777" w:rsidR="001519FB" w:rsidRPr="007D6CC0" w:rsidRDefault="001519FB" w:rsidP="00124650">
            <w:pPr>
              <w:spacing w:after="0" w:line="240" w:lineRule="auto"/>
              <w:rPr>
                <w:rFonts w:cs="Arial"/>
                <w:sz w:val="24"/>
                <w:szCs w:val="24"/>
              </w:rPr>
            </w:pPr>
          </w:p>
        </w:tc>
        <w:tc>
          <w:tcPr>
            <w:tcW w:w="429" w:type="dxa"/>
          </w:tcPr>
          <w:p w14:paraId="639D94C0" w14:textId="77777777" w:rsidR="001519FB" w:rsidRPr="007D6CC0" w:rsidRDefault="001519FB" w:rsidP="00124650">
            <w:pPr>
              <w:spacing w:after="0" w:line="240" w:lineRule="auto"/>
              <w:rPr>
                <w:rFonts w:cs="Arial"/>
                <w:sz w:val="24"/>
                <w:szCs w:val="24"/>
              </w:rPr>
            </w:pPr>
            <w:r w:rsidRPr="007D6CC0">
              <w:rPr>
                <w:rFonts w:cs="Arial"/>
                <w:sz w:val="24"/>
                <w:szCs w:val="24"/>
              </w:rPr>
              <w:t>8</w:t>
            </w:r>
          </w:p>
        </w:tc>
        <w:tc>
          <w:tcPr>
            <w:tcW w:w="5845" w:type="dxa"/>
          </w:tcPr>
          <w:p w14:paraId="2F606743" w14:textId="77777777" w:rsidR="001519FB" w:rsidRPr="007D6CC0" w:rsidRDefault="001519FB" w:rsidP="00124650">
            <w:pPr>
              <w:spacing w:after="0" w:line="240" w:lineRule="auto"/>
              <w:rPr>
                <w:rFonts w:cs="Arial"/>
                <w:sz w:val="24"/>
                <w:szCs w:val="24"/>
              </w:rPr>
            </w:pPr>
            <w:r w:rsidRPr="007D6CC0">
              <w:rPr>
                <w:rFonts w:cs="Arial"/>
                <w:sz w:val="24"/>
                <w:szCs w:val="24"/>
              </w:rPr>
              <w:t>Gazipur Medical College Hospital</w:t>
            </w:r>
          </w:p>
        </w:tc>
      </w:tr>
      <w:tr w:rsidR="001519FB" w:rsidRPr="007D6CC0" w14:paraId="65EFDA36" w14:textId="77777777" w:rsidTr="00124650">
        <w:tc>
          <w:tcPr>
            <w:tcW w:w="3076" w:type="dxa"/>
            <w:vMerge/>
          </w:tcPr>
          <w:p w14:paraId="0E2C7E14" w14:textId="77777777" w:rsidR="001519FB" w:rsidRPr="007D6CC0" w:rsidRDefault="001519FB" w:rsidP="00124650">
            <w:pPr>
              <w:spacing w:after="0" w:line="240" w:lineRule="auto"/>
              <w:rPr>
                <w:rFonts w:cs="Arial"/>
                <w:sz w:val="24"/>
                <w:szCs w:val="24"/>
              </w:rPr>
            </w:pPr>
          </w:p>
        </w:tc>
        <w:tc>
          <w:tcPr>
            <w:tcW w:w="429" w:type="dxa"/>
          </w:tcPr>
          <w:p w14:paraId="5BED7F7C" w14:textId="77777777" w:rsidR="001519FB" w:rsidRPr="007D6CC0" w:rsidRDefault="001519FB" w:rsidP="00124650">
            <w:pPr>
              <w:spacing w:after="0" w:line="240" w:lineRule="auto"/>
              <w:rPr>
                <w:rFonts w:cs="Arial"/>
                <w:sz w:val="24"/>
                <w:szCs w:val="24"/>
              </w:rPr>
            </w:pPr>
            <w:r w:rsidRPr="007D6CC0">
              <w:rPr>
                <w:rFonts w:cs="Arial"/>
                <w:sz w:val="24"/>
                <w:szCs w:val="24"/>
              </w:rPr>
              <w:t>9</w:t>
            </w:r>
          </w:p>
        </w:tc>
        <w:tc>
          <w:tcPr>
            <w:tcW w:w="5845" w:type="dxa"/>
          </w:tcPr>
          <w:p w14:paraId="4140970E" w14:textId="77777777" w:rsidR="001519FB" w:rsidRPr="007D6CC0" w:rsidRDefault="001519FB" w:rsidP="00124650">
            <w:pPr>
              <w:spacing w:after="0" w:line="240" w:lineRule="auto"/>
              <w:rPr>
                <w:rFonts w:cs="Arial"/>
                <w:sz w:val="24"/>
                <w:szCs w:val="24"/>
              </w:rPr>
            </w:pPr>
            <w:r w:rsidRPr="007D6CC0">
              <w:rPr>
                <w:rFonts w:cs="Arial"/>
                <w:sz w:val="24"/>
                <w:szCs w:val="24"/>
              </w:rPr>
              <w:t xml:space="preserve">Green Life Hospital </w:t>
            </w:r>
          </w:p>
        </w:tc>
      </w:tr>
      <w:tr w:rsidR="001519FB" w:rsidRPr="007D6CC0" w14:paraId="001FC0B5" w14:textId="77777777" w:rsidTr="00124650">
        <w:tc>
          <w:tcPr>
            <w:tcW w:w="3076" w:type="dxa"/>
            <w:vMerge/>
          </w:tcPr>
          <w:p w14:paraId="3D93398F" w14:textId="77777777" w:rsidR="001519FB" w:rsidRPr="007D6CC0" w:rsidRDefault="001519FB" w:rsidP="00124650">
            <w:pPr>
              <w:spacing w:after="0" w:line="240" w:lineRule="auto"/>
              <w:rPr>
                <w:rFonts w:cs="Arial"/>
                <w:sz w:val="24"/>
                <w:szCs w:val="24"/>
              </w:rPr>
            </w:pPr>
          </w:p>
        </w:tc>
        <w:tc>
          <w:tcPr>
            <w:tcW w:w="429" w:type="dxa"/>
          </w:tcPr>
          <w:p w14:paraId="54140B06" w14:textId="77777777" w:rsidR="001519FB" w:rsidRPr="007D6CC0" w:rsidRDefault="001519FB" w:rsidP="00124650">
            <w:pPr>
              <w:spacing w:after="0" w:line="240" w:lineRule="auto"/>
              <w:rPr>
                <w:rFonts w:cs="Arial"/>
                <w:sz w:val="24"/>
                <w:szCs w:val="24"/>
              </w:rPr>
            </w:pPr>
            <w:r w:rsidRPr="007D6CC0">
              <w:rPr>
                <w:rFonts w:cs="Arial"/>
                <w:sz w:val="24"/>
                <w:szCs w:val="24"/>
              </w:rPr>
              <w:t>10</w:t>
            </w:r>
          </w:p>
        </w:tc>
        <w:tc>
          <w:tcPr>
            <w:tcW w:w="5845" w:type="dxa"/>
          </w:tcPr>
          <w:p w14:paraId="1FF7CA7C" w14:textId="77777777" w:rsidR="001519FB" w:rsidRPr="007D6CC0" w:rsidRDefault="001519FB" w:rsidP="00124650">
            <w:pPr>
              <w:spacing w:after="0" w:line="240" w:lineRule="auto"/>
              <w:rPr>
                <w:rFonts w:cs="Arial"/>
                <w:sz w:val="24"/>
                <w:szCs w:val="24"/>
              </w:rPr>
            </w:pPr>
            <w:r w:rsidRPr="007D6CC0">
              <w:rPr>
                <w:rFonts w:cs="Arial"/>
                <w:sz w:val="24"/>
                <w:szCs w:val="24"/>
              </w:rPr>
              <w:t>Shaheed Suhrawardy Medical College Hospital</w:t>
            </w:r>
          </w:p>
        </w:tc>
      </w:tr>
    </w:tbl>
    <w:p w14:paraId="5D308212" w14:textId="77777777" w:rsidR="001519FB" w:rsidRPr="007D6CC0" w:rsidRDefault="001519FB" w:rsidP="001519FB">
      <w:pPr>
        <w:rPr>
          <w:rFonts w:cs="Arial"/>
          <w:sz w:val="24"/>
          <w:szCs w:val="24"/>
        </w:rPr>
      </w:pPr>
    </w:p>
    <w:p w14:paraId="33FE8232" w14:textId="1CE5E1B8" w:rsidR="003B7F42" w:rsidRPr="009F42ED" w:rsidRDefault="003B7F42" w:rsidP="005C274F">
      <w:pPr>
        <w:pStyle w:val="MaMoni2"/>
      </w:pPr>
      <w:bookmarkStart w:id="58" w:name="_Toc152336589"/>
      <w:r w:rsidRPr="009F42ED">
        <w:t>Annex</w:t>
      </w:r>
      <w:r>
        <w:t xml:space="preserve">-12: List of ICT </w:t>
      </w:r>
      <w:r w:rsidRPr="009F42ED">
        <w:t>Equipment</w:t>
      </w:r>
      <w:r>
        <w:t xml:space="preserve"> </w:t>
      </w:r>
      <w:r w:rsidR="001D13C2">
        <w:t>D</w:t>
      </w:r>
      <w:r>
        <w:t>istributed for</w:t>
      </w:r>
      <w:r w:rsidRPr="009F42ED">
        <w:t xml:space="preserve"> </w:t>
      </w:r>
      <w:r>
        <w:t>e</w:t>
      </w:r>
      <w:r w:rsidRPr="009F42ED">
        <w:t>-</w:t>
      </w:r>
      <w:r>
        <w:t>M</w:t>
      </w:r>
      <w:r w:rsidRPr="009F42ED">
        <w:t>entoring</w:t>
      </w:r>
      <w:bookmarkEnd w:id="58"/>
    </w:p>
    <w:p w14:paraId="45D5869D" w14:textId="77777777" w:rsidR="003B7F42" w:rsidRPr="009F42ED" w:rsidRDefault="003B7F42" w:rsidP="003B7F42">
      <w:pPr>
        <w:spacing w:after="0" w:line="240" w:lineRule="auto"/>
        <w:jc w:val="center"/>
        <w:rPr>
          <w:rFonts w:eastAsia="Times New Roman" w:cs="Arial"/>
          <w:b/>
          <w:bCs/>
          <w:color w:val="000000"/>
          <w:sz w:val="24"/>
          <w:szCs w:val="24"/>
        </w:rPr>
      </w:pPr>
    </w:p>
    <w:tbl>
      <w:tblPr>
        <w:tblW w:w="9649" w:type="dxa"/>
        <w:tblLook w:val="04A0" w:firstRow="1" w:lastRow="0" w:firstColumn="1" w:lastColumn="0" w:noHBand="0" w:noVBand="1"/>
      </w:tblPr>
      <w:tblGrid>
        <w:gridCol w:w="4534"/>
        <w:gridCol w:w="2661"/>
        <w:gridCol w:w="1170"/>
        <w:gridCol w:w="1284"/>
      </w:tblGrid>
      <w:tr w:rsidR="003B7F42" w:rsidRPr="009F42ED" w14:paraId="5C43223A" w14:textId="77777777" w:rsidTr="00124650">
        <w:trPr>
          <w:trHeight w:val="300"/>
          <w:tblHeader/>
        </w:trPr>
        <w:tc>
          <w:tcPr>
            <w:tcW w:w="4534"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2B9A15B2" w14:textId="77777777" w:rsidR="003B7F42" w:rsidRPr="009F42ED" w:rsidRDefault="003B7F42" w:rsidP="00124650">
            <w:pPr>
              <w:spacing w:after="0" w:line="240" w:lineRule="auto"/>
              <w:jc w:val="center"/>
              <w:rPr>
                <w:rFonts w:eastAsia="Times New Roman" w:cs="Arial"/>
                <w:b/>
                <w:bCs/>
                <w:color w:val="000000"/>
                <w:sz w:val="24"/>
                <w:szCs w:val="24"/>
              </w:rPr>
            </w:pPr>
            <w:r w:rsidRPr="009F42ED">
              <w:rPr>
                <w:rFonts w:eastAsia="Times New Roman" w:cs="Arial"/>
                <w:b/>
                <w:bCs/>
                <w:color w:val="000000"/>
                <w:sz w:val="24"/>
                <w:szCs w:val="24"/>
              </w:rPr>
              <w:t xml:space="preserve">Name of Institute </w:t>
            </w:r>
          </w:p>
        </w:tc>
        <w:tc>
          <w:tcPr>
            <w:tcW w:w="2661" w:type="dxa"/>
            <w:tcBorders>
              <w:top w:val="single" w:sz="4" w:space="0" w:color="auto"/>
              <w:left w:val="nil"/>
              <w:bottom w:val="single" w:sz="4" w:space="0" w:color="auto"/>
              <w:right w:val="nil"/>
            </w:tcBorders>
            <w:shd w:val="clear" w:color="auto" w:fill="E7E6E6" w:themeFill="background2"/>
            <w:noWrap/>
            <w:vAlign w:val="bottom"/>
            <w:hideMark/>
          </w:tcPr>
          <w:p w14:paraId="513F0D47" w14:textId="77777777" w:rsidR="003B7F42" w:rsidRPr="009F42ED" w:rsidRDefault="003B7F42" w:rsidP="00124650">
            <w:pPr>
              <w:spacing w:after="0" w:line="240" w:lineRule="auto"/>
              <w:jc w:val="center"/>
              <w:rPr>
                <w:rFonts w:eastAsia="Times New Roman" w:cs="Arial"/>
                <w:b/>
                <w:bCs/>
                <w:color w:val="000000"/>
                <w:sz w:val="24"/>
                <w:szCs w:val="24"/>
              </w:rPr>
            </w:pPr>
            <w:r w:rsidRPr="009F42ED">
              <w:rPr>
                <w:rFonts w:eastAsia="Times New Roman" w:cs="Arial"/>
                <w:b/>
                <w:bCs/>
                <w:color w:val="000000"/>
                <w:sz w:val="24"/>
                <w:szCs w:val="24"/>
              </w:rPr>
              <w:t>Equipment</w:t>
            </w:r>
          </w:p>
        </w:tc>
        <w:tc>
          <w:tcPr>
            <w:tcW w:w="1170"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7AED3ECC" w14:textId="77777777" w:rsidR="003B7F42" w:rsidRPr="009F42ED" w:rsidRDefault="003B7F42" w:rsidP="00124650">
            <w:pPr>
              <w:spacing w:after="0" w:line="240" w:lineRule="auto"/>
              <w:jc w:val="center"/>
              <w:rPr>
                <w:rFonts w:eastAsia="Times New Roman" w:cs="Arial"/>
                <w:b/>
                <w:bCs/>
                <w:color w:val="000000"/>
                <w:sz w:val="24"/>
                <w:szCs w:val="24"/>
              </w:rPr>
            </w:pPr>
            <w:r w:rsidRPr="009F42ED">
              <w:rPr>
                <w:rFonts w:eastAsia="Times New Roman" w:cs="Arial"/>
                <w:b/>
                <w:bCs/>
                <w:color w:val="000000"/>
                <w:sz w:val="24"/>
                <w:szCs w:val="24"/>
              </w:rPr>
              <w:t>Number</w:t>
            </w:r>
          </w:p>
        </w:tc>
        <w:tc>
          <w:tcPr>
            <w:tcW w:w="1284" w:type="dxa"/>
            <w:tcBorders>
              <w:top w:val="single" w:sz="4" w:space="0" w:color="auto"/>
              <w:left w:val="nil"/>
              <w:bottom w:val="single" w:sz="4" w:space="0" w:color="auto"/>
              <w:right w:val="single" w:sz="4" w:space="0" w:color="auto"/>
            </w:tcBorders>
            <w:shd w:val="clear" w:color="auto" w:fill="E7E6E6" w:themeFill="background2"/>
            <w:noWrap/>
            <w:vAlign w:val="bottom"/>
            <w:hideMark/>
          </w:tcPr>
          <w:p w14:paraId="7A8F086C" w14:textId="77777777" w:rsidR="003B7F42" w:rsidRPr="009F42ED" w:rsidRDefault="003B7F42" w:rsidP="00124650">
            <w:pPr>
              <w:spacing w:after="0" w:line="240" w:lineRule="auto"/>
              <w:jc w:val="center"/>
              <w:rPr>
                <w:rFonts w:eastAsia="Times New Roman" w:cs="Arial"/>
                <w:b/>
                <w:bCs/>
                <w:color w:val="000000"/>
                <w:sz w:val="24"/>
                <w:szCs w:val="24"/>
              </w:rPr>
            </w:pPr>
            <w:r w:rsidRPr="009F42ED">
              <w:rPr>
                <w:rFonts w:eastAsia="Times New Roman" w:cs="Arial"/>
                <w:b/>
                <w:bCs/>
                <w:color w:val="000000"/>
                <w:sz w:val="24"/>
                <w:szCs w:val="24"/>
              </w:rPr>
              <w:t xml:space="preserve">Remarks </w:t>
            </w:r>
          </w:p>
        </w:tc>
      </w:tr>
      <w:tr w:rsidR="003B7F42" w:rsidRPr="009F42ED" w14:paraId="2AF57898"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vAlign w:val="center"/>
            <w:hideMark/>
          </w:tcPr>
          <w:p w14:paraId="1684E2D0"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 xml:space="preserve">Bangladesh Kuwait Moitree Hospital, </w:t>
            </w:r>
            <w:r w:rsidRPr="009F42ED">
              <w:rPr>
                <w:rFonts w:eastAsia="Times New Roman" w:cs="Arial"/>
                <w:color w:val="000000"/>
                <w:sz w:val="24"/>
                <w:szCs w:val="24"/>
              </w:rPr>
              <w:br/>
              <w:t>Uttara, Dhaka</w:t>
            </w:r>
          </w:p>
        </w:tc>
        <w:tc>
          <w:tcPr>
            <w:tcW w:w="2661" w:type="dxa"/>
            <w:tcBorders>
              <w:top w:val="single" w:sz="4" w:space="0" w:color="auto"/>
              <w:left w:val="nil"/>
              <w:bottom w:val="single" w:sz="4" w:space="0" w:color="auto"/>
              <w:right w:val="single" w:sz="4" w:space="0" w:color="auto"/>
            </w:tcBorders>
            <w:shd w:val="clear" w:color="auto" w:fill="auto"/>
            <w:noWrap/>
            <w:vAlign w:val="bottom"/>
            <w:hideMark/>
          </w:tcPr>
          <w:p w14:paraId="02FE13F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84FB7E0"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54DF67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1475169"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62023A1"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3A03AB1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9C81FEC"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4D7D76E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411A91B"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80B0CA7"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AF11E8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F2D4CA0"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7E194A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940B5F4"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64915F1A"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37FA50A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18F5A35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288E83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5B5B5B8"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2915225"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C091CB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49ECEE6"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20</w:t>
            </w:r>
          </w:p>
        </w:tc>
        <w:tc>
          <w:tcPr>
            <w:tcW w:w="1284" w:type="dxa"/>
            <w:tcBorders>
              <w:top w:val="nil"/>
              <w:left w:val="nil"/>
              <w:bottom w:val="single" w:sz="4" w:space="0" w:color="auto"/>
              <w:right w:val="single" w:sz="4" w:space="0" w:color="auto"/>
            </w:tcBorders>
            <w:shd w:val="clear" w:color="auto" w:fill="auto"/>
            <w:noWrap/>
            <w:vAlign w:val="bottom"/>
            <w:hideMark/>
          </w:tcPr>
          <w:p w14:paraId="3B743F8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210BF30D"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vAlign w:val="center"/>
            <w:hideMark/>
          </w:tcPr>
          <w:p w14:paraId="57093CF8"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 xml:space="preserve">Mugda Medical College Hospital, </w:t>
            </w:r>
            <w:r w:rsidRPr="009F42ED">
              <w:rPr>
                <w:rFonts w:eastAsia="Times New Roman" w:cs="Arial"/>
                <w:color w:val="000000"/>
                <w:sz w:val="24"/>
                <w:szCs w:val="24"/>
              </w:rPr>
              <w:br/>
              <w:t>Mugda, Dhaka</w:t>
            </w:r>
          </w:p>
        </w:tc>
        <w:tc>
          <w:tcPr>
            <w:tcW w:w="2661" w:type="dxa"/>
            <w:tcBorders>
              <w:top w:val="nil"/>
              <w:left w:val="nil"/>
              <w:bottom w:val="single" w:sz="4" w:space="0" w:color="auto"/>
              <w:right w:val="single" w:sz="4" w:space="0" w:color="auto"/>
            </w:tcBorders>
            <w:shd w:val="clear" w:color="auto" w:fill="auto"/>
            <w:noWrap/>
            <w:vAlign w:val="bottom"/>
            <w:hideMark/>
          </w:tcPr>
          <w:p w14:paraId="1874C9F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373DFD7"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F5F2B4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D0261E7"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6277EC4C"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DB110C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CDC7A3A"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149F32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23F7947"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5F72DE57"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4C8A08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FC30441"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678707B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5A87DED9"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81C806C"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18776AB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84643F4"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7AA9AE1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D244CA0"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97D23D8"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0D4D65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0304670"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170B075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080026E"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vAlign w:val="center"/>
            <w:hideMark/>
          </w:tcPr>
          <w:p w14:paraId="149C5152"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 xml:space="preserve">Sheikh Russel Gastro liver Institute &amp; Hospital, </w:t>
            </w:r>
            <w:r w:rsidRPr="009F42ED">
              <w:rPr>
                <w:rFonts w:eastAsia="Times New Roman" w:cs="Arial"/>
                <w:color w:val="000000"/>
                <w:sz w:val="24"/>
                <w:szCs w:val="24"/>
              </w:rPr>
              <w:br/>
              <w:t>Mohakhali, Dhaka</w:t>
            </w:r>
          </w:p>
        </w:tc>
        <w:tc>
          <w:tcPr>
            <w:tcW w:w="2661" w:type="dxa"/>
            <w:tcBorders>
              <w:top w:val="nil"/>
              <w:left w:val="nil"/>
              <w:bottom w:val="single" w:sz="4" w:space="0" w:color="auto"/>
              <w:right w:val="single" w:sz="4" w:space="0" w:color="auto"/>
            </w:tcBorders>
            <w:shd w:val="clear" w:color="auto" w:fill="auto"/>
            <w:noWrap/>
            <w:vAlign w:val="bottom"/>
            <w:hideMark/>
          </w:tcPr>
          <w:p w14:paraId="4BE87D4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11BA387"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C5D407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041B3EF"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79EA1BEF"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53EA84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FCA3010"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AA2BD3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FDCBB82"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3A0A034"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42ED69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13EA2CD4"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9C684A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C91B26A"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2126231"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164D9DF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AB0B324"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7D54A5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D55154F"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C7658EF"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33EAD2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6859353"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3D71AF0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7962D08"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41F4925"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 xml:space="preserve">Kurmitola General Hospital </w:t>
            </w:r>
          </w:p>
        </w:tc>
        <w:tc>
          <w:tcPr>
            <w:tcW w:w="2661" w:type="dxa"/>
            <w:tcBorders>
              <w:top w:val="nil"/>
              <w:left w:val="nil"/>
              <w:bottom w:val="single" w:sz="4" w:space="0" w:color="auto"/>
              <w:right w:val="single" w:sz="4" w:space="0" w:color="auto"/>
            </w:tcBorders>
            <w:shd w:val="clear" w:color="auto" w:fill="auto"/>
            <w:noWrap/>
            <w:vAlign w:val="bottom"/>
            <w:hideMark/>
          </w:tcPr>
          <w:p w14:paraId="4F45FB4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AC62079"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2</w:t>
            </w:r>
          </w:p>
        </w:tc>
        <w:tc>
          <w:tcPr>
            <w:tcW w:w="1284" w:type="dxa"/>
            <w:tcBorders>
              <w:top w:val="nil"/>
              <w:left w:val="nil"/>
              <w:bottom w:val="single" w:sz="4" w:space="0" w:color="auto"/>
              <w:right w:val="single" w:sz="4" w:space="0" w:color="auto"/>
            </w:tcBorders>
            <w:shd w:val="clear" w:color="auto" w:fill="auto"/>
            <w:noWrap/>
            <w:vAlign w:val="bottom"/>
            <w:hideMark/>
          </w:tcPr>
          <w:p w14:paraId="2DD88C9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C179FE4"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74A843F"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0C00D6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2CFCC56"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8DEF2D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BE1E884"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15DA9A0"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14110A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828B2F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C67242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8DECDD2"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54A20AAF"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780C9C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2CA5201"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6B8C15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99C7518"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68AE49B"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970D6B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8E9099C"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15</w:t>
            </w:r>
          </w:p>
        </w:tc>
        <w:tc>
          <w:tcPr>
            <w:tcW w:w="1284" w:type="dxa"/>
            <w:tcBorders>
              <w:top w:val="nil"/>
              <w:left w:val="nil"/>
              <w:bottom w:val="single" w:sz="4" w:space="0" w:color="auto"/>
              <w:right w:val="single" w:sz="4" w:space="0" w:color="auto"/>
            </w:tcBorders>
            <w:shd w:val="clear" w:color="auto" w:fill="auto"/>
            <w:noWrap/>
            <w:vAlign w:val="bottom"/>
            <w:hideMark/>
          </w:tcPr>
          <w:p w14:paraId="7F22802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B3684CD"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2451AD2"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Universal Medical College, Dhaka</w:t>
            </w:r>
          </w:p>
        </w:tc>
        <w:tc>
          <w:tcPr>
            <w:tcW w:w="2661" w:type="dxa"/>
            <w:tcBorders>
              <w:top w:val="nil"/>
              <w:left w:val="nil"/>
              <w:bottom w:val="single" w:sz="4" w:space="0" w:color="auto"/>
              <w:right w:val="single" w:sz="4" w:space="0" w:color="auto"/>
            </w:tcBorders>
            <w:shd w:val="clear" w:color="auto" w:fill="auto"/>
            <w:noWrap/>
            <w:vAlign w:val="bottom"/>
            <w:hideMark/>
          </w:tcPr>
          <w:p w14:paraId="2022C2D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09A19D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62DEDFA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9B1B29E"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591675F"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637522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13573CD8"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4C5F76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781155A"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11E1CB6"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7B40264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708E8BA"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BD50DD9"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BC71523"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E1CD72A"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3774C4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2B75BAC"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F44C1A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538F1D99"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F82D341"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8EF420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DC5B39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648814B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CF201AD"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vAlign w:val="center"/>
            <w:hideMark/>
          </w:tcPr>
          <w:p w14:paraId="346F591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 xml:space="preserve">Anwar Khan Medical College and Hospital, </w:t>
            </w:r>
            <w:r w:rsidRPr="009F42ED">
              <w:rPr>
                <w:rFonts w:eastAsia="Times New Roman" w:cs="Arial"/>
                <w:color w:val="000000"/>
                <w:sz w:val="24"/>
                <w:szCs w:val="24"/>
              </w:rPr>
              <w:br/>
              <w:t>Dhanmondi, Dhaka</w:t>
            </w:r>
          </w:p>
        </w:tc>
        <w:tc>
          <w:tcPr>
            <w:tcW w:w="2661" w:type="dxa"/>
            <w:tcBorders>
              <w:top w:val="nil"/>
              <w:left w:val="nil"/>
              <w:bottom w:val="single" w:sz="4" w:space="0" w:color="auto"/>
              <w:right w:val="single" w:sz="4" w:space="0" w:color="auto"/>
            </w:tcBorders>
            <w:shd w:val="clear" w:color="auto" w:fill="auto"/>
            <w:noWrap/>
            <w:vAlign w:val="bottom"/>
            <w:hideMark/>
          </w:tcPr>
          <w:p w14:paraId="2EBA81E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41668F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AC6853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175608E"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B370A24"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98CB4B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05FD7559"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678B98E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215033B4"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F061FD9"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9008FD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59AF3EF"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48D06F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247EDB6"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CDC464D"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981BD8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114FED49"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424EC0D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6F65EEA"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7C774C82"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7BF1EE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A121BC6"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33C0652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F94C14F"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4A4229A"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Impulse Hospital, Dhaka</w:t>
            </w:r>
          </w:p>
        </w:tc>
        <w:tc>
          <w:tcPr>
            <w:tcW w:w="2661" w:type="dxa"/>
            <w:tcBorders>
              <w:top w:val="nil"/>
              <w:left w:val="nil"/>
              <w:bottom w:val="single" w:sz="4" w:space="0" w:color="auto"/>
              <w:right w:val="single" w:sz="4" w:space="0" w:color="auto"/>
            </w:tcBorders>
            <w:shd w:val="clear" w:color="auto" w:fill="auto"/>
            <w:noWrap/>
            <w:vAlign w:val="bottom"/>
            <w:hideMark/>
          </w:tcPr>
          <w:p w14:paraId="07D067D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12D0457"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70C57E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BCD932E"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8C8DABA"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C7BE20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79B9CF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7E2330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5AD3F4E2"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893FF30"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0B1A61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A3E598F"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4FEB78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8F66F30"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0667472"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58DF3E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1D3EC57"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6A1EC19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DF3C3B8"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61146565"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682AF2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E87493C"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67114E3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CEB4675"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A834D9"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Dhaka Medical College Hospital</w:t>
            </w:r>
          </w:p>
        </w:tc>
        <w:tc>
          <w:tcPr>
            <w:tcW w:w="2661" w:type="dxa"/>
            <w:tcBorders>
              <w:top w:val="nil"/>
              <w:left w:val="nil"/>
              <w:bottom w:val="single" w:sz="4" w:space="0" w:color="auto"/>
              <w:right w:val="single" w:sz="4" w:space="0" w:color="auto"/>
            </w:tcBorders>
            <w:shd w:val="clear" w:color="auto" w:fill="auto"/>
            <w:noWrap/>
            <w:vAlign w:val="bottom"/>
            <w:hideMark/>
          </w:tcPr>
          <w:p w14:paraId="6F003BD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704FDEC"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0</w:t>
            </w:r>
          </w:p>
        </w:tc>
        <w:tc>
          <w:tcPr>
            <w:tcW w:w="1284" w:type="dxa"/>
            <w:tcBorders>
              <w:top w:val="nil"/>
              <w:left w:val="nil"/>
              <w:bottom w:val="single" w:sz="4" w:space="0" w:color="auto"/>
              <w:right w:val="single" w:sz="4" w:space="0" w:color="auto"/>
            </w:tcBorders>
            <w:shd w:val="clear" w:color="auto" w:fill="auto"/>
            <w:noWrap/>
            <w:vAlign w:val="bottom"/>
            <w:hideMark/>
          </w:tcPr>
          <w:p w14:paraId="158E3DF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1B7260F"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8FAAC4E"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3B0EFD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5EE248F"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BFD5BC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5A171EF9"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A3BC07A"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153D68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85A849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39E470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1A0758D"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40C0AFA"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1D0DEE7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A82164F"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B9EAEB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051E2A4"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3CA4D03"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2F914B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89C0D99"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5</w:t>
            </w:r>
          </w:p>
        </w:tc>
        <w:tc>
          <w:tcPr>
            <w:tcW w:w="1284" w:type="dxa"/>
            <w:tcBorders>
              <w:top w:val="nil"/>
              <w:left w:val="nil"/>
              <w:bottom w:val="single" w:sz="4" w:space="0" w:color="auto"/>
              <w:right w:val="single" w:sz="4" w:space="0" w:color="auto"/>
            </w:tcBorders>
            <w:shd w:val="clear" w:color="auto" w:fill="auto"/>
            <w:noWrap/>
            <w:vAlign w:val="bottom"/>
            <w:hideMark/>
          </w:tcPr>
          <w:p w14:paraId="05C276B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782A347"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vAlign w:val="center"/>
            <w:hideMark/>
          </w:tcPr>
          <w:p w14:paraId="307066F9"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 xml:space="preserve">Bangabandhu Sheikh Mujib Medical University </w:t>
            </w:r>
            <w:r w:rsidRPr="009F42ED">
              <w:rPr>
                <w:rFonts w:eastAsia="Times New Roman" w:cs="Arial"/>
                <w:color w:val="000000"/>
                <w:sz w:val="24"/>
                <w:szCs w:val="24"/>
              </w:rPr>
              <w:br/>
              <w:t xml:space="preserve">(BSMMU) </w:t>
            </w:r>
          </w:p>
        </w:tc>
        <w:tc>
          <w:tcPr>
            <w:tcW w:w="2661" w:type="dxa"/>
            <w:tcBorders>
              <w:top w:val="nil"/>
              <w:left w:val="nil"/>
              <w:bottom w:val="single" w:sz="4" w:space="0" w:color="auto"/>
              <w:right w:val="single" w:sz="4" w:space="0" w:color="auto"/>
            </w:tcBorders>
            <w:shd w:val="clear" w:color="auto" w:fill="auto"/>
            <w:noWrap/>
            <w:vAlign w:val="bottom"/>
            <w:hideMark/>
          </w:tcPr>
          <w:p w14:paraId="632B3D8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0CE4C43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F48D0E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38C2238"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9BEBC94"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5552ED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FF1D27A"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B24884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3C1E7FC"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2099ACF"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584B03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E6936F3"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56DE39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A7B806B"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0ED823E"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2AA5A3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C54CE91"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C858CE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0FABBD8"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EFA3E12"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12C110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296273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15</w:t>
            </w:r>
          </w:p>
        </w:tc>
        <w:tc>
          <w:tcPr>
            <w:tcW w:w="1284" w:type="dxa"/>
            <w:tcBorders>
              <w:top w:val="nil"/>
              <w:left w:val="nil"/>
              <w:bottom w:val="single" w:sz="4" w:space="0" w:color="auto"/>
              <w:right w:val="single" w:sz="4" w:space="0" w:color="auto"/>
            </w:tcBorders>
            <w:shd w:val="clear" w:color="auto" w:fill="auto"/>
            <w:noWrap/>
            <w:vAlign w:val="bottom"/>
            <w:hideMark/>
          </w:tcPr>
          <w:p w14:paraId="456C260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677E2F0"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E053240"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 xml:space="preserve">500 Bed Faridpur MCH (separate building) </w:t>
            </w:r>
          </w:p>
        </w:tc>
        <w:tc>
          <w:tcPr>
            <w:tcW w:w="2661" w:type="dxa"/>
            <w:tcBorders>
              <w:top w:val="nil"/>
              <w:left w:val="nil"/>
              <w:bottom w:val="single" w:sz="4" w:space="0" w:color="auto"/>
              <w:right w:val="single" w:sz="4" w:space="0" w:color="auto"/>
            </w:tcBorders>
            <w:shd w:val="clear" w:color="auto" w:fill="auto"/>
            <w:noWrap/>
            <w:vAlign w:val="bottom"/>
            <w:hideMark/>
          </w:tcPr>
          <w:p w14:paraId="7865807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8FF20F0"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E9F75D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70DCBD0"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049EF60"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F70F5B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B8F3E07"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14B768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5BBA61A3"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7750D70F"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73574059"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54C97B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665D57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5A29F7A"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8408149"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7DAC838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E3F43E9"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C1D285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A5F71CA"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ACCD26E"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EB187E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BB75667"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337A6AC9"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E78F333"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A9D4B3E"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500 Bed Shaheed Tazuddin MCH</w:t>
            </w:r>
          </w:p>
        </w:tc>
        <w:tc>
          <w:tcPr>
            <w:tcW w:w="2661" w:type="dxa"/>
            <w:tcBorders>
              <w:top w:val="nil"/>
              <w:left w:val="nil"/>
              <w:bottom w:val="single" w:sz="4" w:space="0" w:color="auto"/>
              <w:right w:val="single" w:sz="4" w:space="0" w:color="auto"/>
            </w:tcBorders>
            <w:shd w:val="clear" w:color="auto" w:fill="auto"/>
            <w:noWrap/>
            <w:vAlign w:val="bottom"/>
            <w:hideMark/>
          </w:tcPr>
          <w:p w14:paraId="3F5C62E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64B793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876BE8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A6FA753"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116CC69"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2ACACB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56BAB46"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4E96636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154CE43"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8731D9B"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3437FE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F8F7EEA"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F04AC5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6D8942C"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D79CAD1"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14666BA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83D84B8"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B195B8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22EF5AF"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DB91ED2"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1E0390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11F89A1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093CF27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353C756"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E93F95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100 Bed Narsingdi DH</w:t>
            </w:r>
          </w:p>
        </w:tc>
        <w:tc>
          <w:tcPr>
            <w:tcW w:w="2661" w:type="dxa"/>
            <w:tcBorders>
              <w:top w:val="nil"/>
              <w:left w:val="nil"/>
              <w:bottom w:val="single" w:sz="4" w:space="0" w:color="auto"/>
              <w:right w:val="single" w:sz="4" w:space="0" w:color="auto"/>
            </w:tcBorders>
            <w:shd w:val="clear" w:color="auto" w:fill="auto"/>
            <w:noWrap/>
            <w:vAlign w:val="bottom"/>
            <w:hideMark/>
          </w:tcPr>
          <w:p w14:paraId="6DD246D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6F59A93"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737D0D9"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EF800DE"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012F20D"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31DCC55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D8AE182"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3FA28B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7A28D75"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B461412"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A7CE50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046C4738"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48F4EFD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E88B9D6"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219A6BC"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1D1E3D0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C193C38"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F280D0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5F0E907C"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7E4DF69E"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FFB0E3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D5D803E"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770D94B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CB77C49"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C9CFD2"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300 Bed Narayangonj DH</w:t>
            </w:r>
          </w:p>
        </w:tc>
        <w:tc>
          <w:tcPr>
            <w:tcW w:w="2661" w:type="dxa"/>
            <w:tcBorders>
              <w:top w:val="nil"/>
              <w:left w:val="nil"/>
              <w:bottom w:val="single" w:sz="4" w:space="0" w:color="auto"/>
              <w:right w:val="single" w:sz="4" w:space="0" w:color="auto"/>
            </w:tcBorders>
            <w:shd w:val="clear" w:color="auto" w:fill="auto"/>
            <w:noWrap/>
            <w:vAlign w:val="bottom"/>
            <w:hideMark/>
          </w:tcPr>
          <w:p w14:paraId="75367EE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6AF7F65"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5B71BE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563E565"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5627DBE7"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22C0F99"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F5F42E2"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495E44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C18E37C"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6464067E"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C59EF7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144339E"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407D259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A08A4B1"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1DBD1A9"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906EA0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94DF4A1"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4EAE914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5110385"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58A2E7DA"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7CA56FF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1C4FB11"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2CE0BF2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DDCEF5A"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vAlign w:val="center"/>
            <w:hideMark/>
          </w:tcPr>
          <w:p w14:paraId="38C0D770"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 xml:space="preserve">Sajida Foundation Hospital, </w:t>
            </w:r>
            <w:r w:rsidRPr="009F42ED">
              <w:rPr>
                <w:rFonts w:eastAsia="Times New Roman" w:cs="Arial"/>
                <w:color w:val="000000"/>
                <w:sz w:val="24"/>
                <w:szCs w:val="24"/>
              </w:rPr>
              <w:br/>
              <w:t>Kanchpur, Demra</w:t>
            </w:r>
          </w:p>
        </w:tc>
        <w:tc>
          <w:tcPr>
            <w:tcW w:w="2661" w:type="dxa"/>
            <w:tcBorders>
              <w:top w:val="nil"/>
              <w:left w:val="nil"/>
              <w:bottom w:val="single" w:sz="4" w:space="0" w:color="auto"/>
              <w:right w:val="single" w:sz="4" w:space="0" w:color="auto"/>
            </w:tcBorders>
            <w:shd w:val="clear" w:color="auto" w:fill="auto"/>
            <w:noWrap/>
            <w:vAlign w:val="bottom"/>
            <w:hideMark/>
          </w:tcPr>
          <w:p w14:paraId="5915C08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287B08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A8C928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5813C63D"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FD701AC"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3668033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F51409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7B28676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D55DF06"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9A8FAB0"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32A5F45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39AEB72"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9473F59"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A021DDB"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259AAAB"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34F5328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D9FEE56"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B8720C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BA9EF9C"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E403C0A"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114C318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3152FCF"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4ED7E64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F09F2FA"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15A07E4"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250 Bed Brahmanbaria DH</w:t>
            </w:r>
          </w:p>
        </w:tc>
        <w:tc>
          <w:tcPr>
            <w:tcW w:w="2661" w:type="dxa"/>
            <w:tcBorders>
              <w:top w:val="nil"/>
              <w:left w:val="nil"/>
              <w:bottom w:val="single" w:sz="4" w:space="0" w:color="auto"/>
              <w:right w:val="single" w:sz="4" w:space="0" w:color="auto"/>
            </w:tcBorders>
            <w:shd w:val="clear" w:color="auto" w:fill="auto"/>
            <w:noWrap/>
            <w:vAlign w:val="bottom"/>
            <w:hideMark/>
          </w:tcPr>
          <w:p w14:paraId="05ED95F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069ED9EF"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71B57F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F98CDFC"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BBB114D"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2937E7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0F670CEC"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7F6778F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D114223"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64231B2E"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31D69D5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115FB09C"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F07108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197C9D9"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A231CAB"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00FB1F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52A8B59"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C30A78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227F53CA"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7276193"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CD712C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51F835F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3A3BC84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8E1C25A"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BE39D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 xml:space="preserve">Brahmanbaria MCH </w:t>
            </w:r>
            <w:proofErr w:type="gramStart"/>
            <w:r w:rsidRPr="009F42ED">
              <w:rPr>
                <w:rFonts w:eastAsia="Times New Roman" w:cs="Arial"/>
                <w:color w:val="000000"/>
                <w:sz w:val="24"/>
                <w:szCs w:val="24"/>
              </w:rPr>
              <w:t>( Pvt</w:t>
            </w:r>
            <w:proofErr w:type="gramEnd"/>
            <w:r w:rsidRPr="009F42ED">
              <w:rPr>
                <w:rFonts w:eastAsia="Times New Roman" w:cs="Arial"/>
                <w:color w:val="000000"/>
                <w:sz w:val="24"/>
                <w:szCs w:val="24"/>
              </w:rPr>
              <w:t>)</w:t>
            </w:r>
          </w:p>
        </w:tc>
        <w:tc>
          <w:tcPr>
            <w:tcW w:w="2661" w:type="dxa"/>
            <w:tcBorders>
              <w:top w:val="nil"/>
              <w:left w:val="nil"/>
              <w:bottom w:val="single" w:sz="4" w:space="0" w:color="auto"/>
              <w:right w:val="single" w:sz="4" w:space="0" w:color="auto"/>
            </w:tcBorders>
            <w:shd w:val="clear" w:color="auto" w:fill="auto"/>
            <w:noWrap/>
            <w:vAlign w:val="bottom"/>
            <w:hideMark/>
          </w:tcPr>
          <w:p w14:paraId="61BE7FB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43684A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A8C714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2D40AC11"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7E9B437"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BB35A53"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A9D12C5"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6E5E9A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A3193DD"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515D534"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1A0FB3D"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7D33AB6"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6D803301"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15D5B34"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B0271B6"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77D10039"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80271E3"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0D7C99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C592CDD"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580C052"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75ED47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C0AC348"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73F2955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287A8BCB"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41ADB8C"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250 Bed Noakhali DH</w:t>
            </w:r>
          </w:p>
        </w:tc>
        <w:tc>
          <w:tcPr>
            <w:tcW w:w="2661" w:type="dxa"/>
            <w:tcBorders>
              <w:top w:val="nil"/>
              <w:left w:val="nil"/>
              <w:bottom w:val="single" w:sz="4" w:space="0" w:color="auto"/>
              <w:right w:val="single" w:sz="4" w:space="0" w:color="auto"/>
            </w:tcBorders>
            <w:shd w:val="clear" w:color="auto" w:fill="auto"/>
            <w:noWrap/>
            <w:vAlign w:val="bottom"/>
            <w:hideMark/>
          </w:tcPr>
          <w:p w14:paraId="55656BB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EE22DD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6063DB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6247389"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051BD52"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AD8ACB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5668541"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912ED4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4FE059B"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2F712CF5"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3D672D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5009904"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2FB1269"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2AF0897B"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02A05BF"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672B1C3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BE67425"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302BBEE"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54369BAC"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68D6FC5D"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1A9C5CF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BA7601F"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10</w:t>
            </w:r>
          </w:p>
        </w:tc>
        <w:tc>
          <w:tcPr>
            <w:tcW w:w="1284" w:type="dxa"/>
            <w:tcBorders>
              <w:top w:val="nil"/>
              <w:left w:val="nil"/>
              <w:bottom w:val="single" w:sz="4" w:space="0" w:color="auto"/>
              <w:right w:val="single" w:sz="4" w:space="0" w:color="auto"/>
            </w:tcBorders>
            <w:shd w:val="clear" w:color="auto" w:fill="auto"/>
            <w:noWrap/>
            <w:vAlign w:val="bottom"/>
            <w:hideMark/>
          </w:tcPr>
          <w:p w14:paraId="5F1F70C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5331D924"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FEE85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Manikganj 250 Bed District Hospital</w:t>
            </w:r>
          </w:p>
        </w:tc>
        <w:tc>
          <w:tcPr>
            <w:tcW w:w="2661" w:type="dxa"/>
            <w:tcBorders>
              <w:top w:val="nil"/>
              <w:left w:val="nil"/>
              <w:bottom w:val="single" w:sz="4" w:space="0" w:color="auto"/>
              <w:right w:val="single" w:sz="4" w:space="0" w:color="auto"/>
            </w:tcBorders>
            <w:shd w:val="clear" w:color="auto" w:fill="auto"/>
            <w:noWrap/>
            <w:vAlign w:val="bottom"/>
            <w:hideMark/>
          </w:tcPr>
          <w:p w14:paraId="4724C0D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68074435"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79D09D5C"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69EBDEBA"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A642AB2"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FC6C8B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80F6E25"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30174D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4B27511"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8CC6D20"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7583302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4DB259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63E724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006DC20A"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D41E944"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349E923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425D4BBC"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102F44C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2F9CF626"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0DB99AE8"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24785C4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878ABEE"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5</w:t>
            </w:r>
          </w:p>
        </w:tc>
        <w:tc>
          <w:tcPr>
            <w:tcW w:w="1284" w:type="dxa"/>
            <w:tcBorders>
              <w:top w:val="nil"/>
              <w:left w:val="nil"/>
              <w:bottom w:val="single" w:sz="4" w:space="0" w:color="auto"/>
              <w:right w:val="single" w:sz="4" w:space="0" w:color="auto"/>
            </w:tcBorders>
            <w:shd w:val="clear" w:color="auto" w:fill="auto"/>
            <w:noWrap/>
            <w:vAlign w:val="bottom"/>
            <w:hideMark/>
          </w:tcPr>
          <w:p w14:paraId="08689807"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E3D94D7"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39BCCB9"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Madaripur District Hospital</w:t>
            </w:r>
          </w:p>
        </w:tc>
        <w:tc>
          <w:tcPr>
            <w:tcW w:w="2661" w:type="dxa"/>
            <w:tcBorders>
              <w:top w:val="nil"/>
              <w:left w:val="nil"/>
              <w:bottom w:val="single" w:sz="4" w:space="0" w:color="auto"/>
              <w:right w:val="single" w:sz="4" w:space="0" w:color="auto"/>
            </w:tcBorders>
            <w:shd w:val="clear" w:color="auto" w:fill="auto"/>
            <w:noWrap/>
            <w:vAlign w:val="bottom"/>
            <w:hideMark/>
          </w:tcPr>
          <w:p w14:paraId="7B09A28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3BAD26A1"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7CAFC5A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108D1D4"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B83F6EA"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30A43DC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7E211A5"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6CBBC7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9228CEA"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7A66943E"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C5213D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03CF3E87"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409E6F59"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279AE94"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5D84AFD8"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65ACC3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458E5D2"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01757798"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2F9FF0DD"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612B2B9F"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50355F85"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A9E50ED"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5</w:t>
            </w:r>
          </w:p>
        </w:tc>
        <w:tc>
          <w:tcPr>
            <w:tcW w:w="1284" w:type="dxa"/>
            <w:tcBorders>
              <w:top w:val="nil"/>
              <w:left w:val="nil"/>
              <w:bottom w:val="single" w:sz="4" w:space="0" w:color="auto"/>
              <w:right w:val="single" w:sz="4" w:space="0" w:color="auto"/>
            </w:tcBorders>
            <w:shd w:val="clear" w:color="auto" w:fill="auto"/>
            <w:noWrap/>
            <w:vAlign w:val="bottom"/>
            <w:hideMark/>
          </w:tcPr>
          <w:p w14:paraId="1693653F"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41D4B2C4" w14:textId="77777777" w:rsidTr="00124650">
        <w:trPr>
          <w:trHeight w:val="300"/>
        </w:trPr>
        <w:tc>
          <w:tcPr>
            <w:tcW w:w="4534"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5E812FF"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Tangail Medical College Hospital</w:t>
            </w:r>
          </w:p>
        </w:tc>
        <w:tc>
          <w:tcPr>
            <w:tcW w:w="2661" w:type="dxa"/>
            <w:tcBorders>
              <w:top w:val="nil"/>
              <w:left w:val="nil"/>
              <w:bottom w:val="single" w:sz="4" w:space="0" w:color="auto"/>
              <w:right w:val="single" w:sz="4" w:space="0" w:color="auto"/>
            </w:tcBorders>
            <w:shd w:val="clear" w:color="auto" w:fill="auto"/>
            <w:noWrap/>
            <w:vAlign w:val="bottom"/>
            <w:hideMark/>
          </w:tcPr>
          <w:p w14:paraId="532D89C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Smart TV</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150B08D6"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635EAB0B"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798DAE3B"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7DAE704"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3DD47D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Access point/ Router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1B18DBB8"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23B1DD9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7545E73"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4B62143B"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CAEEC96"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Laptop</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2DB6DF1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5B99D384"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3C43F4E7"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3AB8200B"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44B21DAA"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UPS</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0028CA2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1</w:t>
            </w:r>
          </w:p>
        </w:tc>
        <w:tc>
          <w:tcPr>
            <w:tcW w:w="1284" w:type="dxa"/>
            <w:tcBorders>
              <w:top w:val="nil"/>
              <w:left w:val="nil"/>
              <w:bottom w:val="single" w:sz="4" w:space="0" w:color="auto"/>
              <w:right w:val="single" w:sz="4" w:space="0" w:color="auto"/>
            </w:tcBorders>
            <w:shd w:val="clear" w:color="auto" w:fill="auto"/>
            <w:noWrap/>
            <w:vAlign w:val="bottom"/>
            <w:hideMark/>
          </w:tcPr>
          <w:p w14:paraId="37E08B1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r w:rsidR="003B7F42" w:rsidRPr="009F42ED" w14:paraId="1E6ED8CC" w14:textId="77777777" w:rsidTr="00124650">
        <w:trPr>
          <w:trHeight w:val="300"/>
        </w:trPr>
        <w:tc>
          <w:tcPr>
            <w:tcW w:w="4534" w:type="dxa"/>
            <w:vMerge/>
            <w:tcBorders>
              <w:top w:val="nil"/>
              <w:left w:val="single" w:sz="4" w:space="0" w:color="auto"/>
              <w:bottom w:val="single" w:sz="4" w:space="0" w:color="000000"/>
              <w:right w:val="single" w:sz="4" w:space="0" w:color="auto"/>
            </w:tcBorders>
            <w:vAlign w:val="center"/>
            <w:hideMark/>
          </w:tcPr>
          <w:p w14:paraId="16170F19" w14:textId="77777777" w:rsidR="003B7F42" w:rsidRPr="009F42ED" w:rsidRDefault="003B7F42" w:rsidP="00124650">
            <w:pPr>
              <w:spacing w:after="0" w:line="240" w:lineRule="auto"/>
              <w:rPr>
                <w:rFonts w:eastAsia="Times New Roman" w:cs="Arial"/>
                <w:color w:val="000000"/>
                <w:sz w:val="24"/>
                <w:szCs w:val="24"/>
              </w:rPr>
            </w:pPr>
          </w:p>
        </w:tc>
        <w:tc>
          <w:tcPr>
            <w:tcW w:w="2661" w:type="dxa"/>
            <w:tcBorders>
              <w:top w:val="nil"/>
              <w:left w:val="nil"/>
              <w:bottom w:val="single" w:sz="4" w:space="0" w:color="auto"/>
              <w:right w:val="single" w:sz="4" w:space="0" w:color="auto"/>
            </w:tcBorders>
            <w:shd w:val="clear" w:color="auto" w:fill="auto"/>
            <w:noWrap/>
            <w:vAlign w:val="bottom"/>
            <w:hideMark/>
          </w:tcPr>
          <w:p w14:paraId="0DAAE902"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Swivel Chair</w:t>
            </w:r>
          </w:p>
        </w:tc>
        <w:tc>
          <w:tcPr>
            <w:tcW w:w="1170" w:type="dxa"/>
            <w:tcBorders>
              <w:top w:val="single" w:sz="4" w:space="0" w:color="auto"/>
              <w:left w:val="nil"/>
              <w:bottom w:val="single" w:sz="4" w:space="0" w:color="auto"/>
              <w:right w:val="single" w:sz="4" w:space="0" w:color="auto"/>
            </w:tcBorders>
            <w:shd w:val="clear" w:color="auto" w:fill="auto"/>
            <w:noWrap/>
            <w:vAlign w:val="bottom"/>
            <w:hideMark/>
          </w:tcPr>
          <w:p w14:paraId="70B9AAAB" w14:textId="77777777" w:rsidR="003B7F42" w:rsidRPr="009F42ED" w:rsidRDefault="003B7F42" w:rsidP="00124650">
            <w:pPr>
              <w:spacing w:after="0" w:line="240" w:lineRule="auto"/>
              <w:jc w:val="center"/>
              <w:rPr>
                <w:rFonts w:eastAsia="Times New Roman" w:cs="Arial"/>
                <w:color w:val="000000"/>
                <w:sz w:val="24"/>
                <w:szCs w:val="24"/>
              </w:rPr>
            </w:pPr>
            <w:r w:rsidRPr="009F42ED">
              <w:rPr>
                <w:rFonts w:eastAsia="Times New Roman" w:cs="Arial"/>
                <w:color w:val="000000"/>
                <w:sz w:val="24"/>
                <w:szCs w:val="24"/>
              </w:rPr>
              <w:t>5</w:t>
            </w:r>
          </w:p>
        </w:tc>
        <w:tc>
          <w:tcPr>
            <w:tcW w:w="1284" w:type="dxa"/>
            <w:tcBorders>
              <w:top w:val="nil"/>
              <w:left w:val="nil"/>
              <w:bottom w:val="single" w:sz="4" w:space="0" w:color="auto"/>
              <w:right w:val="single" w:sz="4" w:space="0" w:color="auto"/>
            </w:tcBorders>
            <w:shd w:val="clear" w:color="auto" w:fill="auto"/>
            <w:noWrap/>
            <w:vAlign w:val="bottom"/>
            <w:hideMark/>
          </w:tcPr>
          <w:p w14:paraId="1DD56420" w14:textId="77777777" w:rsidR="003B7F42" w:rsidRPr="009F42ED" w:rsidRDefault="003B7F42" w:rsidP="00124650">
            <w:pPr>
              <w:spacing w:after="0" w:line="240" w:lineRule="auto"/>
              <w:rPr>
                <w:rFonts w:eastAsia="Times New Roman" w:cs="Arial"/>
                <w:color w:val="000000"/>
                <w:sz w:val="24"/>
                <w:szCs w:val="24"/>
              </w:rPr>
            </w:pPr>
            <w:r w:rsidRPr="009F42ED">
              <w:rPr>
                <w:rFonts w:eastAsia="Times New Roman" w:cs="Arial"/>
                <w:color w:val="000000"/>
                <w:sz w:val="24"/>
                <w:szCs w:val="24"/>
              </w:rPr>
              <w:t> </w:t>
            </w:r>
          </w:p>
        </w:tc>
      </w:tr>
    </w:tbl>
    <w:p w14:paraId="1D7FD44A" w14:textId="77777777" w:rsidR="003B7F42" w:rsidRPr="009F42ED" w:rsidRDefault="003B7F42" w:rsidP="003B7F42">
      <w:pPr>
        <w:rPr>
          <w:sz w:val="24"/>
          <w:szCs w:val="24"/>
        </w:rPr>
      </w:pPr>
    </w:p>
    <w:p w14:paraId="0EFE1111" w14:textId="44350D46" w:rsidR="004F2749" w:rsidRPr="004E28C1" w:rsidRDefault="004F2749" w:rsidP="005C274F">
      <w:pPr>
        <w:pStyle w:val="MaMoni2"/>
        <w:rPr>
          <w:rFonts w:eastAsia="Gill Sans"/>
        </w:rPr>
      </w:pPr>
      <w:bookmarkStart w:id="59" w:name="_Toc152336590"/>
      <w:r w:rsidRPr="004E28C1">
        <w:rPr>
          <w:rFonts w:eastAsia="Gill Sans"/>
        </w:rPr>
        <w:t>Annex</w:t>
      </w:r>
      <w:r w:rsidR="00011281">
        <w:rPr>
          <w:rFonts w:eastAsia="Gill Sans"/>
        </w:rPr>
        <w:t>-</w:t>
      </w:r>
      <w:r w:rsidRPr="004E28C1">
        <w:rPr>
          <w:rFonts w:eastAsia="Gill Sans"/>
        </w:rPr>
        <w:t>14: Details of Mental Health Training Participants</w:t>
      </w:r>
      <w:bookmarkEnd w:id="59"/>
    </w:p>
    <w:tbl>
      <w:tblPr>
        <w:tblW w:w="97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8"/>
        <w:gridCol w:w="1629"/>
        <w:gridCol w:w="3597"/>
        <w:gridCol w:w="1180"/>
        <w:gridCol w:w="910"/>
        <w:gridCol w:w="885"/>
      </w:tblGrid>
      <w:tr w:rsidR="004F2749" w:rsidRPr="001C72BE" w14:paraId="1DBF0F95" w14:textId="77777777" w:rsidTr="00124650">
        <w:trPr>
          <w:trHeight w:val="285"/>
          <w:tblHeader/>
        </w:trPr>
        <w:tc>
          <w:tcPr>
            <w:tcW w:w="1558" w:type="dxa"/>
            <w:vMerge w:val="restart"/>
            <w:shd w:val="clear" w:color="auto" w:fill="E7E6E6" w:themeFill="background2"/>
            <w:noWrap/>
            <w:vAlign w:val="center"/>
            <w:hideMark/>
          </w:tcPr>
          <w:p w14:paraId="43E16D7A" w14:textId="77777777" w:rsidR="004F2749" w:rsidRPr="001C72BE" w:rsidRDefault="004F2749" w:rsidP="00124650">
            <w:pPr>
              <w:spacing w:after="0" w:line="240" w:lineRule="auto"/>
              <w:jc w:val="center"/>
              <w:rPr>
                <w:rFonts w:eastAsia="Times New Roman" w:cs="Calibri"/>
                <w:b/>
                <w:bCs/>
                <w:color w:val="000000"/>
              </w:rPr>
            </w:pPr>
            <w:r w:rsidRPr="001C72BE">
              <w:rPr>
                <w:rFonts w:eastAsia="Times New Roman" w:cs="Calibri"/>
                <w:b/>
                <w:bCs/>
                <w:color w:val="000000"/>
              </w:rPr>
              <w:t xml:space="preserve">District </w:t>
            </w:r>
          </w:p>
        </w:tc>
        <w:tc>
          <w:tcPr>
            <w:tcW w:w="1629" w:type="dxa"/>
            <w:vMerge w:val="restart"/>
            <w:shd w:val="clear" w:color="auto" w:fill="E7E6E6" w:themeFill="background2"/>
            <w:noWrap/>
            <w:vAlign w:val="center"/>
            <w:hideMark/>
          </w:tcPr>
          <w:p w14:paraId="3A31B2EB" w14:textId="77777777" w:rsidR="004F2749" w:rsidRPr="001C72BE" w:rsidRDefault="004F2749" w:rsidP="00124650">
            <w:pPr>
              <w:spacing w:after="0" w:line="240" w:lineRule="auto"/>
              <w:jc w:val="center"/>
              <w:rPr>
                <w:rFonts w:eastAsia="Times New Roman" w:cs="Calibri"/>
                <w:b/>
                <w:color w:val="000000"/>
              </w:rPr>
            </w:pPr>
            <w:r w:rsidRPr="001C72BE">
              <w:rPr>
                <w:rFonts w:eastAsia="Times New Roman" w:cs="Calibri"/>
                <w:b/>
                <w:color w:val="000000"/>
              </w:rPr>
              <w:t xml:space="preserve">Date </w:t>
            </w:r>
          </w:p>
        </w:tc>
        <w:tc>
          <w:tcPr>
            <w:tcW w:w="3595" w:type="dxa"/>
            <w:vMerge w:val="restart"/>
            <w:shd w:val="clear" w:color="auto" w:fill="E7E6E6" w:themeFill="background2"/>
            <w:noWrap/>
            <w:vAlign w:val="center"/>
            <w:hideMark/>
          </w:tcPr>
          <w:p w14:paraId="1FA9B3CB" w14:textId="77777777" w:rsidR="004F2749" w:rsidRPr="001C72BE" w:rsidRDefault="004F2749" w:rsidP="00124650">
            <w:pPr>
              <w:spacing w:after="0" w:line="240" w:lineRule="auto"/>
              <w:jc w:val="center"/>
              <w:rPr>
                <w:rFonts w:eastAsia="Times New Roman" w:cs="Calibri"/>
                <w:b/>
                <w:bCs/>
                <w:color w:val="000000"/>
              </w:rPr>
            </w:pPr>
            <w:r w:rsidRPr="001C72BE">
              <w:rPr>
                <w:rFonts w:eastAsia="Times New Roman" w:cs="Calibri"/>
                <w:b/>
                <w:bCs/>
                <w:color w:val="000000"/>
              </w:rPr>
              <w:t xml:space="preserve">Venue </w:t>
            </w:r>
          </w:p>
        </w:tc>
        <w:tc>
          <w:tcPr>
            <w:tcW w:w="2090" w:type="dxa"/>
            <w:gridSpan w:val="2"/>
            <w:shd w:val="clear" w:color="auto" w:fill="E7E6E6" w:themeFill="background2"/>
            <w:noWrap/>
            <w:vAlign w:val="center"/>
            <w:hideMark/>
          </w:tcPr>
          <w:p w14:paraId="4C634518" w14:textId="77777777" w:rsidR="004F2749" w:rsidRPr="001C72BE" w:rsidRDefault="004F2749" w:rsidP="00124650">
            <w:pPr>
              <w:spacing w:after="0" w:line="240" w:lineRule="auto"/>
              <w:jc w:val="center"/>
              <w:rPr>
                <w:rFonts w:eastAsia="Times New Roman" w:cs="Calibri"/>
                <w:b/>
                <w:bCs/>
                <w:color w:val="000000"/>
              </w:rPr>
            </w:pPr>
            <w:r w:rsidRPr="001C72BE">
              <w:rPr>
                <w:rFonts w:eastAsia="Times New Roman" w:cs="Calibri"/>
                <w:b/>
                <w:bCs/>
                <w:color w:val="000000"/>
              </w:rPr>
              <w:t xml:space="preserve">Type of Participants </w:t>
            </w:r>
          </w:p>
        </w:tc>
        <w:tc>
          <w:tcPr>
            <w:tcW w:w="885" w:type="dxa"/>
            <w:vMerge w:val="restart"/>
            <w:shd w:val="clear" w:color="auto" w:fill="E7E6E6" w:themeFill="background2"/>
            <w:noWrap/>
            <w:vAlign w:val="center"/>
            <w:hideMark/>
          </w:tcPr>
          <w:p w14:paraId="175E7519" w14:textId="77777777" w:rsidR="004F2749" w:rsidRPr="001C72BE" w:rsidRDefault="004F2749" w:rsidP="00124650">
            <w:pPr>
              <w:spacing w:after="0" w:line="240" w:lineRule="auto"/>
              <w:jc w:val="center"/>
              <w:rPr>
                <w:rFonts w:eastAsia="Times New Roman" w:cs="Calibri"/>
                <w:b/>
                <w:color w:val="000000"/>
              </w:rPr>
            </w:pPr>
            <w:r w:rsidRPr="001C72BE">
              <w:rPr>
                <w:rFonts w:eastAsia="Times New Roman" w:cs="Calibri"/>
                <w:b/>
                <w:color w:val="000000"/>
              </w:rPr>
              <w:t xml:space="preserve">Total </w:t>
            </w:r>
          </w:p>
        </w:tc>
      </w:tr>
      <w:tr w:rsidR="004F2749" w:rsidRPr="001C72BE" w14:paraId="0F29EA61" w14:textId="77777777" w:rsidTr="00124650">
        <w:trPr>
          <w:trHeight w:val="324"/>
        </w:trPr>
        <w:tc>
          <w:tcPr>
            <w:tcW w:w="1558" w:type="dxa"/>
            <w:vMerge/>
            <w:vAlign w:val="center"/>
            <w:hideMark/>
          </w:tcPr>
          <w:p w14:paraId="45C59641" w14:textId="77777777" w:rsidR="004F2749" w:rsidRPr="001C72BE" w:rsidRDefault="004F2749" w:rsidP="00124650">
            <w:pPr>
              <w:spacing w:after="0" w:line="240" w:lineRule="auto"/>
              <w:rPr>
                <w:rFonts w:eastAsia="Times New Roman" w:cs="Calibri"/>
                <w:b/>
                <w:bCs/>
                <w:color w:val="000000"/>
              </w:rPr>
            </w:pPr>
          </w:p>
        </w:tc>
        <w:tc>
          <w:tcPr>
            <w:tcW w:w="1629" w:type="dxa"/>
            <w:vMerge/>
            <w:vAlign w:val="center"/>
            <w:hideMark/>
          </w:tcPr>
          <w:p w14:paraId="48220E42" w14:textId="77777777" w:rsidR="004F2749" w:rsidRPr="001C72BE" w:rsidRDefault="004F2749" w:rsidP="00124650">
            <w:pPr>
              <w:spacing w:after="0" w:line="240" w:lineRule="auto"/>
              <w:rPr>
                <w:rFonts w:eastAsia="Times New Roman" w:cs="Calibri"/>
                <w:color w:val="000000"/>
              </w:rPr>
            </w:pPr>
          </w:p>
        </w:tc>
        <w:tc>
          <w:tcPr>
            <w:tcW w:w="3595" w:type="dxa"/>
            <w:vMerge/>
            <w:vAlign w:val="center"/>
            <w:hideMark/>
          </w:tcPr>
          <w:p w14:paraId="5D89E13A" w14:textId="77777777" w:rsidR="004F2749" w:rsidRPr="001C72BE" w:rsidRDefault="004F2749" w:rsidP="00124650">
            <w:pPr>
              <w:spacing w:after="0" w:line="240" w:lineRule="auto"/>
              <w:rPr>
                <w:rFonts w:eastAsia="Times New Roman" w:cs="Calibri"/>
                <w:b/>
                <w:bCs/>
                <w:color w:val="000000"/>
              </w:rPr>
            </w:pPr>
          </w:p>
        </w:tc>
        <w:tc>
          <w:tcPr>
            <w:tcW w:w="1180" w:type="dxa"/>
            <w:shd w:val="clear" w:color="auto" w:fill="FDB515"/>
            <w:noWrap/>
            <w:vAlign w:val="center"/>
            <w:hideMark/>
          </w:tcPr>
          <w:p w14:paraId="0D925374" w14:textId="77777777" w:rsidR="004F2749" w:rsidRPr="001C72BE" w:rsidRDefault="004F2749" w:rsidP="00124650">
            <w:pPr>
              <w:spacing w:after="0" w:line="240" w:lineRule="auto"/>
              <w:jc w:val="center"/>
              <w:rPr>
                <w:rFonts w:eastAsia="Times New Roman" w:cs="Calibri"/>
                <w:b/>
                <w:color w:val="000000"/>
              </w:rPr>
            </w:pPr>
            <w:r w:rsidRPr="001C72BE">
              <w:rPr>
                <w:rFonts w:eastAsia="Times New Roman" w:cs="Calibri"/>
                <w:b/>
                <w:color w:val="000000"/>
              </w:rPr>
              <w:t xml:space="preserve">Doctors </w:t>
            </w:r>
          </w:p>
        </w:tc>
        <w:tc>
          <w:tcPr>
            <w:tcW w:w="909" w:type="dxa"/>
            <w:shd w:val="clear" w:color="auto" w:fill="FDB515"/>
            <w:noWrap/>
            <w:vAlign w:val="center"/>
            <w:hideMark/>
          </w:tcPr>
          <w:p w14:paraId="41983367" w14:textId="77777777" w:rsidR="004F2749" w:rsidRPr="001C72BE" w:rsidRDefault="004F2749" w:rsidP="00124650">
            <w:pPr>
              <w:spacing w:after="0" w:line="240" w:lineRule="auto"/>
              <w:jc w:val="center"/>
              <w:rPr>
                <w:rFonts w:eastAsia="Times New Roman" w:cs="Calibri"/>
                <w:b/>
                <w:color w:val="000000"/>
              </w:rPr>
            </w:pPr>
            <w:r w:rsidRPr="001C72BE">
              <w:rPr>
                <w:rFonts w:eastAsia="Times New Roman" w:cs="Calibri"/>
                <w:b/>
                <w:color w:val="000000"/>
              </w:rPr>
              <w:t xml:space="preserve">Nurse </w:t>
            </w:r>
          </w:p>
        </w:tc>
        <w:tc>
          <w:tcPr>
            <w:tcW w:w="885" w:type="dxa"/>
            <w:vMerge/>
            <w:vAlign w:val="center"/>
            <w:hideMark/>
          </w:tcPr>
          <w:p w14:paraId="06F8BAFB" w14:textId="77777777" w:rsidR="004F2749" w:rsidRPr="001C72BE" w:rsidRDefault="004F2749" w:rsidP="00124650">
            <w:pPr>
              <w:spacing w:after="0" w:line="240" w:lineRule="auto"/>
              <w:rPr>
                <w:rFonts w:eastAsia="Times New Roman" w:cs="Calibri"/>
                <w:color w:val="000000"/>
              </w:rPr>
            </w:pPr>
          </w:p>
        </w:tc>
      </w:tr>
      <w:tr w:rsidR="004F2749" w:rsidRPr="001C72BE" w14:paraId="0FB33972" w14:textId="77777777" w:rsidTr="00124650">
        <w:trPr>
          <w:trHeight w:val="285"/>
        </w:trPr>
        <w:tc>
          <w:tcPr>
            <w:tcW w:w="1558" w:type="dxa"/>
            <w:shd w:val="clear" w:color="auto" w:fill="FFFFFF" w:themeFill="background1"/>
            <w:noWrap/>
            <w:vAlign w:val="center"/>
            <w:hideMark/>
          </w:tcPr>
          <w:p w14:paraId="561151BF"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Sirajganj </w:t>
            </w:r>
          </w:p>
        </w:tc>
        <w:tc>
          <w:tcPr>
            <w:tcW w:w="1629" w:type="dxa"/>
            <w:shd w:val="clear" w:color="auto" w:fill="auto"/>
            <w:noWrap/>
            <w:vAlign w:val="center"/>
            <w:hideMark/>
          </w:tcPr>
          <w:p w14:paraId="7179E34D"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12/3/2022</w:t>
            </w:r>
          </w:p>
        </w:tc>
        <w:tc>
          <w:tcPr>
            <w:tcW w:w="3595" w:type="dxa"/>
            <w:shd w:val="clear" w:color="auto" w:fill="FFFFFF" w:themeFill="background1"/>
            <w:noWrap/>
            <w:vAlign w:val="center"/>
            <w:hideMark/>
          </w:tcPr>
          <w:p w14:paraId="6C11F5C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Sirajganj 250 bed District Hospital </w:t>
            </w:r>
          </w:p>
        </w:tc>
        <w:tc>
          <w:tcPr>
            <w:tcW w:w="1180" w:type="dxa"/>
            <w:shd w:val="clear" w:color="auto" w:fill="FFFFFF" w:themeFill="background1"/>
            <w:noWrap/>
            <w:vAlign w:val="bottom"/>
            <w:hideMark/>
          </w:tcPr>
          <w:p w14:paraId="080F00C1"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909" w:type="dxa"/>
            <w:shd w:val="clear" w:color="auto" w:fill="FFFFFF" w:themeFill="background1"/>
            <w:noWrap/>
            <w:vAlign w:val="bottom"/>
            <w:hideMark/>
          </w:tcPr>
          <w:p w14:paraId="429CB2C5"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885" w:type="dxa"/>
            <w:shd w:val="clear" w:color="auto" w:fill="FFFFFF" w:themeFill="background1"/>
            <w:noWrap/>
            <w:vAlign w:val="bottom"/>
            <w:hideMark/>
          </w:tcPr>
          <w:p w14:paraId="1083146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3AE3631D" w14:textId="77777777" w:rsidTr="00124650">
        <w:trPr>
          <w:trHeight w:val="285"/>
        </w:trPr>
        <w:tc>
          <w:tcPr>
            <w:tcW w:w="1558" w:type="dxa"/>
            <w:shd w:val="clear" w:color="auto" w:fill="FFFFFF" w:themeFill="background1"/>
            <w:noWrap/>
            <w:vAlign w:val="bottom"/>
            <w:hideMark/>
          </w:tcPr>
          <w:p w14:paraId="69AF8575"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Pabna </w:t>
            </w:r>
          </w:p>
        </w:tc>
        <w:tc>
          <w:tcPr>
            <w:tcW w:w="1629" w:type="dxa"/>
            <w:shd w:val="clear" w:color="auto" w:fill="auto"/>
            <w:noWrap/>
            <w:vAlign w:val="bottom"/>
            <w:hideMark/>
          </w:tcPr>
          <w:p w14:paraId="0D9FB871"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13/03/2022</w:t>
            </w:r>
          </w:p>
        </w:tc>
        <w:tc>
          <w:tcPr>
            <w:tcW w:w="3595" w:type="dxa"/>
            <w:shd w:val="clear" w:color="auto" w:fill="FFFFFF" w:themeFill="background1"/>
            <w:noWrap/>
            <w:vAlign w:val="center"/>
            <w:hideMark/>
          </w:tcPr>
          <w:p w14:paraId="43737FD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Pabna General Hospital </w:t>
            </w:r>
          </w:p>
        </w:tc>
        <w:tc>
          <w:tcPr>
            <w:tcW w:w="1180" w:type="dxa"/>
            <w:shd w:val="clear" w:color="auto" w:fill="FFFFFF" w:themeFill="background1"/>
            <w:noWrap/>
            <w:vAlign w:val="center"/>
            <w:hideMark/>
          </w:tcPr>
          <w:p w14:paraId="40FC7588"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909" w:type="dxa"/>
            <w:shd w:val="clear" w:color="auto" w:fill="FFFFFF" w:themeFill="background1"/>
            <w:noWrap/>
            <w:vAlign w:val="center"/>
            <w:hideMark/>
          </w:tcPr>
          <w:p w14:paraId="3035CA1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885" w:type="dxa"/>
            <w:shd w:val="clear" w:color="auto" w:fill="FFFFFF" w:themeFill="background1"/>
            <w:noWrap/>
            <w:vAlign w:val="bottom"/>
            <w:hideMark/>
          </w:tcPr>
          <w:p w14:paraId="1A9756A3"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5A3E7B55" w14:textId="77777777" w:rsidTr="00124650">
        <w:trPr>
          <w:trHeight w:val="285"/>
        </w:trPr>
        <w:tc>
          <w:tcPr>
            <w:tcW w:w="1558" w:type="dxa"/>
            <w:shd w:val="clear" w:color="auto" w:fill="FFFFFF" w:themeFill="background1"/>
            <w:noWrap/>
            <w:vAlign w:val="bottom"/>
            <w:hideMark/>
          </w:tcPr>
          <w:p w14:paraId="405E1658"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Kushtia </w:t>
            </w:r>
          </w:p>
        </w:tc>
        <w:tc>
          <w:tcPr>
            <w:tcW w:w="1629" w:type="dxa"/>
            <w:shd w:val="clear" w:color="auto" w:fill="auto"/>
            <w:noWrap/>
            <w:vAlign w:val="bottom"/>
            <w:hideMark/>
          </w:tcPr>
          <w:p w14:paraId="748BFA65"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14/03/2022</w:t>
            </w:r>
          </w:p>
        </w:tc>
        <w:tc>
          <w:tcPr>
            <w:tcW w:w="3595" w:type="dxa"/>
            <w:shd w:val="clear" w:color="auto" w:fill="FFFFFF" w:themeFill="background1"/>
            <w:noWrap/>
            <w:vAlign w:val="center"/>
            <w:hideMark/>
          </w:tcPr>
          <w:p w14:paraId="3911D905"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250 bed General Hospital </w:t>
            </w:r>
          </w:p>
        </w:tc>
        <w:tc>
          <w:tcPr>
            <w:tcW w:w="1180" w:type="dxa"/>
            <w:shd w:val="clear" w:color="auto" w:fill="FFFFFF" w:themeFill="background1"/>
            <w:noWrap/>
            <w:vAlign w:val="bottom"/>
            <w:hideMark/>
          </w:tcPr>
          <w:p w14:paraId="7CBF770B"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909" w:type="dxa"/>
            <w:shd w:val="clear" w:color="auto" w:fill="FFFFFF" w:themeFill="background1"/>
            <w:noWrap/>
            <w:vAlign w:val="bottom"/>
            <w:hideMark/>
          </w:tcPr>
          <w:p w14:paraId="5846E638"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32FACAAF"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7F5BD02D" w14:textId="77777777" w:rsidTr="00124650">
        <w:trPr>
          <w:trHeight w:val="285"/>
        </w:trPr>
        <w:tc>
          <w:tcPr>
            <w:tcW w:w="1558" w:type="dxa"/>
            <w:shd w:val="clear" w:color="auto" w:fill="FFFFFF" w:themeFill="background1"/>
            <w:noWrap/>
            <w:vAlign w:val="center"/>
            <w:hideMark/>
          </w:tcPr>
          <w:p w14:paraId="2A0E4AF7"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Faridpur </w:t>
            </w:r>
          </w:p>
        </w:tc>
        <w:tc>
          <w:tcPr>
            <w:tcW w:w="1629" w:type="dxa"/>
            <w:shd w:val="clear" w:color="auto" w:fill="auto"/>
            <w:noWrap/>
            <w:vAlign w:val="center"/>
            <w:hideMark/>
          </w:tcPr>
          <w:p w14:paraId="015EAC78"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28/03/2022</w:t>
            </w:r>
          </w:p>
        </w:tc>
        <w:tc>
          <w:tcPr>
            <w:tcW w:w="3595" w:type="dxa"/>
            <w:shd w:val="clear" w:color="auto" w:fill="FFFFFF" w:themeFill="background1"/>
            <w:noWrap/>
            <w:vAlign w:val="center"/>
            <w:hideMark/>
          </w:tcPr>
          <w:p w14:paraId="280B16B1"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Faridpur General Hospital </w:t>
            </w:r>
          </w:p>
        </w:tc>
        <w:tc>
          <w:tcPr>
            <w:tcW w:w="1180" w:type="dxa"/>
            <w:shd w:val="clear" w:color="auto" w:fill="FFFFFF" w:themeFill="background1"/>
            <w:noWrap/>
            <w:vAlign w:val="bottom"/>
            <w:hideMark/>
          </w:tcPr>
          <w:p w14:paraId="4C724663"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13</w:t>
            </w:r>
          </w:p>
        </w:tc>
        <w:tc>
          <w:tcPr>
            <w:tcW w:w="909" w:type="dxa"/>
            <w:shd w:val="clear" w:color="auto" w:fill="FFFFFF" w:themeFill="background1"/>
            <w:noWrap/>
            <w:vAlign w:val="bottom"/>
            <w:hideMark/>
          </w:tcPr>
          <w:p w14:paraId="5703313F"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7</w:t>
            </w:r>
          </w:p>
        </w:tc>
        <w:tc>
          <w:tcPr>
            <w:tcW w:w="885" w:type="dxa"/>
            <w:shd w:val="clear" w:color="auto" w:fill="FFFFFF" w:themeFill="background1"/>
            <w:noWrap/>
            <w:vAlign w:val="bottom"/>
            <w:hideMark/>
          </w:tcPr>
          <w:p w14:paraId="308527FD"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3435175A" w14:textId="77777777" w:rsidTr="00124650">
        <w:trPr>
          <w:trHeight w:val="285"/>
        </w:trPr>
        <w:tc>
          <w:tcPr>
            <w:tcW w:w="1558" w:type="dxa"/>
            <w:shd w:val="clear" w:color="auto" w:fill="FFFFFF" w:themeFill="background1"/>
            <w:noWrap/>
            <w:vAlign w:val="bottom"/>
            <w:hideMark/>
          </w:tcPr>
          <w:p w14:paraId="004E4231"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Rajbari</w:t>
            </w:r>
          </w:p>
        </w:tc>
        <w:tc>
          <w:tcPr>
            <w:tcW w:w="1629" w:type="dxa"/>
            <w:shd w:val="clear" w:color="auto" w:fill="auto"/>
            <w:noWrap/>
            <w:vAlign w:val="bottom"/>
            <w:hideMark/>
          </w:tcPr>
          <w:p w14:paraId="554DFE62"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29/03/2022</w:t>
            </w:r>
          </w:p>
        </w:tc>
        <w:tc>
          <w:tcPr>
            <w:tcW w:w="3595" w:type="dxa"/>
            <w:shd w:val="clear" w:color="auto" w:fill="FFFFFF" w:themeFill="background1"/>
            <w:noWrap/>
            <w:vAlign w:val="bottom"/>
            <w:hideMark/>
          </w:tcPr>
          <w:p w14:paraId="2C24D25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Rajbari District Hospital </w:t>
            </w:r>
          </w:p>
        </w:tc>
        <w:tc>
          <w:tcPr>
            <w:tcW w:w="1180" w:type="dxa"/>
            <w:shd w:val="clear" w:color="auto" w:fill="FFFFFF" w:themeFill="background1"/>
            <w:noWrap/>
            <w:vAlign w:val="bottom"/>
            <w:hideMark/>
          </w:tcPr>
          <w:p w14:paraId="1BA71D11"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7</w:t>
            </w:r>
          </w:p>
        </w:tc>
        <w:tc>
          <w:tcPr>
            <w:tcW w:w="909" w:type="dxa"/>
            <w:shd w:val="clear" w:color="auto" w:fill="FFFFFF" w:themeFill="background1"/>
            <w:noWrap/>
            <w:vAlign w:val="bottom"/>
            <w:hideMark/>
          </w:tcPr>
          <w:p w14:paraId="7512E280"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13</w:t>
            </w:r>
          </w:p>
        </w:tc>
        <w:tc>
          <w:tcPr>
            <w:tcW w:w="885" w:type="dxa"/>
            <w:shd w:val="clear" w:color="auto" w:fill="FFFFFF" w:themeFill="background1"/>
            <w:noWrap/>
            <w:vAlign w:val="bottom"/>
            <w:hideMark/>
          </w:tcPr>
          <w:p w14:paraId="708833B8"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7177220C" w14:textId="77777777" w:rsidTr="00124650">
        <w:trPr>
          <w:trHeight w:val="285"/>
        </w:trPr>
        <w:tc>
          <w:tcPr>
            <w:tcW w:w="1558" w:type="dxa"/>
            <w:shd w:val="clear" w:color="auto" w:fill="FFFFFF" w:themeFill="background1"/>
            <w:noWrap/>
            <w:vAlign w:val="bottom"/>
            <w:hideMark/>
          </w:tcPr>
          <w:p w14:paraId="73CD94C2"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Gopalganj </w:t>
            </w:r>
          </w:p>
        </w:tc>
        <w:tc>
          <w:tcPr>
            <w:tcW w:w="1629" w:type="dxa"/>
            <w:shd w:val="clear" w:color="auto" w:fill="auto"/>
            <w:noWrap/>
            <w:vAlign w:val="bottom"/>
            <w:hideMark/>
          </w:tcPr>
          <w:p w14:paraId="30D0D81B"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30 /03/2022</w:t>
            </w:r>
          </w:p>
        </w:tc>
        <w:tc>
          <w:tcPr>
            <w:tcW w:w="3595" w:type="dxa"/>
            <w:shd w:val="clear" w:color="auto" w:fill="FFFFFF" w:themeFill="background1"/>
            <w:noWrap/>
            <w:vAlign w:val="bottom"/>
            <w:hideMark/>
          </w:tcPr>
          <w:p w14:paraId="56FF4093"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250 bed General Hospital Gopalganj </w:t>
            </w:r>
          </w:p>
        </w:tc>
        <w:tc>
          <w:tcPr>
            <w:tcW w:w="1180" w:type="dxa"/>
            <w:shd w:val="clear" w:color="auto" w:fill="FFFFFF" w:themeFill="background1"/>
            <w:noWrap/>
            <w:vAlign w:val="center"/>
            <w:hideMark/>
          </w:tcPr>
          <w:p w14:paraId="195D2D28"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909" w:type="dxa"/>
            <w:shd w:val="clear" w:color="auto" w:fill="FFFFFF" w:themeFill="background1"/>
            <w:noWrap/>
            <w:vAlign w:val="center"/>
            <w:hideMark/>
          </w:tcPr>
          <w:p w14:paraId="269A24A2"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885" w:type="dxa"/>
            <w:shd w:val="clear" w:color="auto" w:fill="FFFFFF" w:themeFill="background1"/>
            <w:noWrap/>
            <w:vAlign w:val="center"/>
            <w:hideMark/>
          </w:tcPr>
          <w:p w14:paraId="027C312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046D9EBA" w14:textId="77777777" w:rsidTr="00124650">
        <w:trPr>
          <w:trHeight w:val="285"/>
        </w:trPr>
        <w:tc>
          <w:tcPr>
            <w:tcW w:w="1558" w:type="dxa"/>
            <w:shd w:val="clear" w:color="auto" w:fill="FFFFFF" w:themeFill="background1"/>
            <w:noWrap/>
            <w:vAlign w:val="bottom"/>
            <w:hideMark/>
          </w:tcPr>
          <w:p w14:paraId="026227F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Madaripur </w:t>
            </w:r>
          </w:p>
        </w:tc>
        <w:tc>
          <w:tcPr>
            <w:tcW w:w="1629" w:type="dxa"/>
            <w:shd w:val="clear" w:color="auto" w:fill="FFFFFF" w:themeFill="background1"/>
            <w:noWrap/>
            <w:vAlign w:val="bottom"/>
            <w:hideMark/>
          </w:tcPr>
          <w:p w14:paraId="0AA4E89C"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31/03/2022</w:t>
            </w:r>
          </w:p>
        </w:tc>
        <w:tc>
          <w:tcPr>
            <w:tcW w:w="3595" w:type="dxa"/>
            <w:shd w:val="clear" w:color="auto" w:fill="FFFFFF" w:themeFill="background1"/>
            <w:noWrap/>
            <w:vAlign w:val="bottom"/>
            <w:hideMark/>
          </w:tcPr>
          <w:p w14:paraId="737C5807"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Madaripur District Hospital </w:t>
            </w:r>
          </w:p>
        </w:tc>
        <w:tc>
          <w:tcPr>
            <w:tcW w:w="1180" w:type="dxa"/>
            <w:shd w:val="clear" w:color="auto" w:fill="FFFFFF" w:themeFill="background1"/>
            <w:noWrap/>
            <w:vAlign w:val="center"/>
            <w:hideMark/>
          </w:tcPr>
          <w:p w14:paraId="0449ED96"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909" w:type="dxa"/>
            <w:shd w:val="clear" w:color="auto" w:fill="FFFFFF" w:themeFill="background1"/>
            <w:noWrap/>
            <w:vAlign w:val="center"/>
            <w:hideMark/>
          </w:tcPr>
          <w:p w14:paraId="232C5129"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center"/>
            <w:hideMark/>
          </w:tcPr>
          <w:p w14:paraId="7632582D"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2B647C74" w14:textId="77777777" w:rsidTr="00124650">
        <w:trPr>
          <w:trHeight w:val="285"/>
        </w:trPr>
        <w:tc>
          <w:tcPr>
            <w:tcW w:w="1558" w:type="dxa"/>
            <w:shd w:val="clear" w:color="auto" w:fill="FFFFFF" w:themeFill="background1"/>
            <w:noWrap/>
            <w:vAlign w:val="bottom"/>
            <w:hideMark/>
          </w:tcPr>
          <w:p w14:paraId="7C6EFA17"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Munshiganj </w:t>
            </w:r>
          </w:p>
        </w:tc>
        <w:tc>
          <w:tcPr>
            <w:tcW w:w="1629" w:type="dxa"/>
            <w:shd w:val="clear" w:color="auto" w:fill="auto"/>
            <w:noWrap/>
            <w:vAlign w:val="bottom"/>
            <w:hideMark/>
          </w:tcPr>
          <w:p w14:paraId="487D5138"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5/4/2022</w:t>
            </w:r>
          </w:p>
        </w:tc>
        <w:tc>
          <w:tcPr>
            <w:tcW w:w="3595" w:type="dxa"/>
            <w:shd w:val="clear" w:color="auto" w:fill="FFFFFF" w:themeFill="background1"/>
            <w:noWrap/>
            <w:vAlign w:val="bottom"/>
            <w:hideMark/>
          </w:tcPr>
          <w:p w14:paraId="0AA1BDC5"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Munshiganj 250 bed District Hospital </w:t>
            </w:r>
          </w:p>
        </w:tc>
        <w:tc>
          <w:tcPr>
            <w:tcW w:w="1180" w:type="dxa"/>
            <w:shd w:val="clear" w:color="auto" w:fill="FFFFFF" w:themeFill="background1"/>
            <w:noWrap/>
            <w:vAlign w:val="bottom"/>
            <w:hideMark/>
          </w:tcPr>
          <w:p w14:paraId="79F9DBA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909" w:type="dxa"/>
            <w:shd w:val="clear" w:color="auto" w:fill="FFFFFF" w:themeFill="background1"/>
            <w:noWrap/>
            <w:vAlign w:val="bottom"/>
            <w:hideMark/>
          </w:tcPr>
          <w:p w14:paraId="016D3CAA"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center"/>
            <w:hideMark/>
          </w:tcPr>
          <w:p w14:paraId="56BCFDE1"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19</w:t>
            </w:r>
          </w:p>
        </w:tc>
      </w:tr>
      <w:tr w:rsidR="004F2749" w:rsidRPr="001C72BE" w14:paraId="4CF0A241" w14:textId="77777777" w:rsidTr="00124650">
        <w:trPr>
          <w:trHeight w:val="285"/>
        </w:trPr>
        <w:tc>
          <w:tcPr>
            <w:tcW w:w="1558" w:type="dxa"/>
            <w:shd w:val="clear" w:color="auto" w:fill="FFFFFF" w:themeFill="background1"/>
            <w:noWrap/>
            <w:vAlign w:val="bottom"/>
            <w:hideMark/>
          </w:tcPr>
          <w:p w14:paraId="490739AB"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Lakshmipur</w:t>
            </w:r>
          </w:p>
        </w:tc>
        <w:tc>
          <w:tcPr>
            <w:tcW w:w="1629" w:type="dxa"/>
            <w:shd w:val="clear" w:color="auto" w:fill="auto"/>
            <w:noWrap/>
            <w:vAlign w:val="bottom"/>
            <w:hideMark/>
          </w:tcPr>
          <w:p w14:paraId="353C328F"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9/4/2022</w:t>
            </w:r>
          </w:p>
        </w:tc>
        <w:tc>
          <w:tcPr>
            <w:tcW w:w="3595" w:type="dxa"/>
            <w:shd w:val="clear" w:color="auto" w:fill="FFFFFF" w:themeFill="background1"/>
            <w:noWrap/>
            <w:vAlign w:val="bottom"/>
            <w:hideMark/>
          </w:tcPr>
          <w:p w14:paraId="616C5ED4"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Lakshmipur District Hospital </w:t>
            </w:r>
          </w:p>
        </w:tc>
        <w:tc>
          <w:tcPr>
            <w:tcW w:w="1180" w:type="dxa"/>
            <w:shd w:val="clear" w:color="auto" w:fill="FFFFFF" w:themeFill="background1"/>
            <w:noWrap/>
            <w:vAlign w:val="bottom"/>
            <w:hideMark/>
          </w:tcPr>
          <w:p w14:paraId="157EE4C7"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909" w:type="dxa"/>
            <w:shd w:val="clear" w:color="auto" w:fill="FFFFFF" w:themeFill="background1"/>
            <w:noWrap/>
            <w:vAlign w:val="bottom"/>
            <w:hideMark/>
          </w:tcPr>
          <w:p w14:paraId="401B6023"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7544013E"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232186BD" w14:textId="77777777" w:rsidTr="00124650">
        <w:trPr>
          <w:trHeight w:val="285"/>
        </w:trPr>
        <w:tc>
          <w:tcPr>
            <w:tcW w:w="1558" w:type="dxa"/>
            <w:shd w:val="clear" w:color="auto" w:fill="FFFFFF" w:themeFill="background1"/>
            <w:noWrap/>
            <w:vAlign w:val="bottom"/>
            <w:hideMark/>
          </w:tcPr>
          <w:p w14:paraId="468D85D5"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Netrokona </w:t>
            </w:r>
          </w:p>
        </w:tc>
        <w:tc>
          <w:tcPr>
            <w:tcW w:w="1629" w:type="dxa"/>
            <w:shd w:val="clear" w:color="auto" w:fill="auto"/>
            <w:noWrap/>
            <w:vAlign w:val="bottom"/>
            <w:hideMark/>
          </w:tcPr>
          <w:p w14:paraId="3E541DA3"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13/04/2022</w:t>
            </w:r>
          </w:p>
        </w:tc>
        <w:tc>
          <w:tcPr>
            <w:tcW w:w="3595" w:type="dxa"/>
            <w:shd w:val="clear" w:color="auto" w:fill="FFFFFF" w:themeFill="background1"/>
            <w:noWrap/>
            <w:vAlign w:val="bottom"/>
            <w:hideMark/>
          </w:tcPr>
          <w:p w14:paraId="3C01C737"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Netrokona District Hospital </w:t>
            </w:r>
          </w:p>
        </w:tc>
        <w:tc>
          <w:tcPr>
            <w:tcW w:w="1180" w:type="dxa"/>
            <w:shd w:val="clear" w:color="auto" w:fill="FFFFFF" w:themeFill="background1"/>
            <w:noWrap/>
            <w:vAlign w:val="bottom"/>
            <w:hideMark/>
          </w:tcPr>
          <w:p w14:paraId="2B444A05"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5</w:t>
            </w:r>
          </w:p>
        </w:tc>
        <w:tc>
          <w:tcPr>
            <w:tcW w:w="909" w:type="dxa"/>
            <w:shd w:val="clear" w:color="auto" w:fill="FFFFFF" w:themeFill="background1"/>
            <w:noWrap/>
            <w:vAlign w:val="bottom"/>
            <w:hideMark/>
          </w:tcPr>
          <w:p w14:paraId="75D86EC4"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885" w:type="dxa"/>
            <w:shd w:val="clear" w:color="auto" w:fill="FFFFFF" w:themeFill="background1"/>
            <w:noWrap/>
            <w:vAlign w:val="bottom"/>
            <w:hideMark/>
          </w:tcPr>
          <w:p w14:paraId="0B1E43F3"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16</w:t>
            </w:r>
          </w:p>
        </w:tc>
      </w:tr>
      <w:tr w:rsidR="004F2749" w:rsidRPr="001C72BE" w14:paraId="36E86DC9" w14:textId="77777777" w:rsidTr="00124650">
        <w:trPr>
          <w:trHeight w:val="285"/>
        </w:trPr>
        <w:tc>
          <w:tcPr>
            <w:tcW w:w="1558" w:type="dxa"/>
            <w:shd w:val="clear" w:color="auto" w:fill="FFFFFF" w:themeFill="background1"/>
            <w:noWrap/>
            <w:vAlign w:val="bottom"/>
            <w:hideMark/>
          </w:tcPr>
          <w:p w14:paraId="583AC2BF"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Pirojpur </w:t>
            </w:r>
          </w:p>
        </w:tc>
        <w:tc>
          <w:tcPr>
            <w:tcW w:w="1629" w:type="dxa"/>
            <w:shd w:val="clear" w:color="auto" w:fill="auto"/>
            <w:noWrap/>
            <w:vAlign w:val="bottom"/>
            <w:hideMark/>
          </w:tcPr>
          <w:p w14:paraId="614DFB2B"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16/04/2022</w:t>
            </w:r>
          </w:p>
        </w:tc>
        <w:tc>
          <w:tcPr>
            <w:tcW w:w="3595" w:type="dxa"/>
            <w:shd w:val="clear" w:color="auto" w:fill="FFFFFF" w:themeFill="background1"/>
            <w:noWrap/>
            <w:vAlign w:val="bottom"/>
            <w:hideMark/>
          </w:tcPr>
          <w:p w14:paraId="07A97C0A"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Pirojpur District Hospital </w:t>
            </w:r>
          </w:p>
        </w:tc>
        <w:tc>
          <w:tcPr>
            <w:tcW w:w="1180" w:type="dxa"/>
            <w:shd w:val="clear" w:color="auto" w:fill="FFFFFF" w:themeFill="background1"/>
            <w:noWrap/>
            <w:vAlign w:val="bottom"/>
            <w:hideMark/>
          </w:tcPr>
          <w:p w14:paraId="0C082FD4"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7</w:t>
            </w:r>
          </w:p>
        </w:tc>
        <w:tc>
          <w:tcPr>
            <w:tcW w:w="909" w:type="dxa"/>
            <w:shd w:val="clear" w:color="auto" w:fill="FFFFFF" w:themeFill="background1"/>
            <w:noWrap/>
            <w:vAlign w:val="bottom"/>
            <w:hideMark/>
          </w:tcPr>
          <w:p w14:paraId="311F813A"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20AD642A"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17</w:t>
            </w:r>
          </w:p>
        </w:tc>
      </w:tr>
      <w:tr w:rsidR="004F2749" w:rsidRPr="001C72BE" w14:paraId="5FA1D411" w14:textId="77777777" w:rsidTr="00124650">
        <w:trPr>
          <w:trHeight w:val="285"/>
        </w:trPr>
        <w:tc>
          <w:tcPr>
            <w:tcW w:w="1558" w:type="dxa"/>
            <w:shd w:val="clear" w:color="auto" w:fill="FFFFFF" w:themeFill="background1"/>
            <w:noWrap/>
            <w:vAlign w:val="bottom"/>
            <w:hideMark/>
          </w:tcPr>
          <w:p w14:paraId="0DC8794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Barguna </w:t>
            </w:r>
          </w:p>
        </w:tc>
        <w:tc>
          <w:tcPr>
            <w:tcW w:w="1629" w:type="dxa"/>
            <w:shd w:val="clear" w:color="auto" w:fill="auto"/>
            <w:noWrap/>
            <w:vAlign w:val="bottom"/>
            <w:hideMark/>
          </w:tcPr>
          <w:p w14:paraId="5EE1A103"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17/04/2022</w:t>
            </w:r>
          </w:p>
        </w:tc>
        <w:tc>
          <w:tcPr>
            <w:tcW w:w="3595" w:type="dxa"/>
            <w:shd w:val="clear" w:color="auto" w:fill="FFFFFF" w:themeFill="background1"/>
            <w:noWrap/>
            <w:vAlign w:val="bottom"/>
            <w:hideMark/>
          </w:tcPr>
          <w:p w14:paraId="10EAD27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Barguna Sadar Hospital </w:t>
            </w:r>
          </w:p>
        </w:tc>
        <w:tc>
          <w:tcPr>
            <w:tcW w:w="1180" w:type="dxa"/>
            <w:shd w:val="clear" w:color="auto" w:fill="FFFFFF" w:themeFill="background1"/>
            <w:noWrap/>
            <w:vAlign w:val="bottom"/>
            <w:hideMark/>
          </w:tcPr>
          <w:p w14:paraId="1B993264"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6</w:t>
            </w:r>
          </w:p>
        </w:tc>
        <w:tc>
          <w:tcPr>
            <w:tcW w:w="909" w:type="dxa"/>
            <w:shd w:val="clear" w:color="auto" w:fill="FFFFFF" w:themeFill="background1"/>
            <w:noWrap/>
            <w:vAlign w:val="bottom"/>
            <w:hideMark/>
          </w:tcPr>
          <w:p w14:paraId="5F2EF646"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14</w:t>
            </w:r>
          </w:p>
        </w:tc>
        <w:tc>
          <w:tcPr>
            <w:tcW w:w="885" w:type="dxa"/>
            <w:shd w:val="clear" w:color="auto" w:fill="FFFFFF" w:themeFill="background1"/>
            <w:noWrap/>
            <w:vAlign w:val="bottom"/>
            <w:hideMark/>
          </w:tcPr>
          <w:p w14:paraId="27AAD45E"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4E872366" w14:textId="77777777" w:rsidTr="00124650">
        <w:trPr>
          <w:trHeight w:val="285"/>
        </w:trPr>
        <w:tc>
          <w:tcPr>
            <w:tcW w:w="1558" w:type="dxa"/>
            <w:shd w:val="clear" w:color="auto" w:fill="auto"/>
            <w:noWrap/>
            <w:vAlign w:val="bottom"/>
            <w:hideMark/>
          </w:tcPr>
          <w:p w14:paraId="5E5179AC"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lastRenderedPageBreak/>
              <w:t xml:space="preserve">Patuakhali </w:t>
            </w:r>
          </w:p>
        </w:tc>
        <w:tc>
          <w:tcPr>
            <w:tcW w:w="1629" w:type="dxa"/>
            <w:shd w:val="clear" w:color="auto" w:fill="auto"/>
            <w:noWrap/>
            <w:vAlign w:val="bottom"/>
            <w:hideMark/>
          </w:tcPr>
          <w:p w14:paraId="76B5B218"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18/04/2022</w:t>
            </w:r>
          </w:p>
        </w:tc>
        <w:tc>
          <w:tcPr>
            <w:tcW w:w="3595" w:type="dxa"/>
            <w:shd w:val="clear" w:color="auto" w:fill="FFFFFF" w:themeFill="background1"/>
            <w:noWrap/>
            <w:vAlign w:val="bottom"/>
            <w:hideMark/>
          </w:tcPr>
          <w:p w14:paraId="337E312A"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250 bed General Hospital, Patuakhali </w:t>
            </w:r>
          </w:p>
        </w:tc>
        <w:tc>
          <w:tcPr>
            <w:tcW w:w="1180" w:type="dxa"/>
            <w:shd w:val="clear" w:color="auto" w:fill="FFFFFF" w:themeFill="background1"/>
            <w:noWrap/>
            <w:vAlign w:val="bottom"/>
            <w:hideMark/>
          </w:tcPr>
          <w:p w14:paraId="0B30E836"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909" w:type="dxa"/>
            <w:shd w:val="clear" w:color="auto" w:fill="FFFFFF" w:themeFill="background1"/>
            <w:noWrap/>
            <w:vAlign w:val="bottom"/>
            <w:hideMark/>
          </w:tcPr>
          <w:p w14:paraId="6E490BD3"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03577DF0"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1BF21A35" w14:textId="77777777" w:rsidTr="00124650">
        <w:trPr>
          <w:trHeight w:val="285"/>
        </w:trPr>
        <w:tc>
          <w:tcPr>
            <w:tcW w:w="1558" w:type="dxa"/>
            <w:shd w:val="clear" w:color="auto" w:fill="FFFFFF" w:themeFill="background1"/>
            <w:noWrap/>
            <w:vAlign w:val="bottom"/>
            <w:hideMark/>
          </w:tcPr>
          <w:p w14:paraId="3165D746"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Sunamganj</w:t>
            </w:r>
          </w:p>
        </w:tc>
        <w:tc>
          <w:tcPr>
            <w:tcW w:w="1629" w:type="dxa"/>
            <w:shd w:val="clear" w:color="auto" w:fill="FFFFFF" w:themeFill="background1"/>
            <w:noWrap/>
            <w:vAlign w:val="bottom"/>
            <w:hideMark/>
          </w:tcPr>
          <w:p w14:paraId="2B005C64"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28/05/2022</w:t>
            </w:r>
          </w:p>
        </w:tc>
        <w:tc>
          <w:tcPr>
            <w:tcW w:w="3595" w:type="dxa"/>
            <w:shd w:val="clear" w:color="auto" w:fill="FFFFFF" w:themeFill="background1"/>
            <w:noWrap/>
            <w:vAlign w:val="center"/>
            <w:hideMark/>
          </w:tcPr>
          <w:p w14:paraId="47E53880"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Sunamganj District Hospital </w:t>
            </w:r>
          </w:p>
        </w:tc>
        <w:tc>
          <w:tcPr>
            <w:tcW w:w="1180" w:type="dxa"/>
            <w:shd w:val="clear" w:color="auto" w:fill="FFFFFF" w:themeFill="background1"/>
            <w:noWrap/>
            <w:vAlign w:val="bottom"/>
            <w:hideMark/>
          </w:tcPr>
          <w:p w14:paraId="3FB56DFA"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8</w:t>
            </w:r>
          </w:p>
        </w:tc>
        <w:tc>
          <w:tcPr>
            <w:tcW w:w="909" w:type="dxa"/>
            <w:shd w:val="clear" w:color="auto" w:fill="FFFFFF" w:themeFill="background1"/>
            <w:noWrap/>
            <w:vAlign w:val="bottom"/>
            <w:hideMark/>
          </w:tcPr>
          <w:p w14:paraId="2E48E3BE"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12</w:t>
            </w:r>
          </w:p>
        </w:tc>
        <w:tc>
          <w:tcPr>
            <w:tcW w:w="885" w:type="dxa"/>
            <w:shd w:val="clear" w:color="auto" w:fill="FFFFFF" w:themeFill="background1"/>
            <w:noWrap/>
            <w:vAlign w:val="center"/>
            <w:hideMark/>
          </w:tcPr>
          <w:p w14:paraId="3D55B449"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6BA3AAA3" w14:textId="77777777" w:rsidTr="00124650">
        <w:trPr>
          <w:trHeight w:val="285"/>
        </w:trPr>
        <w:tc>
          <w:tcPr>
            <w:tcW w:w="1558" w:type="dxa"/>
            <w:shd w:val="clear" w:color="auto" w:fill="FFFFFF" w:themeFill="background1"/>
            <w:noWrap/>
            <w:vAlign w:val="bottom"/>
            <w:hideMark/>
          </w:tcPr>
          <w:p w14:paraId="31E413E2"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Moulavibazar </w:t>
            </w:r>
          </w:p>
        </w:tc>
        <w:tc>
          <w:tcPr>
            <w:tcW w:w="1629" w:type="dxa"/>
            <w:shd w:val="clear" w:color="auto" w:fill="FFFFFF" w:themeFill="background1"/>
            <w:noWrap/>
            <w:vAlign w:val="bottom"/>
            <w:hideMark/>
          </w:tcPr>
          <w:p w14:paraId="15DB9A86"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29/05/2022</w:t>
            </w:r>
          </w:p>
        </w:tc>
        <w:tc>
          <w:tcPr>
            <w:tcW w:w="3595" w:type="dxa"/>
            <w:shd w:val="clear" w:color="auto" w:fill="FFFFFF" w:themeFill="background1"/>
            <w:noWrap/>
            <w:vAlign w:val="center"/>
            <w:hideMark/>
          </w:tcPr>
          <w:p w14:paraId="24C3BCDB"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Moulavibazar 250 bed Hospital </w:t>
            </w:r>
          </w:p>
        </w:tc>
        <w:tc>
          <w:tcPr>
            <w:tcW w:w="1180" w:type="dxa"/>
            <w:shd w:val="clear" w:color="auto" w:fill="FFFFFF" w:themeFill="background1"/>
            <w:noWrap/>
            <w:vAlign w:val="bottom"/>
            <w:hideMark/>
          </w:tcPr>
          <w:p w14:paraId="0430DD8D"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909" w:type="dxa"/>
            <w:shd w:val="clear" w:color="auto" w:fill="FFFFFF" w:themeFill="background1"/>
            <w:noWrap/>
            <w:vAlign w:val="bottom"/>
            <w:hideMark/>
          </w:tcPr>
          <w:p w14:paraId="61B02258"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3D2265AE"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19</w:t>
            </w:r>
          </w:p>
        </w:tc>
      </w:tr>
      <w:tr w:rsidR="004F2749" w:rsidRPr="001C72BE" w14:paraId="0C1D7484" w14:textId="77777777" w:rsidTr="00124650">
        <w:trPr>
          <w:trHeight w:val="285"/>
        </w:trPr>
        <w:tc>
          <w:tcPr>
            <w:tcW w:w="1558" w:type="dxa"/>
            <w:shd w:val="clear" w:color="auto" w:fill="auto"/>
            <w:noWrap/>
            <w:vAlign w:val="bottom"/>
            <w:hideMark/>
          </w:tcPr>
          <w:p w14:paraId="00D614AC"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Panchagarh</w:t>
            </w:r>
          </w:p>
        </w:tc>
        <w:tc>
          <w:tcPr>
            <w:tcW w:w="1629" w:type="dxa"/>
            <w:shd w:val="clear" w:color="auto" w:fill="auto"/>
            <w:noWrap/>
            <w:vAlign w:val="bottom"/>
            <w:hideMark/>
          </w:tcPr>
          <w:p w14:paraId="2FE3BBDD"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4/6/2022</w:t>
            </w:r>
          </w:p>
        </w:tc>
        <w:tc>
          <w:tcPr>
            <w:tcW w:w="3595" w:type="dxa"/>
            <w:shd w:val="clear" w:color="auto" w:fill="auto"/>
            <w:noWrap/>
            <w:vAlign w:val="bottom"/>
            <w:hideMark/>
          </w:tcPr>
          <w:p w14:paraId="4EAADBA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Adhunik Sadar Hospital, Panchagarh</w:t>
            </w:r>
          </w:p>
        </w:tc>
        <w:tc>
          <w:tcPr>
            <w:tcW w:w="1180" w:type="dxa"/>
            <w:shd w:val="clear" w:color="auto" w:fill="FFFFFF" w:themeFill="background1"/>
            <w:noWrap/>
            <w:vAlign w:val="bottom"/>
            <w:hideMark/>
          </w:tcPr>
          <w:p w14:paraId="0BB9C797"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5</w:t>
            </w:r>
          </w:p>
        </w:tc>
        <w:tc>
          <w:tcPr>
            <w:tcW w:w="909" w:type="dxa"/>
            <w:shd w:val="clear" w:color="auto" w:fill="FFFFFF" w:themeFill="background1"/>
            <w:noWrap/>
            <w:vAlign w:val="bottom"/>
            <w:hideMark/>
          </w:tcPr>
          <w:p w14:paraId="712A97E9"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15</w:t>
            </w:r>
          </w:p>
        </w:tc>
        <w:tc>
          <w:tcPr>
            <w:tcW w:w="885" w:type="dxa"/>
            <w:shd w:val="clear" w:color="auto" w:fill="FFFFFF" w:themeFill="background1"/>
            <w:noWrap/>
            <w:vAlign w:val="bottom"/>
            <w:hideMark/>
          </w:tcPr>
          <w:p w14:paraId="0A12BE5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70FF3309" w14:textId="77777777" w:rsidTr="00124650">
        <w:trPr>
          <w:trHeight w:val="285"/>
        </w:trPr>
        <w:tc>
          <w:tcPr>
            <w:tcW w:w="1558" w:type="dxa"/>
            <w:shd w:val="clear" w:color="auto" w:fill="auto"/>
            <w:noWrap/>
            <w:vAlign w:val="bottom"/>
            <w:hideMark/>
          </w:tcPr>
          <w:p w14:paraId="610B9C0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Thakurgaon</w:t>
            </w:r>
          </w:p>
        </w:tc>
        <w:tc>
          <w:tcPr>
            <w:tcW w:w="1629" w:type="dxa"/>
            <w:shd w:val="clear" w:color="auto" w:fill="auto"/>
            <w:noWrap/>
            <w:vAlign w:val="bottom"/>
            <w:hideMark/>
          </w:tcPr>
          <w:p w14:paraId="156EB675"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5/6/2022</w:t>
            </w:r>
          </w:p>
        </w:tc>
        <w:tc>
          <w:tcPr>
            <w:tcW w:w="3595" w:type="dxa"/>
            <w:shd w:val="clear" w:color="auto" w:fill="auto"/>
            <w:noWrap/>
            <w:vAlign w:val="bottom"/>
            <w:hideMark/>
          </w:tcPr>
          <w:p w14:paraId="535A532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Adhunik Sadar Hospital, Thakurgaon</w:t>
            </w:r>
          </w:p>
        </w:tc>
        <w:tc>
          <w:tcPr>
            <w:tcW w:w="1180" w:type="dxa"/>
            <w:shd w:val="clear" w:color="auto" w:fill="FFFFFF" w:themeFill="background1"/>
            <w:noWrap/>
            <w:vAlign w:val="center"/>
            <w:hideMark/>
          </w:tcPr>
          <w:p w14:paraId="4B352FA0"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5</w:t>
            </w:r>
          </w:p>
        </w:tc>
        <w:tc>
          <w:tcPr>
            <w:tcW w:w="909" w:type="dxa"/>
            <w:shd w:val="clear" w:color="auto" w:fill="FFFFFF" w:themeFill="background1"/>
            <w:noWrap/>
            <w:vAlign w:val="center"/>
            <w:hideMark/>
          </w:tcPr>
          <w:p w14:paraId="5270DDE6"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15</w:t>
            </w:r>
          </w:p>
        </w:tc>
        <w:tc>
          <w:tcPr>
            <w:tcW w:w="885" w:type="dxa"/>
            <w:shd w:val="clear" w:color="auto" w:fill="FFFFFF" w:themeFill="background1"/>
            <w:noWrap/>
            <w:vAlign w:val="center"/>
            <w:hideMark/>
          </w:tcPr>
          <w:p w14:paraId="4EFD930D"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72C160A9" w14:textId="77777777" w:rsidTr="00124650">
        <w:trPr>
          <w:trHeight w:val="285"/>
        </w:trPr>
        <w:tc>
          <w:tcPr>
            <w:tcW w:w="1558" w:type="dxa"/>
            <w:shd w:val="clear" w:color="auto" w:fill="auto"/>
            <w:noWrap/>
            <w:vAlign w:val="bottom"/>
            <w:hideMark/>
          </w:tcPr>
          <w:p w14:paraId="0955CDE5"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Kurigram</w:t>
            </w:r>
          </w:p>
        </w:tc>
        <w:tc>
          <w:tcPr>
            <w:tcW w:w="1629" w:type="dxa"/>
            <w:shd w:val="clear" w:color="auto" w:fill="auto"/>
            <w:noWrap/>
            <w:vAlign w:val="bottom"/>
            <w:hideMark/>
          </w:tcPr>
          <w:p w14:paraId="3BC873C7"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6/6/2022</w:t>
            </w:r>
          </w:p>
        </w:tc>
        <w:tc>
          <w:tcPr>
            <w:tcW w:w="3595" w:type="dxa"/>
            <w:shd w:val="clear" w:color="auto" w:fill="auto"/>
            <w:noWrap/>
            <w:vAlign w:val="bottom"/>
            <w:hideMark/>
          </w:tcPr>
          <w:p w14:paraId="140E6BD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250 bed General Hospital, Kurigram</w:t>
            </w:r>
          </w:p>
        </w:tc>
        <w:tc>
          <w:tcPr>
            <w:tcW w:w="1180" w:type="dxa"/>
            <w:shd w:val="clear" w:color="auto" w:fill="FFFFFF" w:themeFill="background1"/>
            <w:noWrap/>
            <w:vAlign w:val="bottom"/>
            <w:hideMark/>
          </w:tcPr>
          <w:p w14:paraId="084CDD92"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909" w:type="dxa"/>
            <w:shd w:val="clear" w:color="auto" w:fill="FFFFFF" w:themeFill="background1"/>
            <w:noWrap/>
            <w:vAlign w:val="bottom"/>
            <w:hideMark/>
          </w:tcPr>
          <w:p w14:paraId="07DCED2E"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4183A799"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49A1E7C4" w14:textId="77777777" w:rsidTr="00124650">
        <w:trPr>
          <w:trHeight w:val="285"/>
        </w:trPr>
        <w:tc>
          <w:tcPr>
            <w:tcW w:w="1558" w:type="dxa"/>
            <w:shd w:val="clear" w:color="auto" w:fill="auto"/>
            <w:noWrap/>
            <w:vAlign w:val="bottom"/>
            <w:hideMark/>
          </w:tcPr>
          <w:p w14:paraId="7FA6298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Gaibandha </w:t>
            </w:r>
          </w:p>
        </w:tc>
        <w:tc>
          <w:tcPr>
            <w:tcW w:w="1629" w:type="dxa"/>
            <w:shd w:val="clear" w:color="auto" w:fill="auto"/>
            <w:noWrap/>
            <w:vAlign w:val="bottom"/>
            <w:hideMark/>
          </w:tcPr>
          <w:p w14:paraId="249517A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7/6/2022</w:t>
            </w:r>
          </w:p>
        </w:tc>
        <w:tc>
          <w:tcPr>
            <w:tcW w:w="3595" w:type="dxa"/>
            <w:shd w:val="clear" w:color="auto" w:fill="auto"/>
            <w:noWrap/>
            <w:vAlign w:val="bottom"/>
            <w:hideMark/>
          </w:tcPr>
          <w:p w14:paraId="06B9779A"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250 bed District Sadar Hospital </w:t>
            </w:r>
          </w:p>
        </w:tc>
        <w:tc>
          <w:tcPr>
            <w:tcW w:w="1180" w:type="dxa"/>
            <w:shd w:val="clear" w:color="auto" w:fill="FFFFFF" w:themeFill="background1"/>
            <w:noWrap/>
            <w:vAlign w:val="bottom"/>
            <w:hideMark/>
          </w:tcPr>
          <w:p w14:paraId="142E142F"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909" w:type="dxa"/>
            <w:shd w:val="clear" w:color="auto" w:fill="FFFFFF" w:themeFill="background1"/>
            <w:noWrap/>
            <w:vAlign w:val="bottom"/>
            <w:hideMark/>
          </w:tcPr>
          <w:p w14:paraId="46C8FC42"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885" w:type="dxa"/>
            <w:shd w:val="clear" w:color="auto" w:fill="FFFFFF" w:themeFill="background1"/>
            <w:noWrap/>
            <w:vAlign w:val="bottom"/>
            <w:hideMark/>
          </w:tcPr>
          <w:p w14:paraId="278237C2"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4510D3FF" w14:textId="77777777" w:rsidTr="00124650">
        <w:trPr>
          <w:trHeight w:val="285"/>
        </w:trPr>
        <w:tc>
          <w:tcPr>
            <w:tcW w:w="1558" w:type="dxa"/>
            <w:shd w:val="clear" w:color="auto" w:fill="auto"/>
            <w:noWrap/>
            <w:vAlign w:val="bottom"/>
            <w:hideMark/>
          </w:tcPr>
          <w:p w14:paraId="63451F52"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Naogaon</w:t>
            </w:r>
          </w:p>
        </w:tc>
        <w:tc>
          <w:tcPr>
            <w:tcW w:w="1629" w:type="dxa"/>
            <w:shd w:val="clear" w:color="auto" w:fill="auto"/>
            <w:noWrap/>
            <w:vAlign w:val="bottom"/>
            <w:hideMark/>
          </w:tcPr>
          <w:p w14:paraId="6DCF73D0"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18/06/2022</w:t>
            </w:r>
          </w:p>
        </w:tc>
        <w:tc>
          <w:tcPr>
            <w:tcW w:w="3595" w:type="dxa"/>
            <w:shd w:val="clear" w:color="auto" w:fill="auto"/>
            <w:noWrap/>
            <w:vAlign w:val="bottom"/>
            <w:hideMark/>
          </w:tcPr>
          <w:p w14:paraId="4A9AE966"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250 bed General Hospital, Naogaon</w:t>
            </w:r>
          </w:p>
        </w:tc>
        <w:tc>
          <w:tcPr>
            <w:tcW w:w="1180" w:type="dxa"/>
            <w:shd w:val="clear" w:color="auto" w:fill="FFFFFF" w:themeFill="background1"/>
            <w:noWrap/>
            <w:vAlign w:val="bottom"/>
            <w:hideMark/>
          </w:tcPr>
          <w:p w14:paraId="33F8CB31"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6</w:t>
            </w:r>
          </w:p>
        </w:tc>
        <w:tc>
          <w:tcPr>
            <w:tcW w:w="909" w:type="dxa"/>
            <w:shd w:val="clear" w:color="auto" w:fill="FFFFFF" w:themeFill="background1"/>
            <w:noWrap/>
            <w:vAlign w:val="bottom"/>
            <w:hideMark/>
          </w:tcPr>
          <w:p w14:paraId="6A97E82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14</w:t>
            </w:r>
          </w:p>
        </w:tc>
        <w:tc>
          <w:tcPr>
            <w:tcW w:w="885" w:type="dxa"/>
            <w:shd w:val="clear" w:color="auto" w:fill="FFFFFF" w:themeFill="background1"/>
            <w:noWrap/>
            <w:vAlign w:val="bottom"/>
            <w:hideMark/>
          </w:tcPr>
          <w:p w14:paraId="60B2C3DD"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7336F32E" w14:textId="77777777" w:rsidTr="00124650">
        <w:trPr>
          <w:trHeight w:val="285"/>
        </w:trPr>
        <w:tc>
          <w:tcPr>
            <w:tcW w:w="1558" w:type="dxa"/>
            <w:shd w:val="clear" w:color="auto" w:fill="auto"/>
            <w:noWrap/>
            <w:vAlign w:val="bottom"/>
            <w:hideMark/>
          </w:tcPr>
          <w:p w14:paraId="31A1A7E4"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Gopalganj</w:t>
            </w:r>
          </w:p>
        </w:tc>
        <w:tc>
          <w:tcPr>
            <w:tcW w:w="1629" w:type="dxa"/>
            <w:shd w:val="clear" w:color="auto" w:fill="auto"/>
            <w:noWrap/>
            <w:vAlign w:val="bottom"/>
            <w:hideMark/>
          </w:tcPr>
          <w:p w14:paraId="21B2AFE5"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4/9/2022</w:t>
            </w:r>
          </w:p>
        </w:tc>
        <w:tc>
          <w:tcPr>
            <w:tcW w:w="3595" w:type="dxa"/>
            <w:shd w:val="clear" w:color="auto" w:fill="auto"/>
            <w:noWrap/>
            <w:vAlign w:val="bottom"/>
            <w:hideMark/>
          </w:tcPr>
          <w:p w14:paraId="5F12A467"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250 bed General Hospital, Gopalganj </w:t>
            </w:r>
          </w:p>
        </w:tc>
        <w:tc>
          <w:tcPr>
            <w:tcW w:w="1180" w:type="dxa"/>
            <w:shd w:val="clear" w:color="auto" w:fill="FFFFFF" w:themeFill="background1"/>
            <w:noWrap/>
            <w:vAlign w:val="bottom"/>
            <w:hideMark/>
          </w:tcPr>
          <w:p w14:paraId="6939F6CE"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909" w:type="dxa"/>
            <w:shd w:val="clear" w:color="auto" w:fill="FFFFFF" w:themeFill="background1"/>
            <w:noWrap/>
            <w:vAlign w:val="bottom"/>
            <w:hideMark/>
          </w:tcPr>
          <w:p w14:paraId="6FBE328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6EA60C68"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21</w:t>
            </w:r>
          </w:p>
        </w:tc>
      </w:tr>
      <w:tr w:rsidR="004F2749" w:rsidRPr="001C72BE" w14:paraId="10949CE9" w14:textId="77777777" w:rsidTr="00124650">
        <w:trPr>
          <w:trHeight w:val="285"/>
        </w:trPr>
        <w:tc>
          <w:tcPr>
            <w:tcW w:w="1558" w:type="dxa"/>
            <w:shd w:val="clear" w:color="auto" w:fill="auto"/>
            <w:noWrap/>
            <w:vAlign w:val="bottom"/>
            <w:hideMark/>
          </w:tcPr>
          <w:p w14:paraId="1E1C203A"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Faridpur </w:t>
            </w:r>
          </w:p>
        </w:tc>
        <w:tc>
          <w:tcPr>
            <w:tcW w:w="1629" w:type="dxa"/>
            <w:shd w:val="clear" w:color="auto" w:fill="auto"/>
            <w:noWrap/>
            <w:vAlign w:val="bottom"/>
            <w:hideMark/>
          </w:tcPr>
          <w:p w14:paraId="380D15E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5/9/2022</w:t>
            </w:r>
          </w:p>
        </w:tc>
        <w:tc>
          <w:tcPr>
            <w:tcW w:w="3595" w:type="dxa"/>
            <w:shd w:val="clear" w:color="auto" w:fill="FFFFFF" w:themeFill="background1"/>
            <w:noWrap/>
            <w:vAlign w:val="center"/>
            <w:hideMark/>
          </w:tcPr>
          <w:p w14:paraId="690F2287"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Faridpur General Hospital </w:t>
            </w:r>
          </w:p>
        </w:tc>
        <w:tc>
          <w:tcPr>
            <w:tcW w:w="1180" w:type="dxa"/>
            <w:shd w:val="clear" w:color="auto" w:fill="FFFFFF" w:themeFill="background1"/>
            <w:noWrap/>
            <w:vAlign w:val="bottom"/>
            <w:hideMark/>
          </w:tcPr>
          <w:p w14:paraId="04AC716F"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15</w:t>
            </w:r>
          </w:p>
        </w:tc>
        <w:tc>
          <w:tcPr>
            <w:tcW w:w="909" w:type="dxa"/>
            <w:shd w:val="clear" w:color="auto" w:fill="FFFFFF" w:themeFill="background1"/>
            <w:noWrap/>
            <w:vAlign w:val="bottom"/>
            <w:hideMark/>
          </w:tcPr>
          <w:p w14:paraId="66886160"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6</w:t>
            </w:r>
          </w:p>
        </w:tc>
        <w:tc>
          <w:tcPr>
            <w:tcW w:w="885" w:type="dxa"/>
            <w:shd w:val="clear" w:color="auto" w:fill="FFFFFF" w:themeFill="background1"/>
            <w:noWrap/>
            <w:vAlign w:val="bottom"/>
            <w:hideMark/>
          </w:tcPr>
          <w:p w14:paraId="190C869B"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21</w:t>
            </w:r>
          </w:p>
        </w:tc>
      </w:tr>
      <w:tr w:rsidR="004F2749" w:rsidRPr="001C72BE" w14:paraId="0D9F1DBF" w14:textId="77777777" w:rsidTr="00124650">
        <w:trPr>
          <w:trHeight w:val="285"/>
        </w:trPr>
        <w:tc>
          <w:tcPr>
            <w:tcW w:w="1558" w:type="dxa"/>
            <w:shd w:val="clear" w:color="auto" w:fill="auto"/>
            <w:noWrap/>
            <w:vAlign w:val="bottom"/>
            <w:hideMark/>
          </w:tcPr>
          <w:p w14:paraId="30545DC1"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Madaripur </w:t>
            </w:r>
          </w:p>
        </w:tc>
        <w:tc>
          <w:tcPr>
            <w:tcW w:w="1629" w:type="dxa"/>
            <w:shd w:val="clear" w:color="auto" w:fill="auto"/>
            <w:noWrap/>
            <w:vAlign w:val="bottom"/>
            <w:hideMark/>
          </w:tcPr>
          <w:p w14:paraId="2F9D770D"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6/9/2022</w:t>
            </w:r>
          </w:p>
        </w:tc>
        <w:tc>
          <w:tcPr>
            <w:tcW w:w="3595" w:type="dxa"/>
            <w:shd w:val="clear" w:color="auto" w:fill="FFFFFF" w:themeFill="background1"/>
            <w:noWrap/>
            <w:vAlign w:val="bottom"/>
            <w:hideMark/>
          </w:tcPr>
          <w:p w14:paraId="46ED0191"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Madaripur District Hospital </w:t>
            </w:r>
          </w:p>
        </w:tc>
        <w:tc>
          <w:tcPr>
            <w:tcW w:w="1180" w:type="dxa"/>
            <w:shd w:val="clear" w:color="auto" w:fill="FFFFFF" w:themeFill="background1"/>
            <w:noWrap/>
            <w:vAlign w:val="bottom"/>
            <w:hideMark/>
          </w:tcPr>
          <w:p w14:paraId="0D61FB55"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909" w:type="dxa"/>
            <w:shd w:val="clear" w:color="auto" w:fill="FFFFFF" w:themeFill="background1"/>
            <w:noWrap/>
            <w:vAlign w:val="bottom"/>
            <w:hideMark/>
          </w:tcPr>
          <w:p w14:paraId="02F3B5B0"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885" w:type="dxa"/>
            <w:shd w:val="clear" w:color="auto" w:fill="FFFFFF" w:themeFill="background1"/>
            <w:noWrap/>
            <w:vAlign w:val="bottom"/>
            <w:hideMark/>
          </w:tcPr>
          <w:p w14:paraId="5A8DD131"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18</w:t>
            </w:r>
          </w:p>
        </w:tc>
      </w:tr>
      <w:tr w:rsidR="004F2749" w:rsidRPr="001C72BE" w14:paraId="1A2854DB" w14:textId="77777777" w:rsidTr="00124650">
        <w:trPr>
          <w:trHeight w:val="285"/>
        </w:trPr>
        <w:tc>
          <w:tcPr>
            <w:tcW w:w="1558" w:type="dxa"/>
            <w:shd w:val="clear" w:color="auto" w:fill="auto"/>
            <w:noWrap/>
            <w:vAlign w:val="bottom"/>
            <w:hideMark/>
          </w:tcPr>
          <w:p w14:paraId="2C44E3C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Rajbari</w:t>
            </w:r>
          </w:p>
        </w:tc>
        <w:tc>
          <w:tcPr>
            <w:tcW w:w="1629" w:type="dxa"/>
            <w:shd w:val="clear" w:color="auto" w:fill="auto"/>
            <w:noWrap/>
            <w:vAlign w:val="bottom"/>
            <w:hideMark/>
          </w:tcPr>
          <w:p w14:paraId="69E4313F"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7/9/2022</w:t>
            </w:r>
          </w:p>
        </w:tc>
        <w:tc>
          <w:tcPr>
            <w:tcW w:w="3595" w:type="dxa"/>
            <w:shd w:val="clear" w:color="auto" w:fill="auto"/>
            <w:noWrap/>
            <w:vAlign w:val="bottom"/>
            <w:hideMark/>
          </w:tcPr>
          <w:p w14:paraId="72422ECD"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Rajbari District Hospital </w:t>
            </w:r>
          </w:p>
        </w:tc>
        <w:tc>
          <w:tcPr>
            <w:tcW w:w="1180" w:type="dxa"/>
            <w:shd w:val="clear" w:color="auto" w:fill="FFFFFF" w:themeFill="background1"/>
            <w:noWrap/>
            <w:vAlign w:val="bottom"/>
            <w:hideMark/>
          </w:tcPr>
          <w:p w14:paraId="700A6468"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909" w:type="dxa"/>
            <w:shd w:val="clear" w:color="auto" w:fill="FFFFFF" w:themeFill="background1"/>
            <w:noWrap/>
            <w:vAlign w:val="bottom"/>
            <w:hideMark/>
          </w:tcPr>
          <w:p w14:paraId="59BAE663"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885" w:type="dxa"/>
            <w:shd w:val="clear" w:color="auto" w:fill="FFFFFF" w:themeFill="background1"/>
            <w:noWrap/>
            <w:vAlign w:val="bottom"/>
            <w:hideMark/>
          </w:tcPr>
          <w:p w14:paraId="72254080"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21</w:t>
            </w:r>
          </w:p>
        </w:tc>
      </w:tr>
      <w:tr w:rsidR="004F2749" w:rsidRPr="001C72BE" w14:paraId="75744402" w14:textId="77777777" w:rsidTr="00124650">
        <w:trPr>
          <w:trHeight w:val="324"/>
        </w:trPr>
        <w:tc>
          <w:tcPr>
            <w:tcW w:w="1558" w:type="dxa"/>
            <w:shd w:val="clear" w:color="auto" w:fill="auto"/>
            <w:noWrap/>
            <w:vAlign w:val="bottom"/>
            <w:hideMark/>
          </w:tcPr>
          <w:p w14:paraId="184C0DD5"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Munshiganj</w:t>
            </w:r>
          </w:p>
        </w:tc>
        <w:tc>
          <w:tcPr>
            <w:tcW w:w="1629" w:type="dxa"/>
            <w:shd w:val="clear" w:color="auto" w:fill="auto"/>
            <w:noWrap/>
            <w:vAlign w:val="bottom"/>
            <w:hideMark/>
          </w:tcPr>
          <w:p w14:paraId="38BB67AA"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8/9/2022</w:t>
            </w:r>
          </w:p>
        </w:tc>
        <w:tc>
          <w:tcPr>
            <w:tcW w:w="3595" w:type="dxa"/>
            <w:shd w:val="clear" w:color="auto" w:fill="auto"/>
            <w:noWrap/>
            <w:vAlign w:val="center"/>
            <w:hideMark/>
          </w:tcPr>
          <w:p w14:paraId="0884C2F2"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 xml:space="preserve">Munshiganj 250 bed District Hospital </w:t>
            </w:r>
          </w:p>
        </w:tc>
        <w:tc>
          <w:tcPr>
            <w:tcW w:w="1180" w:type="dxa"/>
            <w:shd w:val="clear" w:color="auto" w:fill="FFFFFF" w:themeFill="background1"/>
            <w:noWrap/>
            <w:vAlign w:val="bottom"/>
            <w:hideMark/>
          </w:tcPr>
          <w:p w14:paraId="68377DC0"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909" w:type="dxa"/>
            <w:shd w:val="clear" w:color="auto" w:fill="FFFFFF" w:themeFill="background1"/>
            <w:noWrap/>
            <w:vAlign w:val="bottom"/>
            <w:hideMark/>
          </w:tcPr>
          <w:p w14:paraId="33E025AA"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3911A85A"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4F7B16F1" w14:textId="77777777" w:rsidTr="00124650">
        <w:trPr>
          <w:trHeight w:val="344"/>
        </w:trPr>
        <w:tc>
          <w:tcPr>
            <w:tcW w:w="1558" w:type="dxa"/>
            <w:shd w:val="clear" w:color="auto" w:fill="auto"/>
            <w:noWrap/>
            <w:vAlign w:val="bottom"/>
            <w:hideMark/>
          </w:tcPr>
          <w:p w14:paraId="0861ED3A"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Chattogram</w:t>
            </w:r>
          </w:p>
        </w:tc>
        <w:tc>
          <w:tcPr>
            <w:tcW w:w="1629" w:type="dxa"/>
            <w:shd w:val="clear" w:color="auto" w:fill="auto"/>
            <w:noWrap/>
            <w:vAlign w:val="bottom"/>
            <w:hideMark/>
          </w:tcPr>
          <w:p w14:paraId="2FD67E26"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10/9/2022</w:t>
            </w:r>
          </w:p>
        </w:tc>
        <w:tc>
          <w:tcPr>
            <w:tcW w:w="3595" w:type="dxa"/>
            <w:shd w:val="clear" w:color="auto" w:fill="auto"/>
            <w:noWrap/>
            <w:vAlign w:val="center"/>
            <w:hideMark/>
          </w:tcPr>
          <w:p w14:paraId="52B2347F"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250 bed General Hospital</w:t>
            </w:r>
          </w:p>
        </w:tc>
        <w:tc>
          <w:tcPr>
            <w:tcW w:w="1180" w:type="dxa"/>
            <w:shd w:val="clear" w:color="auto" w:fill="FFFFFF" w:themeFill="background1"/>
            <w:noWrap/>
            <w:vAlign w:val="bottom"/>
            <w:hideMark/>
          </w:tcPr>
          <w:p w14:paraId="1994CAE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909" w:type="dxa"/>
            <w:shd w:val="clear" w:color="auto" w:fill="FFFFFF" w:themeFill="background1"/>
            <w:noWrap/>
            <w:vAlign w:val="bottom"/>
            <w:hideMark/>
          </w:tcPr>
          <w:p w14:paraId="7C3990F4"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477ADCF2"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21</w:t>
            </w:r>
          </w:p>
        </w:tc>
      </w:tr>
      <w:tr w:rsidR="004F2749" w:rsidRPr="001C72BE" w14:paraId="3B516BB4" w14:textId="77777777" w:rsidTr="00124650">
        <w:trPr>
          <w:trHeight w:val="344"/>
        </w:trPr>
        <w:tc>
          <w:tcPr>
            <w:tcW w:w="1558" w:type="dxa"/>
            <w:shd w:val="clear" w:color="auto" w:fill="auto"/>
            <w:noWrap/>
            <w:vAlign w:val="bottom"/>
            <w:hideMark/>
          </w:tcPr>
          <w:p w14:paraId="402BEC06"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Bandarban</w:t>
            </w:r>
          </w:p>
        </w:tc>
        <w:tc>
          <w:tcPr>
            <w:tcW w:w="1629" w:type="dxa"/>
            <w:shd w:val="clear" w:color="auto" w:fill="auto"/>
            <w:noWrap/>
            <w:vAlign w:val="bottom"/>
            <w:hideMark/>
          </w:tcPr>
          <w:p w14:paraId="700A7F2A"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11/9/2022</w:t>
            </w:r>
          </w:p>
        </w:tc>
        <w:tc>
          <w:tcPr>
            <w:tcW w:w="3595" w:type="dxa"/>
            <w:shd w:val="clear" w:color="auto" w:fill="auto"/>
            <w:noWrap/>
            <w:vAlign w:val="center"/>
            <w:hideMark/>
          </w:tcPr>
          <w:p w14:paraId="5DBD580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Bandarban District Sadar Hospital</w:t>
            </w:r>
          </w:p>
        </w:tc>
        <w:tc>
          <w:tcPr>
            <w:tcW w:w="1180" w:type="dxa"/>
            <w:shd w:val="clear" w:color="auto" w:fill="FFFFFF" w:themeFill="background1"/>
            <w:noWrap/>
            <w:vAlign w:val="bottom"/>
            <w:hideMark/>
          </w:tcPr>
          <w:p w14:paraId="43E7FD35"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909" w:type="dxa"/>
            <w:shd w:val="clear" w:color="auto" w:fill="FFFFFF" w:themeFill="background1"/>
            <w:noWrap/>
            <w:vAlign w:val="bottom"/>
            <w:hideMark/>
          </w:tcPr>
          <w:p w14:paraId="35E9B837"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624CE747"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19</w:t>
            </w:r>
          </w:p>
        </w:tc>
      </w:tr>
      <w:tr w:rsidR="004F2749" w:rsidRPr="001C72BE" w14:paraId="1F6D526A" w14:textId="77777777" w:rsidTr="00124650">
        <w:trPr>
          <w:trHeight w:val="363"/>
        </w:trPr>
        <w:tc>
          <w:tcPr>
            <w:tcW w:w="1558" w:type="dxa"/>
            <w:shd w:val="clear" w:color="auto" w:fill="auto"/>
            <w:noWrap/>
            <w:vAlign w:val="bottom"/>
            <w:hideMark/>
          </w:tcPr>
          <w:p w14:paraId="3D9DBB3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Khagrachari</w:t>
            </w:r>
          </w:p>
        </w:tc>
        <w:tc>
          <w:tcPr>
            <w:tcW w:w="1629" w:type="dxa"/>
            <w:shd w:val="clear" w:color="auto" w:fill="auto"/>
            <w:noWrap/>
            <w:vAlign w:val="bottom"/>
            <w:hideMark/>
          </w:tcPr>
          <w:p w14:paraId="67244396"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12/9/2022</w:t>
            </w:r>
          </w:p>
        </w:tc>
        <w:tc>
          <w:tcPr>
            <w:tcW w:w="3595" w:type="dxa"/>
            <w:shd w:val="clear" w:color="auto" w:fill="auto"/>
            <w:noWrap/>
            <w:vAlign w:val="center"/>
            <w:hideMark/>
          </w:tcPr>
          <w:p w14:paraId="7541AF13"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Khagrachari District Hospital </w:t>
            </w:r>
          </w:p>
        </w:tc>
        <w:tc>
          <w:tcPr>
            <w:tcW w:w="1180" w:type="dxa"/>
            <w:shd w:val="clear" w:color="auto" w:fill="FFFFFF" w:themeFill="background1"/>
            <w:noWrap/>
            <w:vAlign w:val="bottom"/>
            <w:hideMark/>
          </w:tcPr>
          <w:p w14:paraId="73E66715"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8</w:t>
            </w:r>
          </w:p>
        </w:tc>
        <w:tc>
          <w:tcPr>
            <w:tcW w:w="909" w:type="dxa"/>
            <w:shd w:val="clear" w:color="auto" w:fill="FFFFFF" w:themeFill="background1"/>
            <w:noWrap/>
            <w:vAlign w:val="bottom"/>
            <w:hideMark/>
          </w:tcPr>
          <w:p w14:paraId="690D8225"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12</w:t>
            </w:r>
          </w:p>
        </w:tc>
        <w:tc>
          <w:tcPr>
            <w:tcW w:w="885" w:type="dxa"/>
            <w:shd w:val="clear" w:color="auto" w:fill="FFFFFF" w:themeFill="background1"/>
            <w:noWrap/>
            <w:vAlign w:val="bottom"/>
            <w:hideMark/>
          </w:tcPr>
          <w:p w14:paraId="4646A679"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20</w:t>
            </w:r>
          </w:p>
        </w:tc>
      </w:tr>
      <w:tr w:rsidR="004F2749" w:rsidRPr="001C72BE" w14:paraId="71BABD2A" w14:textId="77777777" w:rsidTr="00124650">
        <w:trPr>
          <w:trHeight w:val="334"/>
        </w:trPr>
        <w:tc>
          <w:tcPr>
            <w:tcW w:w="1558" w:type="dxa"/>
            <w:shd w:val="clear" w:color="auto" w:fill="FFFFFF" w:themeFill="background1"/>
            <w:noWrap/>
            <w:vAlign w:val="bottom"/>
            <w:hideMark/>
          </w:tcPr>
          <w:p w14:paraId="3FFF79E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Khulna</w:t>
            </w:r>
          </w:p>
        </w:tc>
        <w:tc>
          <w:tcPr>
            <w:tcW w:w="1629" w:type="dxa"/>
            <w:shd w:val="clear" w:color="auto" w:fill="FFFFFF" w:themeFill="background1"/>
            <w:noWrap/>
            <w:vAlign w:val="bottom"/>
            <w:hideMark/>
          </w:tcPr>
          <w:p w14:paraId="46F4AB79"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14/9/2022</w:t>
            </w:r>
          </w:p>
        </w:tc>
        <w:tc>
          <w:tcPr>
            <w:tcW w:w="3595" w:type="dxa"/>
            <w:shd w:val="clear" w:color="auto" w:fill="FFFFFF" w:themeFill="background1"/>
            <w:vAlign w:val="center"/>
            <w:hideMark/>
          </w:tcPr>
          <w:p w14:paraId="336313E7"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Khulna 250 bed General Hospital</w:t>
            </w:r>
          </w:p>
        </w:tc>
        <w:tc>
          <w:tcPr>
            <w:tcW w:w="1180" w:type="dxa"/>
            <w:shd w:val="clear" w:color="auto" w:fill="FFFFFF" w:themeFill="background1"/>
            <w:noWrap/>
            <w:vAlign w:val="bottom"/>
            <w:hideMark/>
          </w:tcPr>
          <w:p w14:paraId="7AFF61AD"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14</w:t>
            </w:r>
          </w:p>
        </w:tc>
        <w:tc>
          <w:tcPr>
            <w:tcW w:w="909" w:type="dxa"/>
            <w:shd w:val="clear" w:color="auto" w:fill="FFFFFF" w:themeFill="background1"/>
            <w:noWrap/>
            <w:vAlign w:val="bottom"/>
            <w:hideMark/>
          </w:tcPr>
          <w:p w14:paraId="3253251B"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7</w:t>
            </w:r>
          </w:p>
        </w:tc>
        <w:tc>
          <w:tcPr>
            <w:tcW w:w="885" w:type="dxa"/>
            <w:shd w:val="clear" w:color="auto" w:fill="FFFFFF" w:themeFill="background1"/>
            <w:noWrap/>
            <w:vAlign w:val="bottom"/>
            <w:hideMark/>
          </w:tcPr>
          <w:p w14:paraId="3AC34F01"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21</w:t>
            </w:r>
          </w:p>
        </w:tc>
      </w:tr>
      <w:tr w:rsidR="004F2749" w:rsidRPr="001C72BE" w14:paraId="07B1A6C3" w14:textId="77777777" w:rsidTr="00124650">
        <w:trPr>
          <w:trHeight w:val="324"/>
        </w:trPr>
        <w:tc>
          <w:tcPr>
            <w:tcW w:w="1558" w:type="dxa"/>
            <w:shd w:val="clear" w:color="auto" w:fill="FFFFFF" w:themeFill="background1"/>
            <w:noWrap/>
            <w:vAlign w:val="bottom"/>
            <w:hideMark/>
          </w:tcPr>
          <w:p w14:paraId="23F7F25D"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Barisal</w:t>
            </w:r>
          </w:p>
        </w:tc>
        <w:tc>
          <w:tcPr>
            <w:tcW w:w="1629" w:type="dxa"/>
            <w:shd w:val="clear" w:color="auto" w:fill="auto"/>
            <w:noWrap/>
            <w:vAlign w:val="bottom"/>
            <w:hideMark/>
          </w:tcPr>
          <w:p w14:paraId="7A19A83B"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15/9/2022</w:t>
            </w:r>
          </w:p>
        </w:tc>
        <w:tc>
          <w:tcPr>
            <w:tcW w:w="3595" w:type="dxa"/>
            <w:shd w:val="clear" w:color="auto" w:fill="FFFFFF" w:themeFill="background1"/>
            <w:vAlign w:val="center"/>
            <w:hideMark/>
          </w:tcPr>
          <w:p w14:paraId="4557E674"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Barisal General Hospital, Barisal</w:t>
            </w:r>
          </w:p>
        </w:tc>
        <w:tc>
          <w:tcPr>
            <w:tcW w:w="1180" w:type="dxa"/>
            <w:shd w:val="clear" w:color="auto" w:fill="FFFFFF" w:themeFill="background1"/>
            <w:noWrap/>
            <w:vAlign w:val="bottom"/>
            <w:hideMark/>
          </w:tcPr>
          <w:p w14:paraId="5830D644"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9</w:t>
            </w:r>
          </w:p>
        </w:tc>
        <w:tc>
          <w:tcPr>
            <w:tcW w:w="909" w:type="dxa"/>
            <w:shd w:val="clear" w:color="auto" w:fill="FFFFFF" w:themeFill="background1"/>
            <w:noWrap/>
            <w:vAlign w:val="bottom"/>
            <w:hideMark/>
          </w:tcPr>
          <w:p w14:paraId="6498DEA5"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12</w:t>
            </w:r>
          </w:p>
        </w:tc>
        <w:tc>
          <w:tcPr>
            <w:tcW w:w="885" w:type="dxa"/>
            <w:shd w:val="clear" w:color="auto" w:fill="FFFFFF" w:themeFill="background1"/>
            <w:noWrap/>
            <w:vAlign w:val="bottom"/>
            <w:hideMark/>
          </w:tcPr>
          <w:p w14:paraId="57A24804"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21</w:t>
            </w:r>
          </w:p>
        </w:tc>
      </w:tr>
      <w:tr w:rsidR="004F2749" w:rsidRPr="001C72BE" w14:paraId="4F4F48AA" w14:textId="77777777" w:rsidTr="00124650">
        <w:trPr>
          <w:trHeight w:val="344"/>
        </w:trPr>
        <w:tc>
          <w:tcPr>
            <w:tcW w:w="1558" w:type="dxa"/>
            <w:shd w:val="clear" w:color="auto" w:fill="auto"/>
            <w:noWrap/>
            <w:vAlign w:val="bottom"/>
            <w:hideMark/>
          </w:tcPr>
          <w:p w14:paraId="45572A22"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Bogra</w:t>
            </w:r>
          </w:p>
        </w:tc>
        <w:tc>
          <w:tcPr>
            <w:tcW w:w="1629" w:type="dxa"/>
            <w:shd w:val="clear" w:color="auto" w:fill="auto"/>
            <w:noWrap/>
            <w:vAlign w:val="bottom"/>
            <w:hideMark/>
          </w:tcPr>
          <w:p w14:paraId="3BF82308"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24/9/2023</w:t>
            </w:r>
          </w:p>
        </w:tc>
        <w:tc>
          <w:tcPr>
            <w:tcW w:w="3595" w:type="dxa"/>
            <w:shd w:val="clear" w:color="auto" w:fill="auto"/>
            <w:noWrap/>
            <w:vAlign w:val="center"/>
            <w:hideMark/>
          </w:tcPr>
          <w:p w14:paraId="3964CB17" w14:textId="77777777" w:rsidR="004F2749" w:rsidRPr="001C72BE" w:rsidRDefault="004F2749" w:rsidP="00124650">
            <w:pPr>
              <w:spacing w:after="120" w:line="240" w:lineRule="auto"/>
              <w:rPr>
                <w:rFonts w:eastAsia="Times New Roman" w:cs="Calibri"/>
                <w:color w:val="000000"/>
              </w:rPr>
            </w:pPr>
            <w:r w:rsidRPr="08674BED">
              <w:rPr>
                <w:rFonts w:eastAsia="Times New Roman" w:cs="Calibri"/>
                <w:color w:val="000000" w:themeColor="text1"/>
              </w:rPr>
              <w:t xml:space="preserve">Shahid Ziaur Rahman Medical College Hospital. </w:t>
            </w:r>
          </w:p>
        </w:tc>
        <w:tc>
          <w:tcPr>
            <w:tcW w:w="1180" w:type="dxa"/>
            <w:shd w:val="clear" w:color="auto" w:fill="FFFFFF" w:themeFill="background1"/>
            <w:noWrap/>
            <w:vAlign w:val="bottom"/>
            <w:hideMark/>
          </w:tcPr>
          <w:p w14:paraId="6ACFFB62"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22</w:t>
            </w:r>
          </w:p>
        </w:tc>
        <w:tc>
          <w:tcPr>
            <w:tcW w:w="909" w:type="dxa"/>
            <w:shd w:val="clear" w:color="auto" w:fill="FFFFFF" w:themeFill="background1"/>
            <w:noWrap/>
            <w:vAlign w:val="bottom"/>
            <w:hideMark/>
          </w:tcPr>
          <w:p w14:paraId="47EBCA20"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8</w:t>
            </w:r>
          </w:p>
        </w:tc>
        <w:tc>
          <w:tcPr>
            <w:tcW w:w="885" w:type="dxa"/>
            <w:shd w:val="clear" w:color="auto" w:fill="FFFFFF" w:themeFill="background1"/>
            <w:noWrap/>
            <w:vAlign w:val="bottom"/>
            <w:hideMark/>
          </w:tcPr>
          <w:p w14:paraId="3BB5FA47"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30</w:t>
            </w:r>
          </w:p>
        </w:tc>
      </w:tr>
      <w:tr w:rsidR="004F2749" w:rsidRPr="001C72BE" w14:paraId="5352E1D8" w14:textId="77777777" w:rsidTr="00124650">
        <w:trPr>
          <w:trHeight w:val="570"/>
        </w:trPr>
        <w:tc>
          <w:tcPr>
            <w:tcW w:w="1558" w:type="dxa"/>
            <w:shd w:val="clear" w:color="auto" w:fill="auto"/>
            <w:noWrap/>
            <w:vAlign w:val="center"/>
            <w:hideMark/>
          </w:tcPr>
          <w:p w14:paraId="2FA3778D"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Mymensingh</w:t>
            </w:r>
          </w:p>
        </w:tc>
        <w:tc>
          <w:tcPr>
            <w:tcW w:w="1629" w:type="dxa"/>
            <w:shd w:val="clear" w:color="auto" w:fill="auto"/>
            <w:noWrap/>
            <w:vAlign w:val="center"/>
            <w:hideMark/>
          </w:tcPr>
          <w:p w14:paraId="2D2E353D"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25/9/2024</w:t>
            </w:r>
          </w:p>
        </w:tc>
        <w:tc>
          <w:tcPr>
            <w:tcW w:w="3595" w:type="dxa"/>
            <w:shd w:val="clear" w:color="auto" w:fill="auto"/>
            <w:vAlign w:val="bottom"/>
            <w:hideMark/>
          </w:tcPr>
          <w:p w14:paraId="60BD36E8"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Mymensingh Medical College Hospital, Mymensingh</w:t>
            </w:r>
          </w:p>
        </w:tc>
        <w:tc>
          <w:tcPr>
            <w:tcW w:w="1180" w:type="dxa"/>
            <w:shd w:val="clear" w:color="auto" w:fill="FFFFFF" w:themeFill="background1"/>
            <w:noWrap/>
            <w:vAlign w:val="center"/>
            <w:hideMark/>
          </w:tcPr>
          <w:p w14:paraId="55F042A3"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26</w:t>
            </w:r>
          </w:p>
        </w:tc>
        <w:tc>
          <w:tcPr>
            <w:tcW w:w="909" w:type="dxa"/>
            <w:shd w:val="clear" w:color="auto" w:fill="FFFFFF" w:themeFill="background1"/>
            <w:noWrap/>
            <w:vAlign w:val="center"/>
            <w:hideMark/>
          </w:tcPr>
          <w:p w14:paraId="7D3957AE"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center"/>
            <w:hideMark/>
          </w:tcPr>
          <w:p w14:paraId="1BE5A0B4"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36</w:t>
            </w:r>
          </w:p>
        </w:tc>
      </w:tr>
      <w:tr w:rsidR="004F2749" w:rsidRPr="001C72BE" w14:paraId="5318A016" w14:textId="77777777" w:rsidTr="00124650">
        <w:trPr>
          <w:trHeight w:val="609"/>
        </w:trPr>
        <w:tc>
          <w:tcPr>
            <w:tcW w:w="1558" w:type="dxa"/>
            <w:shd w:val="clear" w:color="auto" w:fill="FFFFFF" w:themeFill="background1"/>
            <w:noWrap/>
            <w:vAlign w:val="center"/>
            <w:hideMark/>
          </w:tcPr>
          <w:p w14:paraId="2DAF0E1C" w14:textId="77777777" w:rsidR="004F2749" w:rsidRPr="001C72BE" w:rsidRDefault="004F2749" w:rsidP="00124650">
            <w:pPr>
              <w:spacing w:after="120" w:line="240" w:lineRule="auto"/>
              <w:rPr>
                <w:rFonts w:eastAsia="Times New Roman" w:cs="Times New Roman"/>
                <w:color w:val="000000"/>
              </w:rPr>
            </w:pPr>
            <w:r w:rsidRPr="001C72BE">
              <w:rPr>
                <w:rFonts w:eastAsia="Times New Roman" w:cs="Times New Roman"/>
                <w:color w:val="000000"/>
              </w:rPr>
              <w:t>Shariatpur</w:t>
            </w:r>
          </w:p>
        </w:tc>
        <w:tc>
          <w:tcPr>
            <w:tcW w:w="1629" w:type="dxa"/>
            <w:shd w:val="clear" w:color="auto" w:fill="auto"/>
            <w:noWrap/>
            <w:vAlign w:val="center"/>
            <w:hideMark/>
          </w:tcPr>
          <w:p w14:paraId="2FBD1E91" w14:textId="77777777" w:rsidR="004F2749" w:rsidRPr="001C72BE" w:rsidRDefault="004F2749" w:rsidP="00124650">
            <w:pPr>
              <w:spacing w:after="120" w:line="240" w:lineRule="auto"/>
              <w:rPr>
                <w:rFonts w:eastAsia="Times New Roman" w:cs="Times New Roman"/>
                <w:color w:val="000000"/>
              </w:rPr>
            </w:pPr>
            <w:r w:rsidRPr="001C72BE">
              <w:rPr>
                <w:rFonts w:eastAsia="Times New Roman" w:cs="Times New Roman"/>
                <w:color w:val="000000"/>
              </w:rPr>
              <w:t>26/9/2022</w:t>
            </w:r>
          </w:p>
        </w:tc>
        <w:tc>
          <w:tcPr>
            <w:tcW w:w="3595" w:type="dxa"/>
            <w:shd w:val="clear" w:color="auto" w:fill="FFFFFF" w:themeFill="background1"/>
            <w:vAlign w:val="center"/>
            <w:hideMark/>
          </w:tcPr>
          <w:p w14:paraId="054A64B7" w14:textId="77777777" w:rsidR="004F2749" w:rsidRPr="001C72BE" w:rsidRDefault="004F2749" w:rsidP="00124650">
            <w:pPr>
              <w:spacing w:after="120" w:line="240" w:lineRule="auto"/>
              <w:rPr>
                <w:rFonts w:eastAsia="Times New Roman" w:cs="Times New Roman"/>
                <w:color w:val="000000"/>
              </w:rPr>
            </w:pPr>
            <w:r w:rsidRPr="001C72BE">
              <w:rPr>
                <w:rFonts w:eastAsia="Times New Roman" w:cs="Times New Roman"/>
                <w:color w:val="000000" w:themeColor="text1"/>
              </w:rPr>
              <w:t>50 bed Upazila Health Complex, Bhedor Ganj, Shariatpur</w:t>
            </w:r>
          </w:p>
        </w:tc>
        <w:tc>
          <w:tcPr>
            <w:tcW w:w="1180" w:type="dxa"/>
            <w:shd w:val="clear" w:color="auto" w:fill="FFFFFF" w:themeFill="background1"/>
            <w:noWrap/>
            <w:vAlign w:val="center"/>
            <w:hideMark/>
          </w:tcPr>
          <w:p w14:paraId="12067143"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909" w:type="dxa"/>
            <w:shd w:val="clear" w:color="auto" w:fill="FFFFFF" w:themeFill="background1"/>
            <w:noWrap/>
            <w:vAlign w:val="center"/>
            <w:hideMark/>
          </w:tcPr>
          <w:p w14:paraId="1C33D456"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19</w:t>
            </w:r>
          </w:p>
        </w:tc>
        <w:tc>
          <w:tcPr>
            <w:tcW w:w="885" w:type="dxa"/>
            <w:shd w:val="clear" w:color="auto" w:fill="FFFFFF" w:themeFill="background1"/>
            <w:noWrap/>
            <w:vAlign w:val="center"/>
            <w:hideMark/>
          </w:tcPr>
          <w:p w14:paraId="0B65952D"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30</w:t>
            </w:r>
          </w:p>
        </w:tc>
      </w:tr>
      <w:tr w:rsidR="004F2749" w:rsidRPr="001C72BE" w14:paraId="67DE73B6" w14:textId="77777777" w:rsidTr="00124650">
        <w:trPr>
          <w:trHeight w:val="363"/>
        </w:trPr>
        <w:tc>
          <w:tcPr>
            <w:tcW w:w="1558" w:type="dxa"/>
            <w:shd w:val="clear" w:color="auto" w:fill="auto"/>
            <w:noWrap/>
            <w:vAlign w:val="bottom"/>
            <w:hideMark/>
          </w:tcPr>
          <w:p w14:paraId="72C2436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Naogaon</w:t>
            </w:r>
          </w:p>
        </w:tc>
        <w:tc>
          <w:tcPr>
            <w:tcW w:w="1629" w:type="dxa"/>
            <w:shd w:val="clear" w:color="auto" w:fill="auto"/>
            <w:noWrap/>
            <w:vAlign w:val="bottom"/>
            <w:hideMark/>
          </w:tcPr>
          <w:p w14:paraId="21A1D231"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26/9/2025</w:t>
            </w:r>
          </w:p>
        </w:tc>
        <w:tc>
          <w:tcPr>
            <w:tcW w:w="3595" w:type="dxa"/>
            <w:shd w:val="clear" w:color="auto" w:fill="auto"/>
            <w:noWrap/>
            <w:vAlign w:val="bottom"/>
            <w:hideMark/>
          </w:tcPr>
          <w:p w14:paraId="580965C2"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100 bed District Sadar Hospital, Naogaon</w:t>
            </w:r>
          </w:p>
        </w:tc>
        <w:tc>
          <w:tcPr>
            <w:tcW w:w="1180" w:type="dxa"/>
            <w:shd w:val="clear" w:color="auto" w:fill="FFFFFF" w:themeFill="background1"/>
            <w:noWrap/>
            <w:vAlign w:val="bottom"/>
            <w:hideMark/>
          </w:tcPr>
          <w:p w14:paraId="7B91BA03"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7</w:t>
            </w:r>
          </w:p>
        </w:tc>
        <w:tc>
          <w:tcPr>
            <w:tcW w:w="909" w:type="dxa"/>
            <w:shd w:val="clear" w:color="auto" w:fill="FFFFFF" w:themeFill="background1"/>
            <w:noWrap/>
            <w:vAlign w:val="bottom"/>
            <w:hideMark/>
          </w:tcPr>
          <w:p w14:paraId="2099EC91"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14</w:t>
            </w:r>
          </w:p>
        </w:tc>
        <w:tc>
          <w:tcPr>
            <w:tcW w:w="885" w:type="dxa"/>
            <w:shd w:val="clear" w:color="auto" w:fill="FFFFFF" w:themeFill="background1"/>
            <w:noWrap/>
            <w:vAlign w:val="bottom"/>
            <w:hideMark/>
          </w:tcPr>
          <w:p w14:paraId="4C154AA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21</w:t>
            </w:r>
          </w:p>
        </w:tc>
      </w:tr>
      <w:tr w:rsidR="004F2749" w:rsidRPr="001C72BE" w14:paraId="50F7C35C" w14:textId="77777777" w:rsidTr="00124650">
        <w:trPr>
          <w:trHeight w:val="383"/>
        </w:trPr>
        <w:tc>
          <w:tcPr>
            <w:tcW w:w="1558" w:type="dxa"/>
            <w:shd w:val="clear" w:color="auto" w:fill="auto"/>
            <w:noWrap/>
            <w:vAlign w:val="bottom"/>
            <w:hideMark/>
          </w:tcPr>
          <w:p w14:paraId="5C09F50B"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 xml:space="preserve">Kushtia </w:t>
            </w:r>
          </w:p>
        </w:tc>
        <w:tc>
          <w:tcPr>
            <w:tcW w:w="1629" w:type="dxa"/>
            <w:shd w:val="clear" w:color="auto" w:fill="auto"/>
            <w:noWrap/>
            <w:vAlign w:val="bottom"/>
            <w:hideMark/>
          </w:tcPr>
          <w:p w14:paraId="050A7E5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rPr>
              <w:t>27/9/2026</w:t>
            </w:r>
          </w:p>
        </w:tc>
        <w:tc>
          <w:tcPr>
            <w:tcW w:w="3595" w:type="dxa"/>
            <w:shd w:val="clear" w:color="auto" w:fill="auto"/>
            <w:noWrap/>
            <w:vAlign w:val="bottom"/>
            <w:hideMark/>
          </w:tcPr>
          <w:p w14:paraId="7E9E87AE" w14:textId="77777777" w:rsidR="004F2749" w:rsidRPr="001C72BE" w:rsidRDefault="004F2749" w:rsidP="00124650">
            <w:pPr>
              <w:spacing w:after="120" w:line="240" w:lineRule="auto"/>
              <w:rPr>
                <w:rFonts w:eastAsia="Times New Roman" w:cs="Calibri"/>
                <w:color w:val="000000"/>
              </w:rPr>
            </w:pPr>
            <w:r w:rsidRPr="001C72BE">
              <w:rPr>
                <w:rFonts w:eastAsia="Times New Roman" w:cs="Calibri"/>
                <w:color w:val="000000" w:themeColor="text1"/>
              </w:rPr>
              <w:t>250 bed General Hospital, Kushtia</w:t>
            </w:r>
          </w:p>
        </w:tc>
        <w:tc>
          <w:tcPr>
            <w:tcW w:w="1180" w:type="dxa"/>
            <w:shd w:val="clear" w:color="auto" w:fill="FFFFFF" w:themeFill="background1"/>
            <w:noWrap/>
            <w:vAlign w:val="bottom"/>
            <w:hideMark/>
          </w:tcPr>
          <w:p w14:paraId="22C80C82"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11</w:t>
            </w:r>
          </w:p>
        </w:tc>
        <w:tc>
          <w:tcPr>
            <w:tcW w:w="909" w:type="dxa"/>
            <w:shd w:val="clear" w:color="auto" w:fill="FFFFFF" w:themeFill="background1"/>
            <w:noWrap/>
            <w:vAlign w:val="bottom"/>
            <w:hideMark/>
          </w:tcPr>
          <w:p w14:paraId="6F949916"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10</w:t>
            </w:r>
          </w:p>
        </w:tc>
        <w:tc>
          <w:tcPr>
            <w:tcW w:w="885" w:type="dxa"/>
            <w:shd w:val="clear" w:color="auto" w:fill="FFFFFF" w:themeFill="background1"/>
            <w:noWrap/>
            <w:vAlign w:val="bottom"/>
            <w:hideMark/>
          </w:tcPr>
          <w:p w14:paraId="32C1D43C" w14:textId="77777777" w:rsidR="004F2749" w:rsidRPr="001C72BE" w:rsidRDefault="004F2749" w:rsidP="00124650">
            <w:pPr>
              <w:spacing w:after="120" w:line="240" w:lineRule="auto"/>
              <w:jc w:val="center"/>
              <w:rPr>
                <w:rFonts w:eastAsia="Times New Roman" w:cs="Calibri"/>
                <w:color w:val="000000"/>
              </w:rPr>
            </w:pPr>
            <w:r w:rsidRPr="001C72BE">
              <w:rPr>
                <w:rFonts w:eastAsia="Times New Roman" w:cs="Calibri"/>
                <w:color w:val="000000"/>
              </w:rPr>
              <w:t>21</w:t>
            </w:r>
          </w:p>
        </w:tc>
      </w:tr>
      <w:tr w:rsidR="004F2749" w:rsidRPr="001C72BE" w14:paraId="67B5A3B0" w14:textId="77777777" w:rsidTr="00124650">
        <w:trPr>
          <w:trHeight w:val="609"/>
        </w:trPr>
        <w:tc>
          <w:tcPr>
            <w:tcW w:w="1558" w:type="dxa"/>
            <w:shd w:val="clear" w:color="auto" w:fill="FFFFFF" w:themeFill="background1"/>
            <w:noWrap/>
            <w:vAlign w:val="center"/>
            <w:hideMark/>
          </w:tcPr>
          <w:p w14:paraId="4C0E77CA" w14:textId="77777777" w:rsidR="004F2749" w:rsidRPr="001C72BE" w:rsidRDefault="004F2749" w:rsidP="00124650">
            <w:pPr>
              <w:spacing w:after="120" w:line="240" w:lineRule="auto"/>
              <w:rPr>
                <w:rFonts w:eastAsia="Times New Roman" w:cs="Times New Roman"/>
                <w:color w:val="000000"/>
              </w:rPr>
            </w:pPr>
            <w:r w:rsidRPr="001C72BE">
              <w:rPr>
                <w:rFonts w:eastAsia="Times New Roman" w:cs="Times New Roman"/>
                <w:color w:val="000000"/>
              </w:rPr>
              <w:t>Dhaka</w:t>
            </w:r>
          </w:p>
        </w:tc>
        <w:tc>
          <w:tcPr>
            <w:tcW w:w="1629" w:type="dxa"/>
            <w:shd w:val="clear" w:color="auto" w:fill="FFFFFF" w:themeFill="background1"/>
            <w:noWrap/>
            <w:vAlign w:val="center"/>
            <w:hideMark/>
          </w:tcPr>
          <w:p w14:paraId="62165247" w14:textId="77777777" w:rsidR="004F2749" w:rsidRPr="001C72BE" w:rsidRDefault="004F2749" w:rsidP="00124650">
            <w:pPr>
              <w:spacing w:after="120" w:line="240" w:lineRule="auto"/>
              <w:rPr>
                <w:rFonts w:eastAsia="Times New Roman" w:cs="Times New Roman"/>
                <w:color w:val="000000"/>
              </w:rPr>
            </w:pPr>
            <w:r w:rsidRPr="001C72BE">
              <w:rPr>
                <w:rFonts w:eastAsia="Times New Roman" w:cs="Times New Roman"/>
                <w:color w:val="000000"/>
              </w:rPr>
              <w:t>29/9/2022</w:t>
            </w:r>
          </w:p>
        </w:tc>
        <w:tc>
          <w:tcPr>
            <w:tcW w:w="3595" w:type="dxa"/>
            <w:shd w:val="clear" w:color="auto" w:fill="FFFFFF" w:themeFill="background1"/>
            <w:vAlign w:val="center"/>
            <w:hideMark/>
          </w:tcPr>
          <w:p w14:paraId="0D5F5C17" w14:textId="77777777" w:rsidR="004F2749" w:rsidRPr="001C72BE" w:rsidRDefault="004F2749" w:rsidP="00124650">
            <w:pPr>
              <w:spacing w:after="120" w:line="240" w:lineRule="auto"/>
              <w:rPr>
                <w:rFonts w:eastAsia="Times New Roman" w:cs="Times New Roman"/>
                <w:color w:val="000000"/>
              </w:rPr>
            </w:pPr>
            <w:r w:rsidRPr="001C72BE">
              <w:rPr>
                <w:rFonts w:eastAsia="Times New Roman" w:cs="Times New Roman"/>
                <w:color w:val="000000" w:themeColor="text1"/>
              </w:rPr>
              <w:t>Sheikh Hasina National Burn and Plastic Surgery Institute, Dhaka</w:t>
            </w:r>
          </w:p>
        </w:tc>
        <w:tc>
          <w:tcPr>
            <w:tcW w:w="1180" w:type="dxa"/>
            <w:shd w:val="clear" w:color="auto" w:fill="FFFFFF" w:themeFill="background1"/>
            <w:noWrap/>
            <w:vAlign w:val="center"/>
            <w:hideMark/>
          </w:tcPr>
          <w:p w14:paraId="1E5CA038" w14:textId="77777777" w:rsidR="004F2749" w:rsidRPr="001C72BE" w:rsidRDefault="004F2749" w:rsidP="00124650">
            <w:pPr>
              <w:spacing w:after="120" w:line="240" w:lineRule="auto"/>
              <w:jc w:val="center"/>
              <w:rPr>
                <w:rFonts w:eastAsia="Times New Roman" w:cs="Times New Roman"/>
                <w:color w:val="000000"/>
              </w:rPr>
            </w:pPr>
            <w:r w:rsidRPr="001C72BE">
              <w:rPr>
                <w:rFonts w:eastAsia="Times New Roman" w:cs="Times New Roman"/>
                <w:color w:val="000000"/>
              </w:rPr>
              <w:t>24</w:t>
            </w:r>
          </w:p>
        </w:tc>
        <w:tc>
          <w:tcPr>
            <w:tcW w:w="909" w:type="dxa"/>
            <w:shd w:val="clear" w:color="auto" w:fill="FFFFFF" w:themeFill="background1"/>
            <w:noWrap/>
            <w:vAlign w:val="center"/>
            <w:hideMark/>
          </w:tcPr>
          <w:p w14:paraId="627B5138" w14:textId="77777777" w:rsidR="004F2749" w:rsidRPr="001C72BE" w:rsidRDefault="004F2749" w:rsidP="00124650">
            <w:pPr>
              <w:spacing w:after="120" w:line="240" w:lineRule="auto"/>
              <w:jc w:val="center"/>
              <w:rPr>
                <w:rFonts w:eastAsia="Times New Roman" w:cs="Times New Roman"/>
                <w:color w:val="000000"/>
              </w:rPr>
            </w:pPr>
            <w:r w:rsidRPr="001C72BE">
              <w:rPr>
                <w:rFonts w:eastAsia="Times New Roman" w:cs="Times New Roman"/>
                <w:color w:val="000000"/>
              </w:rPr>
              <w:t>15</w:t>
            </w:r>
          </w:p>
        </w:tc>
        <w:tc>
          <w:tcPr>
            <w:tcW w:w="885" w:type="dxa"/>
            <w:shd w:val="clear" w:color="auto" w:fill="FFFFFF" w:themeFill="background1"/>
            <w:noWrap/>
            <w:vAlign w:val="center"/>
            <w:hideMark/>
          </w:tcPr>
          <w:p w14:paraId="2FE7B91F" w14:textId="77777777" w:rsidR="004F2749" w:rsidRPr="001C72BE" w:rsidRDefault="004F2749" w:rsidP="00124650">
            <w:pPr>
              <w:spacing w:after="120" w:line="240" w:lineRule="auto"/>
              <w:jc w:val="center"/>
              <w:rPr>
                <w:rFonts w:eastAsia="Times New Roman" w:cs="Times New Roman"/>
                <w:color w:val="000000"/>
              </w:rPr>
            </w:pPr>
            <w:r w:rsidRPr="001C72BE">
              <w:rPr>
                <w:rFonts w:eastAsia="Times New Roman" w:cs="Times New Roman"/>
                <w:color w:val="000000"/>
              </w:rPr>
              <w:t>39</w:t>
            </w:r>
          </w:p>
        </w:tc>
      </w:tr>
      <w:tr w:rsidR="004F2749" w:rsidRPr="001C72BE" w14:paraId="724F5B94" w14:textId="77777777" w:rsidTr="00124650">
        <w:trPr>
          <w:trHeight w:val="609"/>
        </w:trPr>
        <w:tc>
          <w:tcPr>
            <w:tcW w:w="1558" w:type="dxa"/>
            <w:shd w:val="clear" w:color="auto" w:fill="FFFFFF" w:themeFill="background1"/>
            <w:noWrap/>
            <w:vAlign w:val="center"/>
            <w:hideMark/>
          </w:tcPr>
          <w:p w14:paraId="3E559771" w14:textId="77777777" w:rsidR="004F2749" w:rsidRPr="001C72BE" w:rsidRDefault="004F2749" w:rsidP="00124650">
            <w:pPr>
              <w:spacing w:after="120" w:line="240" w:lineRule="auto"/>
              <w:rPr>
                <w:rFonts w:eastAsia="Times New Roman" w:cs="Times New Roman"/>
                <w:color w:val="000000"/>
              </w:rPr>
            </w:pPr>
            <w:r w:rsidRPr="001C72BE">
              <w:rPr>
                <w:rFonts w:eastAsia="Times New Roman" w:cs="Times New Roman"/>
                <w:color w:val="000000"/>
              </w:rPr>
              <w:t>Moulavibazar</w:t>
            </w:r>
          </w:p>
        </w:tc>
        <w:tc>
          <w:tcPr>
            <w:tcW w:w="1629" w:type="dxa"/>
            <w:shd w:val="clear" w:color="auto" w:fill="FFFFFF" w:themeFill="background1"/>
            <w:noWrap/>
            <w:vAlign w:val="center"/>
            <w:hideMark/>
          </w:tcPr>
          <w:p w14:paraId="749F913B" w14:textId="77777777" w:rsidR="004F2749" w:rsidRPr="001C72BE" w:rsidRDefault="004F2749" w:rsidP="00124650">
            <w:pPr>
              <w:spacing w:after="120" w:line="240" w:lineRule="auto"/>
              <w:rPr>
                <w:rFonts w:eastAsia="Times New Roman" w:cs="Times New Roman"/>
                <w:color w:val="000000"/>
              </w:rPr>
            </w:pPr>
            <w:r w:rsidRPr="001C72BE">
              <w:rPr>
                <w:rFonts w:eastAsia="Times New Roman" w:cs="Times New Roman"/>
                <w:color w:val="000000"/>
              </w:rPr>
              <w:t>29/9/2022</w:t>
            </w:r>
          </w:p>
        </w:tc>
        <w:tc>
          <w:tcPr>
            <w:tcW w:w="3595" w:type="dxa"/>
            <w:shd w:val="clear" w:color="auto" w:fill="FFFFFF" w:themeFill="background1"/>
            <w:vAlign w:val="center"/>
            <w:hideMark/>
          </w:tcPr>
          <w:p w14:paraId="289373B4" w14:textId="77777777" w:rsidR="004F2749" w:rsidRPr="001C72BE" w:rsidRDefault="004F2749" w:rsidP="00124650">
            <w:pPr>
              <w:spacing w:after="120" w:line="240" w:lineRule="auto"/>
              <w:rPr>
                <w:rFonts w:eastAsia="Times New Roman" w:cs="Times New Roman"/>
                <w:color w:val="000000"/>
              </w:rPr>
            </w:pPr>
            <w:r w:rsidRPr="001C72BE">
              <w:rPr>
                <w:rFonts w:eastAsia="Times New Roman" w:cs="Times New Roman"/>
                <w:color w:val="000000" w:themeColor="text1"/>
              </w:rPr>
              <w:t>250 bed District Hospital, Moulavibazar</w:t>
            </w:r>
          </w:p>
        </w:tc>
        <w:tc>
          <w:tcPr>
            <w:tcW w:w="1180" w:type="dxa"/>
            <w:shd w:val="clear" w:color="auto" w:fill="FFFFFF" w:themeFill="background1"/>
            <w:noWrap/>
            <w:vAlign w:val="center"/>
            <w:hideMark/>
          </w:tcPr>
          <w:p w14:paraId="3BCA9031" w14:textId="77777777" w:rsidR="004F2749" w:rsidRPr="001C72BE" w:rsidRDefault="004F2749" w:rsidP="00124650">
            <w:pPr>
              <w:spacing w:after="120" w:line="240" w:lineRule="auto"/>
              <w:jc w:val="center"/>
              <w:rPr>
                <w:rFonts w:eastAsia="Times New Roman" w:cs="Times New Roman"/>
                <w:color w:val="000000"/>
              </w:rPr>
            </w:pPr>
            <w:r w:rsidRPr="001C72BE">
              <w:rPr>
                <w:rFonts w:eastAsia="Times New Roman" w:cs="Times New Roman"/>
                <w:color w:val="000000"/>
              </w:rPr>
              <w:t>6</w:t>
            </w:r>
          </w:p>
        </w:tc>
        <w:tc>
          <w:tcPr>
            <w:tcW w:w="909" w:type="dxa"/>
            <w:shd w:val="clear" w:color="auto" w:fill="FFFFFF" w:themeFill="background1"/>
            <w:noWrap/>
            <w:vAlign w:val="center"/>
            <w:hideMark/>
          </w:tcPr>
          <w:p w14:paraId="650A6C6F" w14:textId="77777777" w:rsidR="004F2749" w:rsidRPr="001C72BE" w:rsidRDefault="004F2749" w:rsidP="00124650">
            <w:pPr>
              <w:spacing w:after="120" w:line="240" w:lineRule="auto"/>
              <w:jc w:val="center"/>
              <w:rPr>
                <w:rFonts w:eastAsia="Times New Roman" w:cs="Times New Roman"/>
                <w:color w:val="000000"/>
              </w:rPr>
            </w:pPr>
            <w:r w:rsidRPr="001C72BE">
              <w:rPr>
                <w:rFonts w:eastAsia="Times New Roman" w:cs="Times New Roman"/>
                <w:color w:val="000000"/>
              </w:rPr>
              <w:t>16</w:t>
            </w:r>
          </w:p>
        </w:tc>
        <w:tc>
          <w:tcPr>
            <w:tcW w:w="885" w:type="dxa"/>
            <w:shd w:val="clear" w:color="auto" w:fill="FFFFFF" w:themeFill="background1"/>
            <w:noWrap/>
            <w:vAlign w:val="center"/>
            <w:hideMark/>
          </w:tcPr>
          <w:p w14:paraId="5BEEC6D9" w14:textId="77777777" w:rsidR="004F2749" w:rsidRPr="001C72BE" w:rsidRDefault="004F2749" w:rsidP="00124650">
            <w:pPr>
              <w:spacing w:after="120" w:line="240" w:lineRule="auto"/>
              <w:jc w:val="center"/>
              <w:rPr>
                <w:rFonts w:eastAsia="Times New Roman" w:cs="Times New Roman"/>
                <w:color w:val="000000"/>
              </w:rPr>
            </w:pPr>
            <w:r w:rsidRPr="001C72BE">
              <w:rPr>
                <w:rFonts w:eastAsia="Times New Roman" w:cs="Times New Roman"/>
                <w:color w:val="000000"/>
              </w:rPr>
              <w:t>22</w:t>
            </w:r>
          </w:p>
        </w:tc>
      </w:tr>
      <w:tr w:rsidR="004F2749" w:rsidRPr="001C72BE" w14:paraId="00C692D4" w14:textId="77777777" w:rsidTr="00124650">
        <w:trPr>
          <w:trHeight w:val="373"/>
        </w:trPr>
        <w:tc>
          <w:tcPr>
            <w:tcW w:w="6784" w:type="dxa"/>
            <w:gridSpan w:val="3"/>
            <w:shd w:val="clear" w:color="auto" w:fill="E7E6E6" w:themeFill="background2"/>
            <w:noWrap/>
            <w:vAlign w:val="center"/>
            <w:hideMark/>
          </w:tcPr>
          <w:p w14:paraId="69793A6B" w14:textId="77777777" w:rsidR="004F2749" w:rsidRPr="001C72BE" w:rsidRDefault="004F2749" w:rsidP="00124650">
            <w:pPr>
              <w:spacing w:after="120" w:line="240" w:lineRule="auto"/>
              <w:rPr>
                <w:rFonts w:eastAsia="Times New Roman" w:cs="Calibri"/>
                <w:b/>
                <w:bCs/>
                <w:color w:val="000000"/>
                <w:sz w:val="32"/>
                <w:szCs w:val="32"/>
              </w:rPr>
            </w:pPr>
            <w:r w:rsidRPr="001C72BE">
              <w:rPr>
                <w:rFonts w:eastAsia="Times New Roman" w:cs="Calibri"/>
                <w:b/>
                <w:bCs/>
                <w:color w:val="000000"/>
                <w:sz w:val="32"/>
                <w:szCs w:val="32"/>
              </w:rPr>
              <w:t> Total</w:t>
            </w:r>
          </w:p>
        </w:tc>
        <w:tc>
          <w:tcPr>
            <w:tcW w:w="1180" w:type="dxa"/>
            <w:shd w:val="clear" w:color="auto" w:fill="E7E6E6" w:themeFill="background2"/>
            <w:noWrap/>
            <w:vAlign w:val="center"/>
            <w:hideMark/>
          </w:tcPr>
          <w:p w14:paraId="6AC30C3C" w14:textId="77777777" w:rsidR="004F2749" w:rsidRPr="001C72BE" w:rsidRDefault="004F2749" w:rsidP="00124650">
            <w:pPr>
              <w:spacing w:after="120" w:line="240" w:lineRule="auto"/>
              <w:jc w:val="center"/>
              <w:rPr>
                <w:rFonts w:eastAsia="Times New Roman" w:cs="Calibri"/>
                <w:b/>
                <w:bCs/>
                <w:color w:val="000000"/>
                <w:sz w:val="28"/>
                <w:szCs w:val="28"/>
              </w:rPr>
            </w:pPr>
            <w:r w:rsidRPr="001C72BE">
              <w:rPr>
                <w:rFonts w:eastAsia="Times New Roman" w:cs="Calibri"/>
                <w:b/>
                <w:bCs/>
                <w:color w:val="000000"/>
                <w:sz w:val="28"/>
                <w:szCs w:val="28"/>
              </w:rPr>
              <w:t>385</w:t>
            </w:r>
          </w:p>
        </w:tc>
        <w:tc>
          <w:tcPr>
            <w:tcW w:w="909" w:type="dxa"/>
            <w:shd w:val="clear" w:color="auto" w:fill="E7E6E6" w:themeFill="background2"/>
            <w:noWrap/>
            <w:vAlign w:val="center"/>
            <w:hideMark/>
          </w:tcPr>
          <w:p w14:paraId="57B9532E" w14:textId="77777777" w:rsidR="004F2749" w:rsidRPr="001C72BE" w:rsidRDefault="004F2749" w:rsidP="00124650">
            <w:pPr>
              <w:spacing w:after="120" w:line="240" w:lineRule="auto"/>
              <w:jc w:val="center"/>
              <w:rPr>
                <w:rFonts w:eastAsia="Times New Roman" w:cs="Calibri"/>
                <w:b/>
                <w:bCs/>
                <w:color w:val="000000"/>
                <w:sz w:val="28"/>
                <w:szCs w:val="28"/>
              </w:rPr>
            </w:pPr>
            <w:r w:rsidRPr="001C72BE">
              <w:rPr>
                <w:rFonts w:eastAsia="Times New Roman" w:cs="Calibri"/>
                <w:b/>
                <w:bCs/>
                <w:color w:val="000000"/>
                <w:sz w:val="28"/>
                <w:szCs w:val="28"/>
              </w:rPr>
              <w:t>408</w:t>
            </w:r>
          </w:p>
        </w:tc>
        <w:tc>
          <w:tcPr>
            <w:tcW w:w="885" w:type="dxa"/>
            <w:shd w:val="clear" w:color="auto" w:fill="E7E6E6" w:themeFill="background2"/>
            <w:noWrap/>
            <w:vAlign w:val="center"/>
            <w:hideMark/>
          </w:tcPr>
          <w:p w14:paraId="7BB8EF70" w14:textId="77777777" w:rsidR="004F2749" w:rsidRPr="001C72BE" w:rsidRDefault="004F2749" w:rsidP="00124650">
            <w:pPr>
              <w:spacing w:after="120" w:line="240" w:lineRule="auto"/>
              <w:jc w:val="center"/>
              <w:rPr>
                <w:rFonts w:eastAsia="Times New Roman" w:cs="Calibri"/>
                <w:b/>
                <w:bCs/>
                <w:color w:val="000000"/>
                <w:sz w:val="28"/>
                <w:szCs w:val="28"/>
              </w:rPr>
            </w:pPr>
            <w:r w:rsidRPr="001C72BE">
              <w:rPr>
                <w:rFonts w:eastAsia="Times New Roman" w:cs="Calibri"/>
                <w:b/>
                <w:bCs/>
                <w:color w:val="000000"/>
                <w:sz w:val="28"/>
                <w:szCs w:val="28"/>
              </w:rPr>
              <w:t>793</w:t>
            </w:r>
          </w:p>
        </w:tc>
      </w:tr>
    </w:tbl>
    <w:p w14:paraId="5CFB7B4C" w14:textId="77777777" w:rsidR="004F2749" w:rsidRPr="001C72BE" w:rsidRDefault="004F2749" w:rsidP="004F2749"/>
    <w:p w14:paraId="36B5F9DD" w14:textId="77777777" w:rsidR="004F2749" w:rsidRPr="001C72BE" w:rsidRDefault="004F2749" w:rsidP="004F2749"/>
    <w:p w14:paraId="23ADC654" w14:textId="536BA7DE" w:rsidR="00E35254" w:rsidRPr="003A5BB9" w:rsidRDefault="00E35254" w:rsidP="005C274F">
      <w:pPr>
        <w:pStyle w:val="MaMoni2"/>
      </w:pPr>
      <w:bookmarkStart w:id="60" w:name="_Toc152336591"/>
      <w:r w:rsidRPr="003A5BB9">
        <w:lastRenderedPageBreak/>
        <w:t>Annex</w:t>
      </w:r>
      <w:r w:rsidR="00011281">
        <w:t>-</w:t>
      </w:r>
      <w:r w:rsidRPr="003A5BB9">
        <w:t>15: List of RMG Factories Onboarded</w:t>
      </w:r>
      <w:bookmarkEnd w:id="60"/>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1160"/>
        <w:gridCol w:w="3953"/>
        <w:gridCol w:w="1426"/>
        <w:gridCol w:w="2807"/>
      </w:tblGrid>
      <w:tr w:rsidR="00E35254" w:rsidRPr="00F40443" w14:paraId="1F457886" w14:textId="77777777" w:rsidTr="00124650">
        <w:trPr>
          <w:trHeight w:val="645"/>
          <w:tblHeader/>
        </w:trPr>
        <w:tc>
          <w:tcPr>
            <w:tcW w:w="1160" w:type="dxa"/>
            <w:shd w:val="clear" w:color="auto" w:fill="E7E6E6" w:themeFill="background2"/>
            <w:noWrap/>
            <w:vAlign w:val="center"/>
            <w:hideMark/>
          </w:tcPr>
          <w:p w14:paraId="5C9E3D89" w14:textId="77777777" w:rsidR="00E35254" w:rsidRPr="00F40443" w:rsidRDefault="00E35254" w:rsidP="00124650">
            <w:pPr>
              <w:spacing w:after="0" w:line="240" w:lineRule="auto"/>
              <w:jc w:val="center"/>
              <w:rPr>
                <w:rFonts w:eastAsia="Times New Roman" w:cs="Times New Roman"/>
                <w:b/>
                <w:bCs/>
                <w:color w:val="000000"/>
              </w:rPr>
            </w:pPr>
            <w:r w:rsidRPr="00F40443">
              <w:rPr>
                <w:rFonts w:eastAsia="Times New Roman" w:cs="Times New Roman"/>
                <w:b/>
                <w:bCs/>
                <w:color w:val="000000"/>
              </w:rPr>
              <w:t>Sl. No.</w:t>
            </w:r>
          </w:p>
        </w:tc>
        <w:tc>
          <w:tcPr>
            <w:tcW w:w="3953" w:type="dxa"/>
            <w:shd w:val="clear" w:color="auto" w:fill="E7E6E6" w:themeFill="background2"/>
            <w:noWrap/>
            <w:vAlign w:val="center"/>
            <w:hideMark/>
          </w:tcPr>
          <w:p w14:paraId="3DAB9360" w14:textId="77777777" w:rsidR="00E35254" w:rsidRPr="00F40443" w:rsidRDefault="00E35254" w:rsidP="00124650">
            <w:pPr>
              <w:spacing w:after="0" w:line="240" w:lineRule="auto"/>
              <w:jc w:val="center"/>
              <w:rPr>
                <w:rFonts w:eastAsia="Times New Roman" w:cs="Times New Roman"/>
                <w:b/>
                <w:bCs/>
              </w:rPr>
            </w:pPr>
            <w:r w:rsidRPr="00F40443">
              <w:rPr>
                <w:rFonts w:eastAsia="Times New Roman" w:cs="Times New Roman"/>
                <w:b/>
                <w:bCs/>
              </w:rPr>
              <w:t>Factory name</w:t>
            </w:r>
          </w:p>
        </w:tc>
        <w:tc>
          <w:tcPr>
            <w:tcW w:w="1426" w:type="dxa"/>
            <w:shd w:val="clear" w:color="auto" w:fill="E7E6E6" w:themeFill="background2"/>
            <w:vAlign w:val="center"/>
            <w:hideMark/>
          </w:tcPr>
          <w:p w14:paraId="7A41A536" w14:textId="77777777" w:rsidR="00E35254" w:rsidRPr="00F40443" w:rsidRDefault="00E35254" w:rsidP="00124650">
            <w:pPr>
              <w:spacing w:after="0" w:line="240" w:lineRule="auto"/>
              <w:jc w:val="center"/>
              <w:rPr>
                <w:rFonts w:eastAsia="Times New Roman" w:cs="Times New Roman"/>
                <w:b/>
                <w:bCs/>
              </w:rPr>
            </w:pPr>
            <w:r w:rsidRPr="00F40443">
              <w:rPr>
                <w:rFonts w:eastAsia="Times New Roman" w:cs="Times New Roman"/>
                <w:b/>
                <w:bCs/>
              </w:rPr>
              <w:t>Factory affiliation</w:t>
            </w:r>
          </w:p>
        </w:tc>
        <w:tc>
          <w:tcPr>
            <w:tcW w:w="2807" w:type="dxa"/>
            <w:shd w:val="clear" w:color="auto" w:fill="E7E6E6" w:themeFill="background2"/>
            <w:vAlign w:val="center"/>
            <w:hideMark/>
          </w:tcPr>
          <w:p w14:paraId="436BF291" w14:textId="77777777" w:rsidR="00E35254" w:rsidRPr="00F40443" w:rsidRDefault="00E35254" w:rsidP="00124650">
            <w:pPr>
              <w:spacing w:after="0" w:line="240" w:lineRule="auto"/>
              <w:jc w:val="center"/>
              <w:rPr>
                <w:rFonts w:eastAsia="Times New Roman" w:cs="Times New Roman"/>
                <w:b/>
                <w:bCs/>
              </w:rPr>
            </w:pPr>
            <w:r w:rsidRPr="00F40443">
              <w:rPr>
                <w:rFonts w:eastAsia="Times New Roman" w:cs="Times New Roman"/>
                <w:b/>
                <w:bCs/>
              </w:rPr>
              <w:t>Location</w:t>
            </w:r>
          </w:p>
        </w:tc>
      </w:tr>
      <w:tr w:rsidR="00E35254" w:rsidRPr="00F40443" w14:paraId="3B5E1CB1" w14:textId="77777777" w:rsidTr="00124650">
        <w:trPr>
          <w:trHeight w:val="330"/>
        </w:trPr>
        <w:tc>
          <w:tcPr>
            <w:tcW w:w="1160" w:type="dxa"/>
            <w:shd w:val="clear" w:color="auto" w:fill="auto"/>
            <w:noWrap/>
          </w:tcPr>
          <w:p w14:paraId="472D69F9"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34473F4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Urmi Garments limited</w:t>
            </w:r>
          </w:p>
        </w:tc>
        <w:tc>
          <w:tcPr>
            <w:tcW w:w="1426" w:type="dxa"/>
            <w:shd w:val="clear" w:color="auto" w:fill="auto"/>
            <w:hideMark/>
          </w:tcPr>
          <w:p w14:paraId="2C52C3F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7E3466F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Demra, Dhaka</w:t>
            </w:r>
          </w:p>
        </w:tc>
      </w:tr>
      <w:tr w:rsidR="00E35254" w:rsidRPr="00F40443" w14:paraId="6ED15939" w14:textId="77777777" w:rsidTr="00124650">
        <w:trPr>
          <w:trHeight w:val="330"/>
        </w:trPr>
        <w:tc>
          <w:tcPr>
            <w:tcW w:w="1160" w:type="dxa"/>
            <w:shd w:val="clear" w:color="auto" w:fill="auto"/>
            <w:noWrap/>
          </w:tcPr>
          <w:p w14:paraId="247F96EE"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4DCE002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Attires Manufacturing Co. Limited</w:t>
            </w:r>
          </w:p>
        </w:tc>
        <w:tc>
          <w:tcPr>
            <w:tcW w:w="1426" w:type="dxa"/>
            <w:shd w:val="clear" w:color="auto" w:fill="auto"/>
            <w:hideMark/>
          </w:tcPr>
          <w:p w14:paraId="72E7B96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3EC0358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Tejgaon, Dhaka</w:t>
            </w:r>
          </w:p>
        </w:tc>
      </w:tr>
      <w:tr w:rsidR="00E35254" w:rsidRPr="00F40443" w14:paraId="00A93103" w14:textId="77777777" w:rsidTr="00124650">
        <w:trPr>
          <w:trHeight w:val="330"/>
        </w:trPr>
        <w:tc>
          <w:tcPr>
            <w:tcW w:w="1160" w:type="dxa"/>
            <w:shd w:val="clear" w:color="auto" w:fill="auto"/>
            <w:noWrap/>
          </w:tcPr>
          <w:p w14:paraId="7058C4DC"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18850E2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Fakruddin Textiles Limited</w:t>
            </w:r>
          </w:p>
        </w:tc>
        <w:tc>
          <w:tcPr>
            <w:tcW w:w="1426" w:type="dxa"/>
            <w:shd w:val="clear" w:color="auto" w:fill="auto"/>
            <w:hideMark/>
          </w:tcPr>
          <w:p w14:paraId="437CCD1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25D53D9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6CB13F64" w14:textId="77777777" w:rsidTr="00124650">
        <w:trPr>
          <w:trHeight w:val="330"/>
        </w:trPr>
        <w:tc>
          <w:tcPr>
            <w:tcW w:w="1160" w:type="dxa"/>
            <w:shd w:val="clear" w:color="auto" w:fill="auto"/>
            <w:noWrap/>
          </w:tcPr>
          <w:p w14:paraId="75CA016D"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61A59B6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UHM </w:t>
            </w:r>
            <w:r>
              <w:rPr>
                <w:rFonts w:cs="Times New Roman"/>
                <w:color w:val="000000"/>
              </w:rPr>
              <w:t>L</w:t>
            </w:r>
            <w:r w:rsidRPr="00F40443">
              <w:rPr>
                <w:rFonts w:cs="Times New Roman"/>
                <w:color w:val="000000"/>
              </w:rPr>
              <w:t>imited</w:t>
            </w:r>
          </w:p>
        </w:tc>
        <w:tc>
          <w:tcPr>
            <w:tcW w:w="1426" w:type="dxa"/>
            <w:shd w:val="clear" w:color="auto" w:fill="auto"/>
            <w:hideMark/>
          </w:tcPr>
          <w:p w14:paraId="2948681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BEPZA</w:t>
            </w:r>
          </w:p>
        </w:tc>
        <w:tc>
          <w:tcPr>
            <w:tcW w:w="2807" w:type="dxa"/>
            <w:shd w:val="clear" w:color="auto" w:fill="auto"/>
            <w:hideMark/>
          </w:tcPr>
          <w:p w14:paraId="59CEC6E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EPZ, Dhaka</w:t>
            </w:r>
          </w:p>
        </w:tc>
      </w:tr>
      <w:tr w:rsidR="00E35254" w:rsidRPr="00F40443" w14:paraId="6A4071FD" w14:textId="77777777" w:rsidTr="00124650">
        <w:trPr>
          <w:trHeight w:val="330"/>
        </w:trPr>
        <w:tc>
          <w:tcPr>
            <w:tcW w:w="1160" w:type="dxa"/>
            <w:shd w:val="clear" w:color="auto" w:fill="auto"/>
            <w:noWrap/>
          </w:tcPr>
          <w:p w14:paraId="66D9D75C"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4E27E45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Epic </w:t>
            </w:r>
            <w:r>
              <w:rPr>
                <w:rFonts w:cs="Times New Roman"/>
                <w:color w:val="000000"/>
              </w:rPr>
              <w:t>G</w:t>
            </w:r>
            <w:r w:rsidRPr="00F40443">
              <w:rPr>
                <w:rFonts w:cs="Times New Roman"/>
                <w:color w:val="000000"/>
              </w:rPr>
              <w:t>roup</w:t>
            </w:r>
          </w:p>
        </w:tc>
        <w:tc>
          <w:tcPr>
            <w:tcW w:w="1426" w:type="dxa"/>
            <w:shd w:val="clear" w:color="auto" w:fill="auto"/>
            <w:hideMark/>
          </w:tcPr>
          <w:p w14:paraId="6B6F205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BEPZA</w:t>
            </w:r>
          </w:p>
        </w:tc>
        <w:tc>
          <w:tcPr>
            <w:tcW w:w="2807" w:type="dxa"/>
            <w:shd w:val="clear" w:color="auto" w:fill="auto"/>
            <w:hideMark/>
          </w:tcPr>
          <w:p w14:paraId="213786F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EPZ, Dhaka</w:t>
            </w:r>
          </w:p>
        </w:tc>
      </w:tr>
      <w:tr w:rsidR="00E35254" w:rsidRPr="00F40443" w14:paraId="009B38C5" w14:textId="77777777" w:rsidTr="00124650">
        <w:trPr>
          <w:trHeight w:val="330"/>
        </w:trPr>
        <w:tc>
          <w:tcPr>
            <w:tcW w:w="1160" w:type="dxa"/>
            <w:shd w:val="clear" w:color="auto" w:fill="auto"/>
            <w:noWrap/>
          </w:tcPr>
          <w:p w14:paraId="4561D7B8"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559D7B6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Green Smart</w:t>
            </w:r>
          </w:p>
        </w:tc>
        <w:tc>
          <w:tcPr>
            <w:tcW w:w="1426" w:type="dxa"/>
            <w:shd w:val="clear" w:color="auto" w:fill="auto"/>
            <w:hideMark/>
          </w:tcPr>
          <w:p w14:paraId="1593AB7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D25723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5A01D3E9" w14:textId="77777777" w:rsidTr="00124650">
        <w:trPr>
          <w:trHeight w:val="330"/>
        </w:trPr>
        <w:tc>
          <w:tcPr>
            <w:tcW w:w="1160" w:type="dxa"/>
            <w:shd w:val="clear" w:color="auto" w:fill="auto"/>
            <w:noWrap/>
          </w:tcPr>
          <w:p w14:paraId="5DDD850D"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1646395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P N Composite Ltd.</w:t>
            </w:r>
          </w:p>
        </w:tc>
        <w:tc>
          <w:tcPr>
            <w:tcW w:w="1426" w:type="dxa"/>
            <w:shd w:val="clear" w:color="auto" w:fill="auto"/>
            <w:hideMark/>
          </w:tcPr>
          <w:p w14:paraId="1F136A7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46E8549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Konabari, Gazipur, Dhaka</w:t>
            </w:r>
          </w:p>
        </w:tc>
      </w:tr>
      <w:tr w:rsidR="00E35254" w:rsidRPr="00F40443" w14:paraId="7B243C36" w14:textId="77777777" w:rsidTr="00124650">
        <w:trPr>
          <w:trHeight w:val="330"/>
        </w:trPr>
        <w:tc>
          <w:tcPr>
            <w:tcW w:w="1160" w:type="dxa"/>
            <w:shd w:val="clear" w:color="auto" w:fill="auto"/>
            <w:noWrap/>
          </w:tcPr>
          <w:p w14:paraId="132B6E2F"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042EC11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Echo Knits</w:t>
            </w:r>
          </w:p>
        </w:tc>
        <w:tc>
          <w:tcPr>
            <w:tcW w:w="1426" w:type="dxa"/>
            <w:shd w:val="clear" w:color="auto" w:fill="auto"/>
            <w:hideMark/>
          </w:tcPr>
          <w:p w14:paraId="10B1614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7FEE7C5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Chandra, Savar, Dhaka</w:t>
            </w:r>
          </w:p>
        </w:tc>
      </w:tr>
      <w:tr w:rsidR="00E35254" w:rsidRPr="00F40443" w14:paraId="3E4D58E9" w14:textId="77777777" w:rsidTr="00124650">
        <w:trPr>
          <w:trHeight w:val="330"/>
        </w:trPr>
        <w:tc>
          <w:tcPr>
            <w:tcW w:w="1160" w:type="dxa"/>
            <w:shd w:val="clear" w:color="auto" w:fill="auto"/>
            <w:noWrap/>
          </w:tcPr>
          <w:p w14:paraId="3826EF82"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48BF2CD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Ayesha Clothing Company Ltd-2</w:t>
            </w:r>
          </w:p>
        </w:tc>
        <w:tc>
          <w:tcPr>
            <w:tcW w:w="1426" w:type="dxa"/>
            <w:shd w:val="clear" w:color="auto" w:fill="auto"/>
            <w:hideMark/>
          </w:tcPr>
          <w:p w14:paraId="6928DD9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5FC9083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0C33C22E" w14:textId="77777777" w:rsidTr="00124650">
        <w:trPr>
          <w:trHeight w:val="330"/>
        </w:trPr>
        <w:tc>
          <w:tcPr>
            <w:tcW w:w="1160" w:type="dxa"/>
            <w:shd w:val="clear" w:color="auto" w:fill="auto"/>
            <w:noWrap/>
          </w:tcPr>
          <w:p w14:paraId="3858B331"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3DDF42C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Hamza </w:t>
            </w:r>
            <w:r>
              <w:rPr>
                <w:rFonts w:cs="Times New Roman"/>
                <w:color w:val="000000"/>
              </w:rPr>
              <w:t>C</w:t>
            </w:r>
            <w:r w:rsidRPr="00F40443">
              <w:rPr>
                <w:rFonts w:cs="Times New Roman"/>
                <w:color w:val="000000"/>
              </w:rPr>
              <w:t>lothing</w:t>
            </w:r>
          </w:p>
        </w:tc>
        <w:tc>
          <w:tcPr>
            <w:tcW w:w="1426" w:type="dxa"/>
            <w:shd w:val="clear" w:color="auto" w:fill="auto"/>
            <w:hideMark/>
          </w:tcPr>
          <w:p w14:paraId="3910CBC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5466F0E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1538F246" w14:textId="77777777" w:rsidTr="00124650">
        <w:trPr>
          <w:trHeight w:val="330"/>
        </w:trPr>
        <w:tc>
          <w:tcPr>
            <w:tcW w:w="1160" w:type="dxa"/>
            <w:shd w:val="clear" w:color="auto" w:fill="auto"/>
            <w:noWrap/>
          </w:tcPr>
          <w:p w14:paraId="38AD1B67"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64011D3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Ayesha Clothing Company Ltd-1</w:t>
            </w:r>
          </w:p>
        </w:tc>
        <w:tc>
          <w:tcPr>
            <w:tcW w:w="1426" w:type="dxa"/>
            <w:shd w:val="clear" w:color="auto" w:fill="auto"/>
            <w:hideMark/>
          </w:tcPr>
          <w:p w14:paraId="19CA251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7AFE9F7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0159A355" w14:textId="77777777" w:rsidTr="00124650">
        <w:trPr>
          <w:trHeight w:val="330"/>
        </w:trPr>
        <w:tc>
          <w:tcPr>
            <w:tcW w:w="1160" w:type="dxa"/>
            <w:shd w:val="clear" w:color="auto" w:fill="auto"/>
            <w:noWrap/>
          </w:tcPr>
          <w:p w14:paraId="44B33116"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296EE1A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Nafa Apparel Ltd- 1</w:t>
            </w:r>
          </w:p>
        </w:tc>
        <w:tc>
          <w:tcPr>
            <w:tcW w:w="1426" w:type="dxa"/>
            <w:shd w:val="clear" w:color="auto" w:fill="auto"/>
            <w:hideMark/>
          </w:tcPr>
          <w:p w14:paraId="1DD464A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7826BE2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Chandra, Savar, Dhaka</w:t>
            </w:r>
          </w:p>
        </w:tc>
      </w:tr>
      <w:tr w:rsidR="00E35254" w:rsidRPr="00F40443" w14:paraId="745EC551" w14:textId="77777777" w:rsidTr="00124650">
        <w:trPr>
          <w:trHeight w:val="330"/>
        </w:trPr>
        <w:tc>
          <w:tcPr>
            <w:tcW w:w="1160" w:type="dxa"/>
            <w:shd w:val="clear" w:color="auto" w:fill="auto"/>
            <w:noWrap/>
          </w:tcPr>
          <w:p w14:paraId="66DB9A2A"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11B6367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Arkay Knit Dyeing Mils Ltd-2</w:t>
            </w:r>
          </w:p>
        </w:tc>
        <w:tc>
          <w:tcPr>
            <w:tcW w:w="1426" w:type="dxa"/>
            <w:shd w:val="clear" w:color="auto" w:fill="auto"/>
            <w:hideMark/>
          </w:tcPr>
          <w:p w14:paraId="1655610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647840E7"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71BD73B5" w14:textId="77777777" w:rsidTr="00124650">
        <w:trPr>
          <w:trHeight w:val="330"/>
        </w:trPr>
        <w:tc>
          <w:tcPr>
            <w:tcW w:w="1160" w:type="dxa"/>
            <w:shd w:val="clear" w:color="auto" w:fill="auto"/>
            <w:noWrap/>
          </w:tcPr>
          <w:p w14:paraId="72C4A7BD"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7D63EC7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Aswad Composite Mils Ltd-2</w:t>
            </w:r>
          </w:p>
        </w:tc>
        <w:tc>
          <w:tcPr>
            <w:tcW w:w="1426" w:type="dxa"/>
            <w:shd w:val="clear" w:color="auto" w:fill="auto"/>
            <w:hideMark/>
          </w:tcPr>
          <w:p w14:paraId="7D73F70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64D8F1B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2DE7F3C8" w14:textId="77777777" w:rsidTr="00124650">
        <w:trPr>
          <w:trHeight w:val="330"/>
        </w:trPr>
        <w:tc>
          <w:tcPr>
            <w:tcW w:w="1160" w:type="dxa"/>
            <w:shd w:val="clear" w:color="auto" w:fill="auto"/>
            <w:noWrap/>
          </w:tcPr>
          <w:p w14:paraId="0C0CE77C"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661935E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Cortz </w:t>
            </w:r>
            <w:r>
              <w:rPr>
                <w:rFonts w:cs="Times New Roman"/>
                <w:color w:val="000000"/>
              </w:rPr>
              <w:t>A</w:t>
            </w:r>
            <w:r w:rsidRPr="00F40443">
              <w:rPr>
                <w:rFonts w:cs="Times New Roman"/>
                <w:color w:val="000000"/>
              </w:rPr>
              <w:t>pparel</w:t>
            </w:r>
          </w:p>
        </w:tc>
        <w:tc>
          <w:tcPr>
            <w:tcW w:w="1426" w:type="dxa"/>
            <w:shd w:val="clear" w:color="auto" w:fill="auto"/>
            <w:hideMark/>
          </w:tcPr>
          <w:p w14:paraId="7036693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726F2B9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65970FA7" w14:textId="77777777" w:rsidTr="00124650">
        <w:trPr>
          <w:trHeight w:val="330"/>
        </w:trPr>
        <w:tc>
          <w:tcPr>
            <w:tcW w:w="1160" w:type="dxa"/>
            <w:shd w:val="clear" w:color="auto" w:fill="auto"/>
            <w:noWrap/>
          </w:tcPr>
          <w:p w14:paraId="368014DA"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6AACB6D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Safaa Sweaters Ltd.</w:t>
            </w:r>
          </w:p>
        </w:tc>
        <w:tc>
          <w:tcPr>
            <w:tcW w:w="1426" w:type="dxa"/>
            <w:shd w:val="clear" w:color="auto" w:fill="auto"/>
            <w:hideMark/>
          </w:tcPr>
          <w:p w14:paraId="7EEEAF5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25CA868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285A99EB" w14:textId="77777777" w:rsidTr="00124650">
        <w:trPr>
          <w:trHeight w:val="330"/>
        </w:trPr>
        <w:tc>
          <w:tcPr>
            <w:tcW w:w="1160" w:type="dxa"/>
            <w:shd w:val="clear" w:color="auto" w:fill="auto"/>
            <w:noWrap/>
          </w:tcPr>
          <w:p w14:paraId="6F405F1E"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138DFFD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Nafa Apparels Ltd-2</w:t>
            </w:r>
          </w:p>
        </w:tc>
        <w:tc>
          <w:tcPr>
            <w:tcW w:w="1426" w:type="dxa"/>
            <w:shd w:val="clear" w:color="auto" w:fill="auto"/>
            <w:hideMark/>
          </w:tcPr>
          <w:p w14:paraId="499D351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2F09DC7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Uttara, Dhaka</w:t>
            </w:r>
          </w:p>
        </w:tc>
      </w:tr>
      <w:tr w:rsidR="00E35254" w:rsidRPr="00F40443" w14:paraId="5D56C5C3" w14:textId="77777777" w:rsidTr="00124650">
        <w:trPr>
          <w:trHeight w:val="330"/>
        </w:trPr>
        <w:tc>
          <w:tcPr>
            <w:tcW w:w="1160" w:type="dxa"/>
            <w:shd w:val="clear" w:color="auto" w:fill="auto"/>
            <w:noWrap/>
          </w:tcPr>
          <w:p w14:paraId="36CF8F0F"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53AFFF4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Amena PVT ltd</w:t>
            </w:r>
          </w:p>
        </w:tc>
        <w:tc>
          <w:tcPr>
            <w:tcW w:w="1426" w:type="dxa"/>
            <w:shd w:val="clear" w:color="auto" w:fill="auto"/>
            <w:hideMark/>
          </w:tcPr>
          <w:p w14:paraId="21E01B0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2D7ADC0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Uttara, Dhaka</w:t>
            </w:r>
          </w:p>
        </w:tc>
      </w:tr>
      <w:tr w:rsidR="00E35254" w:rsidRPr="00F40443" w14:paraId="46B6BE24" w14:textId="77777777" w:rsidTr="00124650">
        <w:trPr>
          <w:trHeight w:val="330"/>
        </w:trPr>
        <w:tc>
          <w:tcPr>
            <w:tcW w:w="1160" w:type="dxa"/>
            <w:shd w:val="clear" w:color="auto" w:fill="auto"/>
            <w:noWrap/>
          </w:tcPr>
          <w:p w14:paraId="64EDBAE8"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0F2833C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Impress Fashion</w:t>
            </w:r>
          </w:p>
        </w:tc>
        <w:tc>
          <w:tcPr>
            <w:tcW w:w="1426" w:type="dxa"/>
            <w:shd w:val="clear" w:color="auto" w:fill="auto"/>
            <w:hideMark/>
          </w:tcPr>
          <w:p w14:paraId="1457C09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05847CD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Jatrabari, Dhaka</w:t>
            </w:r>
          </w:p>
        </w:tc>
      </w:tr>
      <w:tr w:rsidR="00E35254" w:rsidRPr="00F40443" w14:paraId="72C095E7" w14:textId="77777777" w:rsidTr="00124650">
        <w:trPr>
          <w:trHeight w:val="330"/>
        </w:trPr>
        <w:tc>
          <w:tcPr>
            <w:tcW w:w="1160" w:type="dxa"/>
            <w:shd w:val="clear" w:color="auto" w:fill="auto"/>
            <w:noWrap/>
          </w:tcPr>
          <w:p w14:paraId="6BA94A16"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588C141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Bando </w:t>
            </w:r>
            <w:r>
              <w:rPr>
                <w:rFonts w:cs="Times New Roman"/>
                <w:color w:val="000000"/>
              </w:rPr>
              <w:t>D</w:t>
            </w:r>
            <w:r w:rsidRPr="00F40443">
              <w:rPr>
                <w:rFonts w:cs="Times New Roman"/>
                <w:color w:val="000000"/>
              </w:rPr>
              <w:t>esigns</w:t>
            </w:r>
          </w:p>
        </w:tc>
        <w:tc>
          <w:tcPr>
            <w:tcW w:w="1426" w:type="dxa"/>
            <w:shd w:val="clear" w:color="auto" w:fill="auto"/>
            <w:hideMark/>
          </w:tcPr>
          <w:p w14:paraId="10ECB2E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6398AA0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2F5D0CE4" w14:textId="77777777" w:rsidTr="00124650">
        <w:trPr>
          <w:trHeight w:val="330"/>
        </w:trPr>
        <w:tc>
          <w:tcPr>
            <w:tcW w:w="1160" w:type="dxa"/>
            <w:shd w:val="clear" w:color="auto" w:fill="auto"/>
            <w:noWrap/>
          </w:tcPr>
          <w:p w14:paraId="6143AF4F"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7CA9553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Sufia Mills</w:t>
            </w:r>
          </w:p>
        </w:tc>
        <w:tc>
          <w:tcPr>
            <w:tcW w:w="1426" w:type="dxa"/>
            <w:shd w:val="clear" w:color="auto" w:fill="auto"/>
            <w:hideMark/>
          </w:tcPr>
          <w:p w14:paraId="0737384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6C77149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4F83B58C" w14:textId="77777777" w:rsidTr="00124650">
        <w:trPr>
          <w:trHeight w:val="330"/>
        </w:trPr>
        <w:tc>
          <w:tcPr>
            <w:tcW w:w="1160" w:type="dxa"/>
            <w:shd w:val="clear" w:color="auto" w:fill="auto"/>
            <w:noWrap/>
          </w:tcPr>
          <w:p w14:paraId="1FC45761"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4A58E1D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Ismail Spinning Mills</w:t>
            </w:r>
          </w:p>
        </w:tc>
        <w:tc>
          <w:tcPr>
            <w:tcW w:w="1426" w:type="dxa"/>
            <w:shd w:val="clear" w:color="auto" w:fill="auto"/>
            <w:hideMark/>
          </w:tcPr>
          <w:p w14:paraId="4EDC67B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7882DDC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2D29DC97" w14:textId="77777777" w:rsidTr="00124650">
        <w:trPr>
          <w:trHeight w:val="315"/>
        </w:trPr>
        <w:tc>
          <w:tcPr>
            <w:tcW w:w="1160" w:type="dxa"/>
            <w:shd w:val="clear" w:color="auto" w:fill="auto"/>
            <w:noWrap/>
          </w:tcPr>
          <w:p w14:paraId="0AD89EFE"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35835A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Nice Denim Mills</w:t>
            </w:r>
          </w:p>
        </w:tc>
        <w:tc>
          <w:tcPr>
            <w:tcW w:w="1426" w:type="dxa"/>
            <w:shd w:val="clear" w:color="auto" w:fill="auto"/>
            <w:noWrap/>
            <w:hideMark/>
          </w:tcPr>
          <w:p w14:paraId="5A0F87D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20DBD93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0129C01C" w14:textId="77777777" w:rsidTr="00124650">
        <w:trPr>
          <w:trHeight w:val="315"/>
        </w:trPr>
        <w:tc>
          <w:tcPr>
            <w:tcW w:w="1160" w:type="dxa"/>
            <w:shd w:val="clear" w:color="auto" w:fill="auto"/>
            <w:noWrap/>
          </w:tcPr>
          <w:p w14:paraId="3A00681E"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CA729E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Saad Composite Textile LTD.</w:t>
            </w:r>
          </w:p>
        </w:tc>
        <w:tc>
          <w:tcPr>
            <w:tcW w:w="1426" w:type="dxa"/>
            <w:shd w:val="clear" w:color="auto" w:fill="auto"/>
            <w:noWrap/>
            <w:hideMark/>
          </w:tcPr>
          <w:p w14:paraId="73FE748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03CA40E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283EC2AC" w14:textId="77777777" w:rsidTr="00124650">
        <w:trPr>
          <w:trHeight w:val="315"/>
        </w:trPr>
        <w:tc>
          <w:tcPr>
            <w:tcW w:w="1160" w:type="dxa"/>
            <w:shd w:val="clear" w:color="auto" w:fill="auto"/>
            <w:noWrap/>
          </w:tcPr>
          <w:p w14:paraId="39BB96E3"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6C985C7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Solid Dyeing Mills</w:t>
            </w:r>
          </w:p>
        </w:tc>
        <w:tc>
          <w:tcPr>
            <w:tcW w:w="1426" w:type="dxa"/>
            <w:shd w:val="clear" w:color="auto" w:fill="auto"/>
            <w:noWrap/>
            <w:hideMark/>
          </w:tcPr>
          <w:p w14:paraId="2C1FB937"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8113C2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59098676" w14:textId="77777777" w:rsidTr="00124650">
        <w:trPr>
          <w:trHeight w:val="315"/>
        </w:trPr>
        <w:tc>
          <w:tcPr>
            <w:tcW w:w="1160" w:type="dxa"/>
            <w:shd w:val="clear" w:color="auto" w:fill="auto"/>
            <w:noWrap/>
          </w:tcPr>
          <w:p w14:paraId="0ABF1408"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5F703EB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Yeasmin</w:t>
            </w:r>
          </w:p>
        </w:tc>
        <w:tc>
          <w:tcPr>
            <w:tcW w:w="1426" w:type="dxa"/>
            <w:shd w:val="clear" w:color="auto" w:fill="auto"/>
            <w:noWrap/>
            <w:hideMark/>
          </w:tcPr>
          <w:p w14:paraId="7021C03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9D8463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7BC15F44" w14:textId="77777777" w:rsidTr="00124650">
        <w:trPr>
          <w:trHeight w:val="315"/>
        </w:trPr>
        <w:tc>
          <w:tcPr>
            <w:tcW w:w="1160" w:type="dxa"/>
            <w:shd w:val="clear" w:color="auto" w:fill="auto"/>
            <w:noWrap/>
          </w:tcPr>
          <w:p w14:paraId="5D7853B4"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6C2FFD6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Noman</w:t>
            </w:r>
          </w:p>
        </w:tc>
        <w:tc>
          <w:tcPr>
            <w:tcW w:w="1426" w:type="dxa"/>
            <w:shd w:val="clear" w:color="auto" w:fill="auto"/>
            <w:noWrap/>
            <w:hideMark/>
          </w:tcPr>
          <w:p w14:paraId="081835A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23CFF39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1965EF52" w14:textId="77777777" w:rsidTr="00124650">
        <w:trPr>
          <w:trHeight w:val="315"/>
        </w:trPr>
        <w:tc>
          <w:tcPr>
            <w:tcW w:w="1160" w:type="dxa"/>
            <w:shd w:val="clear" w:color="auto" w:fill="auto"/>
            <w:noWrap/>
          </w:tcPr>
          <w:p w14:paraId="4470AB5D"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16AEBC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Shaan</w:t>
            </w:r>
          </w:p>
        </w:tc>
        <w:tc>
          <w:tcPr>
            <w:tcW w:w="1426" w:type="dxa"/>
            <w:shd w:val="clear" w:color="auto" w:fill="auto"/>
            <w:noWrap/>
            <w:hideMark/>
          </w:tcPr>
          <w:p w14:paraId="6DE3CE5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770B1E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2C18715B" w14:textId="77777777" w:rsidTr="00124650">
        <w:trPr>
          <w:trHeight w:val="315"/>
        </w:trPr>
        <w:tc>
          <w:tcPr>
            <w:tcW w:w="1160" w:type="dxa"/>
            <w:shd w:val="clear" w:color="auto" w:fill="auto"/>
            <w:noWrap/>
          </w:tcPr>
          <w:p w14:paraId="769ACEB0"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2BF8351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Amex Knitting &amp; Dyeing Ind, Ltd.</w:t>
            </w:r>
          </w:p>
        </w:tc>
        <w:tc>
          <w:tcPr>
            <w:tcW w:w="1426" w:type="dxa"/>
            <w:shd w:val="clear" w:color="auto" w:fill="auto"/>
            <w:noWrap/>
            <w:hideMark/>
          </w:tcPr>
          <w:p w14:paraId="6C1996A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2CB4B88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Jatrabari, Dhaka</w:t>
            </w:r>
          </w:p>
        </w:tc>
      </w:tr>
      <w:tr w:rsidR="00E35254" w:rsidRPr="00F40443" w14:paraId="27524CD2" w14:textId="77777777" w:rsidTr="00124650">
        <w:trPr>
          <w:trHeight w:val="330"/>
        </w:trPr>
        <w:tc>
          <w:tcPr>
            <w:tcW w:w="1160" w:type="dxa"/>
            <w:shd w:val="clear" w:color="auto" w:fill="auto"/>
            <w:noWrap/>
          </w:tcPr>
          <w:p w14:paraId="40C18720"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5B69B30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Natural </w:t>
            </w:r>
            <w:r>
              <w:rPr>
                <w:rFonts w:cs="Times New Roman"/>
                <w:color w:val="000000"/>
              </w:rPr>
              <w:t>D</w:t>
            </w:r>
            <w:r w:rsidRPr="00F40443">
              <w:rPr>
                <w:rFonts w:cs="Times New Roman"/>
                <w:color w:val="000000"/>
              </w:rPr>
              <w:t>enim</w:t>
            </w:r>
          </w:p>
        </w:tc>
        <w:tc>
          <w:tcPr>
            <w:tcW w:w="1426" w:type="dxa"/>
            <w:shd w:val="clear" w:color="auto" w:fill="auto"/>
            <w:hideMark/>
          </w:tcPr>
          <w:p w14:paraId="0105528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443B0597"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0D3D63DA" w14:textId="77777777" w:rsidTr="00124650">
        <w:trPr>
          <w:trHeight w:val="315"/>
        </w:trPr>
        <w:tc>
          <w:tcPr>
            <w:tcW w:w="1160" w:type="dxa"/>
            <w:shd w:val="clear" w:color="auto" w:fill="auto"/>
            <w:noWrap/>
          </w:tcPr>
          <w:p w14:paraId="1B59E6DD"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62FA663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Pandora </w:t>
            </w:r>
            <w:r>
              <w:rPr>
                <w:rFonts w:cs="Times New Roman"/>
                <w:color w:val="000000"/>
              </w:rPr>
              <w:t>S</w:t>
            </w:r>
            <w:r w:rsidRPr="00F40443">
              <w:rPr>
                <w:rFonts w:cs="Times New Roman"/>
                <w:color w:val="000000"/>
              </w:rPr>
              <w:t>weaters</w:t>
            </w:r>
          </w:p>
        </w:tc>
        <w:tc>
          <w:tcPr>
            <w:tcW w:w="1426" w:type="dxa"/>
            <w:shd w:val="clear" w:color="auto" w:fill="auto"/>
            <w:noWrap/>
            <w:hideMark/>
          </w:tcPr>
          <w:p w14:paraId="3B2FC26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3241469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054DB8AE" w14:textId="77777777" w:rsidTr="00124650">
        <w:trPr>
          <w:trHeight w:val="315"/>
        </w:trPr>
        <w:tc>
          <w:tcPr>
            <w:tcW w:w="1160" w:type="dxa"/>
            <w:shd w:val="clear" w:color="auto" w:fill="auto"/>
            <w:noWrap/>
          </w:tcPr>
          <w:p w14:paraId="072C4BA2"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495E4A7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Southern Garments Ltd.</w:t>
            </w:r>
          </w:p>
        </w:tc>
        <w:tc>
          <w:tcPr>
            <w:tcW w:w="1426" w:type="dxa"/>
            <w:shd w:val="clear" w:color="auto" w:fill="auto"/>
            <w:noWrap/>
            <w:hideMark/>
          </w:tcPr>
          <w:p w14:paraId="415C5F9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0FCB4CC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77F941F4" w14:textId="77777777" w:rsidTr="00124650">
        <w:trPr>
          <w:trHeight w:val="315"/>
        </w:trPr>
        <w:tc>
          <w:tcPr>
            <w:tcW w:w="1160" w:type="dxa"/>
            <w:shd w:val="clear" w:color="auto" w:fill="auto"/>
            <w:noWrap/>
          </w:tcPr>
          <w:p w14:paraId="11B28FC7"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0A42915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Renaissance </w:t>
            </w:r>
            <w:r>
              <w:rPr>
                <w:rFonts w:cs="Times New Roman"/>
                <w:color w:val="000000"/>
              </w:rPr>
              <w:t>A</w:t>
            </w:r>
            <w:r w:rsidRPr="00F40443">
              <w:rPr>
                <w:rFonts w:cs="Times New Roman"/>
                <w:color w:val="000000"/>
              </w:rPr>
              <w:t>pparel</w:t>
            </w:r>
          </w:p>
        </w:tc>
        <w:tc>
          <w:tcPr>
            <w:tcW w:w="1426" w:type="dxa"/>
            <w:shd w:val="clear" w:color="auto" w:fill="auto"/>
            <w:noWrap/>
            <w:hideMark/>
          </w:tcPr>
          <w:p w14:paraId="36CEC4D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35617CB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098EAE37" w14:textId="77777777" w:rsidTr="00124650">
        <w:trPr>
          <w:trHeight w:val="315"/>
        </w:trPr>
        <w:tc>
          <w:tcPr>
            <w:tcW w:w="1160" w:type="dxa"/>
            <w:shd w:val="clear" w:color="auto" w:fill="auto"/>
            <w:noWrap/>
          </w:tcPr>
          <w:p w14:paraId="30641B90"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0B8228C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Optimum</w:t>
            </w:r>
          </w:p>
        </w:tc>
        <w:tc>
          <w:tcPr>
            <w:tcW w:w="1426" w:type="dxa"/>
            <w:shd w:val="clear" w:color="auto" w:fill="auto"/>
            <w:noWrap/>
            <w:hideMark/>
          </w:tcPr>
          <w:p w14:paraId="1B62F60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3E84D93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Dhaka</w:t>
            </w:r>
          </w:p>
        </w:tc>
      </w:tr>
      <w:tr w:rsidR="00E35254" w:rsidRPr="00F40443" w14:paraId="2766F8F2" w14:textId="77777777" w:rsidTr="00124650">
        <w:trPr>
          <w:trHeight w:val="315"/>
        </w:trPr>
        <w:tc>
          <w:tcPr>
            <w:tcW w:w="1160" w:type="dxa"/>
            <w:shd w:val="clear" w:color="auto" w:fill="auto"/>
            <w:noWrap/>
          </w:tcPr>
          <w:p w14:paraId="41BE182C"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4B21F8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Zaber &amp; Zubair </w:t>
            </w:r>
            <w:r>
              <w:rPr>
                <w:rFonts w:cs="Times New Roman"/>
                <w:color w:val="000000"/>
              </w:rPr>
              <w:t>F</w:t>
            </w:r>
            <w:r w:rsidRPr="00F40443">
              <w:rPr>
                <w:rFonts w:cs="Times New Roman"/>
                <w:color w:val="000000"/>
              </w:rPr>
              <w:t>abrics</w:t>
            </w:r>
          </w:p>
        </w:tc>
        <w:tc>
          <w:tcPr>
            <w:tcW w:w="1426" w:type="dxa"/>
            <w:shd w:val="clear" w:color="auto" w:fill="auto"/>
            <w:noWrap/>
            <w:hideMark/>
          </w:tcPr>
          <w:p w14:paraId="3071870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0E567F8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73051FD1" w14:textId="77777777" w:rsidTr="00124650">
        <w:trPr>
          <w:trHeight w:val="315"/>
        </w:trPr>
        <w:tc>
          <w:tcPr>
            <w:tcW w:w="1160" w:type="dxa"/>
            <w:shd w:val="clear" w:color="auto" w:fill="auto"/>
            <w:noWrap/>
          </w:tcPr>
          <w:p w14:paraId="34691768"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EB3D32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Zaber &amp; Zubair Fabrics </w:t>
            </w:r>
            <w:r w:rsidRPr="00F40443">
              <w:rPr>
                <w:rFonts w:cs="Times New Roman"/>
                <w:color w:val="000000"/>
              </w:rPr>
              <w:br/>
              <w:t>(stitching unit)</w:t>
            </w:r>
          </w:p>
        </w:tc>
        <w:tc>
          <w:tcPr>
            <w:tcW w:w="1426" w:type="dxa"/>
            <w:shd w:val="clear" w:color="auto" w:fill="auto"/>
            <w:noWrap/>
            <w:hideMark/>
          </w:tcPr>
          <w:p w14:paraId="13B8B8B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30922E4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1F04FF94" w14:textId="77777777" w:rsidTr="00124650">
        <w:trPr>
          <w:trHeight w:val="290"/>
        </w:trPr>
        <w:tc>
          <w:tcPr>
            <w:tcW w:w="1160" w:type="dxa"/>
            <w:shd w:val="clear" w:color="auto" w:fill="auto"/>
            <w:noWrap/>
          </w:tcPr>
          <w:p w14:paraId="26A29B93"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4737199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Noman </w:t>
            </w:r>
            <w:r>
              <w:rPr>
                <w:rFonts w:cs="Times New Roman"/>
                <w:color w:val="000000"/>
              </w:rPr>
              <w:t>F</w:t>
            </w:r>
            <w:r w:rsidRPr="00F40443">
              <w:rPr>
                <w:rFonts w:cs="Times New Roman"/>
                <w:color w:val="000000"/>
              </w:rPr>
              <w:t>abrics</w:t>
            </w:r>
          </w:p>
        </w:tc>
        <w:tc>
          <w:tcPr>
            <w:tcW w:w="1426" w:type="dxa"/>
            <w:shd w:val="clear" w:color="auto" w:fill="auto"/>
            <w:noWrap/>
            <w:hideMark/>
          </w:tcPr>
          <w:p w14:paraId="27DE734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1BF8489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526E3458" w14:textId="77777777" w:rsidTr="00124650">
        <w:trPr>
          <w:trHeight w:val="315"/>
        </w:trPr>
        <w:tc>
          <w:tcPr>
            <w:tcW w:w="1160" w:type="dxa"/>
            <w:shd w:val="clear" w:color="auto" w:fill="auto"/>
            <w:noWrap/>
          </w:tcPr>
          <w:p w14:paraId="1DCD91E1"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726238A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Interstoff Apparels Ltd (</w:t>
            </w:r>
            <w:proofErr w:type="gramStart"/>
            <w:r w:rsidRPr="00F40443">
              <w:rPr>
                <w:rFonts w:cs="Times New Roman"/>
                <w:color w:val="000000"/>
              </w:rPr>
              <w:t>Knitting  unit</w:t>
            </w:r>
            <w:proofErr w:type="gramEnd"/>
            <w:r w:rsidRPr="00F40443">
              <w:rPr>
                <w:rFonts w:cs="Times New Roman"/>
                <w:color w:val="000000"/>
              </w:rPr>
              <w:t>)</w:t>
            </w:r>
          </w:p>
        </w:tc>
        <w:tc>
          <w:tcPr>
            <w:tcW w:w="1426" w:type="dxa"/>
            <w:shd w:val="clear" w:color="auto" w:fill="auto"/>
            <w:noWrap/>
            <w:hideMark/>
          </w:tcPr>
          <w:p w14:paraId="3D246FA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39DC45C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667ED5A0" w14:textId="77777777" w:rsidTr="00124650">
        <w:trPr>
          <w:trHeight w:val="326"/>
        </w:trPr>
        <w:tc>
          <w:tcPr>
            <w:tcW w:w="1160" w:type="dxa"/>
            <w:shd w:val="clear" w:color="auto" w:fill="auto"/>
            <w:noWrap/>
          </w:tcPr>
          <w:p w14:paraId="68DAE544"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309A3E9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Interstoff Apparels Ltd </w:t>
            </w:r>
          </w:p>
        </w:tc>
        <w:tc>
          <w:tcPr>
            <w:tcW w:w="1426" w:type="dxa"/>
            <w:shd w:val="clear" w:color="auto" w:fill="auto"/>
            <w:hideMark/>
          </w:tcPr>
          <w:p w14:paraId="2860EFD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29DEE18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10810C4C" w14:textId="77777777" w:rsidTr="00124650">
        <w:trPr>
          <w:trHeight w:val="330"/>
        </w:trPr>
        <w:tc>
          <w:tcPr>
            <w:tcW w:w="1160" w:type="dxa"/>
            <w:shd w:val="clear" w:color="auto" w:fill="auto"/>
            <w:noWrap/>
          </w:tcPr>
          <w:p w14:paraId="2AD6564F"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7BB9DFD9" w14:textId="77777777" w:rsidR="00E35254" w:rsidRPr="00F40443" w:rsidRDefault="00E35254" w:rsidP="00124650">
            <w:pPr>
              <w:spacing w:after="0" w:line="240" w:lineRule="auto"/>
              <w:rPr>
                <w:rFonts w:eastAsia="Times New Roman" w:cs="Times New Roman"/>
                <w:color w:val="000000"/>
              </w:rPr>
            </w:pPr>
            <w:proofErr w:type="gramStart"/>
            <w:r w:rsidRPr="00F40443">
              <w:rPr>
                <w:rFonts w:cs="Times New Roman"/>
                <w:color w:val="000000"/>
              </w:rPr>
              <w:t>South East</w:t>
            </w:r>
            <w:proofErr w:type="gramEnd"/>
            <w:r w:rsidRPr="00F40443">
              <w:rPr>
                <w:rFonts w:cs="Times New Roman"/>
                <w:color w:val="000000"/>
              </w:rPr>
              <w:t xml:space="preserve"> Textiles</w:t>
            </w:r>
          </w:p>
        </w:tc>
        <w:tc>
          <w:tcPr>
            <w:tcW w:w="1426" w:type="dxa"/>
            <w:shd w:val="clear" w:color="auto" w:fill="auto"/>
            <w:hideMark/>
          </w:tcPr>
          <w:p w14:paraId="24CD8F2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7CF9A6C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Mirzapur, Savar, Dhaka</w:t>
            </w:r>
          </w:p>
        </w:tc>
      </w:tr>
      <w:tr w:rsidR="00E35254" w:rsidRPr="00F40443" w14:paraId="1F8377E3" w14:textId="77777777" w:rsidTr="00124650">
        <w:trPr>
          <w:trHeight w:val="315"/>
        </w:trPr>
        <w:tc>
          <w:tcPr>
            <w:tcW w:w="1160" w:type="dxa"/>
            <w:shd w:val="clear" w:color="auto" w:fill="auto"/>
            <w:noWrap/>
          </w:tcPr>
          <w:p w14:paraId="41C182F8"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7CA493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Interstoff Clothing Ltd,</w:t>
            </w:r>
          </w:p>
        </w:tc>
        <w:tc>
          <w:tcPr>
            <w:tcW w:w="1426" w:type="dxa"/>
            <w:shd w:val="clear" w:color="auto" w:fill="auto"/>
            <w:noWrap/>
            <w:hideMark/>
          </w:tcPr>
          <w:p w14:paraId="6668D7F7"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F32160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005FEB36" w14:textId="77777777" w:rsidTr="00124650">
        <w:trPr>
          <w:trHeight w:val="330"/>
        </w:trPr>
        <w:tc>
          <w:tcPr>
            <w:tcW w:w="1160" w:type="dxa"/>
            <w:shd w:val="clear" w:color="auto" w:fill="auto"/>
            <w:noWrap/>
          </w:tcPr>
          <w:p w14:paraId="119B108A"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04D6462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Jinnat Fashion</w:t>
            </w:r>
          </w:p>
        </w:tc>
        <w:tc>
          <w:tcPr>
            <w:tcW w:w="1426" w:type="dxa"/>
            <w:shd w:val="clear" w:color="auto" w:fill="auto"/>
            <w:hideMark/>
          </w:tcPr>
          <w:p w14:paraId="2B4D9BE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B63026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Kashimpur, Gazipur, Dhaka</w:t>
            </w:r>
          </w:p>
        </w:tc>
      </w:tr>
      <w:tr w:rsidR="00E35254" w:rsidRPr="00F40443" w14:paraId="1E17D718" w14:textId="77777777" w:rsidTr="00124650">
        <w:trPr>
          <w:trHeight w:val="330"/>
        </w:trPr>
        <w:tc>
          <w:tcPr>
            <w:tcW w:w="1160" w:type="dxa"/>
            <w:shd w:val="clear" w:color="auto" w:fill="auto"/>
            <w:noWrap/>
          </w:tcPr>
          <w:p w14:paraId="7ACF1629"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75920EC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Hossain Dyeing</w:t>
            </w:r>
          </w:p>
        </w:tc>
        <w:tc>
          <w:tcPr>
            <w:tcW w:w="1426" w:type="dxa"/>
            <w:shd w:val="clear" w:color="auto" w:fill="auto"/>
            <w:hideMark/>
          </w:tcPr>
          <w:p w14:paraId="7F4E592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7BC05F6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Tongi, Gazipur, Dhaka</w:t>
            </w:r>
          </w:p>
        </w:tc>
      </w:tr>
      <w:tr w:rsidR="00E35254" w:rsidRPr="00F40443" w14:paraId="32C74319" w14:textId="77777777" w:rsidTr="00124650">
        <w:trPr>
          <w:trHeight w:val="330"/>
        </w:trPr>
        <w:tc>
          <w:tcPr>
            <w:tcW w:w="1160" w:type="dxa"/>
            <w:shd w:val="clear" w:color="auto" w:fill="auto"/>
            <w:noWrap/>
          </w:tcPr>
          <w:p w14:paraId="13A378E1"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01611C5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Ananta Apparels</w:t>
            </w:r>
          </w:p>
        </w:tc>
        <w:tc>
          <w:tcPr>
            <w:tcW w:w="1426" w:type="dxa"/>
            <w:shd w:val="clear" w:color="auto" w:fill="auto"/>
            <w:hideMark/>
          </w:tcPr>
          <w:p w14:paraId="05881B5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18D3F6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Dhaka</w:t>
            </w:r>
          </w:p>
        </w:tc>
      </w:tr>
      <w:tr w:rsidR="00E35254" w:rsidRPr="00F40443" w14:paraId="5650E58C" w14:textId="77777777" w:rsidTr="00124650">
        <w:trPr>
          <w:trHeight w:val="330"/>
        </w:trPr>
        <w:tc>
          <w:tcPr>
            <w:tcW w:w="1160" w:type="dxa"/>
            <w:shd w:val="clear" w:color="auto" w:fill="auto"/>
            <w:noWrap/>
          </w:tcPr>
          <w:p w14:paraId="2165F265"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5F10DE2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Ananta Casuals</w:t>
            </w:r>
          </w:p>
        </w:tc>
        <w:tc>
          <w:tcPr>
            <w:tcW w:w="1426" w:type="dxa"/>
            <w:shd w:val="clear" w:color="auto" w:fill="auto"/>
            <w:hideMark/>
          </w:tcPr>
          <w:p w14:paraId="2526CF9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5CF5A1E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4B5ECA88" w14:textId="77777777" w:rsidTr="00124650">
        <w:trPr>
          <w:trHeight w:val="330"/>
        </w:trPr>
        <w:tc>
          <w:tcPr>
            <w:tcW w:w="1160" w:type="dxa"/>
            <w:shd w:val="clear" w:color="auto" w:fill="auto"/>
            <w:noWrap/>
          </w:tcPr>
          <w:p w14:paraId="78830266"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54FFFB6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Ananta Denim</w:t>
            </w:r>
          </w:p>
        </w:tc>
        <w:tc>
          <w:tcPr>
            <w:tcW w:w="1426" w:type="dxa"/>
            <w:shd w:val="clear" w:color="auto" w:fill="auto"/>
            <w:hideMark/>
          </w:tcPr>
          <w:p w14:paraId="7B5BFA6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BEPZA</w:t>
            </w:r>
          </w:p>
        </w:tc>
        <w:tc>
          <w:tcPr>
            <w:tcW w:w="2807" w:type="dxa"/>
            <w:shd w:val="clear" w:color="auto" w:fill="auto"/>
            <w:hideMark/>
          </w:tcPr>
          <w:p w14:paraId="12A126E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EPZ, Dhaka</w:t>
            </w:r>
          </w:p>
        </w:tc>
      </w:tr>
      <w:tr w:rsidR="00E35254" w:rsidRPr="00F40443" w14:paraId="2E901FD2" w14:textId="77777777" w:rsidTr="00124650">
        <w:trPr>
          <w:trHeight w:val="330"/>
        </w:trPr>
        <w:tc>
          <w:tcPr>
            <w:tcW w:w="1160" w:type="dxa"/>
            <w:shd w:val="clear" w:color="auto" w:fill="auto"/>
            <w:noWrap/>
          </w:tcPr>
          <w:p w14:paraId="0E8C8FFC"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417C827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Amana </w:t>
            </w:r>
            <w:r>
              <w:rPr>
                <w:rFonts w:cs="Times New Roman"/>
                <w:color w:val="000000"/>
              </w:rPr>
              <w:t>G</w:t>
            </w:r>
            <w:r w:rsidRPr="00F40443">
              <w:rPr>
                <w:rFonts w:cs="Times New Roman"/>
                <w:color w:val="000000"/>
              </w:rPr>
              <w:t>roup</w:t>
            </w:r>
          </w:p>
        </w:tc>
        <w:tc>
          <w:tcPr>
            <w:tcW w:w="1426" w:type="dxa"/>
            <w:shd w:val="clear" w:color="auto" w:fill="auto"/>
            <w:hideMark/>
          </w:tcPr>
          <w:p w14:paraId="60A54FB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40EF11F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Dhaka</w:t>
            </w:r>
          </w:p>
        </w:tc>
      </w:tr>
      <w:tr w:rsidR="00E35254" w:rsidRPr="00F40443" w14:paraId="3321244A" w14:textId="77777777" w:rsidTr="00124650">
        <w:trPr>
          <w:trHeight w:val="330"/>
        </w:trPr>
        <w:tc>
          <w:tcPr>
            <w:tcW w:w="1160" w:type="dxa"/>
            <w:shd w:val="clear" w:color="auto" w:fill="auto"/>
            <w:noWrap/>
          </w:tcPr>
          <w:p w14:paraId="6A2189E3"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23B3B81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Columbia Garments Ltd.</w:t>
            </w:r>
          </w:p>
        </w:tc>
        <w:tc>
          <w:tcPr>
            <w:tcW w:w="1426" w:type="dxa"/>
            <w:shd w:val="clear" w:color="auto" w:fill="auto"/>
            <w:hideMark/>
          </w:tcPr>
          <w:p w14:paraId="40A8F52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2CD2EED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0876AE39" w14:textId="77777777" w:rsidTr="00124650">
        <w:trPr>
          <w:trHeight w:val="330"/>
        </w:trPr>
        <w:tc>
          <w:tcPr>
            <w:tcW w:w="1160" w:type="dxa"/>
            <w:shd w:val="clear" w:color="auto" w:fill="auto"/>
            <w:noWrap/>
          </w:tcPr>
          <w:p w14:paraId="197A0C98"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7A41D14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Columbia Apparels Ltd.</w:t>
            </w:r>
          </w:p>
        </w:tc>
        <w:tc>
          <w:tcPr>
            <w:tcW w:w="1426" w:type="dxa"/>
            <w:shd w:val="clear" w:color="auto" w:fill="auto"/>
            <w:hideMark/>
          </w:tcPr>
          <w:p w14:paraId="4A0745A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1407C0A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2C83D963" w14:textId="77777777" w:rsidTr="00124650">
        <w:trPr>
          <w:trHeight w:val="330"/>
        </w:trPr>
        <w:tc>
          <w:tcPr>
            <w:tcW w:w="1160" w:type="dxa"/>
            <w:shd w:val="clear" w:color="auto" w:fill="auto"/>
            <w:noWrap/>
          </w:tcPr>
          <w:p w14:paraId="4C06753B"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2ECC3EF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Columbia Washing</w:t>
            </w:r>
          </w:p>
        </w:tc>
        <w:tc>
          <w:tcPr>
            <w:tcW w:w="1426" w:type="dxa"/>
            <w:shd w:val="clear" w:color="auto" w:fill="auto"/>
            <w:hideMark/>
          </w:tcPr>
          <w:p w14:paraId="6C97433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01FB9B5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35DBDA58" w14:textId="77777777" w:rsidTr="00124650">
        <w:trPr>
          <w:trHeight w:val="330"/>
        </w:trPr>
        <w:tc>
          <w:tcPr>
            <w:tcW w:w="1160" w:type="dxa"/>
            <w:shd w:val="clear" w:color="auto" w:fill="auto"/>
            <w:noWrap/>
          </w:tcPr>
          <w:p w14:paraId="593770F3"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EF4FDC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Fakir</w:t>
            </w:r>
          </w:p>
        </w:tc>
        <w:tc>
          <w:tcPr>
            <w:tcW w:w="1426" w:type="dxa"/>
            <w:shd w:val="clear" w:color="auto" w:fill="auto"/>
            <w:hideMark/>
          </w:tcPr>
          <w:p w14:paraId="57B8C3E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663FBA5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Dhaka</w:t>
            </w:r>
          </w:p>
        </w:tc>
      </w:tr>
      <w:tr w:rsidR="00E35254" w:rsidRPr="00F40443" w14:paraId="7B4F6735" w14:textId="77777777" w:rsidTr="00124650">
        <w:trPr>
          <w:trHeight w:val="330"/>
        </w:trPr>
        <w:tc>
          <w:tcPr>
            <w:tcW w:w="1160" w:type="dxa"/>
            <w:shd w:val="clear" w:color="auto" w:fill="auto"/>
            <w:noWrap/>
          </w:tcPr>
          <w:p w14:paraId="4E5433CA"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0F53B3B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Alpha </w:t>
            </w:r>
            <w:r>
              <w:rPr>
                <w:rFonts w:cs="Times New Roman"/>
                <w:color w:val="000000"/>
              </w:rPr>
              <w:t>C</w:t>
            </w:r>
            <w:r w:rsidRPr="00F40443">
              <w:rPr>
                <w:rFonts w:cs="Times New Roman"/>
                <w:color w:val="000000"/>
              </w:rPr>
              <w:t>lothing</w:t>
            </w:r>
          </w:p>
        </w:tc>
        <w:tc>
          <w:tcPr>
            <w:tcW w:w="1426" w:type="dxa"/>
            <w:shd w:val="clear" w:color="auto" w:fill="auto"/>
            <w:hideMark/>
          </w:tcPr>
          <w:p w14:paraId="1922131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4B4398F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Chandra, Savar, Dhaka</w:t>
            </w:r>
          </w:p>
        </w:tc>
      </w:tr>
      <w:tr w:rsidR="00E35254" w:rsidRPr="00F40443" w14:paraId="7B554A28" w14:textId="77777777" w:rsidTr="00124650">
        <w:trPr>
          <w:trHeight w:val="330"/>
        </w:trPr>
        <w:tc>
          <w:tcPr>
            <w:tcW w:w="1160" w:type="dxa"/>
            <w:shd w:val="clear" w:color="auto" w:fill="auto"/>
            <w:noWrap/>
          </w:tcPr>
          <w:p w14:paraId="303760A7"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5783BF0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4A Yarn Dyeing</w:t>
            </w:r>
          </w:p>
        </w:tc>
        <w:tc>
          <w:tcPr>
            <w:tcW w:w="1426" w:type="dxa"/>
            <w:shd w:val="clear" w:color="auto" w:fill="auto"/>
            <w:hideMark/>
          </w:tcPr>
          <w:p w14:paraId="74438F7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BEPZA</w:t>
            </w:r>
          </w:p>
        </w:tc>
        <w:tc>
          <w:tcPr>
            <w:tcW w:w="2807" w:type="dxa"/>
            <w:shd w:val="clear" w:color="auto" w:fill="auto"/>
            <w:hideMark/>
          </w:tcPr>
          <w:p w14:paraId="5EE4672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Savar EPZ, Dhaka</w:t>
            </w:r>
          </w:p>
        </w:tc>
      </w:tr>
      <w:tr w:rsidR="00E35254" w:rsidRPr="00F40443" w14:paraId="2EAAD522" w14:textId="77777777" w:rsidTr="00124650">
        <w:trPr>
          <w:trHeight w:val="330"/>
        </w:trPr>
        <w:tc>
          <w:tcPr>
            <w:tcW w:w="1160" w:type="dxa"/>
            <w:shd w:val="clear" w:color="auto" w:fill="auto"/>
            <w:noWrap/>
          </w:tcPr>
          <w:p w14:paraId="120AD353"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4459D51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Gramtech KDFGIL</w:t>
            </w:r>
          </w:p>
        </w:tc>
        <w:tc>
          <w:tcPr>
            <w:tcW w:w="1426" w:type="dxa"/>
            <w:shd w:val="clear" w:color="auto" w:fill="auto"/>
            <w:hideMark/>
          </w:tcPr>
          <w:p w14:paraId="4551C20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hideMark/>
          </w:tcPr>
          <w:p w14:paraId="6C8E6AF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Dhaka</w:t>
            </w:r>
          </w:p>
        </w:tc>
      </w:tr>
      <w:tr w:rsidR="00E35254" w:rsidRPr="00F40443" w14:paraId="7141B75F" w14:textId="77777777" w:rsidTr="00124650">
        <w:trPr>
          <w:trHeight w:val="330"/>
        </w:trPr>
        <w:tc>
          <w:tcPr>
            <w:tcW w:w="1160" w:type="dxa"/>
            <w:shd w:val="clear" w:color="auto" w:fill="auto"/>
            <w:noWrap/>
          </w:tcPr>
          <w:p w14:paraId="6ABF4ACC"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47A55EF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Brothers Fashion</w:t>
            </w:r>
          </w:p>
        </w:tc>
        <w:tc>
          <w:tcPr>
            <w:tcW w:w="1426" w:type="dxa"/>
            <w:shd w:val="clear" w:color="auto" w:fill="auto"/>
            <w:hideMark/>
          </w:tcPr>
          <w:p w14:paraId="2E38B79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0E80CD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1FF3E2D9" w14:textId="77777777" w:rsidTr="00124650">
        <w:trPr>
          <w:trHeight w:val="315"/>
        </w:trPr>
        <w:tc>
          <w:tcPr>
            <w:tcW w:w="1160" w:type="dxa"/>
            <w:shd w:val="clear" w:color="auto" w:fill="auto"/>
            <w:noWrap/>
          </w:tcPr>
          <w:p w14:paraId="0124AFDA"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777AE6E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Mars Stitch Ltd.</w:t>
            </w:r>
          </w:p>
        </w:tc>
        <w:tc>
          <w:tcPr>
            <w:tcW w:w="1426" w:type="dxa"/>
            <w:shd w:val="clear" w:color="auto" w:fill="auto"/>
            <w:noWrap/>
            <w:hideMark/>
          </w:tcPr>
          <w:p w14:paraId="40F837C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0D80C43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7D4F165D" w14:textId="77777777" w:rsidTr="00124650">
        <w:trPr>
          <w:trHeight w:val="315"/>
        </w:trPr>
        <w:tc>
          <w:tcPr>
            <w:tcW w:w="1160" w:type="dxa"/>
            <w:shd w:val="clear" w:color="auto" w:fill="auto"/>
            <w:noWrap/>
          </w:tcPr>
          <w:p w14:paraId="6A525E25"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74F29DE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C. B. M International</w:t>
            </w:r>
          </w:p>
        </w:tc>
        <w:tc>
          <w:tcPr>
            <w:tcW w:w="1426" w:type="dxa"/>
            <w:shd w:val="clear" w:color="auto" w:fill="auto"/>
            <w:noWrap/>
            <w:hideMark/>
          </w:tcPr>
          <w:p w14:paraId="1AA1DAA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4E4D0F4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Mirpur, Dhaka</w:t>
            </w:r>
          </w:p>
        </w:tc>
      </w:tr>
      <w:tr w:rsidR="00E35254" w:rsidRPr="00F40443" w14:paraId="74DDB0B8" w14:textId="77777777" w:rsidTr="00124650">
        <w:trPr>
          <w:trHeight w:val="315"/>
        </w:trPr>
        <w:tc>
          <w:tcPr>
            <w:tcW w:w="1160" w:type="dxa"/>
            <w:shd w:val="clear" w:color="auto" w:fill="auto"/>
            <w:noWrap/>
          </w:tcPr>
          <w:p w14:paraId="5E19E140"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21E32AA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South End Sweater</w:t>
            </w:r>
          </w:p>
        </w:tc>
        <w:tc>
          <w:tcPr>
            <w:tcW w:w="1426" w:type="dxa"/>
            <w:shd w:val="clear" w:color="auto" w:fill="auto"/>
            <w:noWrap/>
            <w:hideMark/>
          </w:tcPr>
          <w:p w14:paraId="22E7BFF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2FBCB0F7"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Ashulia, Savar, Dhaka</w:t>
            </w:r>
          </w:p>
        </w:tc>
      </w:tr>
      <w:tr w:rsidR="00E35254" w:rsidRPr="00F40443" w14:paraId="4CAE9848" w14:textId="77777777" w:rsidTr="00124650">
        <w:trPr>
          <w:trHeight w:val="315"/>
        </w:trPr>
        <w:tc>
          <w:tcPr>
            <w:tcW w:w="1160" w:type="dxa"/>
            <w:shd w:val="clear" w:color="auto" w:fill="auto"/>
            <w:noWrap/>
          </w:tcPr>
          <w:p w14:paraId="77D17D80"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AC87EA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Concord Garments</w:t>
            </w:r>
          </w:p>
        </w:tc>
        <w:tc>
          <w:tcPr>
            <w:tcW w:w="1426" w:type="dxa"/>
            <w:shd w:val="clear" w:color="auto" w:fill="auto"/>
            <w:noWrap/>
            <w:hideMark/>
          </w:tcPr>
          <w:p w14:paraId="38B0915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68C44597"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Mirpur, Dhaka</w:t>
            </w:r>
          </w:p>
        </w:tc>
      </w:tr>
      <w:tr w:rsidR="00E35254" w:rsidRPr="00F40443" w14:paraId="31A1E914" w14:textId="77777777" w:rsidTr="00124650">
        <w:trPr>
          <w:trHeight w:val="315"/>
        </w:trPr>
        <w:tc>
          <w:tcPr>
            <w:tcW w:w="1160" w:type="dxa"/>
            <w:shd w:val="clear" w:color="auto" w:fill="auto"/>
            <w:noWrap/>
          </w:tcPr>
          <w:p w14:paraId="6114E79C"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7A06234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Fuad Spinning Mills</w:t>
            </w:r>
          </w:p>
        </w:tc>
        <w:tc>
          <w:tcPr>
            <w:tcW w:w="1426" w:type="dxa"/>
            <w:shd w:val="clear" w:color="auto" w:fill="auto"/>
            <w:noWrap/>
            <w:hideMark/>
          </w:tcPr>
          <w:p w14:paraId="5883A82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4DD64F0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Kaliakar, Savar, Dhaka</w:t>
            </w:r>
          </w:p>
        </w:tc>
      </w:tr>
      <w:tr w:rsidR="00E35254" w:rsidRPr="00F40443" w14:paraId="6836F5E0" w14:textId="77777777" w:rsidTr="00124650">
        <w:trPr>
          <w:trHeight w:val="315"/>
        </w:trPr>
        <w:tc>
          <w:tcPr>
            <w:tcW w:w="1160" w:type="dxa"/>
            <w:shd w:val="clear" w:color="auto" w:fill="auto"/>
            <w:noWrap/>
          </w:tcPr>
          <w:p w14:paraId="2B776694"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1EA70C17"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SA spinning Mills</w:t>
            </w:r>
          </w:p>
        </w:tc>
        <w:tc>
          <w:tcPr>
            <w:tcW w:w="1426" w:type="dxa"/>
            <w:shd w:val="clear" w:color="auto" w:fill="auto"/>
            <w:noWrap/>
            <w:hideMark/>
          </w:tcPr>
          <w:p w14:paraId="09879D6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32AE6A7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Kaliakar, Savar, Dhaka</w:t>
            </w:r>
          </w:p>
        </w:tc>
      </w:tr>
      <w:tr w:rsidR="00E35254" w:rsidRPr="00F40443" w14:paraId="61272294" w14:textId="77777777" w:rsidTr="00124650">
        <w:trPr>
          <w:trHeight w:val="315"/>
        </w:trPr>
        <w:tc>
          <w:tcPr>
            <w:tcW w:w="1160" w:type="dxa"/>
            <w:shd w:val="clear" w:color="auto" w:fill="auto"/>
            <w:noWrap/>
          </w:tcPr>
          <w:p w14:paraId="1F837761"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1187986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Target Fine Wear </w:t>
            </w:r>
            <w:r w:rsidRPr="00F40443">
              <w:rPr>
                <w:rFonts w:cs="Times New Roman"/>
                <w:color w:val="000000"/>
              </w:rPr>
              <w:br/>
              <w:t>Industries Limited</w:t>
            </w:r>
          </w:p>
        </w:tc>
        <w:tc>
          <w:tcPr>
            <w:tcW w:w="1426" w:type="dxa"/>
            <w:shd w:val="clear" w:color="auto" w:fill="auto"/>
            <w:noWrap/>
            <w:hideMark/>
          </w:tcPr>
          <w:p w14:paraId="19EDC0C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108FEE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0715D65F" w14:textId="77777777" w:rsidTr="00124650">
        <w:trPr>
          <w:trHeight w:val="315"/>
        </w:trPr>
        <w:tc>
          <w:tcPr>
            <w:tcW w:w="1160" w:type="dxa"/>
            <w:shd w:val="clear" w:color="auto" w:fill="auto"/>
            <w:noWrap/>
          </w:tcPr>
          <w:p w14:paraId="356678FC"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73C20A2"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Universal Menswear</w:t>
            </w:r>
          </w:p>
        </w:tc>
        <w:tc>
          <w:tcPr>
            <w:tcW w:w="1426" w:type="dxa"/>
            <w:shd w:val="clear" w:color="auto" w:fill="auto"/>
            <w:noWrap/>
            <w:hideMark/>
          </w:tcPr>
          <w:p w14:paraId="18BCAC7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BEPZA</w:t>
            </w:r>
          </w:p>
        </w:tc>
        <w:tc>
          <w:tcPr>
            <w:tcW w:w="2807" w:type="dxa"/>
            <w:shd w:val="clear" w:color="auto" w:fill="auto"/>
            <w:noWrap/>
            <w:hideMark/>
          </w:tcPr>
          <w:p w14:paraId="1930FAE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EPZ, Dhaka</w:t>
            </w:r>
          </w:p>
        </w:tc>
      </w:tr>
      <w:tr w:rsidR="00E35254" w:rsidRPr="00F40443" w14:paraId="1620A395" w14:textId="77777777" w:rsidTr="00124650">
        <w:trPr>
          <w:trHeight w:val="660"/>
        </w:trPr>
        <w:tc>
          <w:tcPr>
            <w:tcW w:w="1160" w:type="dxa"/>
            <w:shd w:val="clear" w:color="auto" w:fill="auto"/>
            <w:noWrap/>
          </w:tcPr>
          <w:p w14:paraId="6BCDB04F"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hideMark/>
          </w:tcPr>
          <w:p w14:paraId="4CF1B09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Dnv Clothing Ltd.</w:t>
            </w:r>
          </w:p>
        </w:tc>
        <w:tc>
          <w:tcPr>
            <w:tcW w:w="1426" w:type="dxa"/>
            <w:shd w:val="clear" w:color="auto" w:fill="auto"/>
            <w:noWrap/>
            <w:hideMark/>
          </w:tcPr>
          <w:p w14:paraId="6F0FC43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BEPZA</w:t>
            </w:r>
          </w:p>
        </w:tc>
        <w:tc>
          <w:tcPr>
            <w:tcW w:w="2807" w:type="dxa"/>
            <w:shd w:val="clear" w:color="auto" w:fill="auto"/>
            <w:noWrap/>
            <w:hideMark/>
          </w:tcPr>
          <w:p w14:paraId="4AE6DFB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EPZ, Dhaka</w:t>
            </w:r>
          </w:p>
        </w:tc>
      </w:tr>
      <w:tr w:rsidR="00E35254" w:rsidRPr="00F40443" w14:paraId="4E6D5AC3" w14:textId="77777777" w:rsidTr="00124650">
        <w:trPr>
          <w:trHeight w:val="330"/>
        </w:trPr>
        <w:tc>
          <w:tcPr>
            <w:tcW w:w="1160" w:type="dxa"/>
            <w:shd w:val="clear" w:color="auto" w:fill="auto"/>
            <w:noWrap/>
          </w:tcPr>
          <w:p w14:paraId="7D303E87"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EDBB21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Square Fashions Limited</w:t>
            </w:r>
          </w:p>
        </w:tc>
        <w:tc>
          <w:tcPr>
            <w:tcW w:w="1426" w:type="dxa"/>
            <w:shd w:val="clear" w:color="auto" w:fill="auto"/>
            <w:hideMark/>
          </w:tcPr>
          <w:p w14:paraId="0D4CB9C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37F1C4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42F5CECF" w14:textId="77777777" w:rsidTr="00124650">
        <w:trPr>
          <w:trHeight w:val="330"/>
        </w:trPr>
        <w:tc>
          <w:tcPr>
            <w:tcW w:w="1160" w:type="dxa"/>
            <w:shd w:val="clear" w:color="auto" w:fill="auto"/>
            <w:noWrap/>
          </w:tcPr>
          <w:p w14:paraId="543FCBCC"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2E7A2C9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Square Textiles Limited</w:t>
            </w:r>
          </w:p>
        </w:tc>
        <w:tc>
          <w:tcPr>
            <w:tcW w:w="1426" w:type="dxa"/>
            <w:shd w:val="clear" w:color="auto" w:fill="auto"/>
            <w:hideMark/>
          </w:tcPr>
          <w:p w14:paraId="200DBB1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49CFC643"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30938ECE" w14:textId="77777777" w:rsidTr="00124650">
        <w:trPr>
          <w:trHeight w:val="315"/>
        </w:trPr>
        <w:tc>
          <w:tcPr>
            <w:tcW w:w="1160" w:type="dxa"/>
            <w:shd w:val="clear" w:color="auto" w:fill="auto"/>
            <w:noWrap/>
          </w:tcPr>
          <w:p w14:paraId="6B0BA633"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8F3EBE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J L Sweaters Ltd</w:t>
            </w:r>
          </w:p>
        </w:tc>
        <w:tc>
          <w:tcPr>
            <w:tcW w:w="1426" w:type="dxa"/>
            <w:shd w:val="clear" w:color="auto" w:fill="auto"/>
            <w:noWrap/>
            <w:hideMark/>
          </w:tcPr>
          <w:p w14:paraId="00AE2D6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350F8CA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Sreepur, Gazipur, Dhaka</w:t>
            </w:r>
          </w:p>
        </w:tc>
      </w:tr>
      <w:tr w:rsidR="00E35254" w:rsidRPr="00F40443" w14:paraId="6CB41793" w14:textId="77777777" w:rsidTr="00124650">
        <w:trPr>
          <w:trHeight w:val="315"/>
        </w:trPr>
        <w:tc>
          <w:tcPr>
            <w:tcW w:w="1160" w:type="dxa"/>
            <w:shd w:val="clear" w:color="auto" w:fill="auto"/>
            <w:noWrap/>
          </w:tcPr>
          <w:p w14:paraId="27DA334A"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78EE73C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 xml:space="preserve">Time Sweater </w:t>
            </w:r>
          </w:p>
        </w:tc>
        <w:tc>
          <w:tcPr>
            <w:tcW w:w="1426" w:type="dxa"/>
            <w:shd w:val="clear" w:color="auto" w:fill="auto"/>
            <w:noWrap/>
            <w:hideMark/>
          </w:tcPr>
          <w:p w14:paraId="6EDCDCAA"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2A0A6AE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Narayanganj, Dhaka</w:t>
            </w:r>
          </w:p>
        </w:tc>
      </w:tr>
      <w:tr w:rsidR="00E35254" w:rsidRPr="00F40443" w14:paraId="3E3CAA5F" w14:textId="77777777" w:rsidTr="00124650">
        <w:trPr>
          <w:trHeight w:val="315"/>
        </w:trPr>
        <w:tc>
          <w:tcPr>
            <w:tcW w:w="1160" w:type="dxa"/>
            <w:shd w:val="clear" w:color="auto" w:fill="auto"/>
            <w:noWrap/>
          </w:tcPr>
          <w:p w14:paraId="53F965AD"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21BE80A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KDS Accessories</w:t>
            </w:r>
          </w:p>
        </w:tc>
        <w:tc>
          <w:tcPr>
            <w:tcW w:w="1426" w:type="dxa"/>
            <w:shd w:val="clear" w:color="auto" w:fill="auto"/>
            <w:noWrap/>
            <w:hideMark/>
          </w:tcPr>
          <w:p w14:paraId="245B5D18"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600F18F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338F21B9" w14:textId="77777777" w:rsidTr="00124650">
        <w:trPr>
          <w:trHeight w:val="315"/>
        </w:trPr>
        <w:tc>
          <w:tcPr>
            <w:tcW w:w="1160" w:type="dxa"/>
            <w:shd w:val="clear" w:color="auto" w:fill="auto"/>
            <w:noWrap/>
          </w:tcPr>
          <w:p w14:paraId="3860C9AA"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74255FB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Shanta Expression Ltd</w:t>
            </w:r>
          </w:p>
        </w:tc>
        <w:tc>
          <w:tcPr>
            <w:tcW w:w="1426" w:type="dxa"/>
            <w:shd w:val="clear" w:color="auto" w:fill="auto"/>
            <w:noWrap/>
            <w:hideMark/>
          </w:tcPr>
          <w:p w14:paraId="58D5CAF7"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1CD85DB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56079B99" w14:textId="77777777" w:rsidTr="00124650">
        <w:trPr>
          <w:trHeight w:val="315"/>
        </w:trPr>
        <w:tc>
          <w:tcPr>
            <w:tcW w:w="1160" w:type="dxa"/>
            <w:shd w:val="clear" w:color="auto" w:fill="auto"/>
            <w:noWrap/>
          </w:tcPr>
          <w:p w14:paraId="150D888E"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433C7AF7"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Concept Knitting Ltd</w:t>
            </w:r>
          </w:p>
        </w:tc>
        <w:tc>
          <w:tcPr>
            <w:tcW w:w="1426" w:type="dxa"/>
            <w:shd w:val="clear" w:color="auto" w:fill="auto"/>
            <w:noWrap/>
            <w:hideMark/>
          </w:tcPr>
          <w:p w14:paraId="0246253C"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580F178F"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59CF3146" w14:textId="77777777" w:rsidTr="00124650">
        <w:trPr>
          <w:trHeight w:val="315"/>
        </w:trPr>
        <w:tc>
          <w:tcPr>
            <w:tcW w:w="1160" w:type="dxa"/>
            <w:shd w:val="clear" w:color="auto" w:fill="auto"/>
            <w:noWrap/>
          </w:tcPr>
          <w:p w14:paraId="7CE91478"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14C3424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Masco Industries Ltd.</w:t>
            </w:r>
          </w:p>
        </w:tc>
        <w:tc>
          <w:tcPr>
            <w:tcW w:w="1426" w:type="dxa"/>
            <w:shd w:val="clear" w:color="auto" w:fill="auto"/>
            <w:noWrap/>
            <w:hideMark/>
          </w:tcPr>
          <w:p w14:paraId="21D2228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1582E67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2ED8ECD0" w14:textId="77777777" w:rsidTr="00124650">
        <w:trPr>
          <w:trHeight w:val="315"/>
        </w:trPr>
        <w:tc>
          <w:tcPr>
            <w:tcW w:w="1160" w:type="dxa"/>
            <w:shd w:val="clear" w:color="auto" w:fill="auto"/>
            <w:noWrap/>
          </w:tcPr>
          <w:p w14:paraId="7CA23B6B"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76CE74C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Masco Tex Ltd</w:t>
            </w:r>
          </w:p>
        </w:tc>
        <w:tc>
          <w:tcPr>
            <w:tcW w:w="1426" w:type="dxa"/>
            <w:shd w:val="clear" w:color="auto" w:fill="auto"/>
            <w:noWrap/>
            <w:hideMark/>
          </w:tcPr>
          <w:p w14:paraId="6962C856"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0DAC878D"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7CFC5559" w14:textId="77777777" w:rsidTr="00124650">
        <w:trPr>
          <w:trHeight w:val="330"/>
        </w:trPr>
        <w:tc>
          <w:tcPr>
            <w:tcW w:w="1160" w:type="dxa"/>
            <w:shd w:val="clear" w:color="auto" w:fill="auto"/>
            <w:noWrap/>
          </w:tcPr>
          <w:p w14:paraId="5301B111"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02F2BA4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Masco Industries Limited</w:t>
            </w:r>
          </w:p>
        </w:tc>
        <w:tc>
          <w:tcPr>
            <w:tcW w:w="1426" w:type="dxa"/>
            <w:shd w:val="clear" w:color="auto" w:fill="auto"/>
            <w:noWrap/>
            <w:hideMark/>
          </w:tcPr>
          <w:p w14:paraId="34E1459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41372E69"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4784C2DA" w14:textId="77777777" w:rsidTr="00124650">
        <w:trPr>
          <w:trHeight w:val="330"/>
        </w:trPr>
        <w:tc>
          <w:tcPr>
            <w:tcW w:w="1160" w:type="dxa"/>
            <w:shd w:val="clear" w:color="auto" w:fill="auto"/>
            <w:noWrap/>
          </w:tcPr>
          <w:p w14:paraId="7763240D"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316AF624"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Masco Printing &amp; Embroidery</w:t>
            </w:r>
          </w:p>
        </w:tc>
        <w:tc>
          <w:tcPr>
            <w:tcW w:w="1426" w:type="dxa"/>
            <w:shd w:val="clear" w:color="auto" w:fill="auto"/>
            <w:noWrap/>
            <w:hideMark/>
          </w:tcPr>
          <w:p w14:paraId="6F71A0D0"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75332E51"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r w:rsidR="00E35254" w:rsidRPr="00F40443" w14:paraId="7CCB0EDD" w14:textId="77777777" w:rsidTr="00124650">
        <w:trPr>
          <w:trHeight w:val="330"/>
        </w:trPr>
        <w:tc>
          <w:tcPr>
            <w:tcW w:w="1160" w:type="dxa"/>
            <w:shd w:val="clear" w:color="auto" w:fill="auto"/>
            <w:noWrap/>
          </w:tcPr>
          <w:p w14:paraId="4B33EE8D" w14:textId="77777777" w:rsidR="00E35254" w:rsidRPr="00F40443" w:rsidRDefault="00E35254" w:rsidP="00E35254">
            <w:pPr>
              <w:pStyle w:val="ListParagraph"/>
              <w:numPr>
                <w:ilvl w:val="0"/>
                <w:numId w:val="35"/>
              </w:numPr>
              <w:spacing w:after="0" w:line="240" w:lineRule="auto"/>
              <w:rPr>
                <w:rFonts w:eastAsia="Times New Roman" w:cs="Times New Roman"/>
                <w:color w:val="000000"/>
              </w:rPr>
            </w:pPr>
          </w:p>
        </w:tc>
        <w:tc>
          <w:tcPr>
            <w:tcW w:w="3953" w:type="dxa"/>
            <w:shd w:val="clear" w:color="auto" w:fill="auto"/>
            <w:noWrap/>
            <w:hideMark/>
          </w:tcPr>
          <w:p w14:paraId="22536A65"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Masco Cottons Limited</w:t>
            </w:r>
          </w:p>
        </w:tc>
        <w:tc>
          <w:tcPr>
            <w:tcW w:w="1426" w:type="dxa"/>
            <w:shd w:val="clear" w:color="auto" w:fill="auto"/>
            <w:noWrap/>
            <w:hideMark/>
          </w:tcPr>
          <w:p w14:paraId="75256FFE"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BGMEA</w:t>
            </w:r>
          </w:p>
        </w:tc>
        <w:tc>
          <w:tcPr>
            <w:tcW w:w="2807" w:type="dxa"/>
            <w:shd w:val="clear" w:color="auto" w:fill="auto"/>
            <w:noWrap/>
            <w:hideMark/>
          </w:tcPr>
          <w:p w14:paraId="3846522B" w14:textId="77777777" w:rsidR="00E35254" w:rsidRPr="00F40443" w:rsidRDefault="00E35254" w:rsidP="00124650">
            <w:pPr>
              <w:spacing w:after="0" w:line="240" w:lineRule="auto"/>
              <w:rPr>
                <w:rFonts w:eastAsia="Times New Roman" w:cs="Times New Roman"/>
                <w:color w:val="000000"/>
              </w:rPr>
            </w:pPr>
            <w:r w:rsidRPr="00F40443">
              <w:rPr>
                <w:rFonts w:cs="Times New Roman"/>
                <w:color w:val="000000"/>
              </w:rPr>
              <w:t>Gazipur, Dhaka</w:t>
            </w:r>
          </w:p>
        </w:tc>
      </w:tr>
    </w:tbl>
    <w:p w14:paraId="15062CEC" w14:textId="77777777" w:rsidR="00E35254" w:rsidRPr="00F40443" w:rsidRDefault="00E35254" w:rsidP="00E35254">
      <w:pPr>
        <w:rPr>
          <w:rFonts w:cs="Times New Roman"/>
        </w:rPr>
      </w:pPr>
    </w:p>
    <w:p w14:paraId="01840C24" w14:textId="77777777" w:rsidR="00627C9E" w:rsidRPr="00B973A5" w:rsidRDefault="00627C9E" w:rsidP="005C274F">
      <w:pPr>
        <w:pStyle w:val="MaMoni2"/>
      </w:pPr>
      <w:bookmarkStart w:id="61" w:name="_Toc86077852"/>
      <w:bookmarkStart w:id="62" w:name="_Toc152336592"/>
      <w:r w:rsidRPr="00B973A5">
        <w:t>Annex-16</w:t>
      </w:r>
      <w:r>
        <w:t xml:space="preserve">: </w:t>
      </w:r>
      <w:r w:rsidRPr="00B973A5">
        <w:t>Distribution List</w:t>
      </w:r>
      <w:bookmarkEnd w:id="61"/>
      <w:r>
        <w:t xml:space="preserve"> of </w:t>
      </w:r>
      <w:r w:rsidRPr="00B973A5">
        <w:t>Workplace Safety Guideline</w:t>
      </w:r>
      <w:bookmarkEnd w:id="62"/>
    </w:p>
    <w:tbl>
      <w:tblPr>
        <w:tblW w:w="9445" w:type="dxa"/>
        <w:tblLook w:val="04A0" w:firstRow="1" w:lastRow="0" w:firstColumn="1" w:lastColumn="0" w:noHBand="0" w:noVBand="1"/>
      </w:tblPr>
      <w:tblGrid>
        <w:gridCol w:w="535"/>
        <w:gridCol w:w="8910"/>
      </w:tblGrid>
      <w:tr w:rsidR="00627C9E" w:rsidRPr="00B973A5" w14:paraId="68DE2E54" w14:textId="77777777" w:rsidTr="00124650">
        <w:trPr>
          <w:trHeight w:val="300"/>
          <w:tblHeader/>
        </w:trPr>
        <w:tc>
          <w:tcPr>
            <w:tcW w:w="535" w:type="dxa"/>
            <w:tcBorders>
              <w:top w:val="single" w:sz="4" w:space="0" w:color="auto"/>
              <w:left w:val="single" w:sz="4" w:space="0" w:color="auto"/>
              <w:bottom w:val="single" w:sz="4" w:space="0" w:color="auto"/>
              <w:right w:val="single" w:sz="4" w:space="0" w:color="auto"/>
            </w:tcBorders>
            <w:shd w:val="clear" w:color="auto" w:fill="E7E6E6" w:themeFill="background2"/>
            <w:noWrap/>
            <w:vAlign w:val="bottom"/>
            <w:hideMark/>
          </w:tcPr>
          <w:p w14:paraId="41D276F4" w14:textId="77777777" w:rsidR="00627C9E" w:rsidRPr="00B973A5" w:rsidRDefault="00627C9E" w:rsidP="00124650">
            <w:pPr>
              <w:spacing w:after="0" w:line="240" w:lineRule="auto"/>
              <w:rPr>
                <w:rFonts w:eastAsia="Times New Roman" w:cs="Calibri"/>
                <w:b/>
                <w:bCs/>
                <w:sz w:val="24"/>
                <w:szCs w:val="24"/>
              </w:rPr>
            </w:pPr>
            <w:r>
              <w:rPr>
                <w:rFonts w:eastAsia="Times New Roman" w:cs="Calibri"/>
                <w:b/>
                <w:bCs/>
                <w:sz w:val="24"/>
                <w:szCs w:val="24"/>
              </w:rPr>
              <w:t>#</w:t>
            </w:r>
          </w:p>
        </w:tc>
        <w:tc>
          <w:tcPr>
            <w:tcW w:w="8910" w:type="dxa"/>
            <w:tcBorders>
              <w:top w:val="single" w:sz="4" w:space="0" w:color="auto"/>
              <w:left w:val="nil"/>
              <w:bottom w:val="single" w:sz="4" w:space="0" w:color="auto"/>
              <w:right w:val="single" w:sz="4" w:space="0" w:color="auto"/>
            </w:tcBorders>
            <w:shd w:val="clear" w:color="auto" w:fill="E7E6E6" w:themeFill="background2"/>
            <w:noWrap/>
            <w:vAlign w:val="bottom"/>
            <w:hideMark/>
          </w:tcPr>
          <w:p w14:paraId="422A391F" w14:textId="77777777" w:rsidR="00627C9E" w:rsidRPr="00B973A5" w:rsidRDefault="00627C9E" w:rsidP="00124650">
            <w:pPr>
              <w:spacing w:after="0" w:line="240" w:lineRule="auto"/>
              <w:rPr>
                <w:rFonts w:eastAsia="Times New Roman" w:cs="Calibri"/>
                <w:b/>
                <w:bCs/>
                <w:sz w:val="24"/>
                <w:szCs w:val="24"/>
              </w:rPr>
            </w:pPr>
            <w:r w:rsidRPr="00B973A5">
              <w:rPr>
                <w:rFonts w:eastAsia="Times New Roman" w:cs="Calibri"/>
                <w:b/>
                <w:bCs/>
                <w:sz w:val="24"/>
                <w:szCs w:val="24"/>
              </w:rPr>
              <w:t>Factory Name</w:t>
            </w:r>
          </w:p>
        </w:tc>
      </w:tr>
      <w:tr w:rsidR="00627C9E" w:rsidRPr="00B973A5" w14:paraId="26B2707F"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2EA44514"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w:t>
            </w:r>
          </w:p>
        </w:tc>
        <w:tc>
          <w:tcPr>
            <w:tcW w:w="8910" w:type="dxa"/>
            <w:tcBorders>
              <w:top w:val="nil"/>
              <w:left w:val="nil"/>
              <w:bottom w:val="single" w:sz="4" w:space="0" w:color="auto"/>
              <w:right w:val="single" w:sz="4" w:space="0" w:color="auto"/>
            </w:tcBorders>
            <w:shd w:val="clear" w:color="auto" w:fill="auto"/>
            <w:hideMark/>
          </w:tcPr>
          <w:p w14:paraId="6EFACDB4"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Urmi Garments </w:t>
            </w:r>
            <w:r w:rsidRPr="791DCEC3">
              <w:rPr>
                <w:rFonts w:eastAsia="Times New Roman" w:cs="Calibri"/>
                <w:sz w:val="24"/>
                <w:szCs w:val="24"/>
              </w:rPr>
              <w:t>Limited</w:t>
            </w:r>
          </w:p>
        </w:tc>
      </w:tr>
      <w:tr w:rsidR="00627C9E" w:rsidRPr="00B973A5" w14:paraId="2665DCC9" w14:textId="77777777" w:rsidTr="00124650">
        <w:trPr>
          <w:trHeight w:val="33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26928697"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w:t>
            </w:r>
          </w:p>
        </w:tc>
        <w:tc>
          <w:tcPr>
            <w:tcW w:w="8910" w:type="dxa"/>
            <w:tcBorders>
              <w:top w:val="nil"/>
              <w:left w:val="nil"/>
              <w:bottom w:val="single" w:sz="4" w:space="0" w:color="auto"/>
              <w:right w:val="single" w:sz="4" w:space="0" w:color="auto"/>
            </w:tcBorders>
            <w:shd w:val="clear" w:color="auto" w:fill="auto"/>
            <w:hideMark/>
          </w:tcPr>
          <w:p w14:paraId="5E420926"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Attires Manufacturing Co. Limited</w:t>
            </w:r>
          </w:p>
        </w:tc>
      </w:tr>
      <w:tr w:rsidR="00627C9E" w:rsidRPr="00B973A5" w14:paraId="6B74F7AB"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2CD3C6AA"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w:t>
            </w:r>
          </w:p>
        </w:tc>
        <w:tc>
          <w:tcPr>
            <w:tcW w:w="8910" w:type="dxa"/>
            <w:tcBorders>
              <w:top w:val="nil"/>
              <w:left w:val="nil"/>
              <w:bottom w:val="single" w:sz="4" w:space="0" w:color="auto"/>
              <w:right w:val="single" w:sz="4" w:space="0" w:color="auto"/>
            </w:tcBorders>
            <w:shd w:val="clear" w:color="auto" w:fill="auto"/>
            <w:hideMark/>
          </w:tcPr>
          <w:p w14:paraId="537931B6"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Fakruddin Textiles Limited</w:t>
            </w:r>
          </w:p>
        </w:tc>
      </w:tr>
      <w:tr w:rsidR="00627C9E" w:rsidRPr="00B973A5" w14:paraId="6A27F140"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014E5230"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w:t>
            </w:r>
          </w:p>
        </w:tc>
        <w:tc>
          <w:tcPr>
            <w:tcW w:w="8910" w:type="dxa"/>
            <w:tcBorders>
              <w:top w:val="nil"/>
              <w:left w:val="nil"/>
              <w:bottom w:val="single" w:sz="4" w:space="0" w:color="auto"/>
              <w:right w:val="single" w:sz="4" w:space="0" w:color="auto"/>
            </w:tcBorders>
            <w:shd w:val="clear" w:color="auto" w:fill="auto"/>
            <w:hideMark/>
          </w:tcPr>
          <w:p w14:paraId="34B3A0AE"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UHM </w:t>
            </w:r>
            <w:r>
              <w:rPr>
                <w:rFonts w:eastAsia="Times New Roman" w:cs="Calibri"/>
                <w:sz w:val="24"/>
                <w:szCs w:val="24"/>
              </w:rPr>
              <w:t>L</w:t>
            </w:r>
            <w:r w:rsidRPr="00B973A5">
              <w:rPr>
                <w:rFonts w:eastAsia="Times New Roman" w:cs="Calibri"/>
                <w:sz w:val="24"/>
                <w:szCs w:val="24"/>
              </w:rPr>
              <w:t>imited</w:t>
            </w:r>
          </w:p>
        </w:tc>
      </w:tr>
      <w:tr w:rsidR="00627C9E" w:rsidRPr="00B973A5" w14:paraId="688057C7"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95F18E1"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w:t>
            </w:r>
          </w:p>
        </w:tc>
        <w:tc>
          <w:tcPr>
            <w:tcW w:w="8910" w:type="dxa"/>
            <w:tcBorders>
              <w:top w:val="nil"/>
              <w:left w:val="nil"/>
              <w:bottom w:val="single" w:sz="4" w:space="0" w:color="auto"/>
              <w:right w:val="single" w:sz="4" w:space="0" w:color="auto"/>
            </w:tcBorders>
            <w:shd w:val="clear" w:color="auto" w:fill="auto"/>
            <w:hideMark/>
          </w:tcPr>
          <w:p w14:paraId="704A2BD4"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Epic </w:t>
            </w:r>
            <w:r>
              <w:rPr>
                <w:rFonts w:eastAsia="Times New Roman" w:cs="Calibri"/>
                <w:sz w:val="24"/>
                <w:szCs w:val="24"/>
              </w:rPr>
              <w:t>G</w:t>
            </w:r>
            <w:r w:rsidRPr="00B973A5">
              <w:rPr>
                <w:rFonts w:eastAsia="Times New Roman" w:cs="Calibri"/>
                <w:sz w:val="24"/>
                <w:szCs w:val="24"/>
              </w:rPr>
              <w:t>roup</w:t>
            </w:r>
          </w:p>
        </w:tc>
      </w:tr>
      <w:tr w:rsidR="00627C9E" w:rsidRPr="00B973A5" w14:paraId="33ED58ED"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EB45F90"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6</w:t>
            </w:r>
          </w:p>
        </w:tc>
        <w:tc>
          <w:tcPr>
            <w:tcW w:w="8910" w:type="dxa"/>
            <w:tcBorders>
              <w:top w:val="nil"/>
              <w:left w:val="nil"/>
              <w:bottom w:val="single" w:sz="4" w:space="0" w:color="auto"/>
              <w:right w:val="single" w:sz="4" w:space="0" w:color="auto"/>
            </w:tcBorders>
            <w:shd w:val="clear" w:color="auto" w:fill="auto"/>
            <w:hideMark/>
          </w:tcPr>
          <w:p w14:paraId="08C2CADE"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Green Smart</w:t>
            </w:r>
          </w:p>
        </w:tc>
      </w:tr>
      <w:tr w:rsidR="00627C9E" w:rsidRPr="00B973A5" w14:paraId="5BD3FAFB"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3379515E"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7</w:t>
            </w:r>
          </w:p>
        </w:tc>
        <w:tc>
          <w:tcPr>
            <w:tcW w:w="8910" w:type="dxa"/>
            <w:tcBorders>
              <w:top w:val="nil"/>
              <w:left w:val="nil"/>
              <w:bottom w:val="single" w:sz="4" w:space="0" w:color="auto"/>
              <w:right w:val="single" w:sz="4" w:space="0" w:color="auto"/>
            </w:tcBorders>
            <w:shd w:val="clear" w:color="auto" w:fill="auto"/>
            <w:hideMark/>
          </w:tcPr>
          <w:p w14:paraId="503351BF"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P.N </w:t>
            </w:r>
            <w:r>
              <w:rPr>
                <w:rFonts w:eastAsia="Times New Roman" w:cs="Calibri"/>
                <w:sz w:val="24"/>
                <w:szCs w:val="24"/>
              </w:rPr>
              <w:t>C</w:t>
            </w:r>
            <w:r w:rsidRPr="00B973A5">
              <w:rPr>
                <w:rFonts w:eastAsia="Times New Roman" w:cs="Calibri"/>
                <w:sz w:val="24"/>
                <w:szCs w:val="24"/>
              </w:rPr>
              <w:t>omposite</w:t>
            </w:r>
          </w:p>
        </w:tc>
      </w:tr>
      <w:tr w:rsidR="00627C9E" w:rsidRPr="00B973A5" w14:paraId="388ED30D"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6E504CEB"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8</w:t>
            </w:r>
          </w:p>
        </w:tc>
        <w:tc>
          <w:tcPr>
            <w:tcW w:w="8910" w:type="dxa"/>
            <w:tcBorders>
              <w:top w:val="nil"/>
              <w:left w:val="nil"/>
              <w:bottom w:val="single" w:sz="4" w:space="0" w:color="auto"/>
              <w:right w:val="single" w:sz="4" w:space="0" w:color="auto"/>
            </w:tcBorders>
            <w:shd w:val="clear" w:color="auto" w:fill="auto"/>
            <w:hideMark/>
          </w:tcPr>
          <w:p w14:paraId="19A3B621"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Winter </w:t>
            </w:r>
            <w:r>
              <w:rPr>
                <w:rFonts w:eastAsia="Times New Roman" w:cs="Calibri"/>
                <w:sz w:val="24"/>
                <w:szCs w:val="24"/>
              </w:rPr>
              <w:t>D</w:t>
            </w:r>
            <w:r w:rsidRPr="00B973A5">
              <w:rPr>
                <w:rFonts w:eastAsia="Times New Roman" w:cs="Calibri"/>
                <w:sz w:val="24"/>
                <w:szCs w:val="24"/>
              </w:rPr>
              <w:t>ress</w:t>
            </w:r>
          </w:p>
        </w:tc>
      </w:tr>
      <w:tr w:rsidR="00627C9E" w:rsidRPr="00B973A5" w14:paraId="56C22F19"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5A436300"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9</w:t>
            </w:r>
          </w:p>
        </w:tc>
        <w:tc>
          <w:tcPr>
            <w:tcW w:w="8910" w:type="dxa"/>
            <w:tcBorders>
              <w:top w:val="nil"/>
              <w:left w:val="nil"/>
              <w:bottom w:val="single" w:sz="4" w:space="0" w:color="auto"/>
              <w:right w:val="single" w:sz="4" w:space="0" w:color="auto"/>
            </w:tcBorders>
            <w:shd w:val="clear" w:color="auto" w:fill="auto"/>
            <w:hideMark/>
          </w:tcPr>
          <w:p w14:paraId="6639E990"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EchoKnits</w:t>
            </w:r>
          </w:p>
        </w:tc>
      </w:tr>
      <w:tr w:rsidR="00627C9E" w:rsidRPr="00B973A5" w14:paraId="1243EF26"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7295C099"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10</w:t>
            </w:r>
          </w:p>
        </w:tc>
        <w:tc>
          <w:tcPr>
            <w:tcW w:w="8910" w:type="dxa"/>
            <w:tcBorders>
              <w:top w:val="nil"/>
              <w:left w:val="nil"/>
              <w:bottom w:val="single" w:sz="4" w:space="0" w:color="auto"/>
              <w:right w:val="single" w:sz="4" w:space="0" w:color="auto"/>
            </w:tcBorders>
            <w:shd w:val="clear" w:color="auto" w:fill="auto"/>
            <w:hideMark/>
          </w:tcPr>
          <w:p w14:paraId="760AAAB6"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Ayesha Clothing Company Ltd-2</w:t>
            </w:r>
          </w:p>
        </w:tc>
      </w:tr>
      <w:tr w:rsidR="00627C9E" w:rsidRPr="00B973A5" w14:paraId="25B49AF7"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533A2EFD"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11</w:t>
            </w:r>
          </w:p>
        </w:tc>
        <w:tc>
          <w:tcPr>
            <w:tcW w:w="8910" w:type="dxa"/>
            <w:tcBorders>
              <w:top w:val="nil"/>
              <w:left w:val="nil"/>
              <w:bottom w:val="single" w:sz="4" w:space="0" w:color="auto"/>
              <w:right w:val="single" w:sz="4" w:space="0" w:color="auto"/>
            </w:tcBorders>
            <w:shd w:val="clear" w:color="auto" w:fill="auto"/>
            <w:hideMark/>
          </w:tcPr>
          <w:p w14:paraId="7A2983DC"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Hamza </w:t>
            </w:r>
            <w:r>
              <w:rPr>
                <w:rFonts w:eastAsia="Times New Roman" w:cs="Calibri"/>
                <w:sz w:val="24"/>
                <w:szCs w:val="24"/>
              </w:rPr>
              <w:t>C</w:t>
            </w:r>
            <w:r w:rsidRPr="00B973A5">
              <w:rPr>
                <w:rFonts w:eastAsia="Times New Roman" w:cs="Calibri"/>
                <w:sz w:val="24"/>
                <w:szCs w:val="24"/>
              </w:rPr>
              <w:t>lothing</w:t>
            </w:r>
          </w:p>
        </w:tc>
      </w:tr>
      <w:tr w:rsidR="00627C9E" w:rsidRPr="00B973A5" w14:paraId="1144F128"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CA9BBF1"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12</w:t>
            </w:r>
          </w:p>
        </w:tc>
        <w:tc>
          <w:tcPr>
            <w:tcW w:w="8910" w:type="dxa"/>
            <w:tcBorders>
              <w:top w:val="nil"/>
              <w:left w:val="nil"/>
              <w:bottom w:val="single" w:sz="4" w:space="0" w:color="auto"/>
              <w:right w:val="single" w:sz="4" w:space="0" w:color="auto"/>
            </w:tcBorders>
            <w:shd w:val="clear" w:color="auto" w:fill="auto"/>
            <w:hideMark/>
          </w:tcPr>
          <w:p w14:paraId="369BC798"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Hamza Trims</w:t>
            </w:r>
          </w:p>
        </w:tc>
      </w:tr>
      <w:tr w:rsidR="00627C9E" w:rsidRPr="00B973A5" w14:paraId="2993DDAF"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CE44454"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13</w:t>
            </w:r>
          </w:p>
        </w:tc>
        <w:tc>
          <w:tcPr>
            <w:tcW w:w="8910" w:type="dxa"/>
            <w:tcBorders>
              <w:top w:val="nil"/>
              <w:left w:val="nil"/>
              <w:bottom w:val="single" w:sz="4" w:space="0" w:color="auto"/>
              <w:right w:val="single" w:sz="4" w:space="0" w:color="auto"/>
            </w:tcBorders>
            <w:shd w:val="clear" w:color="auto" w:fill="auto"/>
            <w:hideMark/>
          </w:tcPr>
          <w:p w14:paraId="7C1E1837"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Ayesha Clothing Company Ltd-1</w:t>
            </w:r>
          </w:p>
        </w:tc>
      </w:tr>
      <w:tr w:rsidR="00627C9E" w:rsidRPr="00B973A5" w14:paraId="24A85037"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28AC450A"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14</w:t>
            </w:r>
          </w:p>
        </w:tc>
        <w:tc>
          <w:tcPr>
            <w:tcW w:w="8910" w:type="dxa"/>
            <w:tcBorders>
              <w:top w:val="nil"/>
              <w:left w:val="nil"/>
              <w:bottom w:val="single" w:sz="4" w:space="0" w:color="auto"/>
              <w:right w:val="single" w:sz="4" w:space="0" w:color="auto"/>
            </w:tcBorders>
            <w:shd w:val="clear" w:color="auto" w:fill="auto"/>
            <w:hideMark/>
          </w:tcPr>
          <w:p w14:paraId="73E14887"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Nafa Apparel Ltd- 1</w:t>
            </w:r>
          </w:p>
        </w:tc>
      </w:tr>
      <w:tr w:rsidR="00627C9E" w:rsidRPr="00B973A5" w14:paraId="047C3A39"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681A1A7B"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15</w:t>
            </w:r>
          </w:p>
        </w:tc>
        <w:tc>
          <w:tcPr>
            <w:tcW w:w="8910" w:type="dxa"/>
            <w:tcBorders>
              <w:top w:val="nil"/>
              <w:left w:val="nil"/>
              <w:bottom w:val="single" w:sz="4" w:space="0" w:color="auto"/>
              <w:right w:val="single" w:sz="4" w:space="0" w:color="auto"/>
            </w:tcBorders>
            <w:shd w:val="clear" w:color="auto" w:fill="auto"/>
            <w:hideMark/>
          </w:tcPr>
          <w:p w14:paraId="4C76CBFB"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Arkay Knit Dyeing Mils Ltd-2</w:t>
            </w:r>
          </w:p>
        </w:tc>
      </w:tr>
      <w:tr w:rsidR="00627C9E" w:rsidRPr="00B973A5" w14:paraId="7E728512"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2CD24E9C"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16</w:t>
            </w:r>
          </w:p>
        </w:tc>
        <w:tc>
          <w:tcPr>
            <w:tcW w:w="8910" w:type="dxa"/>
            <w:tcBorders>
              <w:top w:val="nil"/>
              <w:left w:val="nil"/>
              <w:bottom w:val="single" w:sz="4" w:space="0" w:color="auto"/>
              <w:right w:val="single" w:sz="4" w:space="0" w:color="auto"/>
            </w:tcBorders>
            <w:shd w:val="clear" w:color="auto" w:fill="auto"/>
            <w:hideMark/>
          </w:tcPr>
          <w:p w14:paraId="1B1E8F77"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Aswad Composite Mils Ltd-2</w:t>
            </w:r>
          </w:p>
        </w:tc>
      </w:tr>
      <w:tr w:rsidR="00627C9E" w:rsidRPr="00B973A5" w14:paraId="4D84175A"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0A67F043"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17</w:t>
            </w:r>
          </w:p>
        </w:tc>
        <w:tc>
          <w:tcPr>
            <w:tcW w:w="8910" w:type="dxa"/>
            <w:tcBorders>
              <w:top w:val="nil"/>
              <w:left w:val="nil"/>
              <w:bottom w:val="single" w:sz="4" w:space="0" w:color="auto"/>
              <w:right w:val="single" w:sz="4" w:space="0" w:color="auto"/>
            </w:tcBorders>
            <w:shd w:val="clear" w:color="auto" w:fill="auto"/>
            <w:vAlign w:val="bottom"/>
            <w:hideMark/>
          </w:tcPr>
          <w:p w14:paraId="50790365"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Nafa Apparels Ltd-2</w:t>
            </w:r>
          </w:p>
        </w:tc>
      </w:tr>
      <w:tr w:rsidR="00627C9E" w:rsidRPr="00B973A5" w14:paraId="2A4FD799"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5F80B37B"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18</w:t>
            </w:r>
          </w:p>
        </w:tc>
        <w:tc>
          <w:tcPr>
            <w:tcW w:w="8910" w:type="dxa"/>
            <w:tcBorders>
              <w:top w:val="nil"/>
              <w:left w:val="nil"/>
              <w:bottom w:val="single" w:sz="4" w:space="0" w:color="auto"/>
              <w:right w:val="single" w:sz="4" w:space="0" w:color="auto"/>
            </w:tcBorders>
            <w:shd w:val="clear" w:color="auto" w:fill="auto"/>
            <w:hideMark/>
          </w:tcPr>
          <w:p w14:paraId="67726314"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MG Shirtex Limited</w:t>
            </w:r>
          </w:p>
        </w:tc>
      </w:tr>
      <w:tr w:rsidR="00627C9E" w:rsidRPr="00B973A5" w14:paraId="1861B868"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540EE08C"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19</w:t>
            </w:r>
          </w:p>
        </w:tc>
        <w:tc>
          <w:tcPr>
            <w:tcW w:w="8910" w:type="dxa"/>
            <w:tcBorders>
              <w:top w:val="nil"/>
              <w:left w:val="nil"/>
              <w:bottom w:val="single" w:sz="4" w:space="0" w:color="auto"/>
              <w:right w:val="single" w:sz="4" w:space="0" w:color="auto"/>
            </w:tcBorders>
            <w:shd w:val="clear" w:color="auto" w:fill="auto"/>
            <w:hideMark/>
          </w:tcPr>
          <w:p w14:paraId="59C93E23"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MG Niche Stitch Limited</w:t>
            </w:r>
          </w:p>
        </w:tc>
      </w:tr>
      <w:tr w:rsidR="00627C9E" w:rsidRPr="00B973A5" w14:paraId="5CD65A7A"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77EC32A3"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20</w:t>
            </w:r>
          </w:p>
        </w:tc>
        <w:tc>
          <w:tcPr>
            <w:tcW w:w="8910" w:type="dxa"/>
            <w:tcBorders>
              <w:top w:val="nil"/>
              <w:left w:val="nil"/>
              <w:bottom w:val="single" w:sz="4" w:space="0" w:color="auto"/>
              <w:right w:val="single" w:sz="4" w:space="0" w:color="auto"/>
            </w:tcBorders>
            <w:shd w:val="clear" w:color="auto" w:fill="auto"/>
            <w:hideMark/>
          </w:tcPr>
          <w:p w14:paraId="3B5F94A5"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MG Niche Flair Limited</w:t>
            </w:r>
          </w:p>
        </w:tc>
      </w:tr>
      <w:tr w:rsidR="00627C9E" w:rsidRPr="00B973A5" w14:paraId="4B8479CE"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2659E0AD"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21</w:t>
            </w:r>
          </w:p>
        </w:tc>
        <w:tc>
          <w:tcPr>
            <w:tcW w:w="8910" w:type="dxa"/>
            <w:tcBorders>
              <w:top w:val="nil"/>
              <w:left w:val="nil"/>
              <w:bottom w:val="single" w:sz="4" w:space="0" w:color="auto"/>
              <w:right w:val="single" w:sz="4" w:space="0" w:color="auto"/>
            </w:tcBorders>
            <w:shd w:val="clear" w:color="auto" w:fill="auto"/>
            <w:hideMark/>
          </w:tcPr>
          <w:p w14:paraId="610D04F8"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Mohammadi Fashion Sweaters Limited</w:t>
            </w:r>
          </w:p>
        </w:tc>
      </w:tr>
      <w:tr w:rsidR="00627C9E" w:rsidRPr="00B973A5" w14:paraId="2DE72057"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3441BA44"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22</w:t>
            </w:r>
          </w:p>
        </w:tc>
        <w:tc>
          <w:tcPr>
            <w:tcW w:w="8910" w:type="dxa"/>
            <w:tcBorders>
              <w:top w:val="nil"/>
              <w:left w:val="nil"/>
              <w:bottom w:val="single" w:sz="4" w:space="0" w:color="auto"/>
              <w:right w:val="single" w:sz="4" w:space="0" w:color="auto"/>
            </w:tcBorders>
            <w:shd w:val="clear" w:color="auto" w:fill="auto"/>
            <w:hideMark/>
          </w:tcPr>
          <w:p w14:paraId="589381CB"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MG Knit Flair Limited</w:t>
            </w:r>
          </w:p>
        </w:tc>
      </w:tr>
      <w:tr w:rsidR="00627C9E" w:rsidRPr="00B973A5" w14:paraId="7566B272"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6D06A0C"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23</w:t>
            </w:r>
          </w:p>
        </w:tc>
        <w:tc>
          <w:tcPr>
            <w:tcW w:w="8910" w:type="dxa"/>
            <w:tcBorders>
              <w:top w:val="nil"/>
              <w:left w:val="nil"/>
              <w:bottom w:val="single" w:sz="4" w:space="0" w:color="auto"/>
              <w:right w:val="single" w:sz="4" w:space="0" w:color="auto"/>
            </w:tcBorders>
            <w:shd w:val="clear" w:color="auto" w:fill="auto"/>
            <w:hideMark/>
          </w:tcPr>
          <w:p w14:paraId="548109ED"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MG Knit Flair Limited-2</w:t>
            </w:r>
          </w:p>
        </w:tc>
      </w:tr>
      <w:tr w:rsidR="00627C9E" w:rsidRPr="00B973A5" w14:paraId="0701A436"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7FD8A816"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24</w:t>
            </w:r>
          </w:p>
        </w:tc>
        <w:tc>
          <w:tcPr>
            <w:tcW w:w="8910" w:type="dxa"/>
            <w:tcBorders>
              <w:top w:val="nil"/>
              <w:left w:val="nil"/>
              <w:bottom w:val="single" w:sz="4" w:space="0" w:color="auto"/>
              <w:right w:val="single" w:sz="4" w:space="0" w:color="auto"/>
            </w:tcBorders>
            <w:shd w:val="clear" w:color="auto" w:fill="auto"/>
            <w:hideMark/>
          </w:tcPr>
          <w:p w14:paraId="35B54AC1"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Amena PVT ltd</w:t>
            </w:r>
          </w:p>
        </w:tc>
      </w:tr>
      <w:tr w:rsidR="00627C9E" w:rsidRPr="00B973A5" w14:paraId="7DA07939"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650553C7"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25</w:t>
            </w:r>
          </w:p>
        </w:tc>
        <w:tc>
          <w:tcPr>
            <w:tcW w:w="8910" w:type="dxa"/>
            <w:tcBorders>
              <w:top w:val="nil"/>
              <w:left w:val="nil"/>
              <w:bottom w:val="single" w:sz="4" w:space="0" w:color="auto"/>
              <w:right w:val="single" w:sz="4" w:space="0" w:color="auto"/>
            </w:tcBorders>
            <w:shd w:val="clear" w:color="auto" w:fill="auto"/>
            <w:hideMark/>
          </w:tcPr>
          <w:p w14:paraId="186BE0EC"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Impress Fashion</w:t>
            </w:r>
          </w:p>
        </w:tc>
      </w:tr>
      <w:tr w:rsidR="00627C9E" w:rsidRPr="00B973A5" w14:paraId="5B2C0738"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0578874"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26</w:t>
            </w:r>
          </w:p>
        </w:tc>
        <w:tc>
          <w:tcPr>
            <w:tcW w:w="8910" w:type="dxa"/>
            <w:tcBorders>
              <w:top w:val="nil"/>
              <w:left w:val="nil"/>
              <w:bottom w:val="single" w:sz="4" w:space="0" w:color="auto"/>
              <w:right w:val="single" w:sz="4" w:space="0" w:color="auto"/>
            </w:tcBorders>
            <w:shd w:val="clear" w:color="auto" w:fill="auto"/>
            <w:hideMark/>
          </w:tcPr>
          <w:p w14:paraId="091A90A7"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Asrotex Ltd.</w:t>
            </w:r>
          </w:p>
        </w:tc>
      </w:tr>
      <w:tr w:rsidR="00627C9E" w:rsidRPr="00B973A5" w14:paraId="1DD51E6B"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431DE428"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27</w:t>
            </w:r>
          </w:p>
        </w:tc>
        <w:tc>
          <w:tcPr>
            <w:tcW w:w="8910" w:type="dxa"/>
            <w:tcBorders>
              <w:top w:val="nil"/>
              <w:left w:val="nil"/>
              <w:bottom w:val="single" w:sz="4" w:space="0" w:color="auto"/>
              <w:right w:val="single" w:sz="4" w:space="0" w:color="auto"/>
            </w:tcBorders>
            <w:shd w:val="clear" w:color="auto" w:fill="auto"/>
            <w:hideMark/>
          </w:tcPr>
          <w:p w14:paraId="6CC6B330"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Fariha </w:t>
            </w:r>
            <w:r>
              <w:rPr>
                <w:rFonts w:eastAsia="Times New Roman" w:cs="Calibri"/>
                <w:sz w:val="24"/>
                <w:szCs w:val="24"/>
              </w:rPr>
              <w:t>K</w:t>
            </w:r>
            <w:r w:rsidRPr="00B973A5">
              <w:rPr>
                <w:rFonts w:eastAsia="Times New Roman" w:cs="Calibri"/>
                <w:sz w:val="24"/>
                <w:szCs w:val="24"/>
              </w:rPr>
              <w:t xml:space="preserve">nit </w:t>
            </w:r>
            <w:r>
              <w:rPr>
                <w:rFonts w:eastAsia="Times New Roman" w:cs="Calibri"/>
                <w:sz w:val="24"/>
                <w:szCs w:val="24"/>
              </w:rPr>
              <w:t>T</w:t>
            </w:r>
            <w:r w:rsidRPr="00B973A5">
              <w:rPr>
                <w:rFonts w:eastAsia="Times New Roman" w:cs="Calibri"/>
                <w:sz w:val="24"/>
                <w:szCs w:val="24"/>
              </w:rPr>
              <w:t>ex ltd.</w:t>
            </w:r>
          </w:p>
        </w:tc>
      </w:tr>
      <w:tr w:rsidR="00627C9E" w:rsidRPr="00B973A5" w14:paraId="4AB439BA"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3FCAA98"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28</w:t>
            </w:r>
          </w:p>
        </w:tc>
        <w:tc>
          <w:tcPr>
            <w:tcW w:w="8910" w:type="dxa"/>
            <w:tcBorders>
              <w:top w:val="nil"/>
              <w:left w:val="nil"/>
              <w:bottom w:val="single" w:sz="4" w:space="0" w:color="auto"/>
              <w:right w:val="single" w:sz="4" w:space="0" w:color="auto"/>
            </w:tcBorders>
            <w:shd w:val="clear" w:color="auto" w:fill="auto"/>
            <w:hideMark/>
          </w:tcPr>
          <w:p w14:paraId="5F2933C7"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Laila Group</w:t>
            </w:r>
          </w:p>
        </w:tc>
      </w:tr>
      <w:tr w:rsidR="00627C9E" w:rsidRPr="00B973A5" w14:paraId="72E65D2E"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7F1765A4"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29</w:t>
            </w:r>
          </w:p>
        </w:tc>
        <w:tc>
          <w:tcPr>
            <w:tcW w:w="8910" w:type="dxa"/>
            <w:tcBorders>
              <w:top w:val="nil"/>
              <w:left w:val="nil"/>
              <w:bottom w:val="single" w:sz="4" w:space="0" w:color="auto"/>
              <w:right w:val="single" w:sz="4" w:space="0" w:color="auto"/>
            </w:tcBorders>
            <w:shd w:val="clear" w:color="auto" w:fill="auto"/>
            <w:hideMark/>
          </w:tcPr>
          <w:p w14:paraId="3FA332F3"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Bando </w:t>
            </w:r>
            <w:r>
              <w:rPr>
                <w:rFonts w:eastAsia="Times New Roman" w:cs="Calibri"/>
                <w:sz w:val="24"/>
                <w:szCs w:val="24"/>
              </w:rPr>
              <w:t>D</w:t>
            </w:r>
            <w:r w:rsidRPr="00B973A5">
              <w:rPr>
                <w:rFonts w:eastAsia="Times New Roman" w:cs="Calibri"/>
                <w:sz w:val="24"/>
                <w:szCs w:val="24"/>
              </w:rPr>
              <w:t>esigns</w:t>
            </w:r>
          </w:p>
        </w:tc>
      </w:tr>
      <w:tr w:rsidR="00627C9E" w:rsidRPr="00B973A5" w14:paraId="5C10045C"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0A91A3CD"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30</w:t>
            </w:r>
          </w:p>
        </w:tc>
        <w:tc>
          <w:tcPr>
            <w:tcW w:w="8910" w:type="dxa"/>
            <w:tcBorders>
              <w:top w:val="nil"/>
              <w:left w:val="nil"/>
              <w:bottom w:val="single" w:sz="4" w:space="0" w:color="auto"/>
              <w:right w:val="single" w:sz="4" w:space="0" w:color="auto"/>
            </w:tcBorders>
            <w:shd w:val="clear" w:color="auto" w:fill="auto"/>
            <w:hideMark/>
          </w:tcPr>
          <w:p w14:paraId="1045AD24"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Sufia Mills</w:t>
            </w:r>
          </w:p>
        </w:tc>
      </w:tr>
      <w:tr w:rsidR="00627C9E" w:rsidRPr="00B973A5" w14:paraId="13108645"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6D8425CB"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31</w:t>
            </w:r>
          </w:p>
        </w:tc>
        <w:tc>
          <w:tcPr>
            <w:tcW w:w="8910" w:type="dxa"/>
            <w:tcBorders>
              <w:top w:val="nil"/>
              <w:left w:val="nil"/>
              <w:bottom w:val="single" w:sz="4" w:space="0" w:color="auto"/>
              <w:right w:val="single" w:sz="4" w:space="0" w:color="auto"/>
            </w:tcBorders>
            <w:shd w:val="clear" w:color="auto" w:fill="auto"/>
            <w:noWrap/>
            <w:hideMark/>
          </w:tcPr>
          <w:p w14:paraId="01AADDED"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Ismail</w:t>
            </w:r>
          </w:p>
        </w:tc>
      </w:tr>
      <w:tr w:rsidR="00627C9E" w:rsidRPr="00B973A5" w14:paraId="7535DE2D"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7BFBCF3F"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32</w:t>
            </w:r>
          </w:p>
        </w:tc>
        <w:tc>
          <w:tcPr>
            <w:tcW w:w="8910" w:type="dxa"/>
            <w:tcBorders>
              <w:top w:val="nil"/>
              <w:left w:val="nil"/>
              <w:bottom w:val="single" w:sz="4" w:space="0" w:color="auto"/>
              <w:right w:val="single" w:sz="4" w:space="0" w:color="auto"/>
            </w:tcBorders>
            <w:shd w:val="clear" w:color="auto" w:fill="auto"/>
            <w:noWrap/>
            <w:hideMark/>
          </w:tcPr>
          <w:p w14:paraId="064A8DFD"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Yeasmin</w:t>
            </w:r>
          </w:p>
        </w:tc>
      </w:tr>
      <w:tr w:rsidR="00627C9E" w:rsidRPr="00B973A5" w14:paraId="5E57185C"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2E995830"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lastRenderedPageBreak/>
              <w:t>33</w:t>
            </w:r>
          </w:p>
        </w:tc>
        <w:tc>
          <w:tcPr>
            <w:tcW w:w="8910" w:type="dxa"/>
            <w:tcBorders>
              <w:top w:val="nil"/>
              <w:left w:val="nil"/>
              <w:bottom w:val="single" w:sz="4" w:space="0" w:color="auto"/>
              <w:right w:val="single" w:sz="4" w:space="0" w:color="auto"/>
            </w:tcBorders>
            <w:shd w:val="clear" w:color="auto" w:fill="auto"/>
            <w:noWrap/>
            <w:hideMark/>
          </w:tcPr>
          <w:p w14:paraId="4BD8FC62"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Noman</w:t>
            </w:r>
          </w:p>
        </w:tc>
      </w:tr>
      <w:tr w:rsidR="00627C9E" w:rsidRPr="00B973A5" w14:paraId="2F6426B7"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4E4E7CAE"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34</w:t>
            </w:r>
          </w:p>
        </w:tc>
        <w:tc>
          <w:tcPr>
            <w:tcW w:w="8910" w:type="dxa"/>
            <w:tcBorders>
              <w:top w:val="nil"/>
              <w:left w:val="nil"/>
              <w:bottom w:val="single" w:sz="4" w:space="0" w:color="auto"/>
              <w:right w:val="single" w:sz="4" w:space="0" w:color="auto"/>
            </w:tcBorders>
            <w:shd w:val="clear" w:color="auto" w:fill="auto"/>
            <w:noWrap/>
            <w:hideMark/>
          </w:tcPr>
          <w:p w14:paraId="3411F155"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Nice denim</w:t>
            </w:r>
          </w:p>
        </w:tc>
      </w:tr>
      <w:tr w:rsidR="00627C9E" w:rsidRPr="00B973A5" w14:paraId="139E364F"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302E1658"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35</w:t>
            </w:r>
          </w:p>
        </w:tc>
        <w:tc>
          <w:tcPr>
            <w:tcW w:w="8910" w:type="dxa"/>
            <w:tcBorders>
              <w:top w:val="nil"/>
              <w:left w:val="nil"/>
              <w:bottom w:val="single" w:sz="4" w:space="0" w:color="auto"/>
              <w:right w:val="single" w:sz="4" w:space="0" w:color="auto"/>
            </w:tcBorders>
            <w:shd w:val="clear" w:color="auto" w:fill="auto"/>
            <w:noWrap/>
            <w:hideMark/>
          </w:tcPr>
          <w:p w14:paraId="731BFBF7"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Shaan</w:t>
            </w:r>
          </w:p>
        </w:tc>
      </w:tr>
      <w:tr w:rsidR="00627C9E" w:rsidRPr="00B973A5" w14:paraId="13760B65"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379626AD"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36</w:t>
            </w:r>
          </w:p>
        </w:tc>
        <w:tc>
          <w:tcPr>
            <w:tcW w:w="8910" w:type="dxa"/>
            <w:tcBorders>
              <w:top w:val="nil"/>
              <w:left w:val="nil"/>
              <w:bottom w:val="single" w:sz="4" w:space="0" w:color="auto"/>
              <w:right w:val="single" w:sz="4" w:space="0" w:color="auto"/>
            </w:tcBorders>
            <w:shd w:val="clear" w:color="auto" w:fill="auto"/>
            <w:noWrap/>
            <w:hideMark/>
          </w:tcPr>
          <w:p w14:paraId="16569A9C"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Saad</w:t>
            </w:r>
          </w:p>
        </w:tc>
      </w:tr>
      <w:tr w:rsidR="00627C9E" w:rsidRPr="00B973A5" w14:paraId="2C78F88A"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329FE86D"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37</w:t>
            </w:r>
          </w:p>
        </w:tc>
        <w:tc>
          <w:tcPr>
            <w:tcW w:w="8910" w:type="dxa"/>
            <w:tcBorders>
              <w:top w:val="nil"/>
              <w:left w:val="nil"/>
              <w:bottom w:val="single" w:sz="4" w:space="0" w:color="auto"/>
              <w:right w:val="single" w:sz="4" w:space="0" w:color="auto"/>
            </w:tcBorders>
            <w:shd w:val="clear" w:color="auto" w:fill="auto"/>
            <w:hideMark/>
          </w:tcPr>
          <w:p w14:paraId="3BA4630F"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Amex Knitting &amp; Dyeing Ind, Ltd.</w:t>
            </w:r>
          </w:p>
        </w:tc>
      </w:tr>
      <w:tr w:rsidR="00627C9E" w:rsidRPr="00B973A5" w14:paraId="18C30CC5"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37E3818D"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38</w:t>
            </w:r>
          </w:p>
        </w:tc>
        <w:tc>
          <w:tcPr>
            <w:tcW w:w="8910" w:type="dxa"/>
            <w:tcBorders>
              <w:top w:val="nil"/>
              <w:left w:val="nil"/>
              <w:bottom w:val="single" w:sz="4" w:space="0" w:color="auto"/>
              <w:right w:val="single" w:sz="4" w:space="0" w:color="auto"/>
            </w:tcBorders>
            <w:shd w:val="clear" w:color="auto" w:fill="auto"/>
            <w:noWrap/>
            <w:hideMark/>
          </w:tcPr>
          <w:p w14:paraId="2DEDD9A3"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Natural </w:t>
            </w:r>
            <w:r>
              <w:rPr>
                <w:rFonts w:eastAsia="Times New Roman" w:cs="Calibri"/>
                <w:sz w:val="24"/>
                <w:szCs w:val="24"/>
              </w:rPr>
              <w:t>D</w:t>
            </w:r>
            <w:r w:rsidRPr="00B973A5">
              <w:rPr>
                <w:rFonts w:eastAsia="Times New Roman" w:cs="Calibri"/>
                <w:sz w:val="24"/>
                <w:szCs w:val="24"/>
              </w:rPr>
              <w:t>enim</w:t>
            </w:r>
          </w:p>
        </w:tc>
      </w:tr>
      <w:tr w:rsidR="00627C9E" w:rsidRPr="00B973A5" w14:paraId="66A1CE82"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0DCDB125"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39</w:t>
            </w:r>
          </w:p>
        </w:tc>
        <w:tc>
          <w:tcPr>
            <w:tcW w:w="8910" w:type="dxa"/>
            <w:tcBorders>
              <w:top w:val="nil"/>
              <w:left w:val="nil"/>
              <w:bottom w:val="single" w:sz="4" w:space="0" w:color="auto"/>
              <w:right w:val="single" w:sz="4" w:space="0" w:color="auto"/>
            </w:tcBorders>
            <w:shd w:val="clear" w:color="auto" w:fill="auto"/>
            <w:noWrap/>
            <w:hideMark/>
          </w:tcPr>
          <w:p w14:paraId="2711882C"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Pandora </w:t>
            </w:r>
            <w:r>
              <w:rPr>
                <w:rFonts w:eastAsia="Times New Roman" w:cs="Calibri"/>
                <w:sz w:val="24"/>
                <w:szCs w:val="24"/>
              </w:rPr>
              <w:t>S</w:t>
            </w:r>
            <w:r w:rsidRPr="00B973A5">
              <w:rPr>
                <w:rFonts w:eastAsia="Times New Roman" w:cs="Calibri"/>
                <w:sz w:val="24"/>
                <w:szCs w:val="24"/>
              </w:rPr>
              <w:t>weaters</w:t>
            </w:r>
          </w:p>
        </w:tc>
      </w:tr>
      <w:tr w:rsidR="00627C9E" w:rsidRPr="00B973A5" w14:paraId="4469061B"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687C38DA"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40</w:t>
            </w:r>
          </w:p>
        </w:tc>
        <w:tc>
          <w:tcPr>
            <w:tcW w:w="8910" w:type="dxa"/>
            <w:tcBorders>
              <w:top w:val="nil"/>
              <w:left w:val="nil"/>
              <w:bottom w:val="single" w:sz="4" w:space="0" w:color="auto"/>
              <w:right w:val="single" w:sz="4" w:space="0" w:color="auto"/>
            </w:tcBorders>
            <w:shd w:val="clear" w:color="auto" w:fill="auto"/>
            <w:noWrap/>
            <w:hideMark/>
          </w:tcPr>
          <w:p w14:paraId="009DE50E"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Southern Garments Ltd.</w:t>
            </w:r>
          </w:p>
        </w:tc>
      </w:tr>
      <w:tr w:rsidR="00627C9E" w:rsidRPr="00B973A5" w14:paraId="69B632BD"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0C1C003F"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41</w:t>
            </w:r>
          </w:p>
        </w:tc>
        <w:tc>
          <w:tcPr>
            <w:tcW w:w="8910" w:type="dxa"/>
            <w:tcBorders>
              <w:top w:val="nil"/>
              <w:left w:val="nil"/>
              <w:bottom w:val="single" w:sz="4" w:space="0" w:color="auto"/>
              <w:right w:val="single" w:sz="4" w:space="0" w:color="auto"/>
            </w:tcBorders>
            <w:shd w:val="clear" w:color="auto" w:fill="auto"/>
            <w:noWrap/>
            <w:hideMark/>
          </w:tcPr>
          <w:p w14:paraId="294225F0"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Renaissance </w:t>
            </w:r>
            <w:r>
              <w:rPr>
                <w:rFonts w:eastAsia="Times New Roman" w:cs="Calibri"/>
                <w:sz w:val="24"/>
                <w:szCs w:val="24"/>
              </w:rPr>
              <w:t>A</w:t>
            </w:r>
            <w:r w:rsidRPr="00B973A5">
              <w:rPr>
                <w:rFonts w:eastAsia="Times New Roman" w:cs="Calibri"/>
                <w:sz w:val="24"/>
                <w:szCs w:val="24"/>
              </w:rPr>
              <w:t>pparel</w:t>
            </w:r>
          </w:p>
        </w:tc>
      </w:tr>
      <w:tr w:rsidR="00627C9E" w:rsidRPr="00B973A5" w14:paraId="6947145F"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0DC5729A"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42</w:t>
            </w:r>
          </w:p>
        </w:tc>
        <w:tc>
          <w:tcPr>
            <w:tcW w:w="8910" w:type="dxa"/>
            <w:tcBorders>
              <w:top w:val="nil"/>
              <w:left w:val="nil"/>
              <w:bottom w:val="single" w:sz="4" w:space="0" w:color="auto"/>
              <w:right w:val="single" w:sz="4" w:space="0" w:color="auto"/>
            </w:tcBorders>
            <w:shd w:val="clear" w:color="auto" w:fill="auto"/>
            <w:noWrap/>
            <w:hideMark/>
          </w:tcPr>
          <w:p w14:paraId="6ACA2DAC"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Optimum</w:t>
            </w:r>
          </w:p>
        </w:tc>
      </w:tr>
      <w:tr w:rsidR="00627C9E" w:rsidRPr="00B973A5" w14:paraId="615F0B6B"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66E56823"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43</w:t>
            </w:r>
          </w:p>
        </w:tc>
        <w:tc>
          <w:tcPr>
            <w:tcW w:w="8910" w:type="dxa"/>
            <w:tcBorders>
              <w:top w:val="nil"/>
              <w:left w:val="nil"/>
              <w:bottom w:val="single" w:sz="4" w:space="0" w:color="auto"/>
              <w:right w:val="single" w:sz="4" w:space="0" w:color="auto"/>
            </w:tcBorders>
            <w:shd w:val="clear" w:color="auto" w:fill="auto"/>
            <w:noWrap/>
            <w:hideMark/>
          </w:tcPr>
          <w:p w14:paraId="09D8E893"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Pacific GEANS</w:t>
            </w:r>
          </w:p>
        </w:tc>
      </w:tr>
      <w:tr w:rsidR="00627C9E" w:rsidRPr="00B973A5" w14:paraId="5AB6C91C"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645F4AB"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44</w:t>
            </w:r>
          </w:p>
        </w:tc>
        <w:tc>
          <w:tcPr>
            <w:tcW w:w="8910" w:type="dxa"/>
            <w:tcBorders>
              <w:top w:val="nil"/>
              <w:left w:val="nil"/>
              <w:bottom w:val="single" w:sz="4" w:space="0" w:color="auto"/>
              <w:right w:val="single" w:sz="4" w:space="0" w:color="auto"/>
            </w:tcBorders>
            <w:shd w:val="clear" w:color="auto" w:fill="auto"/>
            <w:noWrap/>
            <w:hideMark/>
          </w:tcPr>
          <w:p w14:paraId="14C81413"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VNR fashion</w:t>
            </w:r>
          </w:p>
        </w:tc>
      </w:tr>
      <w:tr w:rsidR="00627C9E" w:rsidRPr="00B973A5" w14:paraId="7A93B1D3"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314E1775"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45</w:t>
            </w:r>
          </w:p>
        </w:tc>
        <w:tc>
          <w:tcPr>
            <w:tcW w:w="8910" w:type="dxa"/>
            <w:tcBorders>
              <w:top w:val="nil"/>
              <w:left w:val="nil"/>
              <w:bottom w:val="single" w:sz="4" w:space="0" w:color="auto"/>
              <w:right w:val="single" w:sz="4" w:space="0" w:color="auto"/>
            </w:tcBorders>
            <w:shd w:val="clear" w:color="auto" w:fill="auto"/>
            <w:noWrap/>
            <w:hideMark/>
          </w:tcPr>
          <w:p w14:paraId="1BE6A6A4"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Zaber &amp; Zubair </w:t>
            </w:r>
            <w:r>
              <w:rPr>
                <w:rFonts w:eastAsia="Times New Roman" w:cs="Calibri"/>
                <w:sz w:val="24"/>
                <w:szCs w:val="24"/>
              </w:rPr>
              <w:t>F</w:t>
            </w:r>
            <w:r w:rsidRPr="00B973A5">
              <w:rPr>
                <w:rFonts w:eastAsia="Times New Roman" w:cs="Calibri"/>
                <w:sz w:val="24"/>
                <w:szCs w:val="24"/>
              </w:rPr>
              <w:t>abrics</w:t>
            </w:r>
          </w:p>
        </w:tc>
      </w:tr>
      <w:tr w:rsidR="00627C9E" w:rsidRPr="00B973A5" w14:paraId="7C8A2279"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0F19DA1A"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46</w:t>
            </w:r>
          </w:p>
        </w:tc>
        <w:tc>
          <w:tcPr>
            <w:tcW w:w="8910" w:type="dxa"/>
            <w:tcBorders>
              <w:top w:val="nil"/>
              <w:left w:val="nil"/>
              <w:bottom w:val="single" w:sz="4" w:space="0" w:color="auto"/>
              <w:right w:val="single" w:sz="4" w:space="0" w:color="auto"/>
            </w:tcBorders>
            <w:shd w:val="clear" w:color="auto" w:fill="auto"/>
            <w:noWrap/>
            <w:hideMark/>
          </w:tcPr>
          <w:p w14:paraId="6DD0C107" w14:textId="77777777" w:rsidR="00627C9E" w:rsidRPr="00B973A5" w:rsidRDefault="00627C9E" w:rsidP="00124650">
            <w:pPr>
              <w:spacing w:after="0" w:line="240" w:lineRule="auto"/>
              <w:rPr>
                <w:rFonts w:eastAsia="Times New Roman" w:cs="Calibri"/>
                <w:sz w:val="24"/>
                <w:szCs w:val="24"/>
              </w:rPr>
            </w:pPr>
            <w:r>
              <w:rPr>
                <w:rFonts w:eastAsia="Times New Roman" w:cs="Calibri"/>
                <w:sz w:val="24"/>
                <w:szCs w:val="24"/>
              </w:rPr>
              <w:t>Z</w:t>
            </w:r>
            <w:r w:rsidRPr="00B973A5">
              <w:rPr>
                <w:rFonts w:eastAsia="Times New Roman" w:cs="Calibri"/>
                <w:sz w:val="24"/>
                <w:szCs w:val="24"/>
              </w:rPr>
              <w:t xml:space="preserve">aber &amp; Zubair </w:t>
            </w:r>
            <w:r>
              <w:rPr>
                <w:rFonts w:eastAsia="Times New Roman" w:cs="Calibri"/>
                <w:sz w:val="24"/>
                <w:szCs w:val="24"/>
              </w:rPr>
              <w:t>F</w:t>
            </w:r>
            <w:r w:rsidRPr="00B973A5">
              <w:rPr>
                <w:rFonts w:eastAsia="Times New Roman" w:cs="Calibri"/>
                <w:sz w:val="24"/>
                <w:szCs w:val="24"/>
              </w:rPr>
              <w:t xml:space="preserve">abrics </w:t>
            </w:r>
            <w:r>
              <w:rPr>
                <w:rFonts w:eastAsia="Times New Roman" w:cs="Calibri"/>
                <w:sz w:val="24"/>
                <w:szCs w:val="24"/>
              </w:rPr>
              <w:t>s</w:t>
            </w:r>
            <w:r w:rsidRPr="00B973A5">
              <w:rPr>
                <w:rFonts w:eastAsia="Times New Roman" w:cs="Calibri"/>
                <w:sz w:val="24"/>
                <w:szCs w:val="24"/>
              </w:rPr>
              <w:t>titching unit</w:t>
            </w:r>
          </w:p>
        </w:tc>
      </w:tr>
      <w:tr w:rsidR="00627C9E" w:rsidRPr="00B973A5" w14:paraId="2E8F9451"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5A5982C0"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47</w:t>
            </w:r>
          </w:p>
        </w:tc>
        <w:tc>
          <w:tcPr>
            <w:tcW w:w="8910" w:type="dxa"/>
            <w:tcBorders>
              <w:top w:val="nil"/>
              <w:left w:val="nil"/>
              <w:bottom w:val="single" w:sz="4" w:space="0" w:color="auto"/>
              <w:right w:val="single" w:sz="4" w:space="0" w:color="auto"/>
            </w:tcBorders>
            <w:shd w:val="clear" w:color="auto" w:fill="auto"/>
            <w:noWrap/>
            <w:hideMark/>
          </w:tcPr>
          <w:p w14:paraId="36F9F743"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Noman </w:t>
            </w:r>
            <w:r>
              <w:rPr>
                <w:rFonts w:eastAsia="Times New Roman" w:cs="Calibri"/>
                <w:sz w:val="24"/>
                <w:szCs w:val="24"/>
              </w:rPr>
              <w:t>F</w:t>
            </w:r>
            <w:r w:rsidRPr="00B973A5">
              <w:rPr>
                <w:rFonts w:eastAsia="Times New Roman" w:cs="Calibri"/>
                <w:sz w:val="24"/>
                <w:szCs w:val="24"/>
              </w:rPr>
              <w:t>abrics</w:t>
            </w:r>
          </w:p>
        </w:tc>
      </w:tr>
      <w:tr w:rsidR="00627C9E" w:rsidRPr="00B973A5" w14:paraId="7007DA18"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5539AC22"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48</w:t>
            </w:r>
          </w:p>
        </w:tc>
        <w:tc>
          <w:tcPr>
            <w:tcW w:w="8910" w:type="dxa"/>
            <w:tcBorders>
              <w:top w:val="nil"/>
              <w:left w:val="nil"/>
              <w:bottom w:val="single" w:sz="4" w:space="0" w:color="auto"/>
              <w:right w:val="single" w:sz="4" w:space="0" w:color="auto"/>
            </w:tcBorders>
            <w:shd w:val="clear" w:color="auto" w:fill="auto"/>
            <w:noWrap/>
            <w:hideMark/>
          </w:tcPr>
          <w:p w14:paraId="208D83D9"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JMS</w:t>
            </w:r>
          </w:p>
        </w:tc>
      </w:tr>
      <w:tr w:rsidR="00627C9E" w:rsidRPr="00B973A5" w14:paraId="0D59DD29"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7846C8BF"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49</w:t>
            </w:r>
          </w:p>
        </w:tc>
        <w:tc>
          <w:tcPr>
            <w:tcW w:w="8910" w:type="dxa"/>
            <w:tcBorders>
              <w:top w:val="nil"/>
              <w:left w:val="nil"/>
              <w:bottom w:val="single" w:sz="4" w:space="0" w:color="auto"/>
              <w:right w:val="single" w:sz="4" w:space="0" w:color="auto"/>
            </w:tcBorders>
            <w:shd w:val="clear" w:color="auto" w:fill="auto"/>
            <w:noWrap/>
            <w:hideMark/>
          </w:tcPr>
          <w:p w14:paraId="4E90354E"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Barind </w:t>
            </w:r>
            <w:r>
              <w:rPr>
                <w:rFonts w:eastAsia="Times New Roman" w:cs="Calibri"/>
                <w:sz w:val="24"/>
                <w:szCs w:val="24"/>
              </w:rPr>
              <w:t>R</w:t>
            </w:r>
            <w:r w:rsidRPr="00B973A5">
              <w:rPr>
                <w:rFonts w:eastAsia="Times New Roman" w:cs="Calibri"/>
                <w:sz w:val="24"/>
                <w:szCs w:val="24"/>
              </w:rPr>
              <w:t>enaissance</w:t>
            </w:r>
          </w:p>
        </w:tc>
      </w:tr>
      <w:tr w:rsidR="00627C9E" w:rsidRPr="00B973A5" w14:paraId="694B8C24"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4B862FFB"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50</w:t>
            </w:r>
          </w:p>
        </w:tc>
        <w:tc>
          <w:tcPr>
            <w:tcW w:w="8910" w:type="dxa"/>
            <w:tcBorders>
              <w:top w:val="nil"/>
              <w:left w:val="nil"/>
              <w:bottom w:val="single" w:sz="4" w:space="0" w:color="auto"/>
              <w:right w:val="single" w:sz="4" w:space="0" w:color="auto"/>
            </w:tcBorders>
            <w:shd w:val="clear" w:color="auto" w:fill="auto"/>
            <w:hideMark/>
          </w:tcPr>
          <w:p w14:paraId="75EB91F6"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Interstoff Apparels Ltd (</w:t>
            </w:r>
            <w:r>
              <w:rPr>
                <w:rFonts w:eastAsia="Times New Roman" w:cs="Calibri"/>
                <w:sz w:val="24"/>
                <w:szCs w:val="24"/>
              </w:rPr>
              <w:t>k</w:t>
            </w:r>
            <w:r w:rsidRPr="00B973A5">
              <w:rPr>
                <w:rFonts w:eastAsia="Times New Roman" w:cs="Calibri"/>
                <w:sz w:val="24"/>
                <w:szCs w:val="24"/>
              </w:rPr>
              <w:t>nitting unit)</w:t>
            </w:r>
          </w:p>
        </w:tc>
      </w:tr>
      <w:tr w:rsidR="00627C9E" w:rsidRPr="00B973A5" w14:paraId="3C8194B6"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24C3200"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51</w:t>
            </w:r>
          </w:p>
        </w:tc>
        <w:tc>
          <w:tcPr>
            <w:tcW w:w="8910" w:type="dxa"/>
            <w:tcBorders>
              <w:top w:val="nil"/>
              <w:left w:val="nil"/>
              <w:bottom w:val="single" w:sz="4" w:space="0" w:color="auto"/>
              <w:right w:val="single" w:sz="4" w:space="0" w:color="auto"/>
            </w:tcBorders>
            <w:shd w:val="clear" w:color="auto" w:fill="auto"/>
            <w:vAlign w:val="bottom"/>
            <w:hideMark/>
          </w:tcPr>
          <w:p w14:paraId="1026D337"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NSN Printing Ltd</w:t>
            </w:r>
          </w:p>
        </w:tc>
      </w:tr>
      <w:tr w:rsidR="00627C9E" w:rsidRPr="00B973A5" w14:paraId="4357F3BF"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5232D8A4"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52</w:t>
            </w:r>
          </w:p>
        </w:tc>
        <w:tc>
          <w:tcPr>
            <w:tcW w:w="8910" w:type="dxa"/>
            <w:tcBorders>
              <w:top w:val="nil"/>
              <w:left w:val="nil"/>
              <w:bottom w:val="single" w:sz="4" w:space="0" w:color="auto"/>
              <w:right w:val="single" w:sz="4" w:space="0" w:color="auto"/>
            </w:tcBorders>
            <w:shd w:val="clear" w:color="auto" w:fill="auto"/>
            <w:noWrap/>
            <w:hideMark/>
          </w:tcPr>
          <w:p w14:paraId="03ADF335"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Interstoff Apparels Ltd </w:t>
            </w:r>
          </w:p>
        </w:tc>
      </w:tr>
      <w:tr w:rsidR="00627C9E" w:rsidRPr="00B973A5" w14:paraId="471573F3"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202EC8C5"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53</w:t>
            </w:r>
          </w:p>
        </w:tc>
        <w:tc>
          <w:tcPr>
            <w:tcW w:w="8910" w:type="dxa"/>
            <w:tcBorders>
              <w:top w:val="nil"/>
              <w:left w:val="nil"/>
              <w:bottom w:val="single" w:sz="4" w:space="0" w:color="auto"/>
              <w:right w:val="single" w:sz="4" w:space="0" w:color="auto"/>
            </w:tcBorders>
            <w:shd w:val="clear" w:color="auto" w:fill="auto"/>
            <w:vAlign w:val="bottom"/>
            <w:hideMark/>
          </w:tcPr>
          <w:p w14:paraId="3DD8F400" w14:textId="77777777" w:rsidR="00627C9E" w:rsidRPr="00B973A5" w:rsidRDefault="00627C9E" w:rsidP="00124650">
            <w:pPr>
              <w:spacing w:after="0" w:line="240" w:lineRule="auto"/>
              <w:rPr>
                <w:rFonts w:eastAsia="Times New Roman" w:cs="Calibri"/>
                <w:sz w:val="24"/>
                <w:szCs w:val="24"/>
              </w:rPr>
            </w:pPr>
            <w:proofErr w:type="gramStart"/>
            <w:r w:rsidRPr="00B973A5">
              <w:rPr>
                <w:rFonts w:eastAsia="Times New Roman" w:cs="Calibri"/>
                <w:sz w:val="24"/>
                <w:szCs w:val="24"/>
              </w:rPr>
              <w:t>South East</w:t>
            </w:r>
            <w:proofErr w:type="gramEnd"/>
            <w:r w:rsidRPr="00B973A5">
              <w:rPr>
                <w:rFonts w:eastAsia="Times New Roman" w:cs="Calibri"/>
                <w:sz w:val="24"/>
                <w:szCs w:val="24"/>
              </w:rPr>
              <w:t xml:space="preserve"> Textiles Pvt. Ltd.</w:t>
            </w:r>
          </w:p>
        </w:tc>
      </w:tr>
      <w:tr w:rsidR="00627C9E" w:rsidRPr="00B973A5" w14:paraId="1CC44E09"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D0E03DA"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54</w:t>
            </w:r>
          </w:p>
        </w:tc>
        <w:tc>
          <w:tcPr>
            <w:tcW w:w="8910" w:type="dxa"/>
            <w:tcBorders>
              <w:top w:val="nil"/>
              <w:left w:val="nil"/>
              <w:bottom w:val="single" w:sz="4" w:space="0" w:color="auto"/>
              <w:right w:val="single" w:sz="4" w:space="0" w:color="auto"/>
            </w:tcBorders>
            <w:shd w:val="clear" w:color="auto" w:fill="auto"/>
            <w:vAlign w:val="bottom"/>
            <w:hideMark/>
          </w:tcPr>
          <w:p w14:paraId="3DB67C1E"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Interstoff Clothing Ltd,</w:t>
            </w:r>
          </w:p>
        </w:tc>
      </w:tr>
      <w:tr w:rsidR="00627C9E" w:rsidRPr="00B973A5" w14:paraId="512AEDDA"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31F27F85"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55</w:t>
            </w:r>
          </w:p>
        </w:tc>
        <w:tc>
          <w:tcPr>
            <w:tcW w:w="8910" w:type="dxa"/>
            <w:tcBorders>
              <w:top w:val="nil"/>
              <w:left w:val="nil"/>
              <w:bottom w:val="single" w:sz="4" w:space="0" w:color="auto"/>
              <w:right w:val="single" w:sz="4" w:space="0" w:color="auto"/>
            </w:tcBorders>
            <w:shd w:val="clear" w:color="auto" w:fill="auto"/>
            <w:hideMark/>
          </w:tcPr>
          <w:p w14:paraId="3F12D966"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Digital Health</w:t>
            </w:r>
          </w:p>
        </w:tc>
      </w:tr>
      <w:tr w:rsidR="00627C9E" w:rsidRPr="00B973A5" w14:paraId="517BFFFA"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76F3AF31"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56</w:t>
            </w:r>
          </w:p>
        </w:tc>
        <w:tc>
          <w:tcPr>
            <w:tcW w:w="8910" w:type="dxa"/>
            <w:tcBorders>
              <w:top w:val="nil"/>
              <w:left w:val="nil"/>
              <w:bottom w:val="single" w:sz="4" w:space="0" w:color="auto"/>
              <w:right w:val="single" w:sz="4" w:space="0" w:color="auto"/>
            </w:tcBorders>
            <w:shd w:val="clear" w:color="auto" w:fill="auto"/>
            <w:hideMark/>
          </w:tcPr>
          <w:p w14:paraId="7D94D353"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 xml:space="preserve">Jhon Hopkins University </w:t>
            </w:r>
          </w:p>
        </w:tc>
      </w:tr>
      <w:tr w:rsidR="00627C9E" w:rsidRPr="00B973A5" w14:paraId="4D1E7301" w14:textId="77777777" w:rsidTr="00124650">
        <w:trPr>
          <w:trHeight w:val="26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1D17F828"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57</w:t>
            </w:r>
          </w:p>
        </w:tc>
        <w:tc>
          <w:tcPr>
            <w:tcW w:w="8910" w:type="dxa"/>
            <w:tcBorders>
              <w:top w:val="nil"/>
              <w:left w:val="nil"/>
              <w:bottom w:val="single" w:sz="4" w:space="0" w:color="auto"/>
              <w:right w:val="single" w:sz="4" w:space="0" w:color="auto"/>
            </w:tcBorders>
            <w:shd w:val="clear" w:color="auto" w:fill="auto"/>
            <w:hideMark/>
          </w:tcPr>
          <w:p w14:paraId="3B97E44F" w14:textId="77777777" w:rsidR="00627C9E" w:rsidRPr="00B973A5" w:rsidRDefault="00314784" w:rsidP="00124650">
            <w:pPr>
              <w:spacing w:after="0"/>
              <w:rPr>
                <w:rFonts w:cs="Arial"/>
                <w:color w:val="1A0DAB"/>
                <w:sz w:val="24"/>
                <w:szCs w:val="24"/>
                <w:shd w:val="clear" w:color="auto" w:fill="FFFFFF"/>
              </w:rPr>
            </w:pPr>
            <w:hyperlink r:id="rId78" w:history="1">
              <w:r w:rsidR="00627C9E" w:rsidRPr="00B973A5">
                <w:rPr>
                  <w:rFonts w:eastAsia="Times New Roman" w:cs="Calibri"/>
                  <w:sz w:val="24"/>
                  <w:szCs w:val="24"/>
                </w:rPr>
                <w:t>Bangladesh Export Processing Zones Authority (</w:t>
              </w:r>
            </w:hyperlink>
            <w:r w:rsidR="00627C9E" w:rsidRPr="00B973A5">
              <w:rPr>
                <w:rFonts w:eastAsia="Times New Roman" w:cs="Calibri"/>
                <w:sz w:val="24"/>
                <w:szCs w:val="24"/>
              </w:rPr>
              <w:t>BEPZA)</w:t>
            </w:r>
          </w:p>
        </w:tc>
      </w:tr>
      <w:tr w:rsidR="00627C9E" w:rsidRPr="00B973A5" w14:paraId="614E52D9" w14:textId="77777777" w:rsidTr="00124650">
        <w:trPr>
          <w:trHeight w:val="300"/>
        </w:trPr>
        <w:tc>
          <w:tcPr>
            <w:tcW w:w="535" w:type="dxa"/>
            <w:tcBorders>
              <w:top w:val="nil"/>
              <w:left w:val="single" w:sz="4" w:space="0" w:color="auto"/>
              <w:bottom w:val="single" w:sz="4" w:space="0" w:color="auto"/>
              <w:right w:val="single" w:sz="4" w:space="0" w:color="auto"/>
            </w:tcBorders>
            <w:shd w:val="clear" w:color="auto" w:fill="auto"/>
            <w:noWrap/>
            <w:vAlign w:val="bottom"/>
            <w:hideMark/>
          </w:tcPr>
          <w:p w14:paraId="242ED212" w14:textId="77777777" w:rsidR="00627C9E" w:rsidRPr="00B973A5" w:rsidRDefault="00627C9E" w:rsidP="00124650">
            <w:pPr>
              <w:spacing w:after="0" w:line="240" w:lineRule="auto"/>
              <w:jc w:val="right"/>
              <w:rPr>
                <w:rFonts w:eastAsia="Times New Roman" w:cs="Calibri"/>
                <w:color w:val="000000"/>
                <w:sz w:val="24"/>
                <w:szCs w:val="24"/>
              </w:rPr>
            </w:pPr>
            <w:r w:rsidRPr="00B973A5">
              <w:rPr>
                <w:rFonts w:eastAsia="Times New Roman" w:cs="Calibri"/>
                <w:color w:val="000000"/>
                <w:sz w:val="24"/>
                <w:szCs w:val="24"/>
              </w:rPr>
              <w:t>58</w:t>
            </w:r>
          </w:p>
        </w:tc>
        <w:tc>
          <w:tcPr>
            <w:tcW w:w="8910" w:type="dxa"/>
            <w:tcBorders>
              <w:top w:val="nil"/>
              <w:left w:val="nil"/>
              <w:bottom w:val="single" w:sz="4" w:space="0" w:color="auto"/>
              <w:right w:val="single" w:sz="4" w:space="0" w:color="auto"/>
            </w:tcBorders>
            <w:shd w:val="clear" w:color="auto" w:fill="auto"/>
            <w:hideMark/>
          </w:tcPr>
          <w:p w14:paraId="333DB4D0" w14:textId="77777777" w:rsidR="00627C9E" w:rsidRPr="00B973A5" w:rsidRDefault="00627C9E" w:rsidP="00124650">
            <w:pPr>
              <w:spacing w:after="0" w:line="240" w:lineRule="auto"/>
              <w:rPr>
                <w:rFonts w:eastAsia="Times New Roman" w:cs="Calibri"/>
                <w:sz w:val="24"/>
                <w:szCs w:val="24"/>
              </w:rPr>
            </w:pPr>
            <w:r w:rsidRPr="00B973A5">
              <w:rPr>
                <w:rFonts w:eastAsia="Times New Roman" w:cs="Calibri"/>
                <w:sz w:val="24"/>
                <w:szCs w:val="24"/>
              </w:rPr>
              <w:t>Bangladesh Garment Manufacturers and Exporters Association (BGMEA)</w:t>
            </w:r>
          </w:p>
        </w:tc>
      </w:tr>
    </w:tbl>
    <w:p w14:paraId="14CD2D05" w14:textId="77777777" w:rsidR="00627C9E" w:rsidRPr="00B973A5" w:rsidRDefault="00627C9E" w:rsidP="00627C9E">
      <w:pPr>
        <w:pStyle w:val="Heading1"/>
        <w:spacing w:before="0" w:line="240" w:lineRule="auto"/>
        <w:jc w:val="center"/>
        <w:rPr>
          <w:rFonts w:ascii="Gill Sans Infant Std" w:eastAsia="Times New Roman" w:hAnsi="Gill Sans Infant Std"/>
          <w:sz w:val="24"/>
          <w:szCs w:val="24"/>
        </w:rPr>
      </w:pPr>
    </w:p>
    <w:p w14:paraId="13D55358" w14:textId="77777777" w:rsidR="0070076F" w:rsidRPr="000A0F35" w:rsidRDefault="0070076F" w:rsidP="0070076F">
      <w:pPr>
        <w:spacing w:after="0"/>
        <w:jc w:val="center"/>
        <w:rPr>
          <w:b/>
          <w:bCs/>
          <w:sz w:val="24"/>
          <w:szCs w:val="24"/>
        </w:rPr>
      </w:pPr>
    </w:p>
    <w:p w14:paraId="79EB0BA4" w14:textId="57730C91" w:rsidR="0070076F" w:rsidRDefault="0070076F" w:rsidP="005C274F">
      <w:pPr>
        <w:pStyle w:val="MaMoni2"/>
      </w:pPr>
      <w:bookmarkStart w:id="63" w:name="_Toc152336593"/>
      <w:r w:rsidRPr="000A0F35">
        <w:t>Annex</w:t>
      </w:r>
      <w:r w:rsidR="00011281">
        <w:t>-</w:t>
      </w:r>
      <w:r w:rsidRPr="000A0F35">
        <w:t xml:space="preserve">17:  Distribution </w:t>
      </w:r>
      <w:r w:rsidR="0022375C">
        <w:t>L</w:t>
      </w:r>
      <w:r w:rsidRPr="000A0F35">
        <w:t xml:space="preserve">ist of Air Bridge </w:t>
      </w:r>
      <w:r w:rsidR="0022375C">
        <w:t>C</w:t>
      </w:r>
      <w:r w:rsidRPr="000A0F35">
        <w:t>ommodities</w:t>
      </w:r>
      <w:bookmarkEnd w:id="63"/>
    </w:p>
    <w:p w14:paraId="492A8704" w14:textId="77777777" w:rsidR="0070076F" w:rsidRPr="000A0F35" w:rsidRDefault="0070076F" w:rsidP="0070076F">
      <w:pPr>
        <w:spacing w:after="0"/>
        <w:jc w:val="center"/>
        <w:rPr>
          <w:b/>
          <w:bCs/>
          <w:sz w:val="24"/>
          <w:szCs w:val="24"/>
        </w:rPr>
      </w:pPr>
    </w:p>
    <w:tbl>
      <w:tblPr>
        <w:tblW w:w="0" w:type="auto"/>
        <w:jc w:val="center"/>
        <w:tblLook w:val="04A0" w:firstRow="1" w:lastRow="0" w:firstColumn="1" w:lastColumn="0" w:noHBand="0" w:noVBand="1"/>
      </w:tblPr>
      <w:tblGrid>
        <w:gridCol w:w="3596"/>
        <w:gridCol w:w="1063"/>
        <w:gridCol w:w="1410"/>
        <w:gridCol w:w="1427"/>
        <w:gridCol w:w="1523"/>
      </w:tblGrid>
      <w:tr w:rsidR="0070076F" w:rsidRPr="00CB0550" w14:paraId="2788F81C" w14:textId="77777777" w:rsidTr="00124650">
        <w:trPr>
          <w:trHeight w:hRule="exact" w:val="288"/>
          <w:tblHeade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7E6E6" w:themeFill="background2"/>
            <w:hideMark/>
          </w:tcPr>
          <w:p w14:paraId="7F8A88C7" w14:textId="77777777" w:rsidR="0070076F" w:rsidRPr="006D4D0E" w:rsidRDefault="0070076F" w:rsidP="00124650">
            <w:pPr>
              <w:spacing w:after="0" w:line="240" w:lineRule="auto"/>
              <w:rPr>
                <w:rFonts w:eastAsia="Times New Roman" w:cs="Calibri"/>
                <w:b/>
                <w:bCs/>
                <w:color w:val="000000"/>
              </w:rPr>
            </w:pPr>
            <w:r w:rsidRPr="006D4D0E">
              <w:rPr>
                <w:rFonts w:eastAsia="Times New Roman" w:cs="Calibri"/>
                <w:b/>
                <w:bCs/>
                <w:color w:val="000000"/>
              </w:rPr>
              <w:t>Facility/Distribution point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7E6E6" w:themeFill="background2"/>
            <w:noWrap/>
            <w:hideMark/>
          </w:tcPr>
          <w:p w14:paraId="00AE42D1" w14:textId="77777777" w:rsidR="0070076F" w:rsidRPr="006D4D0E" w:rsidRDefault="0070076F" w:rsidP="00124650">
            <w:pPr>
              <w:spacing w:after="0" w:line="240" w:lineRule="auto"/>
              <w:jc w:val="center"/>
              <w:rPr>
                <w:rFonts w:eastAsia="Times New Roman" w:cs="Calibri"/>
                <w:b/>
                <w:bCs/>
                <w:color w:val="000000"/>
              </w:rPr>
            </w:pPr>
            <w:r w:rsidRPr="006D4D0E">
              <w:rPr>
                <w:rFonts w:eastAsia="Times New Roman" w:cs="Calibri"/>
                <w:b/>
                <w:bCs/>
                <w:color w:val="000000"/>
              </w:rPr>
              <w:t>Goggles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7E6E6" w:themeFill="background2"/>
            <w:noWrap/>
            <w:hideMark/>
          </w:tcPr>
          <w:p w14:paraId="3845FD9B" w14:textId="77777777" w:rsidR="0070076F" w:rsidRPr="006D4D0E" w:rsidRDefault="0070076F" w:rsidP="00124650">
            <w:pPr>
              <w:spacing w:after="0" w:line="240" w:lineRule="auto"/>
              <w:jc w:val="center"/>
              <w:rPr>
                <w:rFonts w:eastAsia="Times New Roman" w:cs="Calibri"/>
                <w:b/>
                <w:bCs/>
                <w:color w:val="000000"/>
              </w:rPr>
            </w:pPr>
            <w:r w:rsidRPr="006D4D0E">
              <w:rPr>
                <w:rFonts w:eastAsia="Times New Roman" w:cs="Calibri"/>
                <w:b/>
                <w:bCs/>
                <w:color w:val="000000"/>
              </w:rPr>
              <w:t>KN95 Mask</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7E6E6" w:themeFill="background2"/>
            <w:hideMark/>
          </w:tcPr>
          <w:p w14:paraId="701EE731" w14:textId="77777777" w:rsidR="0070076F" w:rsidRPr="006D4D0E" w:rsidRDefault="0070076F" w:rsidP="00124650">
            <w:pPr>
              <w:spacing w:after="0" w:line="240" w:lineRule="auto"/>
              <w:jc w:val="center"/>
              <w:rPr>
                <w:rFonts w:eastAsia="Times New Roman" w:cs="Calibri"/>
                <w:b/>
                <w:bCs/>
                <w:color w:val="000000"/>
              </w:rPr>
            </w:pPr>
            <w:r w:rsidRPr="006D4D0E">
              <w:rPr>
                <w:rFonts w:eastAsia="Times New Roman" w:cs="Calibri"/>
                <w:b/>
                <w:bCs/>
                <w:color w:val="000000"/>
              </w:rPr>
              <w:t>Pulse Oximeter</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7E6E6" w:themeFill="background2"/>
            <w:hideMark/>
          </w:tcPr>
          <w:p w14:paraId="6C983DD5" w14:textId="77777777" w:rsidR="0070076F" w:rsidRPr="006D4D0E" w:rsidRDefault="0070076F" w:rsidP="00124650">
            <w:pPr>
              <w:spacing w:after="0" w:line="240" w:lineRule="auto"/>
              <w:jc w:val="center"/>
              <w:rPr>
                <w:rFonts w:eastAsia="Times New Roman" w:cs="Calibri"/>
                <w:b/>
                <w:bCs/>
                <w:color w:val="000000"/>
              </w:rPr>
            </w:pPr>
            <w:r w:rsidRPr="006D4D0E">
              <w:rPr>
                <w:rFonts w:eastAsia="Times New Roman" w:cs="Calibri"/>
                <w:b/>
                <w:bCs/>
                <w:color w:val="000000"/>
              </w:rPr>
              <w:t>Surgical Face Mask</w:t>
            </w:r>
          </w:p>
        </w:tc>
      </w:tr>
      <w:tr w:rsidR="0070076F" w:rsidRPr="00CB0550" w14:paraId="6BF12302" w14:textId="77777777" w:rsidTr="00124650">
        <w:trPr>
          <w:trHeight w:hRule="exact" w:val="288"/>
          <w:tblHeade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CA31B05" w14:textId="77777777" w:rsidR="0070076F" w:rsidRPr="006D4D0E" w:rsidRDefault="0070076F" w:rsidP="00124650">
            <w:pPr>
              <w:spacing w:after="0" w:line="240" w:lineRule="auto"/>
              <w:rPr>
                <w:rFonts w:eastAsia="Times New Roman" w:cs="Calibri"/>
                <w:b/>
                <w:bCs/>
                <w:color w:val="000000"/>
              </w:rPr>
            </w:pPr>
          </w:p>
        </w:tc>
        <w:tc>
          <w:tcPr>
            <w:tcW w:w="0" w:type="auto"/>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8506848" w14:textId="77777777" w:rsidR="0070076F" w:rsidRPr="006D4D0E" w:rsidRDefault="0070076F" w:rsidP="00124650">
            <w:pPr>
              <w:spacing w:after="0" w:line="240" w:lineRule="auto"/>
              <w:rPr>
                <w:rFonts w:eastAsia="Times New Roman" w:cs="Calibri"/>
                <w:b/>
                <w:bCs/>
                <w:color w:val="000000"/>
              </w:rPr>
            </w:pPr>
          </w:p>
        </w:tc>
        <w:tc>
          <w:tcPr>
            <w:tcW w:w="0" w:type="auto"/>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FBD675A" w14:textId="77777777" w:rsidR="0070076F" w:rsidRPr="006D4D0E" w:rsidRDefault="0070076F" w:rsidP="00124650">
            <w:pPr>
              <w:spacing w:after="0" w:line="240" w:lineRule="auto"/>
              <w:rPr>
                <w:rFonts w:eastAsia="Times New Roman" w:cs="Calibri"/>
                <w:b/>
                <w:bCs/>
                <w:color w:val="000000"/>
              </w:rPr>
            </w:pPr>
          </w:p>
        </w:tc>
        <w:tc>
          <w:tcPr>
            <w:tcW w:w="0" w:type="auto"/>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032AF54" w14:textId="77777777" w:rsidR="0070076F" w:rsidRPr="006D4D0E" w:rsidRDefault="0070076F" w:rsidP="00124650">
            <w:pPr>
              <w:spacing w:after="0" w:line="240" w:lineRule="auto"/>
              <w:rPr>
                <w:rFonts w:eastAsia="Times New Roman" w:cs="Calibri"/>
                <w:b/>
                <w:bCs/>
                <w:color w:val="000000"/>
              </w:rPr>
            </w:pPr>
          </w:p>
        </w:tc>
        <w:tc>
          <w:tcPr>
            <w:tcW w:w="0" w:type="auto"/>
            <w:vMerge/>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37CF5DF" w14:textId="77777777" w:rsidR="0070076F" w:rsidRPr="006D4D0E" w:rsidRDefault="0070076F" w:rsidP="00124650">
            <w:pPr>
              <w:spacing w:after="0" w:line="240" w:lineRule="auto"/>
              <w:rPr>
                <w:rFonts w:eastAsia="Times New Roman" w:cs="Calibri"/>
                <w:b/>
                <w:bCs/>
                <w:color w:val="000000"/>
              </w:rPr>
            </w:pPr>
          </w:p>
        </w:tc>
      </w:tr>
      <w:tr w:rsidR="0070076F" w:rsidRPr="00CB0550" w14:paraId="3755CA15" w14:textId="77777777" w:rsidTr="00124650">
        <w:trPr>
          <w:trHeight w:hRule="exac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CD8EA0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Bandarban</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895FFF4" w14:textId="77777777" w:rsidR="0070076F" w:rsidRPr="006D4D0E" w:rsidRDefault="0070076F" w:rsidP="00124650">
            <w:pPr>
              <w:spacing w:after="0" w:line="240" w:lineRule="auto"/>
              <w:rPr>
                <w:rFonts w:eastAsia="Times New Roman" w:cs="Calibri"/>
                <w:color w:val="000000"/>
              </w:rPr>
            </w:pP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D891A7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4FC842F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50BE808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6C69702E"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3657F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Barisal</w:t>
            </w:r>
          </w:p>
        </w:tc>
        <w:tc>
          <w:tcPr>
            <w:tcW w:w="0" w:type="auto"/>
            <w:tcBorders>
              <w:top w:val="nil"/>
              <w:left w:val="nil"/>
              <w:bottom w:val="single" w:sz="4" w:space="0" w:color="auto"/>
              <w:right w:val="single" w:sz="4" w:space="0" w:color="auto"/>
            </w:tcBorders>
            <w:shd w:val="clear" w:color="auto" w:fill="auto"/>
            <w:noWrap/>
            <w:vAlign w:val="center"/>
            <w:hideMark/>
          </w:tcPr>
          <w:p w14:paraId="4CD8FAB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B16240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5B71F91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E6CBBB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20,000</w:t>
            </w:r>
          </w:p>
        </w:tc>
      </w:tr>
      <w:tr w:rsidR="0070076F" w:rsidRPr="00CB0550" w14:paraId="0A09B20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0190B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Cox's Bazar</w:t>
            </w:r>
          </w:p>
        </w:tc>
        <w:tc>
          <w:tcPr>
            <w:tcW w:w="0" w:type="auto"/>
            <w:tcBorders>
              <w:top w:val="nil"/>
              <w:left w:val="nil"/>
              <w:bottom w:val="single" w:sz="4" w:space="0" w:color="auto"/>
              <w:right w:val="single" w:sz="4" w:space="0" w:color="auto"/>
            </w:tcBorders>
            <w:shd w:val="clear" w:color="auto" w:fill="auto"/>
            <w:noWrap/>
            <w:vAlign w:val="center"/>
            <w:hideMark/>
          </w:tcPr>
          <w:p w14:paraId="6B19ADF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334F09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7,500</w:t>
            </w:r>
          </w:p>
        </w:tc>
        <w:tc>
          <w:tcPr>
            <w:tcW w:w="0" w:type="auto"/>
            <w:tcBorders>
              <w:top w:val="nil"/>
              <w:left w:val="nil"/>
              <w:bottom w:val="single" w:sz="4" w:space="0" w:color="auto"/>
              <w:right w:val="single" w:sz="4" w:space="0" w:color="auto"/>
            </w:tcBorders>
            <w:shd w:val="clear" w:color="auto" w:fill="auto"/>
            <w:noWrap/>
            <w:vAlign w:val="center"/>
            <w:hideMark/>
          </w:tcPr>
          <w:p w14:paraId="30FED2D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AEBFB0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r>
      <w:tr w:rsidR="0070076F" w:rsidRPr="00CB0550" w14:paraId="069D720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FF8DC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Dinajpur</w:t>
            </w:r>
          </w:p>
        </w:tc>
        <w:tc>
          <w:tcPr>
            <w:tcW w:w="0" w:type="auto"/>
            <w:tcBorders>
              <w:top w:val="nil"/>
              <w:left w:val="nil"/>
              <w:bottom w:val="single" w:sz="4" w:space="0" w:color="auto"/>
              <w:right w:val="single" w:sz="4" w:space="0" w:color="auto"/>
            </w:tcBorders>
            <w:shd w:val="clear" w:color="auto" w:fill="auto"/>
            <w:noWrap/>
            <w:vAlign w:val="center"/>
            <w:hideMark/>
          </w:tcPr>
          <w:p w14:paraId="56EE35C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B92C9A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13,000</w:t>
            </w:r>
          </w:p>
        </w:tc>
        <w:tc>
          <w:tcPr>
            <w:tcW w:w="0" w:type="auto"/>
            <w:tcBorders>
              <w:top w:val="nil"/>
              <w:left w:val="nil"/>
              <w:bottom w:val="single" w:sz="4" w:space="0" w:color="auto"/>
              <w:right w:val="single" w:sz="4" w:space="0" w:color="auto"/>
            </w:tcBorders>
            <w:shd w:val="clear" w:color="auto" w:fill="auto"/>
            <w:noWrap/>
            <w:vAlign w:val="center"/>
            <w:hideMark/>
          </w:tcPr>
          <w:p w14:paraId="194EA66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9532AC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26,000</w:t>
            </w:r>
          </w:p>
        </w:tc>
      </w:tr>
      <w:tr w:rsidR="0070076F" w:rsidRPr="00CB0550" w14:paraId="195B3C5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2B7C7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Manikganj</w:t>
            </w:r>
          </w:p>
        </w:tc>
        <w:tc>
          <w:tcPr>
            <w:tcW w:w="0" w:type="auto"/>
            <w:tcBorders>
              <w:top w:val="nil"/>
              <w:left w:val="nil"/>
              <w:bottom w:val="single" w:sz="4" w:space="0" w:color="auto"/>
              <w:right w:val="single" w:sz="4" w:space="0" w:color="auto"/>
            </w:tcBorders>
            <w:shd w:val="clear" w:color="auto" w:fill="auto"/>
            <w:noWrap/>
            <w:vAlign w:val="center"/>
            <w:hideMark/>
          </w:tcPr>
          <w:p w14:paraId="5C537F0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A3C410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nil"/>
              <w:left w:val="nil"/>
              <w:bottom w:val="single" w:sz="4" w:space="0" w:color="auto"/>
              <w:right w:val="single" w:sz="4" w:space="0" w:color="auto"/>
            </w:tcBorders>
            <w:shd w:val="clear" w:color="auto" w:fill="auto"/>
            <w:noWrap/>
            <w:vAlign w:val="center"/>
            <w:hideMark/>
          </w:tcPr>
          <w:p w14:paraId="4497601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E4E352F" w14:textId="77777777" w:rsidR="0070076F" w:rsidRPr="006D4D0E" w:rsidRDefault="0070076F" w:rsidP="00124650">
            <w:pPr>
              <w:spacing w:after="0" w:line="240" w:lineRule="auto"/>
              <w:rPr>
                <w:rFonts w:eastAsia="Times New Roman" w:cs="Calibri"/>
                <w:color w:val="000000"/>
              </w:rPr>
            </w:pPr>
          </w:p>
        </w:tc>
      </w:tr>
      <w:tr w:rsidR="0070076F" w:rsidRPr="00CB0550" w14:paraId="3122D01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25CD2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Narayanganj</w:t>
            </w:r>
          </w:p>
        </w:tc>
        <w:tc>
          <w:tcPr>
            <w:tcW w:w="0" w:type="auto"/>
            <w:tcBorders>
              <w:top w:val="nil"/>
              <w:left w:val="nil"/>
              <w:bottom w:val="single" w:sz="4" w:space="0" w:color="auto"/>
              <w:right w:val="single" w:sz="4" w:space="0" w:color="auto"/>
            </w:tcBorders>
            <w:shd w:val="clear" w:color="auto" w:fill="auto"/>
            <w:noWrap/>
            <w:vAlign w:val="center"/>
            <w:hideMark/>
          </w:tcPr>
          <w:p w14:paraId="313C80A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920499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66B3947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253BA68" w14:textId="77777777" w:rsidR="0070076F" w:rsidRPr="006D4D0E" w:rsidRDefault="0070076F" w:rsidP="00124650">
            <w:pPr>
              <w:spacing w:after="0" w:line="240" w:lineRule="auto"/>
              <w:rPr>
                <w:rFonts w:eastAsia="Times New Roman" w:cs="Calibri"/>
                <w:color w:val="000000"/>
              </w:rPr>
            </w:pPr>
          </w:p>
        </w:tc>
      </w:tr>
      <w:tr w:rsidR="0070076F" w:rsidRPr="00CB0550" w14:paraId="289BFA6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95F7E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Panchagarh</w:t>
            </w:r>
          </w:p>
        </w:tc>
        <w:tc>
          <w:tcPr>
            <w:tcW w:w="0" w:type="auto"/>
            <w:tcBorders>
              <w:top w:val="nil"/>
              <w:left w:val="nil"/>
              <w:bottom w:val="single" w:sz="4" w:space="0" w:color="auto"/>
              <w:right w:val="single" w:sz="4" w:space="0" w:color="auto"/>
            </w:tcBorders>
            <w:shd w:val="clear" w:color="auto" w:fill="auto"/>
            <w:noWrap/>
            <w:vAlign w:val="center"/>
            <w:hideMark/>
          </w:tcPr>
          <w:p w14:paraId="5754CBF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B2265A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21A3839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8FC7833" w14:textId="77777777" w:rsidR="0070076F" w:rsidRPr="006D4D0E" w:rsidRDefault="0070076F" w:rsidP="00124650">
            <w:pPr>
              <w:spacing w:after="0" w:line="240" w:lineRule="auto"/>
              <w:rPr>
                <w:rFonts w:eastAsia="Times New Roman" w:cs="Calibri"/>
                <w:color w:val="000000"/>
              </w:rPr>
            </w:pPr>
          </w:p>
        </w:tc>
      </w:tr>
      <w:tr w:rsidR="0070076F" w:rsidRPr="00CB0550" w14:paraId="65489A3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E2B61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Barguna</w:t>
            </w:r>
          </w:p>
        </w:tc>
        <w:tc>
          <w:tcPr>
            <w:tcW w:w="0" w:type="auto"/>
            <w:tcBorders>
              <w:top w:val="nil"/>
              <w:left w:val="nil"/>
              <w:bottom w:val="single" w:sz="4" w:space="0" w:color="auto"/>
              <w:right w:val="single" w:sz="4" w:space="0" w:color="auto"/>
            </w:tcBorders>
            <w:shd w:val="clear" w:color="auto" w:fill="auto"/>
            <w:noWrap/>
            <w:vAlign w:val="center"/>
            <w:hideMark/>
          </w:tcPr>
          <w:p w14:paraId="4E6F397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BFC3FC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6,000</w:t>
            </w:r>
          </w:p>
        </w:tc>
        <w:tc>
          <w:tcPr>
            <w:tcW w:w="0" w:type="auto"/>
            <w:tcBorders>
              <w:top w:val="nil"/>
              <w:left w:val="nil"/>
              <w:bottom w:val="single" w:sz="4" w:space="0" w:color="auto"/>
              <w:right w:val="single" w:sz="4" w:space="0" w:color="auto"/>
            </w:tcBorders>
            <w:shd w:val="clear" w:color="auto" w:fill="auto"/>
            <w:noWrap/>
            <w:vAlign w:val="center"/>
            <w:hideMark/>
          </w:tcPr>
          <w:p w14:paraId="3728ADC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EA0AE3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r>
      <w:tr w:rsidR="0070076F" w:rsidRPr="00CB0550" w14:paraId="7BE7BF2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523F0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Jamalpur</w:t>
            </w:r>
          </w:p>
        </w:tc>
        <w:tc>
          <w:tcPr>
            <w:tcW w:w="0" w:type="auto"/>
            <w:tcBorders>
              <w:top w:val="nil"/>
              <w:left w:val="nil"/>
              <w:bottom w:val="single" w:sz="4" w:space="0" w:color="auto"/>
              <w:right w:val="single" w:sz="4" w:space="0" w:color="auto"/>
            </w:tcBorders>
            <w:shd w:val="clear" w:color="auto" w:fill="auto"/>
            <w:noWrap/>
            <w:vAlign w:val="center"/>
            <w:hideMark/>
          </w:tcPr>
          <w:p w14:paraId="4749993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D885F8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3C5718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8A0CD10" w14:textId="77777777" w:rsidR="0070076F" w:rsidRPr="006D4D0E" w:rsidRDefault="0070076F" w:rsidP="00124650">
            <w:pPr>
              <w:spacing w:after="0" w:line="240" w:lineRule="auto"/>
              <w:rPr>
                <w:rFonts w:eastAsia="Times New Roman" w:cs="Calibri"/>
                <w:color w:val="000000"/>
              </w:rPr>
            </w:pPr>
          </w:p>
        </w:tc>
      </w:tr>
      <w:tr w:rsidR="0070076F" w:rsidRPr="00CB0550" w14:paraId="68EFC53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9DC51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Lakshmipur</w:t>
            </w:r>
          </w:p>
        </w:tc>
        <w:tc>
          <w:tcPr>
            <w:tcW w:w="0" w:type="auto"/>
            <w:tcBorders>
              <w:top w:val="nil"/>
              <w:left w:val="nil"/>
              <w:bottom w:val="single" w:sz="4" w:space="0" w:color="auto"/>
              <w:right w:val="single" w:sz="4" w:space="0" w:color="auto"/>
            </w:tcBorders>
            <w:shd w:val="clear" w:color="auto" w:fill="auto"/>
            <w:noWrap/>
            <w:vAlign w:val="center"/>
            <w:hideMark/>
          </w:tcPr>
          <w:p w14:paraId="339ECF8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6E8D705F"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31CDB0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50B98C0" w14:textId="77777777" w:rsidR="0070076F" w:rsidRPr="006D4D0E" w:rsidRDefault="0070076F" w:rsidP="00124650">
            <w:pPr>
              <w:spacing w:after="0" w:line="240" w:lineRule="auto"/>
              <w:rPr>
                <w:rFonts w:eastAsia="Times New Roman" w:cs="Calibri"/>
                <w:color w:val="000000"/>
              </w:rPr>
            </w:pPr>
          </w:p>
        </w:tc>
      </w:tr>
      <w:tr w:rsidR="0070076F" w:rsidRPr="00CB0550" w14:paraId="5500E02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6E4D3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Lalmonirhat</w:t>
            </w:r>
          </w:p>
        </w:tc>
        <w:tc>
          <w:tcPr>
            <w:tcW w:w="0" w:type="auto"/>
            <w:tcBorders>
              <w:top w:val="nil"/>
              <w:left w:val="nil"/>
              <w:bottom w:val="single" w:sz="4" w:space="0" w:color="auto"/>
              <w:right w:val="single" w:sz="4" w:space="0" w:color="auto"/>
            </w:tcBorders>
            <w:shd w:val="clear" w:color="auto" w:fill="auto"/>
            <w:noWrap/>
            <w:vAlign w:val="center"/>
            <w:hideMark/>
          </w:tcPr>
          <w:p w14:paraId="0F94F639"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0B6A7D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5A52F49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B7D67B8" w14:textId="77777777" w:rsidR="0070076F" w:rsidRPr="006D4D0E" w:rsidRDefault="0070076F" w:rsidP="00124650">
            <w:pPr>
              <w:spacing w:after="0" w:line="240" w:lineRule="auto"/>
              <w:rPr>
                <w:rFonts w:eastAsia="Times New Roman" w:cs="Calibri"/>
                <w:color w:val="000000"/>
              </w:rPr>
            </w:pPr>
          </w:p>
        </w:tc>
      </w:tr>
      <w:tr w:rsidR="0070076F" w:rsidRPr="00CB0550" w14:paraId="7E3A19DC"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A3F7A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Moulavibazar</w:t>
            </w:r>
          </w:p>
        </w:tc>
        <w:tc>
          <w:tcPr>
            <w:tcW w:w="0" w:type="auto"/>
            <w:tcBorders>
              <w:top w:val="nil"/>
              <w:left w:val="nil"/>
              <w:bottom w:val="single" w:sz="4" w:space="0" w:color="auto"/>
              <w:right w:val="single" w:sz="4" w:space="0" w:color="auto"/>
            </w:tcBorders>
            <w:shd w:val="clear" w:color="auto" w:fill="auto"/>
            <w:noWrap/>
            <w:vAlign w:val="center"/>
            <w:hideMark/>
          </w:tcPr>
          <w:p w14:paraId="365FD5E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59E90EF"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F2ADE4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A9DAE72" w14:textId="77777777" w:rsidR="0070076F" w:rsidRPr="006D4D0E" w:rsidRDefault="0070076F" w:rsidP="00124650">
            <w:pPr>
              <w:spacing w:after="0" w:line="240" w:lineRule="auto"/>
              <w:rPr>
                <w:rFonts w:eastAsia="Times New Roman" w:cs="Calibri"/>
                <w:color w:val="000000"/>
              </w:rPr>
            </w:pPr>
          </w:p>
        </w:tc>
      </w:tr>
      <w:tr w:rsidR="0070076F" w:rsidRPr="00CB0550" w14:paraId="3A06E6A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FF13F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 Bedded Zilla Hospital, Narsingdi</w:t>
            </w:r>
          </w:p>
        </w:tc>
        <w:tc>
          <w:tcPr>
            <w:tcW w:w="0" w:type="auto"/>
            <w:tcBorders>
              <w:top w:val="nil"/>
              <w:left w:val="nil"/>
              <w:bottom w:val="single" w:sz="4" w:space="0" w:color="auto"/>
              <w:right w:val="single" w:sz="4" w:space="0" w:color="auto"/>
            </w:tcBorders>
            <w:shd w:val="clear" w:color="auto" w:fill="auto"/>
            <w:noWrap/>
            <w:vAlign w:val="center"/>
            <w:hideMark/>
          </w:tcPr>
          <w:p w14:paraId="75ACEAA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w:t>
            </w:r>
          </w:p>
        </w:tc>
        <w:tc>
          <w:tcPr>
            <w:tcW w:w="0" w:type="auto"/>
            <w:tcBorders>
              <w:top w:val="nil"/>
              <w:left w:val="nil"/>
              <w:bottom w:val="single" w:sz="4" w:space="0" w:color="auto"/>
              <w:right w:val="single" w:sz="4" w:space="0" w:color="auto"/>
            </w:tcBorders>
            <w:shd w:val="clear" w:color="auto" w:fill="auto"/>
            <w:noWrap/>
            <w:vAlign w:val="center"/>
            <w:hideMark/>
          </w:tcPr>
          <w:p w14:paraId="05B3DEC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c>
          <w:tcPr>
            <w:tcW w:w="0" w:type="auto"/>
            <w:tcBorders>
              <w:top w:val="nil"/>
              <w:left w:val="nil"/>
              <w:bottom w:val="single" w:sz="4" w:space="0" w:color="auto"/>
              <w:right w:val="single" w:sz="4" w:space="0" w:color="auto"/>
            </w:tcBorders>
            <w:shd w:val="clear" w:color="auto" w:fill="auto"/>
            <w:noWrap/>
            <w:vAlign w:val="center"/>
            <w:hideMark/>
          </w:tcPr>
          <w:p w14:paraId="6076D39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14:paraId="49A0D48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16,000</w:t>
            </w:r>
          </w:p>
        </w:tc>
      </w:tr>
      <w:tr w:rsidR="0070076F" w:rsidRPr="00CB0550" w14:paraId="0CA23E7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CAC4A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lastRenderedPageBreak/>
              <w:t>Bagerhat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3EE6C81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369694D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9D7B87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3CCA35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34E1BAC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42D4D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Bandarban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69ECEB4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10A666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707109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514AA9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71D45F6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C810D4" w14:textId="77777777" w:rsidR="0070076F" w:rsidRPr="006D4D0E" w:rsidRDefault="0070076F" w:rsidP="00124650">
            <w:pPr>
              <w:spacing w:after="0" w:line="240" w:lineRule="auto"/>
              <w:rPr>
                <w:rFonts w:eastAsia="Times New Roman" w:cs="Calibri"/>
                <w:color w:val="000000"/>
                <w:lang w:val="sv-SE"/>
              </w:rPr>
            </w:pPr>
            <w:r w:rsidRPr="006D4D0E">
              <w:rPr>
                <w:rFonts w:eastAsia="Times New Roman" w:cs="Calibri"/>
                <w:color w:val="000000"/>
                <w:lang w:val="sv-SE"/>
              </w:rPr>
              <w:t>Barguna 100 Bedded Zilla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603A845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3FF4941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24E2FC7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2FB681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275A93F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5C6BE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Barisal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23A4380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6E06973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0DE52DE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C1E742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07ED82A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EC6E5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Barisal Sher-e-Bangla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0151A4C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42AF70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6F52A83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10D57C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635D68FC"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B90E5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Bhola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7F67EDC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5118F04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4C60A9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C910AE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7F95A23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191769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Bogura 250 Bedded Mohammad Ali Hospital</w:t>
            </w:r>
          </w:p>
        </w:tc>
        <w:tc>
          <w:tcPr>
            <w:tcW w:w="0" w:type="auto"/>
            <w:tcBorders>
              <w:top w:val="nil"/>
              <w:left w:val="nil"/>
              <w:bottom w:val="single" w:sz="4" w:space="0" w:color="auto"/>
              <w:right w:val="single" w:sz="4" w:space="0" w:color="auto"/>
            </w:tcBorders>
            <w:shd w:val="clear" w:color="auto" w:fill="auto"/>
            <w:noWrap/>
            <w:vAlign w:val="center"/>
            <w:hideMark/>
          </w:tcPr>
          <w:p w14:paraId="14807AE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FF7617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70629D2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234686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18A9F2C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7CE25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Bogura Shaheed Ziaur Rahman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1402D1B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B34D56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12,500</w:t>
            </w:r>
          </w:p>
        </w:tc>
        <w:tc>
          <w:tcPr>
            <w:tcW w:w="0" w:type="auto"/>
            <w:tcBorders>
              <w:top w:val="nil"/>
              <w:left w:val="nil"/>
              <w:bottom w:val="single" w:sz="4" w:space="0" w:color="auto"/>
              <w:right w:val="single" w:sz="4" w:space="0" w:color="auto"/>
            </w:tcBorders>
            <w:shd w:val="clear" w:color="auto" w:fill="auto"/>
            <w:noWrap/>
            <w:vAlign w:val="center"/>
            <w:hideMark/>
          </w:tcPr>
          <w:p w14:paraId="44EB2AB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CD313C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25,000</w:t>
            </w:r>
          </w:p>
        </w:tc>
      </w:tr>
      <w:tr w:rsidR="0070076F" w:rsidRPr="00CB0550" w14:paraId="533ABC0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D3E5C8" w14:textId="77777777" w:rsidR="0070076F" w:rsidRPr="006D4D0E" w:rsidRDefault="0070076F" w:rsidP="00124650">
            <w:pPr>
              <w:spacing w:after="0" w:line="240" w:lineRule="auto"/>
              <w:rPr>
                <w:rFonts w:eastAsia="Times New Roman" w:cs="Calibri"/>
                <w:color w:val="000000"/>
                <w:lang w:val="sv-SE"/>
              </w:rPr>
            </w:pPr>
            <w:r w:rsidRPr="006D4D0E">
              <w:rPr>
                <w:rFonts w:eastAsia="Times New Roman" w:cs="Calibri"/>
                <w:color w:val="000000"/>
                <w:lang w:val="sv-SE"/>
              </w:rPr>
              <w:t>Brahmanbaria 250 Bedded Zilla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3E22FE8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5F8C395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2180C1C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397D7B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330C082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F4C35C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Chandpur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79B7057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7D5912E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5D36E0C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D5A7A2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7CF5454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A2650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Chapainawabganj Adhunik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440BF1E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94CE62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625D32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421BA4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002944C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70D50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Chattogram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4BA8FB4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2CBBCFA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C1AB1E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727E28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697680B9"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4179C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Chuadanga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4CEA03E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8A40AF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58453DA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35A478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64A9605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35171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Bagerhat</w:t>
            </w:r>
          </w:p>
        </w:tc>
        <w:tc>
          <w:tcPr>
            <w:tcW w:w="0" w:type="auto"/>
            <w:tcBorders>
              <w:top w:val="nil"/>
              <w:left w:val="nil"/>
              <w:bottom w:val="single" w:sz="4" w:space="0" w:color="auto"/>
              <w:right w:val="single" w:sz="4" w:space="0" w:color="auto"/>
            </w:tcBorders>
            <w:shd w:val="clear" w:color="auto" w:fill="auto"/>
            <w:noWrap/>
            <w:vAlign w:val="center"/>
            <w:hideMark/>
          </w:tcPr>
          <w:p w14:paraId="49C3BE0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55EB36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4D14FCC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93295C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0FEBA02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E2C4E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Bandarban</w:t>
            </w:r>
          </w:p>
        </w:tc>
        <w:tc>
          <w:tcPr>
            <w:tcW w:w="0" w:type="auto"/>
            <w:tcBorders>
              <w:top w:val="nil"/>
              <w:left w:val="nil"/>
              <w:bottom w:val="single" w:sz="4" w:space="0" w:color="auto"/>
              <w:right w:val="single" w:sz="4" w:space="0" w:color="auto"/>
            </w:tcBorders>
            <w:shd w:val="clear" w:color="auto" w:fill="auto"/>
            <w:noWrap/>
            <w:vAlign w:val="center"/>
            <w:hideMark/>
          </w:tcPr>
          <w:p w14:paraId="26A881B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9856BB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E81958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C5264A3" w14:textId="77777777" w:rsidR="0070076F" w:rsidRPr="006D4D0E" w:rsidRDefault="0070076F" w:rsidP="00124650">
            <w:pPr>
              <w:spacing w:after="0" w:line="240" w:lineRule="auto"/>
              <w:rPr>
                <w:rFonts w:eastAsia="Times New Roman" w:cs="Calibri"/>
                <w:color w:val="000000"/>
              </w:rPr>
            </w:pPr>
          </w:p>
        </w:tc>
      </w:tr>
      <w:tr w:rsidR="0070076F" w:rsidRPr="00CB0550" w14:paraId="0F99971E"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6BB0F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Barisal</w:t>
            </w:r>
          </w:p>
        </w:tc>
        <w:tc>
          <w:tcPr>
            <w:tcW w:w="0" w:type="auto"/>
            <w:tcBorders>
              <w:top w:val="nil"/>
              <w:left w:val="nil"/>
              <w:bottom w:val="single" w:sz="4" w:space="0" w:color="auto"/>
              <w:right w:val="single" w:sz="4" w:space="0" w:color="auto"/>
            </w:tcBorders>
            <w:shd w:val="clear" w:color="auto" w:fill="auto"/>
            <w:noWrap/>
            <w:vAlign w:val="center"/>
            <w:hideMark/>
          </w:tcPr>
          <w:p w14:paraId="0770C16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BB980A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689BC3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D068E9A" w14:textId="77777777" w:rsidR="0070076F" w:rsidRPr="006D4D0E" w:rsidRDefault="0070076F" w:rsidP="00124650">
            <w:pPr>
              <w:spacing w:after="0" w:line="240" w:lineRule="auto"/>
              <w:rPr>
                <w:rFonts w:eastAsia="Times New Roman" w:cs="Calibri"/>
                <w:color w:val="000000"/>
              </w:rPr>
            </w:pPr>
          </w:p>
        </w:tc>
      </w:tr>
      <w:tr w:rsidR="0070076F" w:rsidRPr="00CB0550" w14:paraId="1B3DBE99"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47265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Bhola</w:t>
            </w:r>
          </w:p>
        </w:tc>
        <w:tc>
          <w:tcPr>
            <w:tcW w:w="0" w:type="auto"/>
            <w:tcBorders>
              <w:top w:val="nil"/>
              <w:left w:val="nil"/>
              <w:bottom w:val="single" w:sz="4" w:space="0" w:color="auto"/>
              <w:right w:val="single" w:sz="4" w:space="0" w:color="auto"/>
            </w:tcBorders>
            <w:shd w:val="clear" w:color="auto" w:fill="auto"/>
            <w:noWrap/>
            <w:vAlign w:val="center"/>
            <w:hideMark/>
          </w:tcPr>
          <w:p w14:paraId="4E96227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0B5AAD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nil"/>
              <w:left w:val="nil"/>
              <w:bottom w:val="single" w:sz="4" w:space="0" w:color="auto"/>
              <w:right w:val="single" w:sz="4" w:space="0" w:color="auto"/>
            </w:tcBorders>
            <w:shd w:val="clear" w:color="auto" w:fill="auto"/>
            <w:noWrap/>
            <w:vAlign w:val="center"/>
            <w:hideMark/>
          </w:tcPr>
          <w:p w14:paraId="0467D20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DF0000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0B33FFB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C5B3F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Bogura</w:t>
            </w:r>
          </w:p>
        </w:tc>
        <w:tc>
          <w:tcPr>
            <w:tcW w:w="0" w:type="auto"/>
            <w:tcBorders>
              <w:top w:val="nil"/>
              <w:left w:val="nil"/>
              <w:bottom w:val="single" w:sz="4" w:space="0" w:color="auto"/>
              <w:right w:val="single" w:sz="4" w:space="0" w:color="auto"/>
            </w:tcBorders>
            <w:shd w:val="clear" w:color="auto" w:fill="auto"/>
            <w:noWrap/>
            <w:vAlign w:val="center"/>
            <w:hideMark/>
          </w:tcPr>
          <w:p w14:paraId="7D9525E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DDAEFD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c>
          <w:tcPr>
            <w:tcW w:w="0" w:type="auto"/>
            <w:tcBorders>
              <w:top w:val="nil"/>
              <w:left w:val="nil"/>
              <w:bottom w:val="single" w:sz="4" w:space="0" w:color="auto"/>
              <w:right w:val="single" w:sz="4" w:space="0" w:color="auto"/>
            </w:tcBorders>
            <w:shd w:val="clear" w:color="auto" w:fill="auto"/>
            <w:noWrap/>
            <w:vAlign w:val="center"/>
            <w:hideMark/>
          </w:tcPr>
          <w:p w14:paraId="333019D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575C4E4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24,000</w:t>
            </w:r>
          </w:p>
        </w:tc>
      </w:tr>
      <w:tr w:rsidR="0070076F" w:rsidRPr="00CB0550" w14:paraId="1EA9ADE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4E4F37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Brahmanbaria</w:t>
            </w:r>
          </w:p>
        </w:tc>
        <w:tc>
          <w:tcPr>
            <w:tcW w:w="0" w:type="auto"/>
            <w:tcBorders>
              <w:top w:val="nil"/>
              <w:left w:val="nil"/>
              <w:bottom w:val="single" w:sz="4" w:space="0" w:color="auto"/>
              <w:right w:val="single" w:sz="4" w:space="0" w:color="auto"/>
            </w:tcBorders>
            <w:shd w:val="clear" w:color="auto" w:fill="auto"/>
            <w:noWrap/>
            <w:vAlign w:val="center"/>
            <w:hideMark/>
          </w:tcPr>
          <w:p w14:paraId="3E5D88C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55524F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4E78F0E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0BF86F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7D0E607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E80B67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Chandpur</w:t>
            </w:r>
          </w:p>
        </w:tc>
        <w:tc>
          <w:tcPr>
            <w:tcW w:w="0" w:type="auto"/>
            <w:tcBorders>
              <w:top w:val="nil"/>
              <w:left w:val="nil"/>
              <w:bottom w:val="single" w:sz="4" w:space="0" w:color="auto"/>
              <w:right w:val="single" w:sz="4" w:space="0" w:color="auto"/>
            </w:tcBorders>
            <w:shd w:val="clear" w:color="auto" w:fill="auto"/>
            <w:noWrap/>
            <w:vAlign w:val="center"/>
            <w:hideMark/>
          </w:tcPr>
          <w:p w14:paraId="5AE55E6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C64826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c>
          <w:tcPr>
            <w:tcW w:w="0" w:type="auto"/>
            <w:tcBorders>
              <w:top w:val="nil"/>
              <w:left w:val="nil"/>
              <w:bottom w:val="single" w:sz="4" w:space="0" w:color="auto"/>
              <w:right w:val="single" w:sz="4" w:space="0" w:color="auto"/>
            </w:tcBorders>
            <w:shd w:val="clear" w:color="auto" w:fill="auto"/>
            <w:noWrap/>
            <w:vAlign w:val="center"/>
            <w:hideMark/>
          </w:tcPr>
          <w:p w14:paraId="26EB2DC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747803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16,000</w:t>
            </w:r>
          </w:p>
        </w:tc>
      </w:tr>
      <w:tr w:rsidR="0070076F" w:rsidRPr="00CB0550" w14:paraId="2F6EA0F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96E48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Chapainawabganj</w:t>
            </w:r>
          </w:p>
        </w:tc>
        <w:tc>
          <w:tcPr>
            <w:tcW w:w="0" w:type="auto"/>
            <w:tcBorders>
              <w:top w:val="nil"/>
              <w:left w:val="nil"/>
              <w:bottom w:val="single" w:sz="4" w:space="0" w:color="auto"/>
              <w:right w:val="single" w:sz="4" w:space="0" w:color="auto"/>
            </w:tcBorders>
            <w:shd w:val="clear" w:color="auto" w:fill="auto"/>
            <w:noWrap/>
            <w:vAlign w:val="center"/>
            <w:hideMark/>
          </w:tcPr>
          <w:p w14:paraId="56CA1DA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2DF9CB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778C735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231E6C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3EE719D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22845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Chittagong</w:t>
            </w:r>
          </w:p>
        </w:tc>
        <w:tc>
          <w:tcPr>
            <w:tcW w:w="0" w:type="auto"/>
            <w:tcBorders>
              <w:top w:val="nil"/>
              <w:left w:val="nil"/>
              <w:bottom w:val="single" w:sz="4" w:space="0" w:color="auto"/>
              <w:right w:val="single" w:sz="4" w:space="0" w:color="auto"/>
            </w:tcBorders>
            <w:shd w:val="clear" w:color="auto" w:fill="auto"/>
            <w:noWrap/>
            <w:vAlign w:val="center"/>
            <w:hideMark/>
          </w:tcPr>
          <w:p w14:paraId="413CD30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5798FC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338EDC3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AA389B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08E96139"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D7C15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Chuadanga</w:t>
            </w:r>
          </w:p>
        </w:tc>
        <w:tc>
          <w:tcPr>
            <w:tcW w:w="0" w:type="auto"/>
            <w:tcBorders>
              <w:top w:val="nil"/>
              <w:left w:val="nil"/>
              <w:bottom w:val="single" w:sz="4" w:space="0" w:color="auto"/>
              <w:right w:val="single" w:sz="4" w:space="0" w:color="auto"/>
            </w:tcBorders>
            <w:shd w:val="clear" w:color="auto" w:fill="auto"/>
            <w:noWrap/>
            <w:vAlign w:val="center"/>
            <w:hideMark/>
          </w:tcPr>
          <w:p w14:paraId="6A22390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DF34B8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9A5C03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6CC5BC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5563856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43743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Cumilla</w:t>
            </w:r>
          </w:p>
        </w:tc>
        <w:tc>
          <w:tcPr>
            <w:tcW w:w="0" w:type="auto"/>
            <w:tcBorders>
              <w:top w:val="nil"/>
              <w:left w:val="nil"/>
              <w:bottom w:val="single" w:sz="4" w:space="0" w:color="auto"/>
              <w:right w:val="single" w:sz="4" w:space="0" w:color="auto"/>
            </w:tcBorders>
            <w:shd w:val="clear" w:color="auto" w:fill="auto"/>
            <w:noWrap/>
            <w:vAlign w:val="center"/>
            <w:hideMark/>
          </w:tcPr>
          <w:p w14:paraId="42CE37C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C3E800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c>
          <w:tcPr>
            <w:tcW w:w="0" w:type="auto"/>
            <w:tcBorders>
              <w:top w:val="nil"/>
              <w:left w:val="nil"/>
              <w:bottom w:val="single" w:sz="4" w:space="0" w:color="auto"/>
              <w:right w:val="single" w:sz="4" w:space="0" w:color="auto"/>
            </w:tcBorders>
            <w:shd w:val="clear" w:color="auto" w:fill="auto"/>
            <w:noWrap/>
            <w:vAlign w:val="center"/>
            <w:hideMark/>
          </w:tcPr>
          <w:p w14:paraId="04C2188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533F5A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36,000</w:t>
            </w:r>
          </w:p>
        </w:tc>
      </w:tr>
      <w:tr w:rsidR="0070076F" w:rsidRPr="00CB0550" w14:paraId="09726C4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0248D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Dhaka</w:t>
            </w:r>
          </w:p>
        </w:tc>
        <w:tc>
          <w:tcPr>
            <w:tcW w:w="0" w:type="auto"/>
            <w:tcBorders>
              <w:top w:val="nil"/>
              <w:left w:val="nil"/>
              <w:bottom w:val="single" w:sz="4" w:space="0" w:color="auto"/>
              <w:right w:val="single" w:sz="4" w:space="0" w:color="auto"/>
            </w:tcBorders>
            <w:shd w:val="clear" w:color="auto" w:fill="auto"/>
            <w:noWrap/>
            <w:vAlign w:val="center"/>
            <w:hideMark/>
          </w:tcPr>
          <w:p w14:paraId="00B13A5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A1729F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55B0C75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9DC09D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087611E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B18EB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Faridpur</w:t>
            </w:r>
          </w:p>
        </w:tc>
        <w:tc>
          <w:tcPr>
            <w:tcW w:w="0" w:type="auto"/>
            <w:tcBorders>
              <w:top w:val="nil"/>
              <w:left w:val="nil"/>
              <w:bottom w:val="single" w:sz="4" w:space="0" w:color="auto"/>
              <w:right w:val="single" w:sz="4" w:space="0" w:color="auto"/>
            </w:tcBorders>
            <w:shd w:val="clear" w:color="auto" w:fill="auto"/>
            <w:noWrap/>
            <w:vAlign w:val="center"/>
            <w:hideMark/>
          </w:tcPr>
          <w:p w14:paraId="07BD5DB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6C1481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3FF86C6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864A76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1E9A39D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99805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Feni</w:t>
            </w:r>
          </w:p>
        </w:tc>
        <w:tc>
          <w:tcPr>
            <w:tcW w:w="0" w:type="auto"/>
            <w:tcBorders>
              <w:top w:val="nil"/>
              <w:left w:val="nil"/>
              <w:bottom w:val="single" w:sz="4" w:space="0" w:color="auto"/>
              <w:right w:val="single" w:sz="4" w:space="0" w:color="auto"/>
            </w:tcBorders>
            <w:shd w:val="clear" w:color="auto" w:fill="auto"/>
            <w:noWrap/>
            <w:vAlign w:val="center"/>
            <w:hideMark/>
          </w:tcPr>
          <w:p w14:paraId="7FDD76F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6E2B1C5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6,000</w:t>
            </w:r>
          </w:p>
        </w:tc>
        <w:tc>
          <w:tcPr>
            <w:tcW w:w="0" w:type="auto"/>
            <w:tcBorders>
              <w:top w:val="nil"/>
              <w:left w:val="nil"/>
              <w:bottom w:val="single" w:sz="4" w:space="0" w:color="auto"/>
              <w:right w:val="single" w:sz="4" w:space="0" w:color="auto"/>
            </w:tcBorders>
            <w:shd w:val="clear" w:color="auto" w:fill="auto"/>
            <w:noWrap/>
            <w:vAlign w:val="center"/>
            <w:hideMark/>
          </w:tcPr>
          <w:p w14:paraId="06EAC0E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6F7E1B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r>
      <w:tr w:rsidR="0070076F" w:rsidRPr="00CB0550" w14:paraId="691921B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A9AE5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Gaibandha</w:t>
            </w:r>
          </w:p>
        </w:tc>
        <w:tc>
          <w:tcPr>
            <w:tcW w:w="0" w:type="auto"/>
            <w:tcBorders>
              <w:top w:val="nil"/>
              <w:left w:val="nil"/>
              <w:bottom w:val="single" w:sz="4" w:space="0" w:color="auto"/>
              <w:right w:val="single" w:sz="4" w:space="0" w:color="auto"/>
            </w:tcBorders>
            <w:shd w:val="clear" w:color="auto" w:fill="auto"/>
            <w:noWrap/>
            <w:vAlign w:val="center"/>
            <w:hideMark/>
          </w:tcPr>
          <w:p w14:paraId="11932E0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658BEB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nil"/>
              <w:left w:val="nil"/>
              <w:bottom w:val="single" w:sz="4" w:space="0" w:color="auto"/>
              <w:right w:val="single" w:sz="4" w:space="0" w:color="auto"/>
            </w:tcBorders>
            <w:shd w:val="clear" w:color="auto" w:fill="auto"/>
            <w:noWrap/>
            <w:vAlign w:val="center"/>
            <w:hideMark/>
          </w:tcPr>
          <w:p w14:paraId="259A6BD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027273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0ABB3A4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42FE33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Gazipur</w:t>
            </w:r>
          </w:p>
        </w:tc>
        <w:tc>
          <w:tcPr>
            <w:tcW w:w="0" w:type="auto"/>
            <w:tcBorders>
              <w:top w:val="nil"/>
              <w:left w:val="nil"/>
              <w:bottom w:val="single" w:sz="4" w:space="0" w:color="auto"/>
              <w:right w:val="single" w:sz="4" w:space="0" w:color="auto"/>
            </w:tcBorders>
            <w:shd w:val="clear" w:color="auto" w:fill="auto"/>
            <w:noWrap/>
            <w:vAlign w:val="center"/>
            <w:hideMark/>
          </w:tcPr>
          <w:p w14:paraId="3C2C9E7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16C8A4E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2A6C2CE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3039015" w14:textId="77777777" w:rsidR="0070076F" w:rsidRPr="006D4D0E" w:rsidRDefault="0070076F" w:rsidP="00124650">
            <w:pPr>
              <w:spacing w:after="0" w:line="240" w:lineRule="auto"/>
              <w:rPr>
                <w:rFonts w:eastAsia="Times New Roman" w:cs="Calibri"/>
                <w:color w:val="000000"/>
              </w:rPr>
            </w:pPr>
          </w:p>
        </w:tc>
      </w:tr>
      <w:tr w:rsidR="0070076F" w:rsidRPr="00CB0550" w14:paraId="4216DF4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B704D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Habiganj</w:t>
            </w:r>
          </w:p>
        </w:tc>
        <w:tc>
          <w:tcPr>
            <w:tcW w:w="0" w:type="auto"/>
            <w:tcBorders>
              <w:top w:val="nil"/>
              <w:left w:val="nil"/>
              <w:bottom w:val="single" w:sz="4" w:space="0" w:color="auto"/>
              <w:right w:val="single" w:sz="4" w:space="0" w:color="auto"/>
            </w:tcBorders>
            <w:shd w:val="clear" w:color="auto" w:fill="auto"/>
            <w:noWrap/>
            <w:vAlign w:val="center"/>
            <w:hideMark/>
          </w:tcPr>
          <w:p w14:paraId="47427B0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C76DF8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576B623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DA4B09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6DDF309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7F910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Jamalpur</w:t>
            </w:r>
          </w:p>
        </w:tc>
        <w:tc>
          <w:tcPr>
            <w:tcW w:w="0" w:type="auto"/>
            <w:tcBorders>
              <w:top w:val="nil"/>
              <w:left w:val="nil"/>
              <w:bottom w:val="single" w:sz="4" w:space="0" w:color="auto"/>
              <w:right w:val="single" w:sz="4" w:space="0" w:color="auto"/>
            </w:tcBorders>
            <w:shd w:val="clear" w:color="auto" w:fill="auto"/>
            <w:noWrap/>
            <w:vAlign w:val="center"/>
            <w:hideMark/>
          </w:tcPr>
          <w:p w14:paraId="72EAF61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AF057B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1627D5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A6E8B35" w14:textId="77777777" w:rsidR="0070076F" w:rsidRPr="006D4D0E" w:rsidRDefault="0070076F" w:rsidP="00124650">
            <w:pPr>
              <w:spacing w:after="0" w:line="240" w:lineRule="auto"/>
              <w:rPr>
                <w:rFonts w:eastAsia="Times New Roman" w:cs="Calibri"/>
                <w:color w:val="000000"/>
              </w:rPr>
            </w:pPr>
          </w:p>
        </w:tc>
      </w:tr>
      <w:tr w:rsidR="0070076F" w:rsidRPr="00CB0550" w14:paraId="06FF3ED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658F85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Jamalpur</w:t>
            </w:r>
          </w:p>
        </w:tc>
        <w:tc>
          <w:tcPr>
            <w:tcW w:w="0" w:type="auto"/>
            <w:tcBorders>
              <w:top w:val="nil"/>
              <w:left w:val="nil"/>
              <w:bottom w:val="single" w:sz="4" w:space="0" w:color="auto"/>
              <w:right w:val="single" w:sz="4" w:space="0" w:color="auto"/>
            </w:tcBorders>
            <w:shd w:val="clear" w:color="auto" w:fill="auto"/>
            <w:noWrap/>
            <w:vAlign w:val="center"/>
            <w:hideMark/>
          </w:tcPr>
          <w:p w14:paraId="3E3CCF0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DDFA8D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nil"/>
              <w:left w:val="nil"/>
              <w:bottom w:val="single" w:sz="4" w:space="0" w:color="auto"/>
              <w:right w:val="single" w:sz="4" w:space="0" w:color="auto"/>
            </w:tcBorders>
            <w:shd w:val="clear" w:color="auto" w:fill="auto"/>
            <w:noWrap/>
            <w:vAlign w:val="center"/>
            <w:hideMark/>
          </w:tcPr>
          <w:p w14:paraId="485E3E9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294F170" w14:textId="77777777" w:rsidR="0070076F" w:rsidRPr="006D4D0E" w:rsidRDefault="0070076F" w:rsidP="00124650">
            <w:pPr>
              <w:spacing w:after="0" w:line="240" w:lineRule="auto"/>
              <w:rPr>
                <w:rFonts w:eastAsia="Times New Roman" w:cs="Calibri"/>
                <w:color w:val="000000"/>
              </w:rPr>
            </w:pPr>
          </w:p>
        </w:tc>
      </w:tr>
      <w:tr w:rsidR="0070076F" w:rsidRPr="00CB0550" w14:paraId="0B0B5BD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19855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Jessore</w:t>
            </w:r>
          </w:p>
        </w:tc>
        <w:tc>
          <w:tcPr>
            <w:tcW w:w="0" w:type="auto"/>
            <w:tcBorders>
              <w:top w:val="nil"/>
              <w:left w:val="nil"/>
              <w:bottom w:val="single" w:sz="4" w:space="0" w:color="auto"/>
              <w:right w:val="single" w:sz="4" w:space="0" w:color="auto"/>
            </w:tcBorders>
            <w:shd w:val="clear" w:color="auto" w:fill="auto"/>
            <w:noWrap/>
            <w:vAlign w:val="center"/>
            <w:hideMark/>
          </w:tcPr>
          <w:p w14:paraId="331CEA9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75F8A9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c>
          <w:tcPr>
            <w:tcW w:w="0" w:type="auto"/>
            <w:tcBorders>
              <w:top w:val="nil"/>
              <w:left w:val="nil"/>
              <w:bottom w:val="single" w:sz="4" w:space="0" w:color="auto"/>
              <w:right w:val="single" w:sz="4" w:space="0" w:color="auto"/>
            </w:tcBorders>
            <w:shd w:val="clear" w:color="auto" w:fill="auto"/>
            <w:noWrap/>
            <w:vAlign w:val="center"/>
            <w:hideMark/>
          </w:tcPr>
          <w:p w14:paraId="27550C3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4C169F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16,000</w:t>
            </w:r>
          </w:p>
        </w:tc>
      </w:tr>
      <w:tr w:rsidR="0070076F" w:rsidRPr="00CB0550" w14:paraId="6BAA2A39"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DCDF2A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Jhalokati</w:t>
            </w:r>
          </w:p>
        </w:tc>
        <w:tc>
          <w:tcPr>
            <w:tcW w:w="0" w:type="auto"/>
            <w:tcBorders>
              <w:top w:val="nil"/>
              <w:left w:val="nil"/>
              <w:bottom w:val="single" w:sz="4" w:space="0" w:color="auto"/>
              <w:right w:val="single" w:sz="4" w:space="0" w:color="auto"/>
            </w:tcBorders>
            <w:shd w:val="clear" w:color="auto" w:fill="auto"/>
            <w:noWrap/>
            <w:vAlign w:val="center"/>
            <w:hideMark/>
          </w:tcPr>
          <w:p w14:paraId="70E3FF4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5C579F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3E41E7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5170B3AF" w14:textId="77777777" w:rsidR="0070076F" w:rsidRPr="006D4D0E" w:rsidRDefault="0070076F" w:rsidP="00124650">
            <w:pPr>
              <w:spacing w:after="0" w:line="240" w:lineRule="auto"/>
              <w:rPr>
                <w:rFonts w:eastAsia="Times New Roman" w:cs="Calibri"/>
                <w:color w:val="000000"/>
              </w:rPr>
            </w:pPr>
          </w:p>
        </w:tc>
      </w:tr>
      <w:tr w:rsidR="0070076F" w:rsidRPr="00CB0550" w14:paraId="11FF44C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A22AAE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Jhenaidah</w:t>
            </w:r>
          </w:p>
        </w:tc>
        <w:tc>
          <w:tcPr>
            <w:tcW w:w="0" w:type="auto"/>
            <w:tcBorders>
              <w:top w:val="nil"/>
              <w:left w:val="nil"/>
              <w:bottom w:val="single" w:sz="4" w:space="0" w:color="auto"/>
              <w:right w:val="single" w:sz="4" w:space="0" w:color="auto"/>
            </w:tcBorders>
            <w:shd w:val="clear" w:color="auto" w:fill="auto"/>
            <w:noWrap/>
            <w:vAlign w:val="center"/>
            <w:hideMark/>
          </w:tcPr>
          <w:p w14:paraId="1F02D31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A698A6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6,000</w:t>
            </w:r>
          </w:p>
        </w:tc>
        <w:tc>
          <w:tcPr>
            <w:tcW w:w="0" w:type="auto"/>
            <w:tcBorders>
              <w:top w:val="nil"/>
              <w:left w:val="nil"/>
              <w:bottom w:val="single" w:sz="4" w:space="0" w:color="auto"/>
              <w:right w:val="single" w:sz="4" w:space="0" w:color="auto"/>
            </w:tcBorders>
            <w:shd w:val="clear" w:color="auto" w:fill="auto"/>
            <w:noWrap/>
            <w:vAlign w:val="center"/>
            <w:hideMark/>
          </w:tcPr>
          <w:p w14:paraId="4DEF51D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124207D" w14:textId="77777777" w:rsidR="0070076F" w:rsidRPr="006D4D0E" w:rsidRDefault="0070076F" w:rsidP="00124650">
            <w:pPr>
              <w:spacing w:after="0" w:line="240" w:lineRule="auto"/>
              <w:rPr>
                <w:rFonts w:eastAsia="Times New Roman" w:cs="Calibri"/>
                <w:color w:val="000000"/>
              </w:rPr>
            </w:pPr>
          </w:p>
        </w:tc>
      </w:tr>
      <w:tr w:rsidR="0070076F" w:rsidRPr="00CB0550" w14:paraId="09D72149"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FDAF4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Joypurhat</w:t>
            </w:r>
          </w:p>
        </w:tc>
        <w:tc>
          <w:tcPr>
            <w:tcW w:w="0" w:type="auto"/>
            <w:tcBorders>
              <w:top w:val="nil"/>
              <w:left w:val="nil"/>
              <w:bottom w:val="single" w:sz="4" w:space="0" w:color="auto"/>
              <w:right w:val="single" w:sz="4" w:space="0" w:color="auto"/>
            </w:tcBorders>
            <w:shd w:val="clear" w:color="auto" w:fill="auto"/>
            <w:noWrap/>
            <w:vAlign w:val="center"/>
            <w:hideMark/>
          </w:tcPr>
          <w:p w14:paraId="073AFB3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CC4F39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2AC24DB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B2D099F" w14:textId="77777777" w:rsidR="0070076F" w:rsidRPr="006D4D0E" w:rsidRDefault="0070076F" w:rsidP="00124650">
            <w:pPr>
              <w:spacing w:after="0" w:line="240" w:lineRule="auto"/>
              <w:rPr>
                <w:rFonts w:eastAsia="Times New Roman" w:cs="Calibri"/>
                <w:color w:val="000000"/>
              </w:rPr>
            </w:pPr>
          </w:p>
        </w:tc>
      </w:tr>
      <w:tr w:rsidR="0070076F" w:rsidRPr="00CB0550" w14:paraId="213BFF5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249F3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Khagrachhari</w:t>
            </w:r>
          </w:p>
        </w:tc>
        <w:tc>
          <w:tcPr>
            <w:tcW w:w="0" w:type="auto"/>
            <w:tcBorders>
              <w:top w:val="nil"/>
              <w:left w:val="nil"/>
              <w:bottom w:val="single" w:sz="4" w:space="0" w:color="auto"/>
              <w:right w:val="single" w:sz="4" w:space="0" w:color="auto"/>
            </w:tcBorders>
            <w:shd w:val="clear" w:color="auto" w:fill="auto"/>
            <w:noWrap/>
            <w:vAlign w:val="center"/>
            <w:hideMark/>
          </w:tcPr>
          <w:p w14:paraId="20FC2B6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51A4AB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5CB113B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04E2707" w14:textId="77777777" w:rsidR="0070076F" w:rsidRPr="006D4D0E" w:rsidRDefault="0070076F" w:rsidP="00124650">
            <w:pPr>
              <w:spacing w:after="0" w:line="240" w:lineRule="auto"/>
              <w:rPr>
                <w:rFonts w:eastAsia="Times New Roman" w:cs="Calibri"/>
                <w:color w:val="000000"/>
              </w:rPr>
            </w:pPr>
          </w:p>
        </w:tc>
      </w:tr>
      <w:tr w:rsidR="0070076F" w:rsidRPr="00CB0550" w14:paraId="7A31759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BEED7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Khagrachhari</w:t>
            </w:r>
          </w:p>
        </w:tc>
        <w:tc>
          <w:tcPr>
            <w:tcW w:w="0" w:type="auto"/>
            <w:tcBorders>
              <w:top w:val="nil"/>
              <w:left w:val="nil"/>
              <w:bottom w:val="single" w:sz="4" w:space="0" w:color="auto"/>
              <w:right w:val="single" w:sz="4" w:space="0" w:color="auto"/>
            </w:tcBorders>
            <w:shd w:val="clear" w:color="auto" w:fill="auto"/>
            <w:noWrap/>
            <w:vAlign w:val="center"/>
            <w:hideMark/>
          </w:tcPr>
          <w:p w14:paraId="58A7DD2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ADCA1A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D322DC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9130847" w14:textId="77777777" w:rsidR="0070076F" w:rsidRPr="006D4D0E" w:rsidRDefault="0070076F" w:rsidP="00124650">
            <w:pPr>
              <w:spacing w:after="0" w:line="240" w:lineRule="auto"/>
              <w:rPr>
                <w:rFonts w:eastAsia="Times New Roman" w:cs="Calibri"/>
                <w:color w:val="000000"/>
              </w:rPr>
            </w:pPr>
          </w:p>
        </w:tc>
      </w:tr>
      <w:tr w:rsidR="0070076F" w:rsidRPr="00CB0550" w14:paraId="6DD800FC"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6790DF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Khulna</w:t>
            </w:r>
          </w:p>
        </w:tc>
        <w:tc>
          <w:tcPr>
            <w:tcW w:w="0" w:type="auto"/>
            <w:tcBorders>
              <w:top w:val="nil"/>
              <w:left w:val="nil"/>
              <w:bottom w:val="single" w:sz="4" w:space="0" w:color="auto"/>
              <w:right w:val="single" w:sz="4" w:space="0" w:color="auto"/>
            </w:tcBorders>
            <w:shd w:val="clear" w:color="auto" w:fill="auto"/>
            <w:noWrap/>
            <w:vAlign w:val="center"/>
            <w:hideMark/>
          </w:tcPr>
          <w:p w14:paraId="7D1A0DD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B9262D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69E6119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A3DBF13" w14:textId="77777777" w:rsidR="0070076F" w:rsidRPr="006D4D0E" w:rsidRDefault="0070076F" w:rsidP="00124650">
            <w:pPr>
              <w:spacing w:after="0" w:line="240" w:lineRule="auto"/>
              <w:rPr>
                <w:rFonts w:eastAsia="Times New Roman" w:cs="Calibri"/>
                <w:color w:val="000000"/>
              </w:rPr>
            </w:pPr>
          </w:p>
        </w:tc>
      </w:tr>
      <w:tr w:rsidR="0070076F" w:rsidRPr="00CB0550" w14:paraId="047A746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AAAF8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Kishoreganj</w:t>
            </w:r>
          </w:p>
        </w:tc>
        <w:tc>
          <w:tcPr>
            <w:tcW w:w="0" w:type="auto"/>
            <w:tcBorders>
              <w:top w:val="nil"/>
              <w:left w:val="nil"/>
              <w:bottom w:val="single" w:sz="4" w:space="0" w:color="auto"/>
              <w:right w:val="single" w:sz="4" w:space="0" w:color="auto"/>
            </w:tcBorders>
            <w:shd w:val="clear" w:color="auto" w:fill="auto"/>
            <w:noWrap/>
            <w:vAlign w:val="center"/>
            <w:hideMark/>
          </w:tcPr>
          <w:p w14:paraId="391C516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E6C300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c>
          <w:tcPr>
            <w:tcW w:w="0" w:type="auto"/>
            <w:tcBorders>
              <w:top w:val="nil"/>
              <w:left w:val="nil"/>
              <w:bottom w:val="single" w:sz="4" w:space="0" w:color="auto"/>
              <w:right w:val="single" w:sz="4" w:space="0" w:color="auto"/>
            </w:tcBorders>
            <w:shd w:val="clear" w:color="auto" w:fill="auto"/>
            <w:noWrap/>
            <w:vAlign w:val="center"/>
            <w:hideMark/>
          </w:tcPr>
          <w:p w14:paraId="677AE17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0298905" w14:textId="77777777" w:rsidR="0070076F" w:rsidRPr="006D4D0E" w:rsidRDefault="0070076F" w:rsidP="00124650">
            <w:pPr>
              <w:spacing w:after="0" w:line="240" w:lineRule="auto"/>
              <w:rPr>
                <w:rFonts w:eastAsia="Times New Roman" w:cs="Calibri"/>
                <w:color w:val="000000"/>
              </w:rPr>
            </w:pPr>
          </w:p>
        </w:tc>
      </w:tr>
      <w:tr w:rsidR="0070076F" w:rsidRPr="00CB0550" w14:paraId="4BDEB66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FBF4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Kishoreganj</w:t>
            </w:r>
          </w:p>
        </w:tc>
        <w:tc>
          <w:tcPr>
            <w:tcW w:w="0" w:type="auto"/>
            <w:tcBorders>
              <w:top w:val="nil"/>
              <w:left w:val="nil"/>
              <w:bottom w:val="single" w:sz="4" w:space="0" w:color="auto"/>
              <w:right w:val="single" w:sz="4" w:space="0" w:color="auto"/>
            </w:tcBorders>
            <w:shd w:val="clear" w:color="auto" w:fill="auto"/>
            <w:noWrap/>
            <w:vAlign w:val="center"/>
            <w:hideMark/>
          </w:tcPr>
          <w:p w14:paraId="04E9BAF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15B5999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2D1771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8D198C5" w14:textId="77777777" w:rsidR="0070076F" w:rsidRPr="006D4D0E" w:rsidRDefault="0070076F" w:rsidP="00124650">
            <w:pPr>
              <w:spacing w:after="0" w:line="240" w:lineRule="auto"/>
              <w:rPr>
                <w:rFonts w:eastAsia="Times New Roman" w:cs="Calibri"/>
                <w:color w:val="000000"/>
              </w:rPr>
            </w:pPr>
          </w:p>
        </w:tc>
      </w:tr>
      <w:tr w:rsidR="0070076F" w:rsidRPr="00CB0550" w14:paraId="042B115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094CE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Kurigram</w:t>
            </w:r>
          </w:p>
        </w:tc>
        <w:tc>
          <w:tcPr>
            <w:tcW w:w="0" w:type="auto"/>
            <w:tcBorders>
              <w:top w:val="nil"/>
              <w:left w:val="nil"/>
              <w:bottom w:val="single" w:sz="4" w:space="0" w:color="auto"/>
              <w:right w:val="single" w:sz="4" w:space="0" w:color="auto"/>
            </w:tcBorders>
            <w:shd w:val="clear" w:color="auto" w:fill="auto"/>
            <w:noWrap/>
            <w:vAlign w:val="center"/>
            <w:hideMark/>
          </w:tcPr>
          <w:p w14:paraId="11D8744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7F1249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39150D5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7AEB38D" w14:textId="77777777" w:rsidR="0070076F" w:rsidRPr="006D4D0E" w:rsidRDefault="0070076F" w:rsidP="00124650">
            <w:pPr>
              <w:spacing w:after="0" w:line="240" w:lineRule="auto"/>
              <w:rPr>
                <w:rFonts w:eastAsia="Times New Roman" w:cs="Calibri"/>
                <w:color w:val="000000"/>
              </w:rPr>
            </w:pPr>
          </w:p>
        </w:tc>
      </w:tr>
      <w:tr w:rsidR="0070076F" w:rsidRPr="00CB0550" w14:paraId="73639AA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345572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Kurigram</w:t>
            </w:r>
          </w:p>
        </w:tc>
        <w:tc>
          <w:tcPr>
            <w:tcW w:w="0" w:type="auto"/>
            <w:tcBorders>
              <w:top w:val="nil"/>
              <w:left w:val="nil"/>
              <w:bottom w:val="single" w:sz="4" w:space="0" w:color="auto"/>
              <w:right w:val="single" w:sz="4" w:space="0" w:color="auto"/>
            </w:tcBorders>
            <w:shd w:val="clear" w:color="auto" w:fill="auto"/>
            <w:noWrap/>
            <w:vAlign w:val="center"/>
            <w:hideMark/>
          </w:tcPr>
          <w:p w14:paraId="162E3D0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6E7192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ABD743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1213E67" w14:textId="77777777" w:rsidR="0070076F" w:rsidRPr="006D4D0E" w:rsidRDefault="0070076F" w:rsidP="00124650">
            <w:pPr>
              <w:spacing w:after="0" w:line="240" w:lineRule="auto"/>
              <w:rPr>
                <w:rFonts w:eastAsia="Times New Roman" w:cs="Calibri"/>
                <w:color w:val="000000"/>
              </w:rPr>
            </w:pPr>
          </w:p>
        </w:tc>
      </w:tr>
      <w:tr w:rsidR="0070076F" w:rsidRPr="00CB0550" w14:paraId="481F67F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31037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Kushtia</w:t>
            </w:r>
          </w:p>
        </w:tc>
        <w:tc>
          <w:tcPr>
            <w:tcW w:w="0" w:type="auto"/>
            <w:tcBorders>
              <w:top w:val="nil"/>
              <w:left w:val="nil"/>
              <w:bottom w:val="single" w:sz="4" w:space="0" w:color="auto"/>
              <w:right w:val="single" w:sz="4" w:space="0" w:color="auto"/>
            </w:tcBorders>
            <w:shd w:val="clear" w:color="auto" w:fill="auto"/>
            <w:noWrap/>
            <w:vAlign w:val="center"/>
            <w:hideMark/>
          </w:tcPr>
          <w:p w14:paraId="265DADF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2E895A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6,000</w:t>
            </w:r>
          </w:p>
        </w:tc>
        <w:tc>
          <w:tcPr>
            <w:tcW w:w="0" w:type="auto"/>
            <w:tcBorders>
              <w:top w:val="nil"/>
              <w:left w:val="nil"/>
              <w:bottom w:val="single" w:sz="4" w:space="0" w:color="auto"/>
              <w:right w:val="single" w:sz="4" w:space="0" w:color="auto"/>
            </w:tcBorders>
            <w:shd w:val="clear" w:color="auto" w:fill="auto"/>
            <w:noWrap/>
            <w:vAlign w:val="center"/>
            <w:hideMark/>
          </w:tcPr>
          <w:p w14:paraId="5FC12FB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1501417" w14:textId="77777777" w:rsidR="0070076F" w:rsidRPr="006D4D0E" w:rsidRDefault="0070076F" w:rsidP="00124650">
            <w:pPr>
              <w:spacing w:after="0" w:line="240" w:lineRule="auto"/>
              <w:rPr>
                <w:rFonts w:eastAsia="Times New Roman" w:cs="Calibri"/>
                <w:color w:val="000000"/>
              </w:rPr>
            </w:pPr>
          </w:p>
        </w:tc>
      </w:tr>
      <w:tr w:rsidR="0070076F" w:rsidRPr="00CB0550" w14:paraId="72F6227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E4054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Kushtia</w:t>
            </w:r>
          </w:p>
        </w:tc>
        <w:tc>
          <w:tcPr>
            <w:tcW w:w="0" w:type="auto"/>
            <w:tcBorders>
              <w:top w:val="nil"/>
              <w:left w:val="nil"/>
              <w:bottom w:val="single" w:sz="4" w:space="0" w:color="auto"/>
              <w:right w:val="single" w:sz="4" w:space="0" w:color="auto"/>
            </w:tcBorders>
            <w:shd w:val="clear" w:color="auto" w:fill="auto"/>
            <w:noWrap/>
            <w:vAlign w:val="center"/>
            <w:hideMark/>
          </w:tcPr>
          <w:p w14:paraId="01AB8ED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D93DFB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CF9605F"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5F2E98A" w14:textId="77777777" w:rsidR="0070076F" w:rsidRPr="006D4D0E" w:rsidRDefault="0070076F" w:rsidP="00124650">
            <w:pPr>
              <w:spacing w:after="0" w:line="240" w:lineRule="auto"/>
              <w:rPr>
                <w:rFonts w:eastAsia="Times New Roman" w:cs="Calibri"/>
                <w:color w:val="000000"/>
              </w:rPr>
            </w:pPr>
          </w:p>
        </w:tc>
      </w:tr>
      <w:tr w:rsidR="0070076F" w:rsidRPr="00CB0550" w14:paraId="4E3A297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95B03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Lakshmipur</w:t>
            </w:r>
          </w:p>
        </w:tc>
        <w:tc>
          <w:tcPr>
            <w:tcW w:w="0" w:type="auto"/>
            <w:tcBorders>
              <w:top w:val="nil"/>
              <w:left w:val="nil"/>
              <w:bottom w:val="single" w:sz="4" w:space="0" w:color="auto"/>
              <w:right w:val="single" w:sz="4" w:space="0" w:color="auto"/>
            </w:tcBorders>
            <w:shd w:val="clear" w:color="auto" w:fill="auto"/>
            <w:noWrap/>
            <w:vAlign w:val="center"/>
            <w:hideMark/>
          </w:tcPr>
          <w:p w14:paraId="7496C8D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7A387D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nil"/>
              <w:left w:val="nil"/>
              <w:bottom w:val="single" w:sz="4" w:space="0" w:color="auto"/>
              <w:right w:val="single" w:sz="4" w:space="0" w:color="auto"/>
            </w:tcBorders>
            <w:shd w:val="clear" w:color="auto" w:fill="auto"/>
            <w:noWrap/>
            <w:vAlign w:val="center"/>
            <w:hideMark/>
          </w:tcPr>
          <w:p w14:paraId="379E414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D3A3CC5" w14:textId="77777777" w:rsidR="0070076F" w:rsidRPr="006D4D0E" w:rsidRDefault="0070076F" w:rsidP="00124650">
            <w:pPr>
              <w:spacing w:after="0" w:line="240" w:lineRule="auto"/>
              <w:rPr>
                <w:rFonts w:eastAsia="Times New Roman" w:cs="Calibri"/>
                <w:color w:val="000000"/>
              </w:rPr>
            </w:pPr>
          </w:p>
        </w:tc>
      </w:tr>
      <w:tr w:rsidR="0070076F" w:rsidRPr="00CB0550" w14:paraId="5C3F152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5549D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Lalmonirhat</w:t>
            </w:r>
          </w:p>
        </w:tc>
        <w:tc>
          <w:tcPr>
            <w:tcW w:w="0" w:type="auto"/>
            <w:tcBorders>
              <w:top w:val="nil"/>
              <w:left w:val="nil"/>
              <w:bottom w:val="single" w:sz="4" w:space="0" w:color="auto"/>
              <w:right w:val="single" w:sz="4" w:space="0" w:color="auto"/>
            </w:tcBorders>
            <w:shd w:val="clear" w:color="auto" w:fill="auto"/>
            <w:noWrap/>
            <w:vAlign w:val="center"/>
            <w:hideMark/>
          </w:tcPr>
          <w:p w14:paraId="6AFDA85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0312F5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9F2B72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F697877" w14:textId="77777777" w:rsidR="0070076F" w:rsidRPr="006D4D0E" w:rsidRDefault="0070076F" w:rsidP="00124650">
            <w:pPr>
              <w:spacing w:after="0" w:line="240" w:lineRule="auto"/>
              <w:rPr>
                <w:rFonts w:eastAsia="Times New Roman" w:cs="Calibri"/>
                <w:color w:val="000000"/>
              </w:rPr>
            </w:pPr>
          </w:p>
        </w:tc>
      </w:tr>
      <w:tr w:rsidR="0070076F" w:rsidRPr="00CB0550" w14:paraId="19B06C3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1BE55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lastRenderedPageBreak/>
              <w:t xml:space="preserve">Civil Surgeon </w:t>
            </w:r>
            <w:r>
              <w:rPr>
                <w:rFonts w:eastAsia="Times New Roman" w:cs="Calibri"/>
                <w:color w:val="000000"/>
              </w:rPr>
              <w:t xml:space="preserve">Office, </w:t>
            </w:r>
            <w:r w:rsidRPr="006D4D0E">
              <w:rPr>
                <w:rFonts w:eastAsia="Times New Roman" w:cs="Calibri"/>
                <w:color w:val="000000"/>
              </w:rPr>
              <w:t>Madaripur</w:t>
            </w:r>
          </w:p>
        </w:tc>
        <w:tc>
          <w:tcPr>
            <w:tcW w:w="0" w:type="auto"/>
            <w:tcBorders>
              <w:top w:val="nil"/>
              <w:left w:val="nil"/>
              <w:bottom w:val="single" w:sz="4" w:space="0" w:color="auto"/>
              <w:right w:val="single" w:sz="4" w:space="0" w:color="auto"/>
            </w:tcBorders>
            <w:shd w:val="clear" w:color="auto" w:fill="auto"/>
            <w:noWrap/>
            <w:vAlign w:val="center"/>
            <w:hideMark/>
          </w:tcPr>
          <w:p w14:paraId="783A28D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6A3D07F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268269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09D32BE" w14:textId="77777777" w:rsidR="0070076F" w:rsidRPr="006D4D0E" w:rsidRDefault="0070076F" w:rsidP="00124650">
            <w:pPr>
              <w:spacing w:after="0" w:line="240" w:lineRule="auto"/>
              <w:rPr>
                <w:rFonts w:eastAsia="Times New Roman" w:cs="Calibri"/>
                <w:color w:val="000000"/>
              </w:rPr>
            </w:pPr>
          </w:p>
        </w:tc>
      </w:tr>
      <w:tr w:rsidR="0070076F" w:rsidRPr="00CB0550" w14:paraId="5255278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34D8A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Magura</w:t>
            </w:r>
          </w:p>
        </w:tc>
        <w:tc>
          <w:tcPr>
            <w:tcW w:w="0" w:type="auto"/>
            <w:tcBorders>
              <w:top w:val="nil"/>
              <w:left w:val="nil"/>
              <w:bottom w:val="single" w:sz="4" w:space="0" w:color="auto"/>
              <w:right w:val="single" w:sz="4" w:space="0" w:color="auto"/>
            </w:tcBorders>
            <w:shd w:val="clear" w:color="auto" w:fill="auto"/>
            <w:noWrap/>
            <w:vAlign w:val="center"/>
            <w:hideMark/>
          </w:tcPr>
          <w:p w14:paraId="2668EBA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225C6E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E4C663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3F9D45F" w14:textId="77777777" w:rsidR="0070076F" w:rsidRPr="006D4D0E" w:rsidRDefault="0070076F" w:rsidP="00124650">
            <w:pPr>
              <w:spacing w:after="0" w:line="240" w:lineRule="auto"/>
              <w:rPr>
                <w:rFonts w:eastAsia="Times New Roman" w:cs="Calibri"/>
                <w:color w:val="000000"/>
              </w:rPr>
            </w:pPr>
          </w:p>
        </w:tc>
      </w:tr>
      <w:tr w:rsidR="0070076F" w:rsidRPr="00CB0550" w14:paraId="2AF8192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DAA9A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Moulavibazar</w:t>
            </w:r>
          </w:p>
        </w:tc>
        <w:tc>
          <w:tcPr>
            <w:tcW w:w="0" w:type="auto"/>
            <w:tcBorders>
              <w:top w:val="nil"/>
              <w:left w:val="nil"/>
              <w:bottom w:val="single" w:sz="4" w:space="0" w:color="auto"/>
              <w:right w:val="single" w:sz="4" w:space="0" w:color="auto"/>
            </w:tcBorders>
            <w:shd w:val="clear" w:color="auto" w:fill="auto"/>
            <w:noWrap/>
            <w:vAlign w:val="center"/>
            <w:hideMark/>
          </w:tcPr>
          <w:p w14:paraId="0AAC5C2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1589CF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nil"/>
              <w:left w:val="nil"/>
              <w:bottom w:val="single" w:sz="4" w:space="0" w:color="auto"/>
              <w:right w:val="single" w:sz="4" w:space="0" w:color="auto"/>
            </w:tcBorders>
            <w:shd w:val="clear" w:color="auto" w:fill="auto"/>
            <w:noWrap/>
            <w:vAlign w:val="center"/>
            <w:hideMark/>
          </w:tcPr>
          <w:p w14:paraId="0F89695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59A493B" w14:textId="77777777" w:rsidR="0070076F" w:rsidRPr="006D4D0E" w:rsidRDefault="0070076F" w:rsidP="00124650">
            <w:pPr>
              <w:spacing w:after="0" w:line="240" w:lineRule="auto"/>
              <w:rPr>
                <w:rFonts w:eastAsia="Times New Roman" w:cs="Calibri"/>
                <w:color w:val="000000"/>
              </w:rPr>
            </w:pPr>
          </w:p>
        </w:tc>
      </w:tr>
      <w:tr w:rsidR="0070076F" w:rsidRPr="00CB0550" w14:paraId="7DFF391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E8BF6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Mymensingh</w:t>
            </w:r>
          </w:p>
        </w:tc>
        <w:tc>
          <w:tcPr>
            <w:tcW w:w="0" w:type="auto"/>
            <w:tcBorders>
              <w:top w:val="nil"/>
              <w:left w:val="nil"/>
              <w:bottom w:val="single" w:sz="4" w:space="0" w:color="auto"/>
              <w:right w:val="single" w:sz="4" w:space="0" w:color="auto"/>
            </w:tcBorders>
            <w:shd w:val="clear" w:color="auto" w:fill="auto"/>
            <w:noWrap/>
            <w:vAlign w:val="center"/>
            <w:hideMark/>
          </w:tcPr>
          <w:p w14:paraId="1E03F05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18291C1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C27854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331F135" w14:textId="77777777" w:rsidR="0070076F" w:rsidRPr="006D4D0E" w:rsidRDefault="0070076F" w:rsidP="00124650">
            <w:pPr>
              <w:spacing w:after="0" w:line="240" w:lineRule="auto"/>
              <w:rPr>
                <w:rFonts w:eastAsia="Times New Roman" w:cs="Calibri"/>
                <w:color w:val="000000"/>
              </w:rPr>
            </w:pPr>
          </w:p>
        </w:tc>
      </w:tr>
      <w:tr w:rsidR="0070076F" w:rsidRPr="00CB0550" w14:paraId="4A3F62A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3D57E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Narail</w:t>
            </w:r>
          </w:p>
        </w:tc>
        <w:tc>
          <w:tcPr>
            <w:tcW w:w="0" w:type="auto"/>
            <w:tcBorders>
              <w:top w:val="nil"/>
              <w:left w:val="nil"/>
              <w:bottom w:val="single" w:sz="4" w:space="0" w:color="auto"/>
              <w:right w:val="single" w:sz="4" w:space="0" w:color="auto"/>
            </w:tcBorders>
            <w:shd w:val="clear" w:color="auto" w:fill="auto"/>
            <w:noWrap/>
            <w:vAlign w:val="center"/>
            <w:hideMark/>
          </w:tcPr>
          <w:p w14:paraId="236330F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F5B0020"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120978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A61EFF4" w14:textId="77777777" w:rsidR="0070076F" w:rsidRPr="006D4D0E" w:rsidRDefault="0070076F" w:rsidP="00124650">
            <w:pPr>
              <w:spacing w:after="0" w:line="240" w:lineRule="auto"/>
              <w:rPr>
                <w:rFonts w:eastAsia="Times New Roman" w:cs="Calibri"/>
                <w:color w:val="000000"/>
              </w:rPr>
            </w:pPr>
          </w:p>
        </w:tc>
      </w:tr>
      <w:tr w:rsidR="0070076F" w:rsidRPr="00CB0550" w14:paraId="3E5B962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CB8293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Narsingdi</w:t>
            </w:r>
          </w:p>
        </w:tc>
        <w:tc>
          <w:tcPr>
            <w:tcW w:w="0" w:type="auto"/>
            <w:tcBorders>
              <w:top w:val="nil"/>
              <w:left w:val="nil"/>
              <w:bottom w:val="single" w:sz="4" w:space="0" w:color="auto"/>
              <w:right w:val="single" w:sz="4" w:space="0" w:color="auto"/>
            </w:tcBorders>
            <w:shd w:val="clear" w:color="auto" w:fill="auto"/>
            <w:noWrap/>
            <w:vAlign w:val="center"/>
            <w:hideMark/>
          </w:tcPr>
          <w:p w14:paraId="4011CB3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5ADEBA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6,000</w:t>
            </w:r>
          </w:p>
        </w:tc>
        <w:tc>
          <w:tcPr>
            <w:tcW w:w="0" w:type="auto"/>
            <w:tcBorders>
              <w:top w:val="nil"/>
              <w:left w:val="nil"/>
              <w:bottom w:val="single" w:sz="4" w:space="0" w:color="auto"/>
              <w:right w:val="single" w:sz="4" w:space="0" w:color="auto"/>
            </w:tcBorders>
            <w:shd w:val="clear" w:color="auto" w:fill="auto"/>
            <w:noWrap/>
            <w:vAlign w:val="center"/>
            <w:hideMark/>
          </w:tcPr>
          <w:p w14:paraId="7C36240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4103F5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r>
      <w:tr w:rsidR="0070076F" w:rsidRPr="00CB0550" w14:paraId="31D7B589"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9BEE9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Natore</w:t>
            </w:r>
          </w:p>
        </w:tc>
        <w:tc>
          <w:tcPr>
            <w:tcW w:w="0" w:type="auto"/>
            <w:tcBorders>
              <w:top w:val="nil"/>
              <w:left w:val="nil"/>
              <w:bottom w:val="single" w:sz="4" w:space="0" w:color="auto"/>
              <w:right w:val="single" w:sz="4" w:space="0" w:color="auto"/>
            </w:tcBorders>
            <w:shd w:val="clear" w:color="auto" w:fill="auto"/>
            <w:noWrap/>
            <w:vAlign w:val="center"/>
            <w:hideMark/>
          </w:tcPr>
          <w:p w14:paraId="2B1D1F4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7469DE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B243AA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7E9DD3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6A6D3BA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5C119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Naogaon</w:t>
            </w:r>
          </w:p>
        </w:tc>
        <w:tc>
          <w:tcPr>
            <w:tcW w:w="0" w:type="auto"/>
            <w:tcBorders>
              <w:top w:val="nil"/>
              <w:left w:val="nil"/>
              <w:bottom w:val="single" w:sz="4" w:space="0" w:color="auto"/>
              <w:right w:val="single" w:sz="4" w:space="0" w:color="auto"/>
            </w:tcBorders>
            <w:shd w:val="clear" w:color="auto" w:fill="auto"/>
            <w:noWrap/>
            <w:vAlign w:val="center"/>
            <w:hideMark/>
          </w:tcPr>
          <w:p w14:paraId="561C09B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CAD002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3ECAA9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95A5B4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22,000</w:t>
            </w:r>
          </w:p>
        </w:tc>
      </w:tr>
      <w:tr w:rsidR="0070076F" w:rsidRPr="00CB0550" w14:paraId="0B801D1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96C66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Noakhali</w:t>
            </w:r>
          </w:p>
        </w:tc>
        <w:tc>
          <w:tcPr>
            <w:tcW w:w="0" w:type="auto"/>
            <w:tcBorders>
              <w:top w:val="nil"/>
              <w:left w:val="nil"/>
              <w:bottom w:val="single" w:sz="4" w:space="0" w:color="auto"/>
              <w:right w:val="single" w:sz="4" w:space="0" w:color="auto"/>
            </w:tcBorders>
            <w:shd w:val="clear" w:color="auto" w:fill="auto"/>
            <w:noWrap/>
            <w:vAlign w:val="center"/>
            <w:hideMark/>
          </w:tcPr>
          <w:p w14:paraId="6246D2A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20C6480"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0786AC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6A60E51" w14:textId="77777777" w:rsidR="0070076F" w:rsidRPr="006D4D0E" w:rsidRDefault="0070076F" w:rsidP="00124650">
            <w:pPr>
              <w:spacing w:after="0" w:line="240" w:lineRule="auto"/>
              <w:rPr>
                <w:rFonts w:eastAsia="Times New Roman" w:cs="Calibri"/>
                <w:color w:val="000000"/>
              </w:rPr>
            </w:pPr>
          </w:p>
        </w:tc>
      </w:tr>
      <w:tr w:rsidR="0070076F" w:rsidRPr="00CB0550" w14:paraId="08EE7E2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E8786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Noakhali</w:t>
            </w:r>
          </w:p>
        </w:tc>
        <w:tc>
          <w:tcPr>
            <w:tcW w:w="0" w:type="auto"/>
            <w:tcBorders>
              <w:top w:val="nil"/>
              <w:left w:val="nil"/>
              <w:bottom w:val="single" w:sz="4" w:space="0" w:color="auto"/>
              <w:right w:val="single" w:sz="4" w:space="0" w:color="auto"/>
            </w:tcBorders>
            <w:shd w:val="clear" w:color="auto" w:fill="auto"/>
            <w:noWrap/>
            <w:vAlign w:val="center"/>
            <w:hideMark/>
          </w:tcPr>
          <w:p w14:paraId="0D6110F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FD3C67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A729A8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99FF7B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68E87ACC"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693AE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Pabna</w:t>
            </w:r>
          </w:p>
        </w:tc>
        <w:tc>
          <w:tcPr>
            <w:tcW w:w="0" w:type="auto"/>
            <w:tcBorders>
              <w:top w:val="nil"/>
              <w:left w:val="nil"/>
              <w:bottom w:val="single" w:sz="4" w:space="0" w:color="auto"/>
              <w:right w:val="single" w:sz="4" w:space="0" w:color="auto"/>
            </w:tcBorders>
            <w:shd w:val="clear" w:color="auto" w:fill="auto"/>
            <w:noWrap/>
            <w:vAlign w:val="center"/>
            <w:hideMark/>
          </w:tcPr>
          <w:p w14:paraId="2005D9B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1B7DBF2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421B498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BE0C4BE" w14:textId="77777777" w:rsidR="0070076F" w:rsidRPr="006D4D0E" w:rsidRDefault="0070076F" w:rsidP="00124650">
            <w:pPr>
              <w:spacing w:after="0" w:line="240" w:lineRule="auto"/>
              <w:rPr>
                <w:rFonts w:eastAsia="Times New Roman" w:cs="Calibri"/>
                <w:color w:val="000000"/>
              </w:rPr>
            </w:pPr>
          </w:p>
        </w:tc>
      </w:tr>
      <w:tr w:rsidR="0070076F" w:rsidRPr="00CB0550" w14:paraId="0B2934B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BBD2C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Panchagarh</w:t>
            </w:r>
          </w:p>
        </w:tc>
        <w:tc>
          <w:tcPr>
            <w:tcW w:w="0" w:type="auto"/>
            <w:tcBorders>
              <w:top w:val="nil"/>
              <w:left w:val="nil"/>
              <w:bottom w:val="single" w:sz="4" w:space="0" w:color="auto"/>
              <w:right w:val="single" w:sz="4" w:space="0" w:color="auto"/>
            </w:tcBorders>
            <w:shd w:val="clear" w:color="auto" w:fill="auto"/>
            <w:noWrap/>
            <w:vAlign w:val="center"/>
            <w:hideMark/>
          </w:tcPr>
          <w:p w14:paraId="759200F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D3D154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B65E1C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E93E79C" w14:textId="77777777" w:rsidR="0070076F" w:rsidRPr="006D4D0E" w:rsidRDefault="0070076F" w:rsidP="00124650">
            <w:pPr>
              <w:spacing w:after="0" w:line="240" w:lineRule="auto"/>
              <w:rPr>
                <w:rFonts w:eastAsia="Times New Roman" w:cs="Calibri"/>
                <w:color w:val="000000"/>
              </w:rPr>
            </w:pPr>
          </w:p>
        </w:tc>
      </w:tr>
      <w:tr w:rsidR="0070076F" w:rsidRPr="00CB0550" w14:paraId="2AE87119"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D86A2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Patuakhali</w:t>
            </w:r>
          </w:p>
        </w:tc>
        <w:tc>
          <w:tcPr>
            <w:tcW w:w="0" w:type="auto"/>
            <w:tcBorders>
              <w:top w:val="nil"/>
              <w:left w:val="nil"/>
              <w:bottom w:val="single" w:sz="4" w:space="0" w:color="auto"/>
              <w:right w:val="single" w:sz="4" w:space="0" w:color="auto"/>
            </w:tcBorders>
            <w:shd w:val="clear" w:color="auto" w:fill="auto"/>
            <w:noWrap/>
            <w:vAlign w:val="center"/>
            <w:hideMark/>
          </w:tcPr>
          <w:p w14:paraId="776D6F4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C52BC1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c>
          <w:tcPr>
            <w:tcW w:w="0" w:type="auto"/>
            <w:tcBorders>
              <w:top w:val="nil"/>
              <w:left w:val="nil"/>
              <w:bottom w:val="single" w:sz="4" w:space="0" w:color="auto"/>
              <w:right w:val="single" w:sz="4" w:space="0" w:color="auto"/>
            </w:tcBorders>
            <w:shd w:val="clear" w:color="auto" w:fill="auto"/>
            <w:noWrap/>
            <w:vAlign w:val="center"/>
            <w:hideMark/>
          </w:tcPr>
          <w:p w14:paraId="4D070C0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2657FE6" w14:textId="77777777" w:rsidR="0070076F" w:rsidRPr="006D4D0E" w:rsidRDefault="0070076F" w:rsidP="00124650">
            <w:pPr>
              <w:spacing w:after="0" w:line="240" w:lineRule="auto"/>
              <w:rPr>
                <w:rFonts w:eastAsia="Times New Roman" w:cs="Calibri"/>
                <w:color w:val="000000"/>
              </w:rPr>
            </w:pPr>
          </w:p>
        </w:tc>
      </w:tr>
      <w:tr w:rsidR="0070076F" w:rsidRPr="00CB0550" w14:paraId="09B83B8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479E0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Pirojpur</w:t>
            </w:r>
          </w:p>
        </w:tc>
        <w:tc>
          <w:tcPr>
            <w:tcW w:w="0" w:type="auto"/>
            <w:tcBorders>
              <w:top w:val="nil"/>
              <w:left w:val="nil"/>
              <w:bottom w:val="single" w:sz="4" w:space="0" w:color="auto"/>
              <w:right w:val="single" w:sz="4" w:space="0" w:color="auto"/>
            </w:tcBorders>
            <w:shd w:val="clear" w:color="auto" w:fill="auto"/>
            <w:noWrap/>
            <w:vAlign w:val="center"/>
            <w:hideMark/>
          </w:tcPr>
          <w:p w14:paraId="00874DF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61C7A0A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nil"/>
              <w:left w:val="nil"/>
              <w:bottom w:val="single" w:sz="4" w:space="0" w:color="auto"/>
              <w:right w:val="single" w:sz="4" w:space="0" w:color="auto"/>
            </w:tcBorders>
            <w:shd w:val="clear" w:color="auto" w:fill="auto"/>
            <w:noWrap/>
            <w:vAlign w:val="center"/>
            <w:hideMark/>
          </w:tcPr>
          <w:p w14:paraId="426AF3E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C1C6E17" w14:textId="77777777" w:rsidR="0070076F" w:rsidRPr="006D4D0E" w:rsidRDefault="0070076F" w:rsidP="00124650">
            <w:pPr>
              <w:spacing w:after="0" w:line="240" w:lineRule="auto"/>
              <w:rPr>
                <w:rFonts w:eastAsia="Times New Roman" w:cs="Calibri"/>
                <w:color w:val="000000"/>
              </w:rPr>
            </w:pPr>
          </w:p>
        </w:tc>
      </w:tr>
      <w:tr w:rsidR="0070076F" w:rsidRPr="00CB0550" w14:paraId="465D517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D0755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Tangail</w:t>
            </w:r>
          </w:p>
        </w:tc>
        <w:tc>
          <w:tcPr>
            <w:tcW w:w="0" w:type="auto"/>
            <w:tcBorders>
              <w:top w:val="nil"/>
              <w:left w:val="nil"/>
              <w:bottom w:val="single" w:sz="4" w:space="0" w:color="auto"/>
              <w:right w:val="single" w:sz="4" w:space="0" w:color="auto"/>
            </w:tcBorders>
            <w:shd w:val="clear" w:color="auto" w:fill="auto"/>
            <w:noWrap/>
            <w:vAlign w:val="center"/>
            <w:hideMark/>
          </w:tcPr>
          <w:p w14:paraId="07329FD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C2BB48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c>
          <w:tcPr>
            <w:tcW w:w="0" w:type="auto"/>
            <w:tcBorders>
              <w:top w:val="nil"/>
              <w:left w:val="nil"/>
              <w:bottom w:val="single" w:sz="4" w:space="0" w:color="auto"/>
              <w:right w:val="single" w:sz="4" w:space="0" w:color="auto"/>
            </w:tcBorders>
            <w:shd w:val="clear" w:color="auto" w:fill="auto"/>
            <w:noWrap/>
            <w:vAlign w:val="center"/>
            <w:hideMark/>
          </w:tcPr>
          <w:p w14:paraId="73B997A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1FCB29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24,000</w:t>
            </w:r>
          </w:p>
        </w:tc>
      </w:tr>
      <w:tr w:rsidR="0070076F" w:rsidRPr="00CB0550" w14:paraId="307D097E"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50ACB3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Thakurgaon</w:t>
            </w:r>
          </w:p>
        </w:tc>
        <w:tc>
          <w:tcPr>
            <w:tcW w:w="0" w:type="auto"/>
            <w:tcBorders>
              <w:top w:val="nil"/>
              <w:left w:val="nil"/>
              <w:bottom w:val="single" w:sz="4" w:space="0" w:color="auto"/>
              <w:right w:val="single" w:sz="4" w:space="0" w:color="auto"/>
            </w:tcBorders>
            <w:shd w:val="clear" w:color="auto" w:fill="auto"/>
            <w:noWrap/>
            <w:vAlign w:val="center"/>
            <w:hideMark/>
          </w:tcPr>
          <w:p w14:paraId="0A231BC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FEC90F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3182CD2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205B85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60008DD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E1E93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Barguna</w:t>
            </w:r>
          </w:p>
        </w:tc>
        <w:tc>
          <w:tcPr>
            <w:tcW w:w="0" w:type="auto"/>
            <w:tcBorders>
              <w:top w:val="nil"/>
              <w:left w:val="nil"/>
              <w:bottom w:val="single" w:sz="4" w:space="0" w:color="auto"/>
              <w:right w:val="single" w:sz="4" w:space="0" w:color="auto"/>
            </w:tcBorders>
            <w:shd w:val="clear" w:color="auto" w:fill="auto"/>
            <w:noWrap/>
            <w:vAlign w:val="center"/>
            <w:hideMark/>
          </w:tcPr>
          <w:p w14:paraId="40BD980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447F5B8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4E823D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8B3ACFF" w14:textId="77777777" w:rsidR="0070076F" w:rsidRPr="006D4D0E" w:rsidRDefault="0070076F" w:rsidP="00124650">
            <w:pPr>
              <w:spacing w:after="0" w:line="240" w:lineRule="auto"/>
              <w:rPr>
                <w:rFonts w:eastAsia="Times New Roman" w:cs="Calibri"/>
                <w:color w:val="000000"/>
              </w:rPr>
            </w:pPr>
          </w:p>
        </w:tc>
      </w:tr>
      <w:tr w:rsidR="0070076F" w:rsidRPr="00CB0550" w14:paraId="58DB62F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4DB3A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Gazipur</w:t>
            </w:r>
          </w:p>
        </w:tc>
        <w:tc>
          <w:tcPr>
            <w:tcW w:w="0" w:type="auto"/>
            <w:tcBorders>
              <w:top w:val="nil"/>
              <w:left w:val="nil"/>
              <w:bottom w:val="single" w:sz="4" w:space="0" w:color="auto"/>
              <w:right w:val="single" w:sz="4" w:space="0" w:color="auto"/>
            </w:tcBorders>
            <w:shd w:val="clear" w:color="auto" w:fill="auto"/>
            <w:noWrap/>
            <w:vAlign w:val="center"/>
            <w:hideMark/>
          </w:tcPr>
          <w:p w14:paraId="0FF25CB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FDAEDA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CDB38F0"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1244E4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69CBBAF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36F820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Jamalpur</w:t>
            </w:r>
          </w:p>
        </w:tc>
        <w:tc>
          <w:tcPr>
            <w:tcW w:w="0" w:type="auto"/>
            <w:tcBorders>
              <w:top w:val="nil"/>
              <w:left w:val="nil"/>
              <w:bottom w:val="single" w:sz="4" w:space="0" w:color="auto"/>
              <w:right w:val="single" w:sz="4" w:space="0" w:color="auto"/>
            </w:tcBorders>
            <w:shd w:val="clear" w:color="auto" w:fill="auto"/>
            <w:noWrap/>
            <w:vAlign w:val="center"/>
            <w:hideMark/>
          </w:tcPr>
          <w:p w14:paraId="17DC358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5FDBCE0"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243D8D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FE3309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3345715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D072B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Jhalokati</w:t>
            </w:r>
          </w:p>
        </w:tc>
        <w:tc>
          <w:tcPr>
            <w:tcW w:w="0" w:type="auto"/>
            <w:tcBorders>
              <w:top w:val="nil"/>
              <w:left w:val="nil"/>
              <w:bottom w:val="single" w:sz="4" w:space="0" w:color="auto"/>
              <w:right w:val="single" w:sz="4" w:space="0" w:color="auto"/>
            </w:tcBorders>
            <w:shd w:val="clear" w:color="auto" w:fill="auto"/>
            <w:noWrap/>
            <w:vAlign w:val="center"/>
            <w:hideMark/>
          </w:tcPr>
          <w:p w14:paraId="22CDC04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A564FE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C44A1F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006786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256BF49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A18F3D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Jhenaidah</w:t>
            </w:r>
          </w:p>
        </w:tc>
        <w:tc>
          <w:tcPr>
            <w:tcW w:w="0" w:type="auto"/>
            <w:tcBorders>
              <w:top w:val="nil"/>
              <w:left w:val="nil"/>
              <w:bottom w:val="single" w:sz="4" w:space="0" w:color="auto"/>
              <w:right w:val="single" w:sz="4" w:space="0" w:color="auto"/>
            </w:tcBorders>
            <w:shd w:val="clear" w:color="auto" w:fill="auto"/>
            <w:noWrap/>
            <w:vAlign w:val="center"/>
            <w:hideMark/>
          </w:tcPr>
          <w:p w14:paraId="7A502B0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09022F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499E27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E9140B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r>
      <w:tr w:rsidR="0070076F" w:rsidRPr="00CB0550" w14:paraId="114D5FA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92E52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Jhenaidah</w:t>
            </w:r>
          </w:p>
        </w:tc>
        <w:tc>
          <w:tcPr>
            <w:tcW w:w="0" w:type="auto"/>
            <w:tcBorders>
              <w:top w:val="nil"/>
              <w:left w:val="nil"/>
              <w:bottom w:val="single" w:sz="4" w:space="0" w:color="auto"/>
              <w:right w:val="single" w:sz="4" w:space="0" w:color="auto"/>
            </w:tcBorders>
            <w:shd w:val="clear" w:color="auto" w:fill="auto"/>
            <w:noWrap/>
            <w:vAlign w:val="center"/>
            <w:hideMark/>
          </w:tcPr>
          <w:p w14:paraId="536DC7A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591649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5CD495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F83E0A1" w14:textId="77777777" w:rsidR="0070076F" w:rsidRPr="006D4D0E" w:rsidRDefault="0070076F" w:rsidP="00124650">
            <w:pPr>
              <w:spacing w:after="0" w:line="240" w:lineRule="auto"/>
              <w:rPr>
                <w:rFonts w:eastAsia="Times New Roman" w:cs="Calibri"/>
                <w:color w:val="000000"/>
              </w:rPr>
            </w:pPr>
          </w:p>
        </w:tc>
      </w:tr>
      <w:tr w:rsidR="0070076F" w:rsidRPr="00CB0550" w14:paraId="362A656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5B310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Joypurhat</w:t>
            </w:r>
          </w:p>
        </w:tc>
        <w:tc>
          <w:tcPr>
            <w:tcW w:w="0" w:type="auto"/>
            <w:tcBorders>
              <w:top w:val="nil"/>
              <w:left w:val="nil"/>
              <w:bottom w:val="single" w:sz="4" w:space="0" w:color="auto"/>
              <w:right w:val="single" w:sz="4" w:space="0" w:color="auto"/>
            </w:tcBorders>
            <w:shd w:val="clear" w:color="auto" w:fill="auto"/>
            <w:noWrap/>
            <w:vAlign w:val="center"/>
            <w:hideMark/>
          </w:tcPr>
          <w:p w14:paraId="2573DB1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68A7DDA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AEE947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DC2D32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7BE6235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8177D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Khagrachhari</w:t>
            </w:r>
          </w:p>
        </w:tc>
        <w:tc>
          <w:tcPr>
            <w:tcW w:w="0" w:type="auto"/>
            <w:tcBorders>
              <w:top w:val="nil"/>
              <w:left w:val="nil"/>
              <w:bottom w:val="single" w:sz="4" w:space="0" w:color="auto"/>
              <w:right w:val="single" w:sz="4" w:space="0" w:color="auto"/>
            </w:tcBorders>
            <w:shd w:val="clear" w:color="auto" w:fill="auto"/>
            <w:noWrap/>
            <w:vAlign w:val="center"/>
            <w:hideMark/>
          </w:tcPr>
          <w:p w14:paraId="68DF2EE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517057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F38C2B9"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F932B0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66A3DEEE"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E7FB8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Khulna</w:t>
            </w:r>
          </w:p>
        </w:tc>
        <w:tc>
          <w:tcPr>
            <w:tcW w:w="0" w:type="auto"/>
            <w:tcBorders>
              <w:top w:val="nil"/>
              <w:left w:val="nil"/>
              <w:bottom w:val="single" w:sz="4" w:space="0" w:color="auto"/>
              <w:right w:val="single" w:sz="4" w:space="0" w:color="auto"/>
            </w:tcBorders>
            <w:shd w:val="clear" w:color="auto" w:fill="auto"/>
            <w:noWrap/>
            <w:vAlign w:val="center"/>
            <w:hideMark/>
          </w:tcPr>
          <w:p w14:paraId="4CA877C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7607E70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837F52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5C4B6C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026040CE"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AC41F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Kishoreganj</w:t>
            </w:r>
          </w:p>
        </w:tc>
        <w:tc>
          <w:tcPr>
            <w:tcW w:w="0" w:type="auto"/>
            <w:tcBorders>
              <w:top w:val="nil"/>
              <w:left w:val="nil"/>
              <w:bottom w:val="single" w:sz="4" w:space="0" w:color="auto"/>
              <w:right w:val="single" w:sz="4" w:space="0" w:color="auto"/>
            </w:tcBorders>
            <w:shd w:val="clear" w:color="auto" w:fill="auto"/>
            <w:noWrap/>
            <w:vAlign w:val="center"/>
            <w:hideMark/>
          </w:tcPr>
          <w:p w14:paraId="666BF4C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69A51C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940372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F91AB2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28,000</w:t>
            </w:r>
          </w:p>
        </w:tc>
      </w:tr>
      <w:tr w:rsidR="0070076F" w:rsidRPr="00CB0550" w14:paraId="387E262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1A2CA7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Kurigram</w:t>
            </w:r>
          </w:p>
        </w:tc>
        <w:tc>
          <w:tcPr>
            <w:tcW w:w="0" w:type="auto"/>
            <w:tcBorders>
              <w:top w:val="nil"/>
              <w:left w:val="nil"/>
              <w:bottom w:val="single" w:sz="4" w:space="0" w:color="auto"/>
              <w:right w:val="single" w:sz="4" w:space="0" w:color="auto"/>
            </w:tcBorders>
            <w:shd w:val="clear" w:color="auto" w:fill="auto"/>
            <w:noWrap/>
            <w:vAlign w:val="center"/>
            <w:hideMark/>
          </w:tcPr>
          <w:p w14:paraId="1D3D465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2BF662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3BF6A2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158D8B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581639E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8A081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Kushtia</w:t>
            </w:r>
          </w:p>
        </w:tc>
        <w:tc>
          <w:tcPr>
            <w:tcW w:w="0" w:type="auto"/>
            <w:tcBorders>
              <w:top w:val="nil"/>
              <w:left w:val="nil"/>
              <w:bottom w:val="single" w:sz="4" w:space="0" w:color="auto"/>
              <w:right w:val="single" w:sz="4" w:space="0" w:color="auto"/>
            </w:tcBorders>
            <w:shd w:val="clear" w:color="auto" w:fill="auto"/>
            <w:noWrap/>
            <w:vAlign w:val="center"/>
            <w:hideMark/>
          </w:tcPr>
          <w:p w14:paraId="7C666D5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07CB76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B94074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8E86FD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r>
      <w:tr w:rsidR="0070076F" w:rsidRPr="00CB0550" w14:paraId="415ADB7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B84DB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Lakshmipur</w:t>
            </w:r>
          </w:p>
        </w:tc>
        <w:tc>
          <w:tcPr>
            <w:tcW w:w="0" w:type="auto"/>
            <w:tcBorders>
              <w:top w:val="nil"/>
              <w:left w:val="nil"/>
              <w:bottom w:val="single" w:sz="4" w:space="0" w:color="auto"/>
              <w:right w:val="single" w:sz="4" w:space="0" w:color="auto"/>
            </w:tcBorders>
            <w:shd w:val="clear" w:color="auto" w:fill="auto"/>
            <w:noWrap/>
            <w:vAlign w:val="center"/>
            <w:hideMark/>
          </w:tcPr>
          <w:p w14:paraId="248AA73F"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63EEB1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6CD849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565117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3E21DAC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A14B4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Lalmonirhat</w:t>
            </w:r>
          </w:p>
        </w:tc>
        <w:tc>
          <w:tcPr>
            <w:tcW w:w="0" w:type="auto"/>
            <w:tcBorders>
              <w:top w:val="nil"/>
              <w:left w:val="nil"/>
              <w:bottom w:val="single" w:sz="4" w:space="0" w:color="auto"/>
              <w:right w:val="single" w:sz="4" w:space="0" w:color="auto"/>
            </w:tcBorders>
            <w:shd w:val="clear" w:color="auto" w:fill="auto"/>
            <w:noWrap/>
            <w:vAlign w:val="center"/>
            <w:hideMark/>
          </w:tcPr>
          <w:p w14:paraId="27D2AD3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84C654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5D570F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85C75D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46F4D60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D3C39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Madaripur</w:t>
            </w:r>
          </w:p>
        </w:tc>
        <w:tc>
          <w:tcPr>
            <w:tcW w:w="0" w:type="auto"/>
            <w:tcBorders>
              <w:top w:val="nil"/>
              <w:left w:val="nil"/>
              <w:bottom w:val="single" w:sz="4" w:space="0" w:color="auto"/>
              <w:right w:val="single" w:sz="4" w:space="0" w:color="auto"/>
            </w:tcBorders>
            <w:shd w:val="clear" w:color="auto" w:fill="auto"/>
            <w:noWrap/>
            <w:vAlign w:val="center"/>
            <w:hideMark/>
          </w:tcPr>
          <w:p w14:paraId="5E02440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7F89CC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7A36F2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3EB5A5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25A1DFA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C2B28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Magura</w:t>
            </w:r>
          </w:p>
        </w:tc>
        <w:tc>
          <w:tcPr>
            <w:tcW w:w="0" w:type="auto"/>
            <w:tcBorders>
              <w:top w:val="nil"/>
              <w:left w:val="nil"/>
              <w:bottom w:val="single" w:sz="4" w:space="0" w:color="auto"/>
              <w:right w:val="single" w:sz="4" w:space="0" w:color="auto"/>
            </w:tcBorders>
            <w:shd w:val="clear" w:color="auto" w:fill="auto"/>
            <w:noWrap/>
            <w:vAlign w:val="center"/>
            <w:hideMark/>
          </w:tcPr>
          <w:p w14:paraId="7D4736B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00BC0C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DEEB30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5958257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1A5E250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0D136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Manikganj</w:t>
            </w:r>
          </w:p>
        </w:tc>
        <w:tc>
          <w:tcPr>
            <w:tcW w:w="0" w:type="auto"/>
            <w:tcBorders>
              <w:top w:val="nil"/>
              <w:left w:val="nil"/>
              <w:bottom w:val="single" w:sz="4" w:space="0" w:color="auto"/>
              <w:right w:val="single" w:sz="4" w:space="0" w:color="auto"/>
            </w:tcBorders>
            <w:shd w:val="clear" w:color="auto" w:fill="auto"/>
            <w:noWrap/>
            <w:vAlign w:val="center"/>
            <w:hideMark/>
          </w:tcPr>
          <w:p w14:paraId="66AF4B0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6DDE7D9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B843A0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AB41A3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591D8E0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8BFDCE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Moulavibazar</w:t>
            </w:r>
          </w:p>
        </w:tc>
        <w:tc>
          <w:tcPr>
            <w:tcW w:w="0" w:type="auto"/>
            <w:tcBorders>
              <w:top w:val="nil"/>
              <w:left w:val="nil"/>
              <w:bottom w:val="single" w:sz="4" w:space="0" w:color="auto"/>
              <w:right w:val="single" w:sz="4" w:space="0" w:color="auto"/>
            </w:tcBorders>
            <w:shd w:val="clear" w:color="auto" w:fill="auto"/>
            <w:noWrap/>
            <w:vAlign w:val="center"/>
            <w:hideMark/>
          </w:tcPr>
          <w:p w14:paraId="638A75D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1D69BF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12AC9D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18E3F4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5D9E25E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DDC40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Meherpur</w:t>
            </w:r>
          </w:p>
        </w:tc>
        <w:tc>
          <w:tcPr>
            <w:tcW w:w="0" w:type="auto"/>
            <w:tcBorders>
              <w:top w:val="nil"/>
              <w:left w:val="nil"/>
              <w:bottom w:val="single" w:sz="4" w:space="0" w:color="auto"/>
              <w:right w:val="single" w:sz="4" w:space="0" w:color="auto"/>
            </w:tcBorders>
            <w:shd w:val="clear" w:color="auto" w:fill="auto"/>
            <w:noWrap/>
            <w:vAlign w:val="center"/>
            <w:hideMark/>
          </w:tcPr>
          <w:p w14:paraId="1FB74B6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5D504C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3,500</w:t>
            </w:r>
          </w:p>
        </w:tc>
        <w:tc>
          <w:tcPr>
            <w:tcW w:w="0" w:type="auto"/>
            <w:tcBorders>
              <w:top w:val="nil"/>
              <w:left w:val="nil"/>
              <w:bottom w:val="single" w:sz="4" w:space="0" w:color="auto"/>
              <w:right w:val="single" w:sz="4" w:space="0" w:color="auto"/>
            </w:tcBorders>
            <w:shd w:val="clear" w:color="auto" w:fill="auto"/>
            <w:noWrap/>
            <w:vAlign w:val="center"/>
            <w:hideMark/>
          </w:tcPr>
          <w:p w14:paraId="682586B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2ADB8F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r>
      <w:tr w:rsidR="0070076F" w:rsidRPr="00CB0550" w14:paraId="45FDD15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2051D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Mymensingh</w:t>
            </w:r>
          </w:p>
        </w:tc>
        <w:tc>
          <w:tcPr>
            <w:tcW w:w="0" w:type="auto"/>
            <w:tcBorders>
              <w:top w:val="nil"/>
              <w:left w:val="nil"/>
              <w:bottom w:val="single" w:sz="4" w:space="0" w:color="auto"/>
              <w:right w:val="single" w:sz="4" w:space="0" w:color="auto"/>
            </w:tcBorders>
            <w:shd w:val="clear" w:color="auto" w:fill="auto"/>
            <w:noWrap/>
            <w:vAlign w:val="center"/>
            <w:hideMark/>
          </w:tcPr>
          <w:p w14:paraId="4DF1079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2BDEFB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11,000</w:t>
            </w:r>
          </w:p>
        </w:tc>
        <w:tc>
          <w:tcPr>
            <w:tcW w:w="0" w:type="auto"/>
            <w:tcBorders>
              <w:top w:val="nil"/>
              <w:left w:val="nil"/>
              <w:bottom w:val="single" w:sz="4" w:space="0" w:color="auto"/>
              <w:right w:val="single" w:sz="4" w:space="0" w:color="auto"/>
            </w:tcBorders>
            <w:shd w:val="clear" w:color="auto" w:fill="auto"/>
            <w:noWrap/>
            <w:vAlign w:val="center"/>
            <w:hideMark/>
          </w:tcPr>
          <w:p w14:paraId="3BA15B7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83E382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22,000</w:t>
            </w:r>
          </w:p>
        </w:tc>
      </w:tr>
      <w:tr w:rsidR="0070076F" w:rsidRPr="00CB0550" w14:paraId="485148C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53E86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Narail</w:t>
            </w:r>
          </w:p>
        </w:tc>
        <w:tc>
          <w:tcPr>
            <w:tcW w:w="0" w:type="auto"/>
            <w:tcBorders>
              <w:top w:val="nil"/>
              <w:left w:val="nil"/>
              <w:bottom w:val="single" w:sz="4" w:space="0" w:color="auto"/>
              <w:right w:val="single" w:sz="4" w:space="0" w:color="auto"/>
            </w:tcBorders>
            <w:shd w:val="clear" w:color="auto" w:fill="auto"/>
            <w:noWrap/>
            <w:vAlign w:val="center"/>
            <w:hideMark/>
          </w:tcPr>
          <w:p w14:paraId="6F07279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087590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3,500</w:t>
            </w:r>
          </w:p>
        </w:tc>
        <w:tc>
          <w:tcPr>
            <w:tcW w:w="0" w:type="auto"/>
            <w:tcBorders>
              <w:top w:val="nil"/>
              <w:left w:val="nil"/>
              <w:bottom w:val="single" w:sz="4" w:space="0" w:color="auto"/>
              <w:right w:val="single" w:sz="4" w:space="0" w:color="auto"/>
            </w:tcBorders>
            <w:shd w:val="clear" w:color="auto" w:fill="auto"/>
            <w:noWrap/>
            <w:vAlign w:val="center"/>
            <w:hideMark/>
          </w:tcPr>
          <w:p w14:paraId="636E19D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1E2E3F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r>
      <w:tr w:rsidR="0070076F" w:rsidRPr="00CB0550" w14:paraId="296621E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161313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Narayanganj</w:t>
            </w:r>
          </w:p>
        </w:tc>
        <w:tc>
          <w:tcPr>
            <w:tcW w:w="0" w:type="auto"/>
            <w:tcBorders>
              <w:top w:val="nil"/>
              <w:left w:val="nil"/>
              <w:bottom w:val="single" w:sz="4" w:space="0" w:color="auto"/>
              <w:right w:val="single" w:sz="4" w:space="0" w:color="auto"/>
            </w:tcBorders>
            <w:shd w:val="clear" w:color="auto" w:fill="auto"/>
            <w:noWrap/>
            <w:vAlign w:val="center"/>
            <w:hideMark/>
          </w:tcPr>
          <w:p w14:paraId="38AAC72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AA7F74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8C5D77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8E7384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606D3C6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2E8FC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Natore</w:t>
            </w:r>
          </w:p>
        </w:tc>
        <w:tc>
          <w:tcPr>
            <w:tcW w:w="0" w:type="auto"/>
            <w:tcBorders>
              <w:top w:val="nil"/>
              <w:left w:val="nil"/>
              <w:bottom w:val="single" w:sz="4" w:space="0" w:color="auto"/>
              <w:right w:val="single" w:sz="4" w:space="0" w:color="auto"/>
            </w:tcBorders>
            <w:shd w:val="clear" w:color="auto" w:fill="auto"/>
            <w:noWrap/>
            <w:vAlign w:val="center"/>
            <w:hideMark/>
          </w:tcPr>
          <w:p w14:paraId="6B4E935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4078615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nil"/>
              <w:left w:val="nil"/>
              <w:bottom w:val="single" w:sz="4" w:space="0" w:color="auto"/>
              <w:right w:val="single" w:sz="4" w:space="0" w:color="auto"/>
            </w:tcBorders>
            <w:shd w:val="clear" w:color="auto" w:fill="auto"/>
            <w:noWrap/>
            <w:vAlign w:val="center"/>
            <w:hideMark/>
          </w:tcPr>
          <w:p w14:paraId="653AA7C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644974E" w14:textId="77777777" w:rsidR="0070076F" w:rsidRPr="006D4D0E" w:rsidRDefault="0070076F" w:rsidP="00124650">
            <w:pPr>
              <w:spacing w:after="0" w:line="240" w:lineRule="auto"/>
              <w:rPr>
                <w:rFonts w:eastAsia="Times New Roman" w:cs="Calibri"/>
                <w:color w:val="000000"/>
              </w:rPr>
            </w:pPr>
          </w:p>
        </w:tc>
      </w:tr>
      <w:tr w:rsidR="0070076F" w:rsidRPr="00CB0550" w14:paraId="58FF259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B3875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Netrokona</w:t>
            </w:r>
          </w:p>
        </w:tc>
        <w:tc>
          <w:tcPr>
            <w:tcW w:w="0" w:type="auto"/>
            <w:tcBorders>
              <w:top w:val="nil"/>
              <w:left w:val="nil"/>
              <w:bottom w:val="single" w:sz="4" w:space="0" w:color="auto"/>
              <w:right w:val="single" w:sz="4" w:space="0" w:color="auto"/>
            </w:tcBorders>
            <w:shd w:val="clear" w:color="auto" w:fill="auto"/>
            <w:noWrap/>
            <w:vAlign w:val="center"/>
            <w:hideMark/>
          </w:tcPr>
          <w:p w14:paraId="575D31A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D47EF2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3BAF5AB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51377E8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20,000</w:t>
            </w:r>
          </w:p>
        </w:tc>
      </w:tr>
      <w:tr w:rsidR="0070076F" w:rsidRPr="00CB0550" w14:paraId="1DA8321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52E6E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Nilphamari</w:t>
            </w:r>
          </w:p>
        </w:tc>
        <w:tc>
          <w:tcPr>
            <w:tcW w:w="0" w:type="auto"/>
            <w:tcBorders>
              <w:top w:val="nil"/>
              <w:left w:val="nil"/>
              <w:bottom w:val="single" w:sz="4" w:space="0" w:color="auto"/>
              <w:right w:val="single" w:sz="4" w:space="0" w:color="auto"/>
            </w:tcBorders>
            <w:shd w:val="clear" w:color="auto" w:fill="auto"/>
            <w:noWrap/>
            <w:vAlign w:val="center"/>
            <w:hideMark/>
          </w:tcPr>
          <w:p w14:paraId="3A720BB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4437F10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6,000</w:t>
            </w:r>
          </w:p>
        </w:tc>
        <w:tc>
          <w:tcPr>
            <w:tcW w:w="0" w:type="auto"/>
            <w:tcBorders>
              <w:top w:val="nil"/>
              <w:left w:val="nil"/>
              <w:bottom w:val="single" w:sz="4" w:space="0" w:color="auto"/>
              <w:right w:val="single" w:sz="4" w:space="0" w:color="auto"/>
            </w:tcBorders>
            <w:shd w:val="clear" w:color="auto" w:fill="auto"/>
            <w:noWrap/>
            <w:vAlign w:val="center"/>
            <w:hideMark/>
          </w:tcPr>
          <w:p w14:paraId="31265DF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7EF2D4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r>
      <w:tr w:rsidR="0070076F" w:rsidRPr="00CB0550" w14:paraId="0BDD4AE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96728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Naogaon</w:t>
            </w:r>
          </w:p>
        </w:tc>
        <w:tc>
          <w:tcPr>
            <w:tcW w:w="0" w:type="auto"/>
            <w:tcBorders>
              <w:top w:val="nil"/>
              <w:left w:val="nil"/>
              <w:bottom w:val="single" w:sz="4" w:space="0" w:color="auto"/>
              <w:right w:val="single" w:sz="4" w:space="0" w:color="auto"/>
            </w:tcBorders>
            <w:shd w:val="clear" w:color="auto" w:fill="auto"/>
            <w:noWrap/>
            <w:vAlign w:val="center"/>
            <w:hideMark/>
          </w:tcPr>
          <w:p w14:paraId="1EB4542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70DFF7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11,000</w:t>
            </w:r>
          </w:p>
        </w:tc>
        <w:tc>
          <w:tcPr>
            <w:tcW w:w="0" w:type="auto"/>
            <w:tcBorders>
              <w:top w:val="nil"/>
              <w:left w:val="nil"/>
              <w:bottom w:val="single" w:sz="4" w:space="0" w:color="auto"/>
              <w:right w:val="single" w:sz="4" w:space="0" w:color="auto"/>
            </w:tcBorders>
            <w:shd w:val="clear" w:color="auto" w:fill="auto"/>
            <w:noWrap/>
            <w:vAlign w:val="center"/>
            <w:hideMark/>
          </w:tcPr>
          <w:p w14:paraId="3F0F40A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72FB270" w14:textId="77777777" w:rsidR="0070076F" w:rsidRPr="006D4D0E" w:rsidRDefault="0070076F" w:rsidP="00124650">
            <w:pPr>
              <w:spacing w:after="0" w:line="240" w:lineRule="auto"/>
              <w:rPr>
                <w:rFonts w:eastAsia="Times New Roman" w:cs="Calibri"/>
                <w:color w:val="000000"/>
              </w:rPr>
            </w:pPr>
          </w:p>
        </w:tc>
      </w:tr>
      <w:tr w:rsidR="0070076F" w:rsidRPr="00CB0550" w14:paraId="64F7AE0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8E6B8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Noakhali</w:t>
            </w:r>
          </w:p>
        </w:tc>
        <w:tc>
          <w:tcPr>
            <w:tcW w:w="0" w:type="auto"/>
            <w:tcBorders>
              <w:top w:val="nil"/>
              <w:left w:val="nil"/>
              <w:bottom w:val="single" w:sz="4" w:space="0" w:color="auto"/>
              <w:right w:val="single" w:sz="4" w:space="0" w:color="auto"/>
            </w:tcBorders>
            <w:shd w:val="clear" w:color="auto" w:fill="auto"/>
            <w:noWrap/>
            <w:vAlign w:val="center"/>
            <w:hideMark/>
          </w:tcPr>
          <w:p w14:paraId="49C1344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3FF4DC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445797C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F67320A" w14:textId="77777777" w:rsidR="0070076F" w:rsidRPr="006D4D0E" w:rsidRDefault="0070076F" w:rsidP="00124650">
            <w:pPr>
              <w:spacing w:after="0" w:line="240" w:lineRule="auto"/>
              <w:rPr>
                <w:rFonts w:eastAsia="Times New Roman" w:cs="Calibri"/>
                <w:color w:val="000000"/>
              </w:rPr>
            </w:pPr>
          </w:p>
        </w:tc>
      </w:tr>
      <w:tr w:rsidR="0070076F" w:rsidRPr="00CB0550" w14:paraId="2968137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CDC414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Pabna</w:t>
            </w:r>
          </w:p>
        </w:tc>
        <w:tc>
          <w:tcPr>
            <w:tcW w:w="0" w:type="auto"/>
            <w:tcBorders>
              <w:top w:val="nil"/>
              <w:left w:val="nil"/>
              <w:bottom w:val="single" w:sz="4" w:space="0" w:color="auto"/>
              <w:right w:val="single" w:sz="4" w:space="0" w:color="auto"/>
            </w:tcBorders>
            <w:shd w:val="clear" w:color="auto" w:fill="auto"/>
            <w:noWrap/>
            <w:vAlign w:val="center"/>
            <w:hideMark/>
          </w:tcPr>
          <w:p w14:paraId="78BFEDA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60CB20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0167D5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59D3B23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1503EE5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8BF73E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Panchagarh</w:t>
            </w:r>
          </w:p>
        </w:tc>
        <w:tc>
          <w:tcPr>
            <w:tcW w:w="0" w:type="auto"/>
            <w:tcBorders>
              <w:top w:val="nil"/>
              <w:left w:val="nil"/>
              <w:bottom w:val="single" w:sz="4" w:space="0" w:color="auto"/>
              <w:right w:val="single" w:sz="4" w:space="0" w:color="auto"/>
            </w:tcBorders>
            <w:shd w:val="clear" w:color="auto" w:fill="auto"/>
            <w:noWrap/>
            <w:vAlign w:val="center"/>
            <w:hideMark/>
          </w:tcPr>
          <w:p w14:paraId="03CE3D30"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A0E0CD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8105D7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6DF712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6BC6E14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DB099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Patuakhali</w:t>
            </w:r>
          </w:p>
        </w:tc>
        <w:tc>
          <w:tcPr>
            <w:tcW w:w="0" w:type="auto"/>
            <w:tcBorders>
              <w:top w:val="nil"/>
              <w:left w:val="nil"/>
              <w:bottom w:val="single" w:sz="4" w:space="0" w:color="auto"/>
              <w:right w:val="single" w:sz="4" w:space="0" w:color="auto"/>
            </w:tcBorders>
            <w:shd w:val="clear" w:color="auto" w:fill="auto"/>
            <w:noWrap/>
            <w:vAlign w:val="center"/>
            <w:hideMark/>
          </w:tcPr>
          <w:p w14:paraId="380B05F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9F001F0"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78712A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3E4636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16,000</w:t>
            </w:r>
          </w:p>
        </w:tc>
      </w:tr>
      <w:tr w:rsidR="0070076F" w:rsidRPr="00CB0550" w14:paraId="7C80D1FC"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BD3FB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 xml:space="preserve">Civil Surgeon </w:t>
            </w:r>
            <w:r>
              <w:rPr>
                <w:rFonts w:eastAsia="Times New Roman" w:cs="Calibri"/>
                <w:color w:val="000000"/>
              </w:rPr>
              <w:t xml:space="preserve">Office, </w:t>
            </w:r>
            <w:r w:rsidRPr="006D4D0E">
              <w:rPr>
                <w:rFonts w:eastAsia="Times New Roman" w:cs="Calibri"/>
                <w:color w:val="000000"/>
              </w:rPr>
              <w:t>Pirojpur</w:t>
            </w:r>
          </w:p>
        </w:tc>
        <w:tc>
          <w:tcPr>
            <w:tcW w:w="0" w:type="auto"/>
            <w:tcBorders>
              <w:top w:val="nil"/>
              <w:left w:val="nil"/>
              <w:bottom w:val="single" w:sz="4" w:space="0" w:color="auto"/>
              <w:right w:val="single" w:sz="4" w:space="0" w:color="auto"/>
            </w:tcBorders>
            <w:shd w:val="clear" w:color="auto" w:fill="auto"/>
            <w:noWrap/>
            <w:vAlign w:val="center"/>
            <w:hideMark/>
          </w:tcPr>
          <w:p w14:paraId="4242A1C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146308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CBFA87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FADE03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0A898FD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04AF8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lastRenderedPageBreak/>
              <w:t xml:space="preserve">Civil Surgeon </w:t>
            </w:r>
            <w:r>
              <w:rPr>
                <w:rFonts w:eastAsia="Times New Roman" w:cs="Calibri"/>
                <w:color w:val="000000"/>
              </w:rPr>
              <w:t xml:space="preserve">Office, </w:t>
            </w:r>
            <w:r w:rsidRPr="006D4D0E">
              <w:rPr>
                <w:rFonts w:eastAsia="Times New Roman" w:cs="Calibri"/>
                <w:color w:val="000000"/>
              </w:rPr>
              <w:t>Rangpur</w:t>
            </w:r>
          </w:p>
        </w:tc>
        <w:tc>
          <w:tcPr>
            <w:tcW w:w="0" w:type="auto"/>
            <w:tcBorders>
              <w:top w:val="nil"/>
              <w:left w:val="nil"/>
              <w:bottom w:val="single" w:sz="4" w:space="0" w:color="auto"/>
              <w:right w:val="single" w:sz="4" w:space="0" w:color="auto"/>
            </w:tcBorders>
            <w:shd w:val="clear" w:color="auto" w:fill="auto"/>
            <w:noWrap/>
            <w:vAlign w:val="center"/>
            <w:hideMark/>
          </w:tcPr>
          <w:p w14:paraId="4FCF899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7DD555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11EF5D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BCB1FA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16,000</w:t>
            </w:r>
          </w:p>
        </w:tc>
      </w:tr>
      <w:tr w:rsidR="0070076F" w:rsidRPr="00CB0550" w14:paraId="59F0AF8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5F62C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Cox's Bazar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185E217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E35FD7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7,500</w:t>
            </w:r>
          </w:p>
        </w:tc>
        <w:tc>
          <w:tcPr>
            <w:tcW w:w="0" w:type="auto"/>
            <w:tcBorders>
              <w:top w:val="nil"/>
              <w:left w:val="nil"/>
              <w:bottom w:val="single" w:sz="4" w:space="0" w:color="auto"/>
              <w:right w:val="single" w:sz="4" w:space="0" w:color="auto"/>
            </w:tcBorders>
            <w:shd w:val="clear" w:color="auto" w:fill="auto"/>
            <w:noWrap/>
            <w:vAlign w:val="center"/>
            <w:hideMark/>
          </w:tcPr>
          <w:p w14:paraId="284A6D8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A592BC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r>
      <w:tr w:rsidR="0070076F" w:rsidRPr="00CB0550" w14:paraId="29F50C0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89D5A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Cumilla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1FD585A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5D758E1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01DA058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413E2E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43D81C8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DBD51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Cumilla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648ABE0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9A9EBB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12,500</w:t>
            </w:r>
          </w:p>
        </w:tc>
        <w:tc>
          <w:tcPr>
            <w:tcW w:w="0" w:type="auto"/>
            <w:tcBorders>
              <w:top w:val="nil"/>
              <w:left w:val="nil"/>
              <w:bottom w:val="single" w:sz="4" w:space="0" w:color="auto"/>
              <w:right w:val="single" w:sz="4" w:space="0" w:color="auto"/>
            </w:tcBorders>
            <w:shd w:val="clear" w:color="auto" w:fill="auto"/>
            <w:noWrap/>
            <w:vAlign w:val="center"/>
            <w:hideMark/>
          </w:tcPr>
          <w:p w14:paraId="46C5848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27A2B3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25,000</w:t>
            </w:r>
          </w:p>
        </w:tc>
      </w:tr>
      <w:tr w:rsidR="0070076F" w:rsidRPr="00CB0550" w14:paraId="43BC04B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CBD23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Dhaka 250 Bedded TB Hospital</w:t>
            </w:r>
          </w:p>
        </w:tc>
        <w:tc>
          <w:tcPr>
            <w:tcW w:w="0" w:type="auto"/>
            <w:tcBorders>
              <w:top w:val="nil"/>
              <w:left w:val="nil"/>
              <w:bottom w:val="single" w:sz="4" w:space="0" w:color="auto"/>
              <w:right w:val="single" w:sz="4" w:space="0" w:color="auto"/>
            </w:tcBorders>
            <w:shd w:val="clear" w:color="auto" w:fill="auto"/>
            <w:noWrap/>
            <w:vAlign w:val="center"/>
            <w:hideMark/>
          </w:tcPr>
          <w:p w14:paraId="2A4D74E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7889CC3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596BD96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97F4D0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79197F6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0E29F7" w14:textId="77777777" w:rsidR="0070076F" w:rsidRPr="00F549E9" w:rsidRDefault="0070076F" w:rsidP="00124650">
            <w:pPr>
              <w:spacing w:after="0" w:line="240" w:lineRule="auto"/>
              <w:rPr>
                <w:rFonts w:eastAsia="Times New Roman" w:cs="Calibri"/>
                <w:color w:val="000000"/>
                <w:lang w:val="fr-FR"/>
              </w:rPr>
            </w:pPr>
            <w:r w:rsidRPr="00F549E9">
              <w:rPr>
                <w:rFonts w:eastAsia="Times New Roman" w:cs="Calibri"/>
                <w:color w:val="000000"/>
                <w:lang w:val="fr-FR"/>
              </w:rPr>
              <w:t>Dhaka DNCC Corona Isolation Center</w:t>
            </w:r>
          </w:p>
        </w:tc>
        <w:tc>
          <w:tcPr>
            <w:tcW w:w="0" w:type="auto"/>
            <w:tcBorders>
              <w:top w:val="nil"/>
              <w:left w:val="nil"/>
              <w:bottom w:val="single" w:sz="4" w:space="0" w:color="auto"/>
              <w:right w:val="single" w:sz="4" w:space="0" w:color="auto"/>
            </w:tcBorders>
            <w:shd w:val="clear" w:color="auto" w:fill="auto"/>
            <w:noWrap/>
            <w:vAlign w:val="center"/>
            <w:hideMark/>
          </w:tcPr>
          <w:p w14:paraId="7D6CACC3" w14:textId="77777777" w:rsidR="0070076F" w:rsidRPr="00F549E9" w:rsidRDefault="0070076F" w:rsidP="00124650">
            <w:pPr>
              <w:spacing w:after="0" w:line="240" w:lineRule="auto"/>
              <w:rPr>
                <w:rFonts w:eastAsia="Times New Roman" w:cs="Calibri"/>
                <w:color w:val="000000"/>
                <w:lang w:val="fr-FR"/>
              </w:rPr>
            </w:pPr>
          </w:p>
        </w:tc>
        <w:tc>
          <w:tcPr>
            <w:tcW w:w="0" w:type="auto"/>
            <w:tcBorders>
              <w:top w:val="nil"/>
              <w:left w:val="nil"/>
              <w:bottom w:val="single" w:sz="4" w:space="0" w:color="auto"/>
              <w:right w:val="single" w:sz="4" w:space="0" w:color="auto"/>
            </w:tcBorders>
            <w:shd w:val="clear" w:color="auto" w:fill="auto"/>
            <w:noWrap/>
            <w:vAlign w:val="center"/>
            <w:hideMark/>
          </w:tcPr>
          <w:p w14:paraId="4D2CB25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46C2BD6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7E8CD5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789E67B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39909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Dhaka Kurmitola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556D12ED"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47BE3A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2FD9DB3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3BC448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20,000</w:t>
            </w:r>
          </w:p>
        </w:tc>
      </w:tr>
      <w:tr w:rsidR="0070076F" w:rsidRPr="00CB0550" w14:paraId="70484C7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FFE459A" w14:textId="77777777" w:rsidR="0070076F" w:rsidRPr="006D4D0E" w:rsidRDefault="0070076F" w:rsidP="00124650">
            <w:pPr>
              <w:spacing w:after="0" w:line="240" w:lineRule="auto"/>
              <w:rPr>
                <w:rFonts w:eastAsia="Times New Roman" w:cs="Calibri"/>
                <w:color w:val="000000"/>
                <w:lang w:val="sv-SE"/>
              </w:rPr>
            </w:pPr>
            <w:r w:rsidRPr="006D4D0E">
              <w:rPr>
                <w:rFonts w:eastAsia="Times New Roman" w:cs="Calibri"/>
                <w:color w:val="000000"/>
                <w:lang w:val="sv-SE"/>
              </w:rPr>
              <w:t>Dhaka Kuwait Moitri Sarkari Hospital</w:t>
            </w:r>
          </w:p>
        </w:tc>
        <w:tc>
          <w:tcPr>
            <w:tcW w:w="0" w:type="auto"/>
            <w:tcBorders>
              <w:top w:val="nil"/>
              <w:left w:val="nil"/>
              <w:bottom w:val="single" w:sz="4" w:space="0" w:color="auto"/>
              <w:right w:val="single" w:sz="4" w:space="0" w:color="auto"/>
            </w:tcBorders>
            <w:shd w:val="clear" w:color="auto" w:fill="auto"/>
            <w:noWrap/>
            <w:vAlign w:val="center"/>
            <w:hideMark/>
          </w:tcPr>
          <w:p w14:paraId="08C108AE" w14:textId="77777777" w:rsidR="0070076F" w:rsidRPr="006D4D0E" w:rsidRDefault="0070076F" w:rsidP="00124650">
            <w:pPr>
              <w:spacing w:after="0" w:line="240" w:lineRule="auto"/>
              <w:rPr>
                <w:rFonts w:eastAsia="Times New Roman" w:cs="Calibri"/>
                <w:color w:val="000000"/>
                <w:lang w:val="sv-SE"/>
              </w:rPr>
            </w:pPr>
          </w:p>
        </w:tc>
        <w:tc>
          <w:tcPr>
            <w:tcW w:w="0" w:type="auto"/>
            <w:tcBorders>
              <w:top w:val="nil"/>
              <w:left w:val="nil"/>
              <w:bottom w:val="single" w:sz="4" w:space="0" w:color="auto"/>
              <w:right w:val="single" w:sz="4" w:space="0" w:color="auto"/>
            </w:tcBorders>
            <w:shd w:val="clear" w:color="auto" w:fill="auto"/>
            <w:noWrap/>
            <w:vAlign w:val="center"/>
            <w:hideMark/>
          </w:tcPr>
          <w:p w14:paraId="7076A5B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12BF772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64A025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20,000</w:t>
            </w:r>
          </w:p>
        </w:tc>
      </w:tr>
      <w:tr w:rsidR="0070076F" w:rsidRPr="00CB0550" w14:paraId="131558A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99BE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Dhaka Mugdha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25CE31A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253938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12,500</w:t>
            </w:r>
          </w:p>
        </w:tc>
        <w:tc>
          <w:tcPr>
            <w:tcW w:w="0" w:type="auto"/>
            <w:tcBorders>
              <w:top w:val="nil"/>
              <w:left w:val="nil"/>
              <w:bottom w:val="single" w:sz="4" w:space="0" w:color="auto"/>
              <w:right w:val="single" w:sz="4" w:space="0" w:color="auto"/>
            </w:tcBorders>
            <w:shd w:val="clear" w:color="auto" w:fill="auto"/>
            <w:noWrap/>
            <w:vAlign w:val="center"/>
            <w:hideMark/>
          </w:tcPr>
          <w:p w14:paraId="0B4EB2C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52D39F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25,000</w:t>
            </w:r>
          </w:p>
        </w:tc>
      </w:tr>
      <w:tr w:rsidR="0070076F" w:rsidRPr="00CB0550" w14:paraId="567D2AF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F6C0A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Dhaka National Institute of Diseases of the Chest and Hospital</w:t>
            </w:r>
          </w:p>
        </w:tc>
        <w:tc>
          <w:tcPr>
            <w:tcW w:w="0" w:type="auto"/>
            <w:tcBorders>
              <w:top w:val="nil"/>
              <w:left w:val="nil"/>
              <w:bottom w:val="single" w:sz="4" w:space="0" w:color="auto"/>
              <w:right w:val="single" w:sz="4" w:space="0" w:color="auto"/>
            </w:tcBorders>
            <w:shd w:val="clear" w:color="auto" w:fill="auto"/>
            <w:noWrap/>
            <w:vAlign w:val="center"/>
            <w:hideMark/>
          </w:tcPr>
          <w:p w14:paraId="794AAE0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102FBB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2A7F65B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46EB75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20,000</w:t>
            </w:r>
          </w:p>
        </w:tc>
      </w:tr>
      <w:tr w:rsidR="0070076F" w:rsidRPr="00CB0550" w14:paraId="67A409B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E76C1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Dhaka Sir Salimullah Medical College &amp; Mitford Hospital</w:t>
            </w:r>
          </w:p>
        </w:tc>
        <w:tc>
          <w:tcPr>
            <w:tcW w:w="0" w:type="auto"/>
            <w:tcBorders>
              <w:top w:val="nil"/>
              <w:left w:val="nil"/>
              <w:bottom w:val="single" w:sz="4" w:space="0" w:color="auto"/>
              <w:right w:val="single" w:sz="4" w:space="0" w:color="auto"/>
            </w:tcBorders>
            <w:shd w:val="clear" w:color="auto" w:fill="auto"/>
            <w:noWrap/>
            <w:vAlign w:val="center"/>
            <w:hideMark/>
          </w:tcPr>
          <w:p w14:paraId="3B2AF7C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A6FD74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12,500</w:t>
            </w:r>
          </w:p>
        </w:tc>
        <w:tc>
          <w:tcPr>
            <w:tcW w:w="0" w:type="auto"/>
            <w:tcBorders>
              <w:top w:val="nil"/>
              <w:left w:val="nil"/>
              <w:bottom w:val="single" w:sz="4" w:space="0" w:color="auto"/>
              <w:right w:val="single" w:sz="4" w:space="0" w:color="auto"/>
            </w:tcBorders>
            <w:shd w:val="clear" w:color="auto" w:fill="auto"/>
            <w:noWrap/>
            <w:vAlign w:val="center"/>
            <w:hideMark/>
          </w:tcPr>
          <w:p w14:paraId="2FA24D5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07D72A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25,000</w:t>
            </w:r>
          </w:p>
        </w:tc>
      </w:tr>
      <w:tr w:rsidR="0070076F" w:rsidRPr="00CB0550" w14:paraId="29F560C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14BEC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Dinajpur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05E746F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49B0CF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1B4D03E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49C444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188A74A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8F1A5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Dinajpur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1DF2909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DA0C20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1B41291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DD326F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20,000</w:t>
            </w:r>
          </w:p>
        </w:tc>
      </w:tr>
      <w:tr w:rsidR="0070076F" w:rsidRPr="00CB0550" w14:paraId="4D39F80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A9D08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Director (Hospital) BSMMU, Dhaka</w:t>
            </w:r>
          </w:p>
        </w:tc>
        <w:tc>
          <w:tcPr>
            <w:tcW w:w="0" w:type="auto"/>
            <w:tcBorders>
              <w:top w:val="nil"/>
              <w:left w:val="nil"/>
              <w:bottom w:val="single" w:sz="4" w:space="0" w:color="auto"/>
              <w:right w:val="single" w:sz="4" w:space="0" w:color="auto"/>
            </w:tcBorders>
            <w:shd w:val="clear" w:color="auto" w:fill="auto"/>
            <w:noWrap/>
            <w:vAlign w:val="center"/>
            <w:hideMark/>
          </w:tcPr>
          <w:p w14:paraId="17B0DAA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6C100D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6549756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E2A70E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623FB19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ED018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Director, DMCH, Dhaka</w:t>
            </w:r>
          </w:p>
        </w:tc>
        <w:tc>
          <w:tcPr>
            <w:tcW w:w="0" w:type="auto"/>
            <w:tcBorders>
              <w:top w:val="nil"/>
              <w:left w:val="nil"/>
              <w:bottom w:val="single" w:sz="4" w:space="0" w:color="auto"/>
              <w:right w:val="single" w:sz="4" w:space="0" w:color="auto"/>
            </w:tcBorders>
            <w:shd w:val="clear" w:color="auto" w:fill="auto"/>
            <w:noWrap/>
            <w:vAlign w:val="center"/>
            <w:hideMark/>
          </w:tcPr>
          <w:p w14:paraId="766081D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F62013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1DD5EC1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2CFA02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23A1279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8BC06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Director,</w:t>
            </w:r>
            <w:r>
              <w:rPr>
                <w:rFonts w:eastAsia="Times New Roman" w:cs="Calibri"/>
                <w:color w:val="000000"/>
              </w:rPr>
              <w:t xml:space="preserve"> </w:t>
            </w:r>
            <w:r w:rsidRPr="006D4D0E">
              <w:rPr>
                <w:rFonts w:eastAsia="Times New Roman" w:cs="Calibri"/>
                <w:color w:val="000000"/>
              </w:rPr>
              <w:t>MCH,</w:t>
            </w:r>
            <w:r>
              <w:rPr>
                <w:rFonts w:eastAsia="Times New Roman" w:cs="Calibri"/>
                <w:color w:val="000000"/>
              </w:rPr>
              <w:t xml:space="preserve"> </w:t>
            </w:r>
            <w:r w:rsidRPr="006D4D0E">
              <w:rPr>
                <w:rFonts w:eastAsia="Times New Roman" w:cs="Calibri"/>
                <w:color w:val="000000"/>
              </w:rPr>
              <w:t>Chittagong</w:t>
            </w:r>
          </w:p>
        </w:tc>
        <w:tc>
          <w:tcPr>
            <w:tcW w:w="0" w:type="auto"/>
            <w:tcBorders>
              <w:top w:val="nil"/>
              <w:left w:val="nil"/>
              <w:bottom w:val="single" w:sz="4" w:space="0" w:color="auto"/>
              <w:right w:val="single" w:sz="4" w:space="0" w:color="auto"/>
            </w:tcBorders>
            <w:shd w:val="clear" w:color="auto" w:fill="auto"/>
            <w:noWrap/>
            <w:vAlign w:val="center"/>
            <w:hideMark/>
          </w:tcPr>
          <w:p w14:paraId="4C60CFC9"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9103DD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3F21498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B0FAE5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0D2AB19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7789D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Director, Shaheed Suhrawardy MCH,</w:t>
            </w:r>
            <w:r>
              <w:rPr>
                <w:rFonts w:eastAsia="Times New Roman" w:cs="Calibri"/>
                <w:color w:val="000000"/>
              </w:rPr>
              <w:t xml:space="preserve"> </w:t>
            </w:r>
            <w:r w:rsidRPr="006D4D0E">
              <w:rPr>
                <w:rFonts w:eastAsia="Times New Roman" w:cs="Calibri"/>
                <w:color w:val="000000"/>
              </w:rPr>
              <w:t>Sher-e-Bangla Nagor, Dhaka</w:t>
            </w:r>
          </w:p>
        </w:tc>
        <w:tc>
          <w:tcPr>
            <w:tcW w:w="0" w:type="auto"/>
            <w:tcBorders>
              <w:top w:val="nil"/>
              <w:left w:val="nil"/>
              <w:bottom w:val="single" w:sz="4" w:space="0" w:color="auto"/>
              <w:right w:val="single" w:sz="4" w:space="0" w:color="auto"/>
            </w:tcBorders>
            <w:shd w:val="clear" w:color="auto" w:fill="auto"/>
            <w:noWrap/>
            <w:vAlign w:val="center"/>
            <w:hideMark/>
          </w:tcPr>
          <w:p w14:paraId="1CF0D93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ECA35F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7,500</w:t>
            </w:r>
          </w:p>
        </w:tc>
        <w:tc>
          <w:tcPr>
            <w:tcW w:w="0" w:type="auto"/>
            <w:tcBorders>
              <w:top w:val="nil"/>
              <w:left w:val="nil"/>
              <w:bottom w:val="single" w:sz="4" w:space="0" w:color="auto"/>
              <w:right w:val="single" w:sz="4" w:space="0" w:color="auto"/>
            </w:tcBorders>
            <w:shd w:val="clear" w:color="auto" w:fill="auto"/>
            <w:noWrap/>
            <w:vAlign w:val="center"/>
            <w:hideMark/>
          </w:tcPr>
          <w:p w14:paraId="0E8487B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D583D0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r>
      <w:tr w:rsidR="0070076F" w:rsidRPr="00CB0550" w14:paraId="1DD5373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9EC3C4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Faridpur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36D1801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E2C5F8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2758AD9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007FF2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48A771A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B418F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Faridpur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732E895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B5848C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12,500</w:t>
            </w:r>
          </w:p>
        </w:tc>
        <w:tc>
          <w:tcPr>
            <w:tcW w:w="0" w:type="auto"/>
            <w:tcBorders>
              <w:top w:val="nil"/>
              <w:left w:val="nil"/>
              <w:bottom w:val="single" w:sz="4" w:space="0" w:color="auto"/>
              <w:right w:val="single" w:sz="4" w:space="0" w:color="auto"/>
            </w:tcBorders>
            <w:shd w:val="clear" w:color="auto" w:fill="auto"/>
            <w:noWrap/>
            <w:vAlign w:val="center"/>
            <w:hideMark/>
          </w:tcPr>
          <w:p w14:paraId="64ED5A6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0B2064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25,000</w:t>
            </w:r>
          </w:p>
        </w:tc>
      </w:tr>
      <w:tr w:rsidR="0070076F" w:rsidRPr="00CB0550" w14:paraId="067A94DE"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BF5B9F" w14:textId="77777777" w:rsidR="0070076F" w:rsidRPr="006D4D0E" w:rsidRDefault="0070076F" w:rsidP="00124650">
            <w:pPr>
              <w:spacing w:after="0" w:line="240" w:lineRule="auto"/>
              <w:rPr>
                <w:rFonts w:eastAsia="Times New Roman" w:cs="Calibri"/>
                <w:color w:val="000000"/>
                <w:lang w:val="sv-SE"/>
              </w:rPr>
            </w:pPr>
            <w:r w:rsidRPr="006D4D0E">
              <w:rPr>
                <w:rFonts w:eastAsia="Times New Roman" w:cs="Calibri"/>
                <w:color w:val="000000"/>
                <w:lang w:val="sv-SE"/>
              </w:rPr>
              <w:t>Feni 250 Bedded Zilla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7A2ACD2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570D750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A4FBDB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02D574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0A519029"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ADBA1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Gaibandha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4EC94CC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B93B6F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0CDE72C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CE50DD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793FCA8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14233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Gazipur Shaheed Ahsanullah Master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7D973F1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2E5CD81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ADA7F6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B56BA8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3C7367B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48868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Gazipur Shaheed Tajuddin Ahmad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3C5D2CBA"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D89ACF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7,500</w:t>
            </w:r>
          </w:p>
        </w:tc>
        <w:tc>
          <w:tcPr>
            <w:tcW w:w="0" w:type="auto"/>
            <w:tcBorders>
              <w:top w:val="nil"/>
              <w:left w:val="nil"/>
              <w:bottom w:val="single" w:sz="4" w:space="0" w:color="auto"/>
              <w:right w:val="single" w:sz="4" w:space="0" w:color="auto"/>
            </w:tcBorders>
            <w:shd w:val="clear" w:color="auto" w:fill="auto"/>
            <w:noWrap/>
            <w:vAlign w:val="center"/>
            <w:hideMark/>
          </w:tcPr>
          <w:p w14:paraId="05BC7D6F"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2B24C3A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r>
      <w:tr w:rsidR="0070076F" w:rsidRPr="00CB0550" w14:paraId="054FFF3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5F97B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Gopalganj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184C7AC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90F3E0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68CC21B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A36044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1C112FB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FF144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Gopalganj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1CBA018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6DA273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1A1F03C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2E1D0B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5BE80E8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A601F2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Gopalganj Sheikh Sayera Khatun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3498D4D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6293D1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5719ECD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8A0624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20,000</w:t>
            </w:r>
          </w:p>
        </w:tc>
      </w:tr>
      <w:tr w:rsidR="0070076F" w:rsidRPr="00CB0550" w14:paraId="77D7340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081E964" w14:textId="77777777" w:rsidR="0070076F" w:rsidRPr="006D4D0E" w:rsidRDefault="0070076F" w:rsidP="00124650">
            <w:pPr>
              <w:spacing w:after="0" w:line="240" w:lineRule="auto"/>
              <w:rPr>
                <w:rFonts w:eastAsia="Times New Roman" w:cs="Calibri"/>
                <w:color w:val="000000"/>
                <w:lang w:val="sv-SE"/>
              </w:rPr>
            </w:pPr>
            <w:r w:rsidRPr="006D4D0E">
              <w:rPr>
                <w:rFonts w:eastAsia="Times New Roman" w:cs="Calibri"/>
                <w:color w:val="000000"/>
                <w:lang w:val="sv-SE"/>
              </w:rPr>
              <w:t>Hobiganj Adhunik Zilla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42E3A2C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31E98DE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67F4D0C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5FAF6B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201E641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F2D15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Habiganj Sheikh Hasina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1F55113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D82C12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3C37C769"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2E9D85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2582B81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F2AD4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Jamalpur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20EF793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E09A10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7272400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4106F1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22D3474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2DC67E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Jessore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7C8AC8D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3476AE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7,500</w:t>
            </w:r>
          </w:p>
        </w:tc>
        <w:tc>
          <w:tcPr>
            <w:tcW w:w="0" w:type="auto"/>
            <w:tcBorders>
              <w:top w:val="nil"/>
              <w:left w:val="nil"/>
              <w:bottom w:val="single" w:sz="4" w:space="0" w:color="auto"/>
              <w:right w:val="single" w:sz="4" w:space="0" w:color="auto"/>
            </w:tcBorders>
            <w:shd w:val="clear" w:color="auto" w:fill="auto"/>
            <w:noWrap/>
            <w:vAlign w:val="center"/>
            <w:hideMark/>
          </w:tcPr>
          <w:p w14:paraId="15DCB30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ECCD34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r>
      <w:tr w:rsidR="0070076F" w:rsidRPr="00CB0550" w14:paraId="67B792F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E6256D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Jhalokati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3DAB67F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73BFC54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1F00BD4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A6AA13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2A8AF2B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88D315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Jhenaidah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2BAAD83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5436326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E38E45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79C197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4A99E7B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8DCDD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Joypurhat Adhunik Zilla Hospital</w:t>
            </w:r>
          </w:p>
        </w:tc>
        <w:tc>
          <w:tcPr>
            <w:tcW w:w="0" w:type="auto"/>
            <w:tcBorders>
              <w:top w:val="nil"/>
              <w:left w:val="nil"/>
              <w:bottom w:val="single" w:sz="4" w:space="0" w:color="auto"/>
              <w:right w:val="single" w:sz="4" w:space="0" w:color="auto"/>
            </w:tcBorders>
            <w:shd w:val="clear" w:color="auto" w:fill="auto"/>
            <w:noWrap/>
            <w:vAlign w:val="center"/>
            <w:hideMark/>
          </w:tcPr>
          <w:p w14:paraId="6E1F756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7E782E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179692D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68C2CA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3DB5C81C"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5C6581" w14:textId="77777777" w:rsidR="0070076F" w:rsidRPr="006D4D0E" w:rsidRDefault="0070076F" w:rsidP="00124650">
            <w:pPr>
              <w:spacing w:after="0" w:line="240" w:lineRule="auto"/>
              <w:rPr>
                <w:rFonts w:eastAsia="Times New Roman" w:cs="Calibri"/>
                <w:color w:val="000000"/>
                <w:lang w:val="sv-SE"/>
              </w:rPr>
            </w:pPr>
            <w:r w:rsidRPr="006D4D0E">
              <w:rPr>
                <w:rFonts w:eastAsia="Times New Roman" w:cs="Calibri"/>
                <w:color w:val="000000"/>
                <w:lang w:val="sv-SE"/>
              </w:rPr>
              <w:t>Khagrachhari Adhunik Zilla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2CAEB48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551188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5327D42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A03C55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387DA09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CAB48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Khulna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587CC7D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60BFF7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5554601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0F6D60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3F6F6DF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6857BD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Khulna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09EDDF66"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5A0072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12,500</w:t>
            </w:r>
          </w:p>
        </w:tc>
        <w:tc>
          <w:tcPr>
            <w:tcW w:w="0" w:type="auto"/>
            <w:tcBorders>
              <w:top w:val="nil"/>
              <w:left w:val="nil"/>
              <w:bottom w:val="single" w:sz="4" w:space="0" w:color="auto"/>
              <w:right w:val="single" w:sz="4" w:space="0" w:color="auto"/>
            </w:tcBorders>
            <w:shd w:val="clear" w:color="auto" w:fill="auto"/>
            <w:noWrap/>
            <w:vAlign w:val="center"/>
            <w:hideMark/>
          </w:tcPr>
          <w:p w14:paraId="674008E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EA1C78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25,000</w:t>
            </w:r>
          </w:p>
        </w:tc>
      </w:tr>
      <w:tr w:rsidR="0070076F" w:rsidRPr="00CB0550" w14:paraId="1F62529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D9745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Kishoreganj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21520E5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63FE0C4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242A01B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A90C85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2D73912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06A83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Kishoreganj Shaheed Nazrul Islam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0C71405F"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FBF3AE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16447BB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C4A678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20,000</w:t>
            </w:r>
          </w:p>
        </w:tc>
      </w:tr>
      <w:tr w:rsidR="0070076F" w:rsidRPr="00CB0550" w14:paraId="18F098A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941B1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Kurigram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5DE1569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28C2DE8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56DECEE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CB5790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7E494B3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1BE38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Kushtia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05F39A3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D70EFD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7,500</w:t>
            </w:r>
          </w:p>
        </w:tc>
        <w:tc>
          <w:tcPr>
            <w:tcW w:w="0" w:type="auto"/>
            <w:tcBorders>
              <w:top w:val="nil"/>
              <w:left w:val="nil"/>
              <w:bottom w:val="single" w:sz="4" w:space="0" w:color="auto"/>
              <w:right w:val="single" w:sz="4" w:space="0" w:color="auto"/>
            </w:tcBorders>
            <w:shd w:val="clear" w:color="auto" w:fill="auto"/>
            <w:noWrap/>
            <w:vAlign w:val="center"/>
            <w:hideMark/>
          </w:tcPr>
          <w:p w14:paraId="20AE41EF"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824291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r>
      <w:tr w:rsidR="0070076F" w:rsidRPr="00CB0550" w14:paraId="3BACC31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D68FF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Lakshmipur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2E5D9F4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58B3D7C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066AED7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F24390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6419F6E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C54BB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Lalmonirhat 100 bedded Hospital</w:t>
            </w:r>
          </w:p>
        </w:tc>
        <w:tc>
          <w:tcPr>
            <w:tcW w:w="0" w:type="auto"/>
            <w:tcBorders>
              <w:top w:val="nil"/>
              <w:left w:val="nil"/>
              <w:bottom w:val="single" w:sz="4" w:space="0" w:color="auto"/>
              <w:right w:val="single" w:sz="4" w:space="0" w:color="auto"/>
            </w:tcBorders>
            <w:shd w:val="clear" w:color="auto" w:fill="auto"/>
            <w:noWrap/>
            <w:vAlign w:val="center"/>
            <w:hideMark/>
          </w:tcPr>
          <w:p w14:paraId="44F720D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57B4E00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5104592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EDCB50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753E64C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21030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Madaripur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347F30D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0E8077A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717AFE3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6772E7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3DE7CF1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ACB5B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Magura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7DC48A9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w:t>
            </w:r>
          </w:p>
        </w:tc>
        <w:tc>
          <w:tcPr>
            <w:tcW w:w="0" w:type="auto"/>
            <w:tcBorders>
              <w:top w:val="nil"/>
              <w:left w:val="nil"/>
              <w:bottom w:val="single" w:sz="4" w:space="0" w:color="auto"/>
              <w:right w:val="single" w:sz="4" w:space="0" w:color="auto"/>
            </w:tcBorders>
            <w:shd w:val="clear" w:color="auto" w:fill="auto"/>
            <w:noWrap/>
            <w:vAlign w:val="center"/>
            <w:hideMark/>
          </w:tcPr>
          <w:p w14:paraId="7805C3F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c>
          <w:tcPr>
            <w:tcW w:w="0" w:type="auto"/>
            <w:tcBorders>
              <w:top w:val="nil"/>
              <w:left w:val="nil"/>
              <w:bottom w:val="single" w:sz="4" w:space="0" w:color="auto"/>
              <w:right w:val="single" w:sz="4" w:space="0" w:color="auto"/>
            </w:tcBorders>
            <w:shd w:val="clear" w:color="auto" w:fill="auto"/>
            <w:noWrap/>
            <w:vAlign w:val="center"/>
            <w:hideMark/>
          </w:tcPr>
          <w:p w14:paraId="103B66A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w:t>
            </w:r>
          </w:p>
        </w:tc>
        <w:tc>
          <w:tcPr>
            <w:tcW w:w="0" w:type="auto"/>
            <w:tcBorders>
              <w:top w:val="nil"/>
              <w:left w:val="nil"/>
              <w:bottom w:val="single" w:sz="4" w:space="0" w:color="auto"/>
              <w:right w:val="single" w:sz="4" w:space="0" w:color="auto"/>
            </w:tcBorders>
            <w:shd w:val="clear" w:color="auto" w:fill="auto"/>
            <w:noWrap/>
            <w:vAlign w:val="center"/>
            <w:hideMark/>
          </w:tcPr>
          <w:p w14:paraId="51DD9D4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16,000</w:t>
            </w:r>
          </w:p>
        </w:tc>
      </w:tr>
      <w:tr w:rsidR="0070076F" w:rsidRPr="00CB0550" w14:paraId="6998919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00697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Manikganj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07DAD85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71AA60D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051F84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53AE87B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510BCDF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15B36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Manikganj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6490720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4742B5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7,500</w:t>
            </w:r>
          </w:p>
        </w:tc>
        <w:tc>
          <w:tcPr>
            <w:tcW w:w="0" w:type="auto"/>
            <w:tcBorders>
              <w:top w:val="nil"/>
              <w:left w:val="nil"/>
              <w:bottom w:val="single" w:sz="4" w:space="0" w:color="auto"/>
              <w:right w:val="single" w:sz="4" w:space="0" w:color="auto"/>
            </w:tcBorders>
            <w:shd w:val="clear" w:color="auto" w:fill="auto"/>
            <w:noWrap/>
            <w:vAlign w:val="center"/>
            <w:hideMark/>
          </w:tcPr>
          <w:p w14:paraId="47AED762"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989A85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r>
      <w:tr w:rsidR="0070076F" w:rsidRPr="00CB0550" w14:paraId="7CA8A9AC"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EA98E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Maulvi Bazar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5EF9045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228C52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11FC4C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ACBEF4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540936F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8234F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lastRenderedPageBreak/>
              <w:t>Meherpur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373740A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5DB7F47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7529B8F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5CA8D53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3ADE6AE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08F59B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Munshiganj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1672424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864CA5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6,000</w:t>
            </w:r>
          </w:p>
        </w:tc>
        <w:tc>
          <w:tcPr>
            <w:tcW w:w="0" w:type="auto"/>
            <w:tcBorders>
              <w:top w:val="nil"/>
              <w:left w:val="nil"/>
              <w:bottom w:val="single" w:sz="4" w:space="0" w:color="auto"/>
              <w:right w:val="single" w:sz="4" w:space="0" w:color="auto"/>
            </w:tcBorders>
            <w:shd w:val="clear" w:color="auto" w:fill="auto"/>
            <w:noWrap/>
            <w:vAlign w:val="center"/>
            <w:hideMark/>
          </w:tcPr>
          <w:p w14:paraId="0DB2AA2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A36942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r>
      <w:tr w:rsidR="0070076F" w:rsidRPr="00CB0550" w14:paraId="28EA140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1B88F8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Munshiganj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206776A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3C3EBBA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DB108B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BA8770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396C7F8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0EAF3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Mymensingh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496417E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FF5299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1B48922B"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A1C441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4773A3A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65CDE4" w14:textId="77777777" w:rsidR="0070076F" w:rsidRPr="006D4D0E" w:rsidRDefault="0070076F" w:rsidP="00124650">
            <w:pPr>
              <w:spacing w:after="0" w:line="240" w:lineRule="auto"/>
              <w:rPr>
                <w:rFonts w:eastAsia="Times New Roman" w:cs="Calibri"/>
                <w:color w:val="000000"/>
                <w:lang w:val="sv-SE"/>
              </w:rPr>
            </w:pPr>
            <w:r w:rsidRPr="006D4D0E">
              <w:rPr>
                <w:rFonts w:eastAsia="Times New Roman" w:cs="Calibri"/>
                <w:color w:val="000000"/>
                <w:lang w:val="sv-SE"/>
              </w:rPr>
              <w:t>Naogaon 100 bedded Zilla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669867D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7FD5606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7E118F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51871D1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11C15409"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5AA65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Narail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42AB716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62A5F8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62A0639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E1A4B2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0ACEADDB"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C19A5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Narayanganj 300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5E4AB08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726227D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A9F614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F6402D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4DBDA4A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5F06EA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Narayanganj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63D2743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BC1DAA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76EEA6C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C8176F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0960047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2094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Natore Adhunik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6F0B09F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58A177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6DB39FE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F0B239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7654F59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98D33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Netrokona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58EC2B2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7740D4F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0D3687A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FFF0AF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54ABADF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5E2A2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Nilphamari Adhunik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1B84BA1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DE4EC7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6250435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C34E7C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13E389E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93D577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Nilphamari Saidpur 100 Bedded Hospital</w:t>
            </w:r>
          </w:p>
        </w:tc>
        <w:tc>
          <w:tcPr>
            <w:tcW w:w="0" w:type="auto"/>
            <w:tcBorders>
              <w:top w:val="nil"/>
              <w:left w:val="nil"/>
              <w:bottom w:val="single" w:sz="4" w:space="0" w:color="auto"/>
              <w:right w:val="single" w:sz="4" w:space="0" w:color="auto"/>
            </w:tcBorders>
            <w:shd w:val="clear" w:color="auto" w:fill="auto"/>
            <w:noWrap/>
            <w:vAlign w:val="center"/>
            <w:hideMark/>
          </w:tcPr>
          <w:p w14:paraId="215214D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64F5C84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4104B2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01F82A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65BCABE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B2DF88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Noakhali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4DA305F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0228A8C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6CE092A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E678DE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67A933D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1C22B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Noakhali Abdul Malek Ukil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5C6CF091"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A55D0F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293DF829"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965F65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3352B85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3681B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Pabna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031B35A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5E712C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CC8297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5EBD4E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03EC2B5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76E46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Panchagarh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77262F5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0EF3259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20F553B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7E9A639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5D346E52"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488AF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Patuakhali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7807189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4346446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79BBC3A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34E483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435833E4"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79168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Rajbari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23632C7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EAD93C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540AAB6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85F840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333040E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9CB92A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Rajbari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01C544C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07EBECF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00EEB0C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001769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6081FD6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D37A4F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Rajshahi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3AC105B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1A04A00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3E7C445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056E45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30327345"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5E3033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Rajshahi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20FEB0D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5D3F98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1017C74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7B4564A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68FAFA98"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A7CDE6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Rangamati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436DFCE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6D8CD73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c>
          <w:tcPr>
            <w:tcW w:w="0" w:type="auto"/>
            <w:tcBorders>
              <w:top w:val="nil"/>
              <w:left w:val="nil"/>
              <w:bottom w:val="single" w:sz="4" w:space="0" w:color="auto"/>
              <w:right w:val="single" w:sz="4" w:space="0" w:color="auto"/>
            </w:tcBorders>
            <w:shd w:val="clear" w:color="auto" w:fill="auto"/>
            <w:noWrap/>
            <w:vAlign w:val="center"/>
            <w:hideMark/>
          </w:tcPr>
          <w:p w14:paraId="4F28CE3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B7B01A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20,000</w:t>
            </w:r>
          </w:p>
        </w:tc>
      </w:tr>
      <w:tr w:rsidR="0070076F" w:rsidRPr="00CB0550" w14:paraId="5E54FE8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F6C898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Rangamati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01E5315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0A20E0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73FFEF77"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C92946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4C65353F"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B54E3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Rangpur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2F8697A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973DAD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c>
          <w:tcPr>
            <w:tcW w:w="0" w:type="auto"/>
            <w:tcBorders>
              <w:top w:val="nil"/>
              <w:left w:val="nil"/>
              <w:bottom w:val="single" w:sz="4" w:space="0" w:color="auto"/>
              <w:right w:val="single" w:sz="4" w:space="0" w:color="auto"/>
            </w:tcBorders>
            <w:shd w:val="clear" w:color="auto" w:fill="auto"/>
            <w:noWrap/>
            <w:vAlign w:val="center"/>
            <w:hideMark/>
          </w:tcPr>
          <w:p w14:paraId="4CA07F9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44CABBC" w14:textId="77777777" w:rsidR="0070076F" w:rsidRPr="006D4D0E" w:rsidRDefault="0070076F" w:rsidP="00124650">
            <w:pPr>
              <w:spacing w:after="0" w:line="240" w:lineRule="auto"/>
              <w:rPr>
                <w:rFonts w:eastAsia="Times New Roman" w:cs="Calibri"/>
                <w:color w:val="000000"/>
              </w:rPr>
            </w:pPr>
          </w:p>
        </w:tc>
      </w:tr>
      <w:tr w:rsidR="0070076F" w:rsidRPr="00CB0550" w14:paraId="4BC2E3C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1B8859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Rangpur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7EE97AD8"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E1AA8E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3FCD95AE"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CF41B2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420F60CC"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A890F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Satkhira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73CD7D5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D4E3BE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7,000</w:t>
            </w:r>
          </w:p>
        </w:tc>
        <w:tc>
          <w:tcPr>
            <w:tcW w:w="0" w:type="auto"/>
            <w:tcBorders>
              <w:top w:val="nil"/>
              <w:left w:val="nil"/>
              <w:bottom w:val="single" w:sz="4" w:space="0" w:color="auto"/>
              <w:right w:val="single" w:sz="4" w:space="0" w:color="auto"/>
            </w:tcBorders>
            <w:shd w:val="clear" w:color="auto" w:fill="auto"/>
            <w:noWrap/>
            <w:vAlign w:val="center"/>
            <w:hideMark/>
          </w:tcPr>
          <w:p w14:paraId="2D5C3FD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709124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14,000</w:t>
            </w:r>
          </w:p>
        </w:tc>
      </w:tr>
      <w:tr w:rsidR="0070076F" w:rsidRPr="00CB0550" w14:paraId="071D9EE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0149A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Satkhira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43725EF5"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15B1C30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5,000</w:t>
            </w:r>
          </w:p>
        </w:tc>
        <w:tc>
          <w:tcPr>
            <w:tcW w:w="0" w:type="auto"/>
            <w:tcBorders>
              <w:top w:val="nil"/>
              <w:left w:val="nil"/>
              <w:bottom w:val="single" w:sz="4" w:space="0" w:color="auto"/>
              <w:right w:val="single" w:sz="4" w:space="0" w:color="auto"/>
            </w:tcBorders>
            <w:shd w:val="clear" w:color="auto" w:fill="auto"/>
            <w:noWrap/>
            <w:vAlign w:val="center"/>
            <w:hideMark/>
          </w:tcPr>
          <w:p w14:paraId="5F94D90F"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C5800A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10,000</w:t>
            </w:r>
          </w:p>
        </w:tc>
      </w:tr>
      <w:tr w:rsidR="0070076F" w:rsidRPr="00CB0550" w14:paraId="7D16508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649E4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Shariatpur 100 bedded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2D18549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972266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B383FCB"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7F42AA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26D58CEE"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1CBD9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Shariatpur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55A1FC48"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4258395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6,000</w:t>
            </w:r>
          </w:p>
        </w:tc>
        <w:tc>
          <w:tcPr>
            <w:tcW w:w="0" w:type="auto"/>
            <w:tcBorders>
              <w:top w:val="nil"/>
              <w:left w:val="nil"/>
              <w:bottom w:val="single" w:sz="4" w:space="0" w:color="auto"/>
              <w:right w:val="single" w:sz="4" w:space="0" w:color="auto"/>
            </w:tcBorders>
            <w:shd w:val="clear" w:color="auto" w:fill="auto"/>
            <w:noWrap/>
            <w:vAlign w:val="center"/>
            <w:hideMark/>
          </w:tcPr>
          <w:p w14:paraId="4D9D6B2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B24336C"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r>
      <w:tr w:rsidR="0070076F" w:rsidRPr="00CB0550" w14:paraId="4835039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8C400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Sherpur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4480536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0A0BBB7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6,000</w:t>
            </w:r>
          </w:p>
        </w:tc>
        <w:tc>
          <w:tcPr>
            <w:tcW w:w="0" w:type="auto"/>
            <w:tcBorders>
              <w:top w:val="nil"/>
              <w:left w:val="nil"/>
              <w:bottom w:val="single" w:sz="4" w:space="0" w:color="auto"/>
              <w:right w:val="single" w:sz="4" w:space="0" w:color="auto"/>
            </w:tcBorders>
            <w:shd w:val="clear" w:color="auto" w:fill="auto"/>
            <w:noWrap/>
            <w:vAlign w:val="center"/>
            <w:hideMark/>
          </w:tcPr>
          <w:p w14:paraId="7F233DB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0603508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12,000</w:t>
            </w:r>
          </w:p>
        </w:tc>
      </w:tr>
      <w:tr w:rsidR="0070076F" w:rsidRPr="00CB0550" w14:paraId="3067FDB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D87D3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Sherpur Sadar Hospital</w:t>
            </w:r>
          </w:p>
        </w:tc>
        <w:tc>
          <w:tcPr>
            <w:tcW w:w="0" w:type="auto"/>
            <w:tcBorders>
              <w:top w:val="nil"/>
              <w:left w:val="nil"/>
              <w:bottom w:val="single" w:sz="4" w:space="0" w:color="auto"/>
              <w:right w:val="single" w:sz="4" w:space="0" w:color="auto"/>
            </w:tcBorders>
            <w:shd w:val="clear" w:color="auto" w:fill="auto"/>
            <w:noWrap/>
            <w:vAlign w:val="center"/>
            <w:hideMark/>
          </w:tcPr>
          <w:p w14:paraId="7047B4D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09F269F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33D8D15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FE507C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075F144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7E081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Sirajganj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1E09185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5DF6E3F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9,000</w:t>
            </w:r>
          </w:p>
        </w:tc>
        <w:tc>
          <w:tcPr>
            <w:tcW w:w="0" w:type="auto"/>
            <w:tcBorders>
              <w:top w:val="nil"/>
              <w:left w:val="nil"/>
              <w:bottom w:val="single" w:sz="4" w:space="0" w:color="auto"/>
              <w:right w:val="single" w:sz="4" w:space="0" w:color="auto"/>
            </w:tcBorders>
            <w:shd w:val="clear" w:color="auto" w:fill="auto"/>
            <w:noWrap/>
            <w:vAlign w:val="center"/>
            <w:hideMark/>
          </w:tcPr>
          <w:p w14:paraId="639392C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2F73C52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18,000</w:t>
            </w:r>
          </w:p>
        </w:tc>
      </w:tr>
      <w:tr w:rsidR="0070076F" w:rsidRPr="00CB0550" w14:paraId="3007D31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8C61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Sirajganj Shaheed M. Monsur Ali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30F487AC"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0059C1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7,500</w:t>
            </w:r>
          </w:p>
        </w:tc>
        <w:tc>
          <w:tcPr>
            <w:tcW w:w="0" w:type="auto"/>
            <w:tcBorders>
              <w:top w:val="nil"/>
              <w:left w:val="nil"/>
              <w:bottom w:val="single" w:sz="4" w:space="0" w:color="auto"/>
              <w:right w:val="single" w:sz="4" w:space="0" w:color="auto"/>
            </w:tcBorders>
            <w:shd w:val="clear" w:color="auto" w:fill="auto"/>
            <w:noWrap/>
            <w:vAlign w:val="center"/>
            <w:hideMark/>
          </w:tcPr>
          <w:p w14:paraId="6242DB13"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39DB603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r>
      <w:tr w:rsidR="0070076F" w:rsidRPr="00CB0550" w14:paraId="65221FB1"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38CA8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Sunamganj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18BF76D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043ED40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7957B8D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355A52A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06F640AA"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26C4A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Sunamganj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0F5253F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646B1D4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11,000</w:t>
            </w:r>
          </w:p>
        </w:tc>
        <w:tc>
          <w:tcPr>
            <w:tcW w:w="0" w:type="auto"/>
            <w:tcBorders>
              <w:top w:val="nil"/>
              <w:left w:val="nil"/>
              <w:bottom w:val="single" w:sz="4" w:space="0" w:color="auto"/>
              <w:right w:val="single" w:sz="4" w:space="0" w:color="auto"/>
            </w:tcBorders>
            <w:shd w:val="clear" w:color="auto" w:fill="auto"/>
            <w:noWrap/>
            <w:vAlign w:val="center"/>
            <w:hideMark/>
          </w:tcPr>
          <w:p w14:paraId="7C4E95F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6DDB090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22,000</w:t>
            </w:r>
          </w:p>
        </w:tc>
      </w:tr>
      <w:tr w:rsidR="0070076F" w:rsidRPr="00CB0550" w14:paraId="52725396"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1B7B9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Sylhet Civil Surgeon Office</w:t>
            </w:r>
          </w:p>
        </w:tc>
        <w:tc>
          <w:tcPr>
            <w:tcW w:w="0" w:type="auto"/>
            <w:tcBorders>
              <w:top w:val="nil"/>
              <w:left w:val="nil"/>
              <w:bottom w:val="single" w:sz="4" w:space="0" w:color="auto"/>
              <w:right w:val="single" w:sz="4" w:space="0" w:color="auto"/>
            </w:tcBorders>
            <w:shd w:val="clear" w:color="auto" w:fill="auto"/>
            <w:noWrap/>
            <w:vAlign w:val="center"/>
            <w:hideMark/>
          </w:tcPr>
          <w:p w14:paraId="29624FA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500</w:t>
            </w:r>
          </w:p>
        </w:tc>
        <w:tc>
          <w:tcPr>
            <w:tcW w:w="0" w:type="auto"/>
            <w:tcBorders>
              <w:top w:val="nil"/>
              <w:left w:val="nil"/>
              <w:bottom w:val="single" w:sz="4" w:space="0" w:color="auto"/>
              <w:right w:val="single" w:sz="4" w:space="0" w:color="auto"/>
            </w:tcBorders>
            <w:shd w:val="clear" w:color="auto" w:fill="auto"/>
            <w:noWrap/>
            <w:vAlign w:val="center"/>
            <w:hideMark/>
          </w:tcPr>
          <w:p w14:paraId="3B9607F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13,000</w:t>
            </w:r>
          </w:p>
        </w:tc>
        <w:tc>
          <w:tcPr>
            <w:tcW w:w="0" w:type="auto"/>
            <w:tcBorders>
              <w:top w:val="nil"/>
              <w:left w:val="nil"/>
              <w:bottom w:val="single" w:sz="4" w:space="0" w:color="auto"/>
              <w:right w:val="single" w:sz="4" w:space="0" w:color="auto"/>
            </w:tcBorders>
            <w:shd w:val="clear" w:color="auto" w:fill="auto"/>
            <w:noWrap/>
            <w:vAlign w:val="center"/>
            <w:hideMark/>
          </w:tcPr>
          <w:p w14:paraId="05BD64B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DCD278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26,000</w:t>
            </w:r>
          </w:p>
        </w:tc>
      </w:tr>
      <w:tr w:rsidR="0070076F" w:rsidRPr="00CB0550" w14:paraId="479E4DF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FD90C4"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Sylhet MAG Osmani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48A75890"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56FD7057"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c>
          <w:tcPr>
            <w:tcW w:w="0" w:type="auto"/>
            <w:tcBorders>
              <w:top w:val="nil"/>
              <w:left w:val="nil"/>
              <w:bottom w:val="single" w:sz="4" w:space="0" w:color="auto"/>
              <w:right w:val="single" w:sz="4" w:space="0" w:color="auto"/>
            </w:tcBorders>
            <w:shd w:val="clear" w:color="auto" w:fill="auto"/>
            <w:noWrap/>
            <w:vAlign w:val="center"/>
            <w:hideMark/>
          </w:tcPr>
          <w:p w14:paraId="53CBA640"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6B5CDA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30,000</w:t>
            </w:r>
          </w:p>
        </w:tc>
      </w:tr>
      <w:tr w:rsidR="0070076F" w:rsidRPr="00CB0550" w14:paraId="5931FE60"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20CFB9"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Sylhet Shaheed Shamsuddin Ahmed Hospital</w:t>
            </w:r>
          </w:p>
        </w:tc>
        <w:tc>
          <w:tcPr>
            <w:tcW w:w="0" w:type="auto"/>
            <w:tcBorders>
              <w:top w:val="nil"/>
              <w:left w:val="nil"/>
              <w:bottom w:val="single" w:sz="4" w:space="0" w:color="auto"/>
              <w:right w:val="single" w:sz="4" w:space="0" w:color="auto"/>
            </w:tcBorders>
            <w:shd w:val="clear" w:color="auto" w:fill="auto"/>
            <w:noWrap/>
            <w:vAlign w:val="center"/>
            <w:hideMark/>
          </w:tcPr>
          <w:p w14:paraId="48CDB66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16DAC710"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6213752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1F81FF7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2484893D"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F87EA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Tangail 250 Bedded General Hospital</w:t>
            </w:r>
          </w:p>
        </w:tc>
        <w:tc>
          <w:tcPr>
            <w:tcW w:w="0" w:type="auto"/>
            <w:tcBorders>
              <w:top w:val="nil"/>
              <w:left w:val="nil"/>
              <w:bottom w:val="single" w:sz="4" w:space="0" w:color="auto"/>
              <w:right w:val="single" w:sz="4" w:space="0" w:color="auto"/>
            </w:tcBorders>
            <w:shd w:val="clear" w:color="auto" w:fill="auto"/>
            <w:noWrap/>
            <w:vAlign w:val="center"/>
            <w:hideMark/>
          </w:tcPr>
          <w:p w14:paraId="71203F2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7D22F375"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40E2D64D"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5944191E"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56223247"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B91ADDF"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Tangail Medical College Hospital</w:t>
            </w:r>
          </w:p>
        </w:tc>
        <w:tc>
          <w:tcPr>
            <w:tcW w:w="0" w:type="auto"/>
            <w:tcBorders>
              <w:top w:val="nil"/>
              <w:left w:val="nil"/>
              <w:bottom w:val="single" w:sz="4" w:space="0" w:color="auto"/>
              <w:right w:val="single" w:sz="4" w:space="0" w:color="auto"/>
            </w:tcBorders>
            <w:shd w:val="clear" w:color="auto" w:fill="auto"/>
            <w:noWrap/>
            <w:vAlign w:val="center"/>
            <w:hideMark/>
          </w:tcPr>
          <w:p w14:paraId="6EC80D24"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0BAD02B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7,500</w:t>
            </w:r>
          </w:p>
        </w:tc>
        <w:tc>
          <w:tcPr>
            <w:tcW w:w="0" w:type="auto"/>
            <w:tcBorders>
              <w:top w:val="nil"/>
              <w:left w:val="nil"/>
              <w:bottom w:val="single" w:sz="4" w:space="0" w:color="auto"/>
              <w:right w:val="single" w:sz="4" w:space="0" w:color="auto"/>
            </w:tcBorders>
            <w:shd w:val="clear" w:color="auto" w:fill="auto"/>
            <w:noWrap/>
            <w:vAlign w:val="center"/>
            <w:hideMark/>
          </w:tcPr>
          <w:p w14:paraId="074DB180" w14:textId="77777777" w:rsidR="0070076F" w:rsidRPr="006D4D0E" w:rsidRDefault="0070076F" w:rsidP="00124650">
            <w:pPr>
              <w:spacing w:after="0" w:line="240" w:lineRule="auto"/>
              <w:rPr>
                <w:rFonts w:eastAsia="Times New Roman" w:cs="Calibri"/>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4A9F238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15,000</w:t>
            </w:r>
          </w:p>
        </w:tc>
      </w:tr>
      <w:tr w:rsidR="0070076F" w:rsidRPr="00CB0550" w14:paraId="4671E4B3" w14:textId="77777777" w:rsidTr="00124650">
        <w:trPr>
          <w:trHeight w:hRule="exact" w:val="28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EFB7E3"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Thakurgaon 100 Bedded Hospital</w:t>
            </w:r>
          </w:p>
        </w:tc>
        <w:tc>
          <w:tcPr>
            <w:tcW w:w="0" w:type="auto"/>
            <w:tcBorders>
              <w:top w:val="nil"/>
              <w:left w:val="nil"/>
              <w:bottom w:val="single" w:sz="4" w:space="0" w:color="auto"/>
              <w:right w:val="single" w:sz="4" w:space="0" w:color="auto"/>
            </w:tcBorders>
            <w:shd w:val="clear" w:color="auto" w:fill="auto"/>
            <w:noWrap/>
            <w:vAlign w:val="center"/>
            <w:hideMark/>
          </w:tcPr>
          <w:p w14:paraId="1F6E8776"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300</w:t>
            </w:r>
          </w:p>
        </w:tc>
        <w:tc>
          <w:tcPr>
            <w:tcW w:w="0" w:type="auto"/>
            <w:tcBorders>
              <w:top w:val="nil"/>
              <w:left w:val="nil"/>
              <w:bottom w:val="single" w:sz="4" w:space="0" w:color="auto"/>
              <w:right w:val="single" w:sz="4" w:space="0" w:color="auto"/>
            </w:tcBorders>
            <w:shd w:val="clear" w:color="auto" w:fill="auto"/>
            <w:noWrap/>
            <w:vAlign w:val="center"/>
            <w:hideMark/>
          </w:tcPr>
          <w:p w14:paraId="6E4F876A"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4,000</w:t>
            </w:r>
          </w:p>
        </w:tc>
        <w:tc>
          <w:tcPr>
            <w:tcW w:w="0" w:type="auto"/>
            <w:tcBorders>
              <w:top w:val="nil"/>
              <w:left w:val="nil"/>
              <w:bottom w:val="single" w:sz="4" w:space="0" w:color="auto"/>
              <w:right w:val="single" w:sz="4" w:space="0" w:color="auto"/>
            </w:tcBorders>
            <w:shd w:val="clear" w:color="auto" w:fill="auto"/>
            <w:noWrap/>
            <w:vAlign w:val="center"/>
            <w:hideMark/>
          </w:tcPr>
          <w:p w14:paraId="7C0AEDA2"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5</w:t>
            </w:r>
          </w:p>
        </w:tc>
        <w:tc>
          <w:tcPr>
            <w:tcW w:w="0" w:type="auto"/>
            <w:tcBorders>
              <w:top w:val="nil"/>
              <w:left w:val="nil"/>
              <w:bottom w:val="single" w:sz="4" w:space="0" w:color="auto"/>
              <w:right w:val="single" w:sz="4" w:space="0" w:color="auto"/>
            </w:tcBorders>
            <w:shd w:val="clear" w:color="auto" w:fill="auto"/>
            <w:noWrap/>
            <w:vAlign w:val="center"/>
            <w:hideMark/>
          </w:tcPr>
          <w:p w14:paraId="4A4B5111" w14:textId="77777777" w:rsidR="0070076F" w:rsidRPr="006D4D0E" w:rsidRDefault="0070076F" w:rsidP="00124650">
            <w:pPr>
              <w:spacing w:after="0" w:line="240" w:lineRule="auto"/>
              <w:rPr>
                <w:rFonts w:eastAsia="Times New Roman" w:cs="Calibri"/>
                <w:color w:val="000000"/>
              </w:rPr>
            </w:pPr>
            <w:r w:rsidRPr="006D4D0E">
              <w:rPr>
                <w:rFonts w:eastAsia="Times New Roman" w:cs="Calibri"/>
                <w:color w:val="000000"/>
              </w:rPr>
              <w:t>8,000</w:t>
            </w:r>
          </w:p>
        </w:tc>
      </w:tr>
      <w:tr w:rsidR="0070076F" w:rsidRPr="00CB0550" w14:paraId="50990816" w14:textId="77777777" w:rsidTr="00124650">
        <w:trPr>
          <w:trHeight w:hRule="exact" w:val="280"/>
          <w:jc w:val="center"/>
        </w:trPr>
        <w:tc>
          <w:tcPr>
            <w:tcW w:w="0" w:type="auto"/>
            <w:tcBorders>
              <w:top w:val="nil"/>
              <w:left w:val="single" w:sz="4" w:space="0" w:color="auto"/>
              <w:bottom w:val="single" w:sz="4" w:space="0" w:color="auto"/>
              <w:right w:val="single" w:sz="4" w:space="0" w:color="auto"/>
            </w:tcBorders>
            <w:shd w:val="clear" w:color="auto" w:fill="E7E6E6" w:themeFill="background2"/>
            <w:hideMark/>
          </w:tcPr>
          <w:p w14:paraId="1A5F739B" w14:textId="77777777" w:rsidR="0070076F" w:rsidRPr="006D4D0E" w:rsidRDefault="0070076F" w:rsidP="00124650">
            <w:pPr>
              <w:spacing w:after="0" w:line="240" w:lineRule="auto"/>
              <w:rPr>
                <w:rFonts w:eastAsia="Times New Roman" w:cs="Calibri"/>
                <w:b/>
                <w:bCs/>
                <w:color w:val="000000"/>
              </w:rPr>
            </w:pPr>
            <w:r w:rsidRPr="006D4D0E">
              <w:rPr>
                <w:rFonts w:eastAsia="Times New Roman" w:cs="Calibri"/>
                <w:b/>
                <w:bCs/>
                <w:color w:val="000000"/>
              </w:rPr>
              <w:t>Total</w:t>
            </w:r>
          </w:p>
        </w:tc>
        <w:tc>
          <w:tcPr>
            <w:tcW w:w="0" w:type="auto"/>
            <w:tcBorders>
              <w:top w:val="nil"/>
              <w:left w:val="nil"/>
              <w:bottom w:val="single" w:sz="4" w:space="0" w:color="auto"/>
              <w:right w:val="single" w:sz="4" w:space="0" w:color="auto"/>
            </w:tcBorders>
            <w:shd w:val="clear" w:color="auto" w:fill="E7E6E6" w:themeFill="background2"/>
            <w:noWrap/>
            <w:hideMark/>
          </w:tcPr>
          <w:p w14:paraId="5AE2CD36" w14:textId="77777777" w:rsidR="0070076F" w:rsidRPr="006D4D0E" w:rsidRDefault="0070076F" w:rsidP="00124650">
            <w:pPr>
              <w:spacing w:after="0" w:line="240" w:lineRule="auto"/>
              <w:rPr>
                <w:rFonts w:eastAsia="Times New Roman" w:cs="Calibri"/>
                <w:b/>
                <w:bCs/>
                <w:color w:val="000000"/>
              </w:rPr>
            </w:pPr>
            <w:r w:rsidRPr="006D4D0E">
              <w:rPr>
                <w:rFonts w:eastAsia="Times New Roman" w:cs="Calibri"/>
                <w:b/>
                <w:bCs/>
                <w:color w:val="000000"/>
              </w:rPr>
              <w:t>49,400</w:t>
            </w:r>
          </w:p>
        </w:tc>
        <w:tc>
          <w:tcPr>
            <w:tcW w:w="0" w:type="auto"/>
            <w:tcBorders>
              <w:top w:val="nil"/>
              <w:left w:val="nil"/>
              <w:bottom w:val="single" w:sz="4" w:space="0" w:color="auto"/>
              <w:right w:val="single" w:sz="4" w:space="0" w:color="auto"/>
            </w:tcBorders>
            <w:shd w:val="clear" w:color="auto" w:fill="E7E6E6" w:themeFill="background2"/>
            <w:noWrap/>
            <w:hideMark/>
          </w:tcPr>
          <w:p w14:paraId="49E76A88" w14:textId="77777777" w:rsidR="0070076F" w:rsidRPr="006D4D0E" w:rsidRDefault="0070076F" w:rsidP="00124650">
            <w:pPr>
              <w:spacing w:after="0" w:line="240" w:lineRule="auto"/>
              <w:rPr>
                <w:rFonts w:eastAsia="Times New Roman" w:cs="Calibri"/>
                <w:b/>
                <w:bCs/>
                <w:color w:val="000000"/>
              </w:rPr>
            </w:pPr>
            <w:r w:rsidRPr="006D4D0E">
              <w:rPr>
                <w:rFonts w:eastAsia="Times New Roman" w:cs="Calibri"/>
                <w:b/>
                <w:bCs/>
                <w:color w:val="000000"/>
              </w:rPr>
              <w:t>1,077,500</w:t>
            </w:r>
          </w:p>
        </w:tc>
        <w:tc>
          <w:tcPr>
            <w:tcW w:w="0" w:type="auto"/>
            <w:tcBorders>
              <w:top w:val="nil"/>
              <w:left w:val="nil"/>
              <w:bottom w:val="single" w:sz="4" w:space="0" w:color="auto"/>
              <w:right w:val="single" w:sz="4" w:space="0" w:color="auto"/>
            </w:tcBorders>
            <w:shd w:val="clear" w:color="auto" w:fill="E7E6E6" w:themeFill="background2"/>
            <w:noWrap/>
            <w:hideMark/>
          </w:tcPr>
          <w:p w14:paraId="4DEEBC0C" w14:textId="77777777" w:rsidR="0070076F" w:rsidRPr="006D4D0E" w:rsidRDefault="0070076F" w:rsidP="00124650">
            <w:pPr>
              <w:spacing w:after="0" w:line="240" w:lineRule="auto"/>
              <w:rPr>
                <w:rFonts w:eastAsia="Times New Roman" w:cs="Calibri"/>
                <w:b/>
                <w:bCs/>
                <w:color w:val="000000"/>
              </w:rPr>
            </w:pPr>
            <w:r w:rsidRPr="006D4D0E">
              <w:rPr>
                <w:rFonts w:eastAsia="Times New Roman" w:cs="Calibri"/>
                <w:b/>
                <w:bCs/>
                <w:color w:val="000000"/>
              </w:rPr>
              <w:t>610</w:t>
            </w:r>
          </w:p>
        </w:tc>
        <w:tc>
          <w:tcPr>
            <w:tcW w:w="0" w:type="auto"/>
            <w:tcBorders>
              <w:top w:val="nil"/>
              <w:left w:val="nil"/>
              <w:bottom w:val="single" w:sz="4" w:space="0" w:color="auto"/>
              <w:right w:val="single" w:sz="4" w:space="0" w:color="auto"/>
            </w:tcBorders>
            <w:shd w:val="clear" w:color="auto" w:fill="E7E6E6" w:themeFill="background2"/>
            <w:noWrap/>
            <w:hideMark/>
          </w:tcPr>
          <w:p w14:paraId="5AB0EDA0" w14:textId="77777777" w:rsidR="0070076F" w:rsidRPr="006D4D0E" w:rsidRDefault="0070076F" w:rsidP="00124650">
            <w:pPr>
              <w:spacing w:after="0" w:line="240" w:lineRule="auto"/>
              <w:rPr>
                <w:rFonts w:eastAsia="Times New Roman" w:cs="Calibri"/>
                <w:b/>
                <w:bCs/>
                <w:color w:val="000000"/>
              </w:rPr>
            </w:pPr>
            <w:r w:rsidRPr="006D4D0E">
              <w:rPr>
                <w:rFonts w:eastAsia="Times New Roman" w:cs="Calibri"/>
                <w:b/>
                <w:bCs/>
                <w:color w:val="000000"/>
              </w:rPr>
              <w:t>2,155,000</w:t>
            </w:r>
          </w:p>
        </w:tc>
      </w:tr>
    </w:tbl>
    <w:p w14:paraId="78F749FF" w14:textId="77777777" w:rsidR="00627C9E" w:rsidRDefault="00627C9E" w:rsidP="007740A5">
      <w:pPr>
        <w:pStyle w:val="Heading1"/>
        <w:spacing w:before="0" w:line="240" w:lineRule="auto"/>
        <w:rPr>
          <w:rFonts w:ascii="Gill Sans Infant Std" w:eastAsia="Times New Roman" w:hAnsi="Gill Sans Infant Std"/>
          <w:sz w:val="24"/>
          <w:szCs w:val="24"/>
        </w:rPr>
      </w:pPr>
    </w:p>
    <w:p w14:paraId="28FACDB9" w14:textId="77777777" w:rsidR="001519FB" w:rsidRPr="007D6CC0" w:rsidRDefault="001519FB" w:rsidP="001519FB">
      <w:pPr>
        <w:rPr>
          <w:sz w:val="24"/>
          <w:szCs w:val="24"/>
        </w:rPr>
      </w:pPr>
    </w:p>
    <w:p w14:paraId="78442832" w14:textId="77777777" w:rsidR="00A912FF" w:rsidRDefault="00A912FF" w:rsidP="00A912FF">
      <w:pPr>
        <w:pStyle w:val="MaMoni1"/>
      </w:pPr>
    </w:p>
    <w:p w14:paraId="30B80254" w14:textId="77777777" w:rsidR="007740A5" w:rsidRDefault="007740A5" w:rsidP="00A912FF">
      <w:pPr>
        <w:pStyle w:val="MaMoni1"/>
        <w:sectPr w:rsidR="007740A5" w:rsidSect="007D6CC0">
          <w:pgSz w:w="11909" w:h="16834" w:code="9"/>
          <w:pgMar w:top="1440" w:right="1440" w:bottom="1008" w:left="1440" w:header="720" w:footer="720" w:gutter="0"/>
          <w:cols w:space="720"/>
          <w:docGrid w:linePitch="360"/>
        </w:sectPr>
      </w:pPr>
    </w:p>
    <w:p w14:paraId="508F0A2E" w14:textId="77777777" w:rsidR="007740A5" w:rsidRDefault="007740A5" w:rsidP="005C274F">
      <w:pPr>
        <w:pStyle w:val="MaMoni2"/>
        <w:rPr>
          <w:rFonts w:eastAsia="Times New Roman"/>
        </w:rPr>
      </w:pPr>
      <w:bookmarkStart w:id="64" w:name="_Toc152336594"/>
      <w:r w:rsidRPr="001864EB">
        <w:rPr>
          <w:rFonts w:eastAsia="Times New Roman"/>
        </w:rPr>
        <w:lastRenderedPageBreak/>
        <w:t>Annex-18: USAID’s MaMoni MCSP COVID-19 Response Project (MaMoni-COVID-19 Project)</w:t>
      </w:r>
      <w:r w:rsidRPr="001864EB">
        <w:rPr>
          <w:rFonts w:eastAsia="Times New Roman"/>
        </w:rPr>
        <w:br/>
        <w:t>Performance Monitoring Plan (June 2020 - July 2023)</w:t>
      </w:r>
      <w:bookmarkEnd w:id="64"/>
    </w:p>
    <w:p w14:paraId="1A865ADC" w14:textId="77777777" w:rsidR="007740A5" w:rsidRPr="001864EB" w:rsidRDefault="007740A5" w:rsidP="007740A5">
      <w:pPr>
        <w:spacing w:after="0" w:line="240" w:lineRule="auto"/>
        <w:jc w:val="center"/>
        <w:rPr>
          <w:rFonts w:eastAsia="Times New Roman" w:cs="Calibri"/>
          <w:b/>
          <w:bCs/>
          <w:color w:val="000000"/>
          <w:sz w:val="24"/>
          <w:szCs w:val="24"/>
        </w:rPr>
      </w:pPr>
    </w:p>
    <w:tbl>
      <w:tblPr>
        <w:tblW w:w="14301" w:type="dxa"/>
        <w:tblLayout w:type="fixed"/>
        <w:tblCellMar>
          <w:top w:w="15" w:type="dxa"/>
        </w:tblCellMar>
        <w:tblLook w:val="04A0" w:firstRow="1" w:lastRow="0" w:firstColumn="1" w:lastColumn="0" w:noHBand="0" w:noVBand="1"/>
      </w:tblPr>
      <w:tblGrid>
        <w:gridCol w:w="3325"/>
        <w:gridCol w:w="3600"/>
        <w:gridCol w:w="1534"/>
        <w:gridCol w:w="2426"/>
        <w:gridCol w:w="3061"/>
        <w:gridCol w:w="355"/>
      </w:tblGrid>
      <w:tr w:rsidR="007740A5" w:rsidRPr="001864EB" w14:paraId="11A00590" w14:textId="77777777" w:rsidTr="00124650">
        <w:trPr>
          <w:gridAfter w:val="1"/>
          <w:wAfter w:w="355" w:type="dxa"/>
          <w:trHeight w:val="245"/>
          <w:tblHeader/>
        </w:trPr>
        <w:tc>
          <w:tcPr>
            <w:tcW w:w="3325"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F585CB9" w14:textId="77777777" w:rsidR="007740A5" w:rsidRPr="001864EB" w:rsidRDefault="007740A5" w:rsidP="00124650">
            <w:pPr>
              <w:spacing w:after="0" w:line="240" w:lineRule="auto"/>
              <w:jc w:val="center"/>
              <w:rPr>
                <w:rFonts w:eastAsia="Times New Roman" w:cs="Times New Roman"/>
                <w:b/>
                <w:bCs/>
                <w:color w:val="000000"/>
                <w:sz w:val="20"/>
                <w:szCs w:val="20"/>
              </w:rPr>
            </w:pPr>
            <w:r w:rsidRPr="001864EB">
              <w:rPr>
                <w:rFonts w:eastAsia="Times New Roman" w:cs="Times New Roman"/>
                <w:b/>
                <w:bCs/>
                <w:color w:val="000000"/>
                <w:sz w:val="20"/>
                <w:szCs w:val="20"/>
              </w:rPr>
              <w:t>Indicators</w:t>
            </w:r>
          </w:p>
        </w:tc>
        <w:tc>
          <w:tcPr>
            <w:tcW w:w="3600" w:type="dxa"/>
            <w:tcBorders>
              <w:top w:val="single" w:sz="4" w:space="0" w:color="auto"/>
              <w:left w:val="nil"/>
              <w:bottom w:val="single" w:sz="4" w:space="0" w:color="auto"/>
              <w:right w:val="single" w:sz="4" w:space="0" w:color="auto"/>
            </w:tcBorders>
            <w:shd w:val="clear" w:color="auto" w:fill="E7E6E6" w:themeFill="background2"/>
            <w:hideMark/>
          </w:tcPr>
          <w:p w14:paraId="6BEA04E3" w14:textId="77777777" w:rsidR="007740A5" w:rsidRPr="001864EB" w:rsidRDefault="007740A5" w:rsidP="00124650">
            <w:pPr>
              <w:spacing w:after="0" w:line="240" w:lineRule="auto"/>
              <w:jc w:val="center"/>
              <w:rPr>
                <w:rFonts w:eastAsia="Times New Roman" w:cs="Times New Roman"/>
                <w:b/>
                <w:bCs/>
                <w:color w:val="000000"/>
                <w:sz w:val="20"/>
                <w:szCs w:val="20"/>
              </w:rPr>
            </w:pPr>
            <w:r w:rsidRPr="001864EB">
              <w:rPr>
                <w:rFonts w:eastAsia="Times New Roman" w:cs="Times New Roman"/>
                <w:b/>
                <w:bCs/>
                <w:color w:val="000000"/>
                <w:sz w:val="20"/>
                <w:szCs w:val="20"/>
              </w:rPr>
              <w:t>Definition</w:t>
            </w:r>
          </w:p>
        </w:tc>
        <w:tc>
          <w:tcPr>
            <w:tcW w:w="1534" w:type="dxa"/>
            <w:tcBorders>
              <w:top w:val="single" w:sz="4" w:space="0" w:color="auto"/>
              <w:left w:val="nil"/>
              <w:bottom w:val="single" w:sz="4" w:space="0" w:color="auto"/>
              <w:right w:val="single" w:sz="4" w:space="0" w:color="auto"/>
            </w:tcBorders>
            <w:shd w:val="clear" w:color="auto" w:fill="E7E6E6" w:themeFill="background2"/>
            <w:hideMark/>
          </w:tcPr>
          <w:p w14:paraId="0BCA76F3" w14:textId="77777777" w:rsidR="007740A5" w:rsidRPr="001864EB" w:rsidRDefault="007740A5" w:rsidP="00124650">
            <w:pPr>
              <w:spacing w:after="0" w:line="240" w:lineRule="auto"/>
              <w:jc w:val="center"/>
              <w:rPr>
                <w:rFonts w:eastAsia="Times New Roman" w:cs="Times New Roman"/>
                <w:b/>
                <w:bCs/>
                <w:color w:val="000000"/>
                <w:sz w:val="20"/>
                <w:szCs w:val="20"/>
              </w:rPr>
            </w:pPr>
            <w:r w:rsidRPr="001864EB">
              <w:rPr>
                <w:rFonts w:eastAsia="Times New Roman" w:cs="Times New Roman"/>
                <w:b/>
                <w:bCs/>
                <w:color w:val="000000"/>
                <w:sz w:val="20"/>
                <w:szCs w:val="20"/>
              </w:rPr>
              <w:t>Target</w:t>
            </w:r>
          </w:p>
        </w:tc>
        <w:tc>
          <w:tcPr>
            <w:tcW w:w="2426" w:type="dxa"/>
            <w:tcBorders>
              <w:top w:val="single" w:sz="4" w:space="0" w:color="auto"/>
              <w:left w:val="nil"/>
              <w:bottom w:val="single" w:sz="4" w:space="0" w:color="auto"/>
              <w:right w:val="single" w:sz="4" w:space="0" w:color="auto"/>
            </w:tcBorders>
            <w:shd w:val="clear" w:color="auto" w:fill="E7E6E6" w:themeFill="background2"/>
            <w:hideMark/>
          </w:tcPr>
          <w:p w14:paraId="7141ECC4" w14:textId="77777777" w:rsidR="007740A5" w:rsidRPr="001864EB" w:rsidRDefault="007740A5" w:rsidP="00124650">
            <w:pPr>
              <w:spacing w:after="0" w:line="240" w:lineRule="auto"/>
              <w:jc w:val="center"/>
              <w:rPr>
                <w:rFonts w:eastAsia="Times New Roman" w:cs="Times New Roman"/>
                <w:b/>
                <w:bCs/>
                <w:color w:val="000000"/>
                <w:sz w:val="20"/>
                <w:szCs w:val="20"/>
              </w:rPr>
            </w:pPr>
            <w:r w:rsidRPr="001864EB">
              <w:rPr>
                <w:rFonts w:eastAsia="Times New Roman" w:cs="Times New Roman"/>
                <w:b/>
                <w:bCs/>
                <w:color w:val="000000"/>
                <w:sz w:val="20"/>
                <w:szCs w:val="20"/>
              </w:rPr>
              <w:t>Achievement</w:t>
            </w:r>
          </w:p>
          <w:p w14:paraId="092506A7" w14:textId="77777777" w:rsidR="007740A5" w:rsidRPr="001864EB" w:rsidRDefault="007740A5" w:rsidP="00124650">
            <w:pPr>
              <w:spacing w:after="0" w:line="240" w:lineRule="auto"/>
              <w:jc w:val="center"/>
              <w:rPr>
                <w:rFonts w:eastAsia="Times New Roman" w:cs="Times New Roman"/>
                <w:b/>
                <w:bCs/>
                <w:color w:val="000000"/>
                <w:sz w:val="20"/>
                <w:szCs w:val="20"/>
              </w:rPr>
            </w:pPr>
            <w:r w:rsidRPr="001864EB">
              <w:rPr>
                <w:rFonts w:eastAsia="Times New Roman" w:cs="Times New Roman"/>
                <w:b/>
                <w:bCs/>
                <w:color w:val="000000"/>
                <w:sz w:val="20"/>
                <w:szCs w:val="20"/>
              </w:rPr>
              <w:t>June 2020- July 2023</w:t>
            </w:r>
          </w:p>
        </w:tc>
        <w:tc>
          <w:tcPr>
            <w:tcW w:w="3061" w:type="dxa"/>
            <w:tcBorders>
              <w:top w:val="single" w:sz="4" w:space="0" w:color="auto"/>
              <w:left w:val="nil"/>
              <w:bottom w:val="single" w:sz="4" w:space="0" w:color="auto"/>
              <w:right w:val="single" w:sz="4" w:space="0" w:color="auto"/>
            </w:tcBorders>
            <w:shd w:val="clear" w:color="auto" w:fill="E7E6E6" w:themeFill="background2"/>
            <w:hideMark/>
          </w:tcPr>
          <w:p w14:paraId="6C7CFA6C" w14:textId="77777777" w:rsidR="007740A5" w:rsidRPr="001864EB" w:rsidRDefault="007740A5" w:rsidP="00124650">
            <w:pPr>
              <w:spacing w:after="0" w:line="240" w:lineRule="auto"/>
              <w:jc w:val="center"/>
              <w:rPr>
                <w:rFonts w:eastAsia="Times New Roman" w:cs="Calibri"/>
                <w:b/>
                <w:bCs/>
                <w:color w:val="000000"/>
                <w:sz w:val="20"/>
                <w:szCs w:val="20"/>
              </w:rPr>
            </w:pPr>
            <w:r w:rsidRPr="001864EB">
              <w:rPr>
                <w:rFonts w:eastAsia="Times New Roman" w:cs="Calibri"/>
                <w:b/>
                <w:bCs/>
                <w:color w:val="000000"/>
                <w:sz w:val="20"/>
                <w:szCs w:val="20"/>
              </w:rPr>
              <w:t>Remarks</w:t>
            </w:r>
          </w:p>
        </w:tc>
      </w:tr>
      <w:tr w:rsidR="007740A5" w:rsidRPr="001864EB" w14:paraId="413BDD8A" w14:textId="77777777" w:rsidTr="00124650">
        <w:trPr>
          <w:gridAfter w:val="1"/>
          <w:wAfter w:w="355" w:type="dxa"/>
          <w:trHeight w:val="55"/>
        </w:trPr>
        <w:tc>
          <w:tcPr>
            <w:tcW w:w="13946" w:type="dxa"/>
            <w:gridSpan w:val="5"/>
            <w:tcBorders>
              <w:top w:val="single" w:sz="4" w:space="0" w:color="auto"/>
              <w:left w:val="single" w:sz="4" w:space="0" w:color="auto"/>
              <w:bottom w:val="single" w:sz="4" w:space="0" w:color="auto"/>
              <w:right w:val="single" w:sz="4" w:space="0" w:color="auto"/>
            </w:tcBorders>
            <w:shd w:val="clear" w:color="auto" w:fill="FFFFFF" w:themeFill="background1"/>
            <w:hideMark/>
          </w:tcPr>
          <w:p w14:paraId="43021065"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Result Area 1: Health Systems Capacity</w:t>
            </w:r>
          </w:p>
        </w:tc>
      </w:tr>
      <w:tr w:rsidR="007740A5" w:rsidRPr="001864EB" w14:paraId="3DB070D6" w14:textId="77777777" w:rsidTr="00124650">
        <w:trPr>
          <w:gridAfter w:val="1"/>
          <w:wAfter w:w="355" w:type="dxa"/>
          <w:trHeight w:val="83"/>
        </w:trPr>
        <w:tc>
          <w:tcPr>
            <w:tcW w:w="13946" w:type="dxa"/>
            <w:gridSpan w:val="5"/>
            <w:tcBorders>
              <w:top w:val="single" w:sz="4" w:space="0" w:color="auto"/>
              <w:left w:val="single" w:sz="4" w:space="0" w:color="auto"/>
              <w:bottom w:val="single" w:sz="4" w:space="0" w:color="auto"/>
              <w:right w:val="single" w:sz="4" w:space="0" w:color="auto"/>
            </w:tcBorders>
            <w:shd w:val="clear" w:color="auto" w:fill="FFFFFF" w:themeFill="background1"/>
            <w:hideMark/>
          </w:tcPr>
          <w:p w14:paraId="30AED1B9"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Sub-Result 1.1: Strengthened Critical Care Management Capacity</w:t>
            </w:r>
          </w:p>
        </w:tc>
      </w:tr>
      <w:tr w:rsidR="007740A5" w:rsidRPr="001864EB" w14:paraId="16E0EA11" w14:textId="77777777" w:rsidTr="00124650">
        <w:trPr>
          <w:gridAfter w:val="1"/>
          <w:wAfter w:w="355" w:type="dxa"/>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34E59849"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 No. of Technical Working </w:t>
            </w:r>
            <w:proofErr w:type="gramStart"/>
            <w:r w:rsidRPr="001864EB">
              <w:rPr>
                <w:rFonts w:eastAsia="Times New Roman" w:cs="Times New Roman"/>
                <w:color w:val="000000"/>
                <w:sz w:val="20"/>
                <w:szCs w:val="20"/>
              </w:rPr>
              <w:t>Group  meetings</w:t>
            </w:r>
            <w:proofErr w:type="gramEnd"/>
            <w:r w:rsidRPr="001864EB">
              <w:rPr>
                <w:rFonts w:eastAsia="Times New Roman" w:cs="Times New Roman"/>
                <w:color w:val="000000"/>
                <w:sz w:val="20"/>
                <w:szCs w:val="20"/>
              </w:rPr>
              <w:t xml:space="preserve"> conducted </w:t>
            </w:r>
          </w:p>
        </w:tc>
        <w:tc>
          <w:tcPr>
            <w:tcW w:w="3600" w:type="dxa"/>
            <w:tcBorders>
              <w:top w:val="nil"/>
              <w:left w:val="nil"/>
              <w:bottom w:val="single" w:sz="4" w:space="0" w:color="auto"/>
              <w:right w:val="single" w:sz="4" w:space="0" w:color="auto"/>
            </w:tcBorders>
            <w:shd w:val="clear" w:color="auto" w:fill="auto"/>
            <w:hideMark/>
          </w:tcPr>
          <w:p w14:paraId="670FFA7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Meetings of Technical Working Group comprised of policymakers, DPs, professionals, and implementing agencies.</w:t>
            </w:r>
          </w:p>
        </w:tc>
        <w:tc>
          <w:tcPr>
            <w:tcW w:w="1534" w:type="dxa"/>
            <w:tcBorders>
              <w:top w:val="nil"/>
              <w:left w:val="nil"/>
              <w:bottom w:val="single" w:sz="4" w:space="0" w:color="auto"/>
              <w:right w:val="single" w:sz="4" w:space="0" w:color="auto"/>
            </w:tcBorders>
            <w:shd w:val="clear" w:color="auto" w:fill="auto"/>
            <w:hideMark/>
          </w:tcPr>
          <w:p w14:paraId="6B0982A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10 meeting</w:t>
            </w:r>
          </w:p>
        </w:tc>
        <w:tc>
          <w:tcPr>
            <w:tcW w:w="2426" w:type="dxa"/>
            <w:tcBorders>
              <w:top w:val="nil"/>
              <w:left w:val="nil"/>
              <w:bottom w:val="single" w:sz="4" w:space="0" w:color="auto"/>
              <w:right w:val="single" w:sz="4" w:space="0" w:color="auto"/>
            </w:tcBorders>
            <w:shd w:val="clear" w:color="auto" w:fill="auto"/>
            <w:hideMark/>
          </w:tcPr>
          <w:p w14:paraId="66E6E496"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3</w:t>
            </w:r>
          </w:p>
        </w:tc>
        <w:tc>
          <w:tcPr>
            <w:tcW w:w="3061" w:type="dxa"/>
            <w:tcBorders>
              <w:top w:val="nil"/>
              <w:left w:val="nil"/>
              <w:bottom w:val="single" w:sz="4" w:space="0" w:color="auto"/>
              <w:right w:val="single" w:sz="4" w:space="0" w:color="auto"/>
            </w:tcBorders>
            <w:shd w:val="clear" w:color="auto" w:fill="auto"/>
            <w:hideMark/>
          </w:tcPr>
          <w:p w14:paraId="42DC421B" w14:textId="77777777" w:rsidR="007740A5" w:rsidRPr="001864EB" w:rsidRDefault="007740A5" w:rsidP="00124650">
            <w:pPr>
              <w:spacing w:after="0" w:line="240" w:lineRule="auto"/>
              <w:rPr>
                <w:rFonts w:eastAsia="Times New Roman" w:cs="Calibri"/>
                <w:color w:val="000000"/>
                <w:sz w:val="20"/>
                <w:szCs w:val="20"/>
              </w:rPr>
            </w:pPr>
            <w:proofErr w:type="gramStart"/>
            <w:r w:rsidRPr="001864EB">
              <w:rPr>
                <w:rFonts w:eastAsia="Times New Roman" w:cs="Calibri"/>
                <w:color w:val="000000"/>
                <w:sz w:val="20"/>
                <w:szCs w:val="20"/>
              </w:rPr>
              <w:t>Technical  Working</w:t>
            </w:r>
            <w:proofErr w:type="gramEnd"/>
            <w:r w:rsidRPr="001864EB">
              <w:rPr>
                <w:rFonts w:eastAsia="Times New Roman" w:cs="Calibri"/>
                <w:color w:val="000000"/>
                <w:sz w:val="20"/>
                <w:szCs w:val="20"/>
              </w:rPr>
              <w:t xml:space="preserve"> Committee on Strengthening Critical Care Management. The requirement was lower than planned.</w:t>
            </w:r>
          </w:p>
        </w:tc>
      </w:tr>
      <w:tr w:rsidR="007740A5" w:rsidRPr="001864EB" w14:paraId="49E9A456" w14:textId="77777777" w:rsidTr="00124650">
        <w:trPr>
          <w:gridAfter w:val="1"/>
          <w:wAfter w:w="355" w:type="dxa"/>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4D80430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facilities selected for critical care capacity strengthening through facility assessment</w:t>
            </w:r>
          </w:p>
        </w:tc>
        <w:tc>
          <w:tcPr>
            <w:tcW w:w="3600" w:type="dxa"/>
            <w:tcBorders>
              <w:top w:val="nil"/>
              <w:left w:val="nil"/>
              <w:bottom w:val="single" w:sz="4" w:space="0" w:color="auto"/>
              <w:right w:val="single" w:sz="4" w:space="0" w:color="auto"/>
            </w:tcBorders>
            <w:shd w:val="clear" w:color="auto" w:fill="auto"/>
            <w:hideMark/>
          </w:tcPr>
          <w:p w14:paraId="4C97330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Comprehensive need-based health facility assessment (HFA) conducted in collaboration with other stakeholders</w:t>
            </w:r>
          </w:p>
        </w:tc>
        <w:tc>
          <w:tcPr>
            <w:tcW w:w="1534" w:type="dxa"/>
            <w:tcBorders>
              <w:top w:val="nil"/>
              <w:left w:val="nil"/>
              <w:bottom w:val="single" w:sz="4" w:space="0" w:color="auto"/>
              <w:right w:val="single" w:sz="4" w:space="0" w:color="auto"/>
            </w:tcBorders>
            <w:shd w:val="clear" w:color="auto" w:fill="auto"/>
            <w:hideMark/>
          </w:tcPr>
          <w:p w14:paraId="5F8CD606"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1 assessment</w:t>
            </w:r>
          </w:p>
        </w:tc>
        <w:tc>
          <w:tcPr>
            <w:tcW w:w="2426" w:type="dxa"/>
            <w:tcBorders>
              <w:top w:val="nil"/>
              <w:left w:val="nil"/>
              <w:bottom w:val="single" w:sz="4" w:space="0" w:color="auto"/>
              <w:right w:val="single" w:sz="4" w:space="0" w:color="auto"/>
            </w:tcBorders>
            <w:shd w:val="clear" w:color="auto" w:fill="auto"/>
            <w:hideMark/>
          </w:tcPr>
          <w:p w14:paraId="38FB9F83"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73</w:t>
            </w:r>
          </w:p>
        </w:tc>
        <w:tc>
          <w:tcPr>
            <w:tcW w:w="3061" w:type="dxa"/>
            <w:tcBorders>
              <w:top w:val="nil"/>
              <w:left w:val="nil"/>
              <w:bottom w:val="single" w:sz="4" w:space="0" w:color="auto"/>
              <w:right w:val="single" w:sz="4" w:space="0" w:color="auto"/>
            </w:tcBorders>
            <w:shd w:val="clear" w:color="auto" w:fill="auto"/>
            <w:hideMark/>
          </w:tcPr>
          <w:p w14:paraId="28233DAE"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21-Medical College Hospital</w:t>
            </w:r>
            <w:r w:rsidRPr="001864EB">
              <w:rPr>
                <w:rFonts w:eastAsia="Times New Roman" w:cs="Calibri"/>
                <w:color w:val="000000"/>
                <w:sz w:val="20"/>
                <w:szCs w:val="20"/>
              </w:rPr>
              <w:br/>
              <w:t>5-Specialized Hospital, 5-General Hospital and 43- District Hospital.</w:t>
            </w:r>
          </w:p>
          <w:p w14:paraId="6B0214EC"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(74 hospitals were targeted but the assessment was finally conducted in 73 hospitals.)</w:t>
            </w:r>
          </w:p>
        </w:tc>
      </w:tr>
      <w:tr w:rsidR="007740A5" w:rsidRPr="001864EB" w14:paraId="43E52088" w14:textId="77777777" w:rsidTr="00124650">
        <w:trPr>
          <w:gridAfter w:val="1"/>
          <w:wAfter w:w="355" w:type="dxa"/>
          <w:trHeight w:val="450"/>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235241C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Master Trainers identified and trained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25B2FEA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Training of trainers to develop human resource capacity for ICUs/HDUs</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5EE155A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15 Trainers</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05A04FA6"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113</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721C5491"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78-Doctors, Nurse-35 and Male -65, Female -48</w:t>
            </w:r>
          </w:p>
        </w:tc>
      </w:tr>
      <w:tr w:rsidR="007740A5" w:rsidRPr="001864EB" w14:paraId="5A02B377"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481DE3F0"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3DBE428F"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470C2FA8"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398D135A"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742C3CEF"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602A8379"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70AB7672"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34ABB565"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HCW trained</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3A5AC36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critical care specialists (anesthesiologists, medicine and pediatric consultants, and dedicated nurses) and other medical care providers trained in ICU/HDU management</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470611F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500 doctors and 500 nurses </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4EED0820"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926</w:t>
            </w:r>
          </w:p>
          <w:p w14:paraId="765D9F12"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416-Doctors, 510-Nurses</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00AC6184"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327-Male, 599 -Female</w:t>
            </w:r>
          </w:p>
        </w:tc>
        <w:tc>
          <w:tcPr>
            <w:tcW w:w="355" w:type="dxa"/>
            <w:vAlign w:val="center"/>
            <w:hideMark/>
          </w:tcPr>
          <w:p w14:paraId="7025AEB0"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740E227"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7CEBD6FE"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7EA3B78B"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69C557A3"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52C00A11"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2C4EFFB3"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6DB4417A"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667F762A" w14:textId="77777777" w:rsidTr="00124650">
        <w:trPr>
          <w:trHeight w:val="288"/>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4F30BD5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technologists trained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1BDBD3C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Training of health technologists and biomedical engineers working in ICUs</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5B5721D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300 technologists     </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38BB5FE6"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200</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075AC603"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162-Male and 38 -Female; only 200 were found working in ICUs</w:t>
            </w:r>
          </w:p>
        </w:tc>
        <w:tc>
          <w:tcPr>
            <w:tcW w:w="355" w:type="dxa"/>
            <w:vAlign w:val="center"/>
            <w:hideMark/>
          </w:tcPr>
          <w:p w14:paraId="406B1132"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E6A471F"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42E522A4"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6B6ED14E"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1560947A"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352CB89B"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0FB2D333"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5A5D0A8A"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2B378920"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0E3734D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facilities receiving technical assistance for case management, such as facility-level assessments, guidance and/or training (GHI)</w:t>
            </w:r>
          </w:p>
        </w:tc>
        <w:tc>
          <w:tcPr>
            <w:tcW w:w="3600" w:type="dxa"/>
            <w:tcBorders>
              <w:top w:val="nil"/>
              <w:left w:val="nil"/>
              <w:bottom w:val="single" w:sz="4" w:space="0" w:color="auto"/>
              <w:right w:val="single" w:sz="4" w:space="0" w:color="auto"/>
            </w:tcBorders>
            <w:shd w:val="clear" w:color="auto" w:fill="auto"/>
            <w:hideMark/>
          </w:tcPr>
          <w:p w14:paraId="76F23DD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Total number of facilities received training, mentorship, and other technical support on COVID – 19 case management</w:t>
            </w:r>
          </w:p>
        </w:tc>
        <w:tc>
          <w:tcPr>
            <w:tcW w:w="1534" w:type="dxa"/>
            <w:tcBorders>
              <w:top w:val="nil"/>
              <w:left w:val="nil"/>
              <w:bottom w:val="single" w:sz="4" w:space="0" w:color="auto"/>
              <w:right w:val="single" w:sz="4" w:space="0" w:color="auto"/>
            </w:tcBorders>
            <w:shd w:val="clear" w:color="auto" w:fill="auto"/>
            <w:hideMark/>
          </w:tcPr>
          <w:p w14:paraId="463B745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71EB0498"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347</w:t>
            </w:r>
          </w:p>
        </w:tc>
        <w:tc>
          <w:tcPr>
            <w:tcW w:w="3061" w:type="dxa"/>
            <w:tcBorders>
              <w:top w:val="nil"/>
              <w:left w:val="nil"/>
              <w:bottom w:val="single" w:sz="4" w:space="0" w:color="auto"/>
              <w:right w:val="single" w:sz="4" w:space="0" w:color="auto"/>
            </w:tcBorders>
            <w:shd w:val="clear" w:color="auto" w:fill="auto"/>
            <w:hideMark/>
          </w:tcPr>
          <w:p w14:paraId="601C3700"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347 (263 UHCs, 43 DHs, 10 specialized hospitals, </w:t>
            </w:r>
            <w:proofErr w:type="gramStart"/>
            <w:r w:rsidRPr="001864EB">
              <w:rPr>
                <w:rFonts w:eastAsia="Times New Roman" w:cs="Calibri"/>
                <w:color w:val="000000"/>
                <w:sz w:val="20"/>
                <w:szCs w:val="20"/>
              </w:rPr>
              <w:t>11  in</w:t>
            </w:r>
            <w:proofErr w:type="gramEnd"/>
            <w:r w:rsidRPr="001864EB">
              <w:rPr>
                <w:rFonts w:eastAsia="Times New Roman" w:cs="Calibri"/>
                <w:color w:val="000000"/>
                <w:sz w:val="20"/>
                <w:szCs w:val="20"/>
              </w:rPr>
              <w:t xml:space="preserve"> private hospitals, and 10 medical college hospitals [MCH].</w:t>
            </w:r>
          </w:p>
        </w:tc>
        <w:tc>
          <w:tcPr>
            <w:tcW w:w="355" w:type="dxa"/>
            <w:vAlign w:val="center"/>
            <w:hideMark/>
          </w:tcPr>
          <w:p w14:paraId="3576D78A"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A49303E" w14:textId="77777777" w:rsidTr="00124650">
        <w:trPr>
          <w:trHeight w:val="615"/>
        </w:trPr>
        <w:tc>
          <w:tcPr>
            <w:tcW w:w="3325" w:type="dxa"/>
            <w:tcBorders>
              <w:top w:val="nil"/>
              <w:left w:val="single" w:sz="4" w:space="0" w:color="auto"/>
              <w:bottom w:val="single" w:sz="4" w:space="0" w:color="auto"/>
              <w:right w:val="single" w:sz="4" w:space="0" w:color="auto"/>
            </w:tcBorders>
            <w:shd w:val="clear" w:color="auto" w:fill="auto"/>
            <w:hideMark/>
          </w:tcPr>
          <w:p w14:paraId="0C9448C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health workers trained in COVID-19 case management (GHI)</w:t>
            </w:r>
          </w:p>
        </w:tc>
        <w:tc>
          <w:tcPr>
            <w:tcW w:w="3600" w:type="dxa"/>
            <w:tcBorders>
              <w:top w:val="nil"/>
              <w:left w:val="nil"/>
              <w:bottom w:val="single" w:sz="4" w:space="0" w:color="auto"/>
              <w:right w:val="single" w:sz="4" w:space="0" w:color="auto"/>
            </w:tcBorders>
            <w:shd w:val="clear" w:color="auto" w:fill="auto"/>
            <w:hideMark/>
          </w:tcPr>
          <w:p w14:paraId="2FB7A31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health workers received training on COVID – 19 care management</w:t>
            </w:r>
          </w:p>
          <w:p w14:paraId="32F8DC83"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tcBorders>
              <w:top w:val="nil"/>
              <w:left w:val="nil"/>
              <w:bottom w:val="single" w:sz="4" w:space="0" w:color="auto"/>
              <w:right w:val="single" w:sz="4" w:space="0" w:color="auto"/>
            </w:tcBorders>
            <w:shd w:val="clear" w:color="auto" w:fill="auto"/>
            <w:hideMark/>
          </w:tcPr>
          <w:p w14:paraId="10304CA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27FA86CE"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2813</w:t>
            </w:r>
          </w:p>
        </w:tc>
        <w:tc>
          <w:tcPr>
            <w:tcW w:w="3061" w:type="dxa"/>
            <w:tcBorders>
              <w:top w:val="nil"/>
              <w:left w:val="nil"/>
              <w:bottom w:val="single" w:sz="4" w:space="0" w:color="auto"/>
              <w:right w:val="single" w:sz="4" w:space="0" w:color="auto"/>
            </w:tcBorders>
            <w:shd w:val="clear" w:color="auto" w:fill="auto"/>
            <w:hideMark/>
          </w:tcPr>
          <w:p w14:paraId="51124D46"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1508-Doctors, 1305-</w:t>
            </w:r>
            <w:proofErr w:type="gramStart"/>
            <w:r w:rsidRPr="001864EB">
              <w:rPr>
                <w:rFonts w:eastAsia="Times New Roman" w:cs="Calibri"/>
                <w:color w:val="000000"/>
                <w:sz w:val="20"/>
                <w:szCs w:val="20"/>
              </w:rPr>
              <w:t>Nurses;</w:t>
            </w:r>
            <w:proofErr w:type="gramEnd"/>
            <w:r w:rsidRPr="001864EB">
              <w:rPr>
                <w:rFonts w:eastAsia="Times New Roman" w:cs="Calibri"/>
                <w:color w:val="000000"/>
                <w:sz w:val="20"/>
                <w:szCs w:val="20"/>
              </w:rPr>
              <w:t xml:space="preserve"> </w:t>
            </w:r>
          </w:p>
          <w:p w14:paraId="1AAEDA8D" w14:textId="77777777" w:rsidR="007740A5"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Male-1074 and Female-1739</w:t>
            </w:r>
          </w:p>
          <w:p w14:paraId="2D1C0794" w14:textId="77777777" w:rsidR="005B1172" w:rsidRDefault="005B1172" w:rsidP="00124650">
            <w:pPr>
              <w:spacing w:after="0" w:line="240" w:lineRule="auto"/>
              <w:rPr>
                <w:rFonts w:eastAsia="Times New Roman" w:cs="Calibri"/>
                <w:color w:val="000000"/>
                <w:sz w:val="20"/>
                <w:szCs w:val="20"/>
              </w:rPr>
            </w:pPr>
          </w:p>
          <w:p w14:paraId="462B585C" w14:textId="77777777" w:rsidR="005B1172" w:rsidRPr="001864EB" w:rsidRDefault="005B1172" w:rsidP="00124650">
            <w:pPr>
              <w:spacing w:after="0" w:line="240" w:lineRule="auto"/>
              <w:rPr>
                <w:rFonts w:eastAsia="Times New Roman" w:cs="Calibri"/>
                <w:color w:val="000000"/>
                <w:sz w:val="20"/>
                <w:szCs w:val="20"/>
              </w:rPr>
            </w:pPr>
          </w:p>
        </w:tc>
        <w:tc>
          <w:tcPr>
            <w:tcW w:w="355" w:type="dxa"/>
            <w:vAlign w:val="center"/>
            <w:hideMark/>
          </w:tcPr>
          <w:p w14:paraId="07E9AAC6"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1722AC8" w14:textId="77777777" w:rsidTr="00124650">
        <w:trPr>
          <w:trHeight w:val="200"/>
        </w:trPr>
        <w:tc>
          <w:tcPr>
            <w:tcW w:w="13946" w:type="dxa"/>
            <w:gridSpan w:val="5"/>
            <w:tcBorders>
              <w:top w:val="single" w:sz="4" w:space="0" w:color="auto"/>
              <w:left w:val="single" w:sz="4" w:space="0" w:color="auto"/>
              <w:bottom w:val="single" w:sz="4" w:space="0" w:color="auto"/>
              <w:right w:val="single" w:sz="4" w:space="0" w:color="auto"/>
            </w:tcBorders>
            <w:shd w:val="clear" w:color="000000" w:fill="8EAADB"/>
            <w:hideMark/>
          </w:tcPr>
          <w:p w14:paraId="54CC8AD8" w14:textId="3F95E525" w:rsidR="007740A5" w:rsidRPr="001864EB" w:rsidRDefault="001F0A59" w:rsidP="00124650">
            <w:pPr>
              <w:spacing w:after="0" w:line="240" w:lineRule="auto"/>
              <w:rPr>
                <w:rFonts w:eastAsia="Times New Roman" w:cs="Times New Roman"/>
                <w:b/>
                <w:bCs/>
                <w:color w:val="000000"/>
                <w:sz w:val="20"/>
                <w:szCs w:val="20"/>
              </w:rPr>
            </w:pPr>
            <w:r>
              <w:br w:type="page"/>
            </w:r>
            <w:r w:rsidR="007740A5" w:rsidRPr="001864EB">
              <w:rPr>
                <w:rFonts w:eastAsia="Times New Roman" w:cs="Times New Roman"/>
                <w:b/>
                <w:bCs/>
                <w:color w:val="000000"/>
                <w:sz w:val="20"/>
                <w:szCs w:val="20"/>
              </w:rPr>
              <w:t>Sub result 1.2: Strength oxygen ecosystem</w:t>
            </w:r>
          </w:p>
        </w:tc>
        <w:tc>
          <w:tcPr>
            <w:tcW w:w="355" w:type="dxa"/>
            <w:vAlign w:val="center"/>
            <w:hideMark/>
          </w:tcPr>
          <w:p w14:paraId="45F775E2"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1ECE8DB6"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53DFFFA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lastRenderedPageBreak/>
              <w:t>Number of TWG meetings conducted</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536001C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National Technical Working Group on Oxygen Ecosystem formed</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253069F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3</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4D5EC1B6"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3</w:t>
            </w:r>
          </w:p>
        </w:tc>
        <w:tc>
          <w:tcPr>
            <w:tcW w:w="3061" w:type="dxa"/>
            <w:vMerge w:val="restart"/>
            <w:tcBorders>
              <w:top w:val="nil"/>
              <w:left w:val="single" w:sz="4" w:space="0" w:color="auto"/>
              <w:bottom w:val="single" w:sz="4" w:space="0" w:color="auto"/>
              <w:right w:val="single" w:sz="4" w:space="0" w:color="auto"/>
            </w:tcBorders>
            <w:shd w:val="clear" w:color="auto" w:fill="auto"/>
          </w:tcPr>
          <w:p w14:paraId="473A42CD" w14:textId="77777777" w:rsidR="007740A5" w:rsidRPr="001864EB" w:rsidRDefault="007740A5" w:rsidP="00124650">
            <w:pPr>
              <w:spacing w:after="0" w:line="240" w:lineRule="auto"/>
              <w:rPr>
                <w:rFonts w:eastAsia="Times New Roman" w:cs="Calibri"/>
                <w:color w:val="000000"/>
                <w:sz w:val="20"/>
                <w:szCs w:val="20"/>
              </w:rPr>
            </w:pPr>
          </w:p>
        </w:tc>
        <w:tc>
          <w:tcPr>
            <w:tcW w:w="355" w:type="dxa"/>
            <w:vAlign w:val="center"/>
            <w:hideMark/>
          </w:tcPr>
          <w:p w14:paraId="21218A97"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09FB4C1" w14:textId="77777777" w:rsidTr="00124650">
        <w:trPr>
          <w:trHeight w:val="45"/>
        </w:trPr>
        <w:tc>
          <w:tcPr>
            <w:tcW w:w="3325" w:type="dxa"/>
            <w:vMerge/>
            <w:tcBorders>
              <w:top w:val="nil"/>
              <w:left w:val="single" w:sz="4" w:space="0" w:color="auto"/>
              <w:bottom w:val="single" w:sz="4" w:space="0" w:color="auto"/>
              <w:right w:val="single" w:sz="4" w:space="0" w:color="auto"/>
            </w:tcBorders>
            <w:vAlign w:val="center"/>
            <w:hideMark/>
          </w:tcPr>
          <w:p w14:paraId="751F4433"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4B884480"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45B8B299"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59A87817"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2F13E266"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28E126F1"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335D45C2"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000000" w:fill="FFFFFF"/>
            <w:hideMark/>
          </w:tcPr>
          <w:p w14:paraId="69E63BB5"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sites identified to install Oxygen booster and cylinder ramp</w:t>
            </w:r>
          </w:p>
        </w:tc>
        <w:tc>
          <w:tcPr>
            <w:tcW w:w="3600" w:type="dxa"/>
            <w:vMerge w:val="restart"/>
            <w:tcBorders>
              <w:top w:val="nil"/>
              <w:left w:val="single" w:sz="4" w:space="0" w:color="auto"/>
              <w:bottom w:val="single" w:sz="4" w:space="0" w:color="auto"/>
              <w:right w:val="single" w:sz="4" w:space="0" w:color="auto"/>
            </w:tcBorders>
            <w:shd w:val="clear" w:color="000000" w:fill="FFFFFF"/>
            <w:hideMark/>
          </w:tcPr>
          <w:p w14:paraId="408D88A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Ensure installment of Oxygen Booster and Cylinder ramp at target sites </w:t>
            </w:r>
          </w:p>
        </w:tc>
        <w:tc>
          <w:tcPr>
            <w:tcW w:w="1534" w:type="dxa"/>
            <w:vMerge w:val="restart"/>
            <w:tcBorders>
              <w:top w:val="nil"/>
              <w:left w:val="single" w:sz="4" w:space="0" w:color="auto"/>
              <w:bottom w:val="single" w:sz="4" w:space="0" w:color="auto"/>
              <w:right w:val="single" w:sz="4" w:space="0" w:color="auto"/>
            </w:tcBorders>
            <w:shd w:val="clear" w:color="000000" w:fill="FFFFFF"/>
            <w:hideMark/>
          </w:tcPr>
          <w:p w14:paraId="10C0A98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Need based</w:t>
            </w:r>
          </w:p>
        </w:tc>
        <w:tc>
          <w:tcPr>
            <w:tcW w:w="2426" w:type="dxa"/>
            <w:vMerge w:val="restart"/>
            <w:tcBorders>
              <w:top w:val="nil"/>
              <w:left w:val="single" w:sz="4" w:space="0" w:color="auto"/>
              <w:bottom w:val="single" w:sz="4" w:space="0" w:color="auto"/>
              <w:right w:val="single" w:sz="4" w:space="0" w:color="auto"/>
            </w:tcBorders>
            <w:shd w:val="clear" w:color="000000" w:fill="FFFFFF"/>
            <w:hideMark/>
          </w:tcPr>
          <w:p w14:paraId="4A34ED6C"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0</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6B851D5A"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The intervention was diverted to Establishment of Manifold Oxygen system  </w:t>
            </w:r>
          </w:p>
        </w:tc>
        <w:tc>
          <w:tcPr>
            <w:tcW w:w="355" w:type="dxa"/>
            <w:vAlign w:val="center"/>
            <w:hideMark/>
          </w:tcPr>
          <w:p w14:paraId="6CC3ECB8"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D7C3AF3"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1C49E125"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594F0EB9"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48F4B795"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6F33A9F0"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2C0B6216"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4BBEB03F"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7BD5AE69"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51EE62D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facilities identified for central oxygen system</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415338A9"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Install central oxygen pipeline system in health facilities, including the COVID-19 ward, ICUs/HDUs or other sections of hospitals, if required</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30B181B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Need based</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24CA068D"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24</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756A041E"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bCs/>
                <w:color w:val="000000"/>
                <w:sz w:val="20"/>
                <w:szCs w:val="20"/>
              </w:rPr>
              <w:t xml:space="preserve">Central Oxygen pipeline system installed in </w:t>
            </w:r>
            <w:r w:rsidRPr="001864EB">
              <w:rPr>
                <w:rFonts w:eastAsia="Times New Roman" w:cs="Calibri"/>
                <w:color w:val="000000"/>
                <w:sz w:val="20"/>
                <w:szCs w:val="20"/>
              </w:rPr>
              <w:t xml:space="preserve">20 Sub-district Hospitals, </w:t>
            </w:r>
            <w:r w:rsidRPr="001864EB">
              <w:rPr>
                <w:rFonts w:eastAsia="Times New Roman" w:cs="Calibri"/>
                <w:bCs/>
                <w:color w:val="000000"/>
                <w:sz w:val="20"/>
                <w:szCs w:val="20"/>
              </w:rPr>
              <w:t>3 District Hospitals and 1Medical College Hospital</w:t>
            </w:r>
          </w:p>
        </w:tc>
        <w:tc>
          <w:tcPr>
            <w:tcW w:w="355" w:type="dxa"/>
            <w:vAlign w:val="center"/>
            <w:hideMark/>
          </w:tcPr>
          <w:p w14:paraId="7F2CFC3D"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B4D8AD7" w14:textId="77777777" w:rsidTr="00124650">
        <w:trPr>
          <w:trHeight w:val="732"/>
        </w:trPr>
        <w:tc>
          <w:tcPr>
            <w:tcW w:w="3325" w:type="dxa"/>
            <w:vMerge/>
            <w:tcBorders>
              <w:top w:val="nil"/>
              <w:left w:val="single" w:sz="4" w:space="0" w:color="auto"/>
              <w:bottom w:val="single" w:sz="4" w:space="0" w:color="auto"/>
              <w:right w:val="single" w:sz="4" w:space="0" w:color="auto"/>
            </w:tcBorders>
            <w:vAlign w:val="center"/>
            <w:hideMark/>
          </w:tcPr>
          <w:p w14:paraId="4F90F4E5"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070FCDAF"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045279E9"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6B1B901F"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1B74E31C"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6E3967BC" w14:textId="77777777" w:rsidR="007740A5" w:rsidRPr="001864EB" w:rsidRDefault="007740A5" w:rsidP="00124650">
            <w:pPr>
              <w:spacing w:after="240" w:line="240" w:lineRule="auto"/>
              <w:rPr>
                <w:rFonts w:eastAsia="Times New Roman" w:cs="Calibri"/>
                <w:color w:val="000000"/>
                <w:sz w:val="20"/>
                <w:szCs w:val="20"/>
              </w:rPr>
            </w:pPr>
          </w:p>
        </w:tc>
      </w:tr>
      <w:tr w:rsidR="007740A5" w:rsidRPr="001864EB" w14:paraId="4DF6B203"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58D4112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trainees trained on oxygen use</w:t>
            </w:r>
          </w:p>
        </w:tc>
        <w:tc>
          <w:tcPr>
            <w:tcW w:w="3600" w:type="dxa"/>
            <w:tcBorders>
              <w:top w:val="nil"/>
              <w:left w:val="nil"/>
              <w:bottom w:val="single" w:sz="4" w:space="0" w:color="auto"/>
              <w:right w:val="single" w:sz="4" w:space="0" w:color="auto"/>
            </w:tcBorders>
            <w:shd w:val="clear" w:color="auto" w:fill="auto"/>
            <w:hideMark/>
          </w:tcPr>
          <w:p w14:paraId="5AA3D89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Training plan to conduct training on oxygen use for all potential trainees </w:t>
            </w:r>
          </w:p>
        </w:tc>
        <w:tc>
          <w:tcPr>
            <w:tcW w:w="1534" w:type="dxa"/>
            <w:tcBorders>
              <w:top w:val="nil"/>
              <w:left w:val="nil"/>
              <w:bottom w:val="single" w:sz="4" w:space="0" w:color="auto"/>
              <w:right w:val="single" w:sz="4" w:space="0" w:color="auto"/>
            </w:tcBorders>
            <w:shd w:val="clear" w:color="auto" w:fill="auto"/>
            <w:hideMark/>
          </w:tcPr>
          <w:p w14:paraId="5AB9129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500 doctors and 500 nurses </w:t>
            </w:r>
          </w:p>
        </w:tc>
        <w:tc>
          <w:tcPr>
            <w:tcW w:w="2426" w:type="dxa"/>
            <w:tcBorders>
              <w:top w:val="nil"/>
              <w:left w:val="nil"/>
              <w:bottom w:val="single" w:sz="4" w:space="0" w:color="auto"/>
              <w:right w:val="single" w:sz="4" w:space="0" w:color="auto"/>
            </w:tcBorders>
            <w:shd w:val="clear" w:color="auto" w:fill="auto"/>
            <w:hideMark/>
          </w:tcPr>
          <w:p w14:paraId="090BF13F"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1126</w:t>
            </w:r>
          </w:p>
        </w:tc>
        <w:tc>
          <w:tcPr>
            <w:tcW w:w="3061" w:type="dxa"/>
            <w:tcBorders>
              <w:top w:val="nil"/>
              <w:left w:val="nil"/>
              <w:bottom w:val="single" w:sz="4" w:space="0" w:color="auto"/>
              <w:right w:val="single" w:sz="4" w:space="0" w:color="auto"/>
            </w:tcBorders>
            <w:shd w:val="clear" w:color="auto" w:fill="auto"/>
            <w:hideMark/>
          </w:tcPr>
          <w:p w14:paraId="2A32BA0E"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416-Doctors, 510-</w:t>
            </w:r>
            <w:proofErr w:type="gramStart"/>
            <w:r w:rsidRPr="001864EB">
              <w:rPr>
                <w:rFonts w:eastAsia="Times New Roman" w:cs="Calibri"/>
                <w:color w:val="000000"/>
                <w:sz w:val="20"/>
                <w:szCs w:val="20"/>
              </w:rPr>
              <w:t>Nurses;</w:t>
            </w:r>
            <w:proofErr w:type="gramEnd"/>
            <w:r w:rsidRPr="001864EB">
              <w:rPr>
                <w:rFonts w:eastAsia="Times New Roman" w:cs="Calibri"/>
                <w:color w:val="000000"/>
                <w:sz w:val="20"/>
                <w:szCs w:val="20"/>
              </w:rPr>
              <w:t xml:space="preserve"> </w:t>
            </w:r>
          </w:p>
          <w:p w14:paraId="77187F74"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(327-Male, 599 -Female)</w:t>
            </w:r>
            <w:r w:rsidRPr="001864EB">
              <w:rPr>
                <w:rFonts w:eastAsia="Times New Roman" w:cs="Calibri"/>
                <w:color w:val="000000"/>
                <w:sz w:val="20"/>
                <w:szCs w:val="20"/>
              </w:rPr>
              <w:br/>
            </w:r>
            <w:r w:rsidRPr="001864EB">
              <w:rPr>
                <w:rFonts w:eastAsia="Times New Roman" w:cs="Calibri"/>
                <w:bCs/>
                <w:color w:val="000000"/>
                <w:sz w:val="20"/>
                <w:szCs w:val="20"/>
              </w:rPr>
              <w:t>200 Technologists:</w:t>
            </w:r>
            <w:r w:rsidRPr="001864EB">
              <w:rPr>
                <w:rFonts w:eastAsia="Times New Roman" w:cs="Calibri"/>
                <w:color w:val="000000"/>
                <w:sz w:val="20"/>
                <w:szCs w:val="20"/>
              </w:rPr>
              <w:t xml:space="preserve"> 162-Male and 38 -Female</w:t>
            </w:r>
          </w:p>
        </w:tc>
        <w:tc>
          <w:tcPr>
            <w:tcW w:w="355" w:type="dxa"/>
            <w:vAlign w:val="center"/>
            <w:hideMark/>
          </w:tcPr>
          <w:p w14:paraId="01DE7337"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74F78F0A" w14:textId="77777777" w:rsidTr="00124650">
        <w:trPr>
          <w:trHeight w:val="300"/>
        </w:trPr>
        <w:tc>
          <w:tcPr>
            <w:tcW w:w="3325" w:type="dxa"/>
            <w:tcBorders>
              <w:top w:val="nil"/>
              <w:left w:val="single" w:sz="4" w:space="0" w:color="auto"/>
              <w:bottom w:val="single" w:sz="4" w:space="0" w:color="auto"/>
              <w:right w:val="single" w:sz="4" w:space="0" w:color="auto"/>
            </w:tcBorders>
            <w:shd w:val="clear" w:color="auto" w:fill="auto"/>
            <w:hideMark/>
          </w:tcPr>
          <w:p w14:paraId="0C17FD4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USAID-donated oxygen-related commodities delivered (GHI)</w:t>
            </w:r>
          </w:p>
        </w:tc>
        <w:tc>
          <w:tcPr>
            <w:tcW w:w="3600" w:type="dxa"/>
            <w:tcBorders>
              <w:top w:val="nil"/>
              <w:left w:val="nil"/>
              <w:bottom w:val="single" w:sz="4" w:space="0" w:color="auto"/>
              <w:right w:val="single" w:sz="4" w:space="0" w:color="auto"/>
            </w:tcBorders>
            <w:shd w:val="clear" w:color="auto" w:fill="auto"/>
            <w:hideMark/>
          </w:tcPr>
          <w:p w14:paraId="0F5D4625"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oxygen related commodities delivered by USAID donation</w:t>
            </w:r>
          </w:p>
        </w:tc>
        <w:tc>
          <w:tcPr>
            <w:tcW w:w="1534" w:type="dxa"/>
            <w:tcBorders>
              <w:top w:val="nil"/>
              <w:left w:val="nil"/>
              <w:bottom w:val="single" w:sz="4" w:space="0" w:color="auto"/>
              <w:right w:val="single" w:sz="4" w:space="0" w:color="auto"/>
            </w:tcBorders>
            <w:shd w:val="clear" w:color="auto" w:fill="auto"/>
            <w:hideMark/>
          </w:tcPr>
          <w:p w14:paraId="0858C4C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000000" w:fill="FFFFFF"/>
            <w:hideMark/>
          </w:tcPr>
          <w:p w14:paraId="50809BEB"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8097</w:t>
            </w:r>
          </w:p>
        </w:tc>
        <w:tc>
          <w:tcPr>
            <w:tcW w:w="3061" w:type="dxa"/>
            <w:tcBorders>
              <w:top w:val="nil"/>
              <w:left w:val="nil"/>
              <w:bottom w:val="single" w:sz="4" w:space="0" w:color="auto"/>
              <w:right w:val="single" w:sz="4" w:space="0" w:color="auto"/>
            </w:tcBorders>
            <w:shd w:val="clear" w:color="auto" w:fill="auto"/>
            <w:hideMark/>
          </w:tcPr>
          <w:p w14:paraId="70EA599D"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Pulse Oximeter-7227 (227 Handhold Pulse Oximeter); Oxygen Concentrator-150</w:t>
            </w:r>
            <w:r w:rsidRPr="001864EB">
              <w:rPr>
                <w:rFonts w:eastAsia="Times New Roman" w:cs="Calibri"/>
                <w:color w:val="000000"/>
                <w:sz w:val="20"/>
                <w:szCs w:val="20"/>
              </w:rPr>
              <w:br w:type="page"/>
              <w:t>; Oxygen Cylinder -720</w:t>
            </w:r>
            <w:r w:rsidRPr="001864EB">
              <w:rPr>
                <w:rFonts w:eastAsia="Times New Roman" w:cs="Calibri"/>
                <w:color w:val="000000"/>
                <w:sz w:val="20"/>
                <w:szCs w:val="20"/>
              </w:rPr>
              <w:br w:type="page"/>
            </w:r>
          </w:p>
        </w:tc>
        <w:tc>
          <w:tcPr>
            <w:tcW w:w="355" w:type="dxa"/>
            <w:vAlign w:val="center"/>
            <w:hideMark/>
          </w:tcPr>
          <w:p w14:paraId="697CD4AB"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32A0F61" w14:textId="77777777" w:rsidTr="00124650">
        <w:trPr>
          <w:trHeight w:val="55"/>
        </w:trPr>
        <w:tc>
          <w:tcPr>
            <w:tcW w:w="13946" w:type="dxa"/>
            <w:gridSpan w:val="5"/>
            <w:tcBorders>
              <w:top w:val="single" w:sz="4" w:space="0" w:color="auto"/>
              <w:left w:val="single" w:sz="4" w:space="0" w:color="auto"/>
              <w:bottom w:val="single" w:sz="4" w:space="0" w:color="auto"/>
              <w:right w:val="single" w:sz="4" w:space="0" w:color="auto"/>
            </w:tcBorders>
            <w:shd w:val="clear" w:color="000000" w:fill="8EAADB"/>
            <w:hideMark/>
          </w:tcPr>
          <w:p w14:paraId="58377A8D"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 xml:space="preserve">Sub-result 1.3: Improved Knowledge Management </w:t>
            </w:r>
          </w:p>
        </w:tc>
        <w:tc>
          <w:tcPr>
            <w:tcW w:w="355" w:type="dxa"/>
            <w:vAlign w:val="center"/>
            <w:hideMark/>
          </w:tcPr>
          <w:p w14:paraId="6365603E"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0487D7F0"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3F9CC27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participants completed the online course uploaded in DGHS web platform and a2i website-Muktopaath</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7BDC70D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graduate doctors accessed the online course and completed the course</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52E10739"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Need based</w:t>
            </w:r>
          </w:p>
        </w:tc>
        <w:tc>
          <w:tcPr>
            <w:tcW w:w="2426" w:type="dxa"/>
            <w:vMerge w:val="restart"/>
            <w:tcBorders>
              <w:top w:val="nil"/>
              <w:left w:val="single" w:sz="4" w:space="0" w:color="auto"/>
              <w:bottom w:val="single" w:sz="4" w:space="0" w:color="auto"/>
              <w:right w:val="single" w:sz="4" w:space="0" w:color="auto"/>
            </w:tcBorders>
            <w:shd w:val="clear" w:color="000000" w:fill="FFFFFF"/>
            <w:hideMark/>
          </w:tcPr>
          <w:p w14:paraId="1DDEF4F1"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2,606</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0D679639"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2,606 doctors have taken the course and received certificates.</w:t>
            </w:r>
          </w:p>
        </w:tc>
        <w:tc>
          <w:tcPr>
            <w:tcW w:w="355" w:type="dxa"/>
            <w:vAlign w:val="center"/>
            <w:hideMark/>
          </w:tcPr>
          <w:p w14:paraId="59FAC5EC"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1352C7E8" w14:textId="77777777" w:rsidTr="00124650">
        <w:trPr>
          <w:trHeight w:val="138"/>
        </w:trPr>
        <w:tc>
          <w:tcPr>
            <w:tcW w:w="3325" w:type="dxa"/>
            <w:vMerge/>
            <w:tcBorders>
              <w:top w:val="nil"/>
              <w:left w:val="single" w:sz="4" w:space="0" w:color="auto"/>
              <w:bottom w:val="single" w:sz="4" w:space="0" w:color="auto"/>
              <w:right w:val="single" w:sz="4" w:space="0" w:color="auto"/>
            </w:tcBorders>
            <w:vAlign w:val="center"/>
            <w:hideMark/>
          </w:tcPr>
          <w:p w14:paraId="6A73C68F"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76955AE0"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5ACC3809"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678EAA6D"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672D0CC9"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46505828"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42A021C2"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69CBCCC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integrated case management training module printed and disseminated</w:t>
            </w:r>
          </w:p>
        </w:tc>
        <w:tc>
          <w:tcPr>
            <w:tcW w:w="3600" w:type="dxa"/>
            <w:tcBorders>
              <w:top w:val="nil"/>
              <w:left w:val="nil"/>
              <w:bottom w:val="single" w:sz="4" w:space="0" w:color="auto"/>
              <w:right w:val="single" w:sz="4" w:space="0" w:color="auto"/>
            </w:tcBorders>
            <w:shd w:val="clear" w:color="auto" w:fill="auto"/>
            <w:hideMark/>
          </w:tcPr>
          <w:p w14:paraId="4A7C8CD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guidelines printed and disseminated on integrated case management guidelines including management of COVID-19 with co-morbidity and in elderly persons, and post-COVID illnesses, including fungal infection</w:t>
            </w:r>
          </w:p>
        </w:tc>
        <w:tc>
          <w:tcPr>
            <w:tcW w:w="1534" w:type="dxa"/>
            <w:tcBorders>
              <w:top w:val="nil"/>
              <w:left w:val="nil"/>
              <w:bottom w:val="single" w:sz="4" w:space="0" w:color="auto"/>
              <w:right w:val="single" w:sz="4" w:space="0" w:color="auto"/>
            </w:tcBorders>
            <w:shd w:val="clear" w:color="auto" w:fill="auto"/>
            <w:hideMark/>
          </w:tcPr>
          <w:p w14:paraId="27331E8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5000</w:t>
            </w:r>
          </w:p>
        </w:tc>
        <w:tc>
          <w:tcPr>
            <w:tcW w:w="2426" w:type="dxa"/>
            <w:tcBorders>
              <w:top w:val="nil"/>
              <w:left w:val="nil"/>
              <w:bottom w:val="single" w:sz="4" w:space="0" w:color="auto"/>
              <w:right w:val="single" w:sz="4" w:space="0" w:color="auto"/>
            </w:tcBorders>
            <w:shd w:val="clear" w:color="000000" w:fill="FFFFFF"/>
            <w:hideMark/>
          </w:tcPr>
          <w:p w14:paraId="6F27948F"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4000</w:t>
            </w:r>
          </w:p>
        </w:tc>
        <w:tc>
          <w:tcPr>
            <w:tcW w:w="3061" w:type="dxa"/>
            <w:tcBorders>
              <w:top w:val="nil"/>
              <w:left w:val="nil"/>
              <w:bottom w:val="single" w:sz="4" w:space="0" w:color="auto"/>
              <w:right w:val="single" w:sz="4" w:space="0" w:color="auto"/>
            </w:tcBorders>
            <w:shd w:val="clear" w:color="auto" w:fill="auto"/>
            <w:hideMark/>
          </w:tcPr>
          <w:p w14:paraId="5C7B1886"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Only 4000 copies were required for distribution to training participants, resource persons, medical college library (private and public) and district hospitals. </w:t>
            </w:r>
          </w:p>
        </w:tc>
        <w:tc>
          <w:tcPr>
            <w:tcW w:w="355" w:type="dxa"/>
            <w:vAlign w:val="center"/>
            <w:hideMark/>
          </w:tcPr>
          <w:p w14:paraId="7968C024"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9368607" w14:textId="77777777" w:rsidTr="00124650">
        <w:trPr>
          <w:trHeight w:val="363"/>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143BF2E9"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case management guidelines printed and disseminated to training participants</w:t>
            </w:r>
          </w:p>
        </w:tc>
        <w:tc>
          <w:tcPr>
            <w:tcW w:w="3600" w:type="dxa"/>
            <w:vMerge w:val="restart"/>
            <w:tcBorders>
              <w:top w:val="nil"/>
              <w:left w:val="nil"/>
              <w:right w:val="single" w:sz="4" w:space="0" w:color="auto"/>
            </w:tcBorders>
            <w:shd w:val="clear" w:color="auto" w:fill="auto"/>
            <w:hideMark/>
          </w:tcPr>
          <w:p w14:paraId="5AE2898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case management guideline</w:t>
            </w:r>
          </w:p>
          <w:p w14:paraId="3FC37C7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printed and disseminated</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498B2C2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10,000</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7B29100E"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10,000</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7159E504" w14:textId="77777777" w:rsidR="007740A5" w:rsidRPr="001864EB" w:rsidRDefault="007740A5" w:rsidP="00124650">
            <w:pPr>
              <w:spacing w:after="0" w:line="240" w:lineRule="auto"/>
              <w:rPr>
                <w:rFonts w:eastAsia="Times New Roman" w:cs="Calibri"/>
                <w:color w:val="000000"/>
                <w:sz w:val="20"/>
                <w:szCs w:val="20"/>
                <w:highlight w:val="yellow"/>
              </w:rPr>
            </w:pPr>
          </w:p>
        </w:tc>
        <w:tc>
          <w:tcPr>
            <w:tcW w:w="355" w:type="dxa"/>
            <w:vAlign w:val="center"/>
            <w:hideMark/>
          </w:tcPr>
          <w:p w14:paraId="20B3B514"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1101F4D" w14:textId="77777777" w:rsidTr="00124650">
        <w:trPr>
          <w:trHeight w:hRule="exact" w:val="288"/>
        </w:trPr>
        <w:tc>
          <w:tcPr>
            <w:tcW w:w="3325" w:type="dxa"/>
            <w:vMerge/>
            <w:tcBorders>
              <w:top w:val="nil"/>
              <w:left w:val="single" w:sz="4" w:space="0" w:color="auto"/>
              <w:bottom w:val="single" w:sz="4" w:space="0" w:color="auto"/>
              <w:right w:val="single" w:sz="4" w:space="0" w:color="auto"/>
            </w:tcBorders>
            <w:vAlign w:val="center"/>
            <w:hideMark/>
          </w:tcPr>
          <w:p w14:paraId="2BC07224"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left w:val="single" w:sz="4" w:space="0" w:color="auto"/>
              <w:right w:val="single" w:sz="4" w:space="0" w:color="auto"/>
            </w:tcBorders>
            <w:shd w:val="clear" w:color="auto" w:fill="auto"/>
            <w:hideMark/>
          </w:tcPr>
          <w:p w14:paraId="10E7A061"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shd w:val="clear" w:color="auto" w:fill="auto"/>
            <w:vAlign w:val="center"/>
            <w:hideMark/>
          </w:tcPr>
          <w:p w14:paraId="21005FCA"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shd w:val="clear" w:color="auto" w:fill="auto"/>
            <w:vAlign w:val="center"/>
            <w:hideMark/>
          </w:tcPr>
          <w:p w14:paraId="266784DA"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6C606912" w14:textId="77777777" w:rsidR="007740A5" w:rsidRPr="001864EB" w:rsidRDefault="007740A5" w:rsidP="00124650">
            <w:pPr>
              <w:spacing w:after="0" w:line="240" w:lineRule="auto"/>
              <w:rPr>
                <w:rFonts w:eastAsia="Times New Roman" w:cs="Calibri"/>
                <w:color w:val="000000"/>
                <w:sz w:val="20"/>
                <w:szCs w:val="20"/>
              </w:rPr>
            </w:pPr>
          </w:p>
        </w:tc>
        <w:tc>
          <w:tcPr>
            <w:tcW w:w="355" w:type="dxa"/>
            <w:vAlign w:val="center"/>
            <w:hideMark/>
          </w:tcPr>
          <w:p w14:paraId="49ABDB7D"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16851BB"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428DC575"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left w:val="single" w:sz="4" w:space="0" w:color="auto"/>
              <w:bottom w:val="single" w:sz="4" w:space="0" w:color="auto"/>
              <w:right w:val="single" w:sz="4" w:space="0" w:color="auto"/>
            </w:tcBorders>
            <w:vAlign w:val="center"/>
            <w:hideMark/>
          </w:tcPr>
          <w:p w14:paraId="53DCF657"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shd w:val="clear" w:color="auto" w:fill="auto"/>
            <w:vAlign w:val="center"/>
            <w:hideMark/>
          </w:tcPr>
          <w:p w14:paraId="5EE34377"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shd w:val="clear" w:color="auto" w:fill="auto"/>
            <w:vAlign w:val="center"/>
            <w:hideMark/>
          </w:tcPr>
          <w:p w14:paraId="4FA02098"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4D0F446E"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5DC1084D" w14:textId="77777777" w:rsidR="007740A5" w:rsidRPr="001864EB" w:rsidRDefault="007740A5" w:rsidP="00124650">
            <w:pPr>
              <w:spacing w:after="0" w:line="240" w:lineRule="auto"/>
              <w:rPr>
                <w:rFonts w:eastAsia="Times New Roman" w:cs="Times New Roman"/>
                <w:color w:val="000000"/>
                <w:sz w:val="20"/>
                <w:szCs w:val="20"/>
              </w:rPr>
            </w:pPr>
          </w:p>
        </w:tc>
      </w:tr>
      <w:tr w:rsidR="007740A5" w:rsidRPr="001864EB" w14:paraId="18BCD245"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2A145205"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lastRenderedPageBreak/>
              <w:t>Number of webinars conducted in collaboration with US and other globally reputable universities</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689B508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w:t>
            </w:r>
            <w:proofErr w:type="gramStart"/>
            <w:r w:rsidRPr="001864EB">
              <w:rPr>
                <w:rFonts w:eastAsia="Times New Roman" w:cs="Times New Roman"/>
                <w:color w:val="000000"/>
                <w:sz w:val="20"/>
                <w:szCs w:val="20"/>
              </w:rPr>
              <w:t>of  webinars</w:t>
            </w:r>
            <w:proofErr w:type="gramEnd"/>
            <w:r w:rsidRPr="001864EB">
              <w:rPr>
                <w:rFonts w:eastAsia="Times New Roman" w:cs="Times New Roman"/>
                <w:color w:val="000000"/>
                <w:sz w:val="20"/>
                <w:szCs w:val="20"/>
              </w:rPr>
              <w:t xml:space="preserve"> conducted in collaboration with US and other globally reputable universities</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296DF6A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4</w:t>
            </w:r>
          </w:p>
        </w:tc>
        <w:tc>
          <w:tcPr>
            <w:tcW w:w="2426" w:type="dxa"/>
            <w:vMerge w:val="restart"/>
            <w:tcBorders>
              <w:top w:val="nil"/>
              <w:left w:val="single" w:sz="4" w:space="0" w:color="auto"/>
              <w:bottom w:val="single" w:sz="4" w:space="0" w:color="auto"/>
              <w:right w:val="single" w:sz="4" w:space="0" w:color="auto"/>
            </w:tcBorders>
            <w:shd w:val="clear" w:color="000000" w:fill="FFFFFF"/>
            <w:hideMark/>
          </w:tcPr>
          <w:p w14:paraId="7A9D59A8"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0</w:t>
            </w:r>
          </w:p>
        </w:tc>
        <w:tc>
          <w:tcPr>
            <w:tcW w:w="3061" w:type="dxa"/>
            <w:vMerge w:val="restart"/>
            <w:tcBorders>
              <w:top w:val="nil"/>
              <w:left w:val="single" w:sz="4" w:space="0" w:color="auto"/>
              <w:bottom w:val="single" w:sz="4" w:space="0" w:color="000000"/>
              <w:right w:val="single" w:sz="4" w:space="0" w:color="auto"/>
            </w:tcBorders>
            <w:shd w:val="clear" w:color="auto" w:fill="auto"/>
            <w:hideMark/>
          </w:tcPr>
          <w:p w14:paraId="01858A2E"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Other priorities impeded importance of this intervention</w:t>
            </w:r>
          </w:p>
        </w:tc>
        <w:tc>
          <w:tcPr>
            <w:tcW w:w="355" w:type="dxa"/>
            <w:vAlign w:val="center"/>
            <w:hideMark/>
          </w:tcPr>
          <w:p w14:paraId="7B12BBD5"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F1493E5"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1EDB51B2"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5ED9EF15"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69B5D52A"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7FBF929B"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000000"/>
              <w:right w:val="single" w:sz="4" w:space="0" w:color="auto"/>
            </w:tcBorders>
            <w:vAlign w:val="center"/>
            <w:hideMark/>
          </w:tcPr>
          <w:p w14:paraId="73684927"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02CB5F53"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582D40D1" w14:textId="77777777" w:rsidTr="00124650">
        <w:trPr>
          <w:trHeight w:val="75"/>
        </w:trPr>
        <w:tc>
          <w:tcPr>
            <w:tcW w:w="3325" w:type="dxa"/>
            <w:tcBorders>
              <w:top w:val="nil"/>
              <w:left w:val="single" w:sz="4" w:space="0" w:color="auto"/>
              <w:bottom w:val="single" w:sz="4" w:space="0" w:color="auto"/>
              <w:right w:val="single" w:sz="4" w:space="0" w:color="auto"/>
            </w:tcBorders>
            <w:shd w:val="clear" w:color="auto" w:fill="auto"/>
            <w:hideMark/>
          </w:tcPr>
          <w:p w14:paraId="637AA07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participants taking part in webinar</w:t>
            </w:r>
          </w:p>
        </w:tc>
        <w:tc>
          <w:tcPr>
            <w:tcW w:w="3600" w:type="dxa"/>
            <w:tcBorders>
              <w:top w:val="nil"/>
              <w:left w:val="nil"/>
              <w:bottom w:val="single" w:sz="4" w:space="0" w:color="auto"/>
              <w:right w:val="single" w:sz="4" w:space="0" w:color="auto"/>
            </w:tcBorders>
            <w:shd w:val="clear" w:color="auto" w:fill="auto"/>
            <w:hideMark/>
          </w:tcPr>
          <w:p w14:paraId="726BEC9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Participants taking part in webinar</w:t>
            </w:r>
          </w:p>
        </w:tc>
        <w:tc>
          <w:tcPr>
            <w:tcW w:w="1534" w:type="dxa"/>
            <w:tcBorders>
              <w:top w:val="nil"/>
              <w:left w:val="nil"/>
              <w:bottom w:val="single" w:sz="4" w:space="0" w:color="auto"/>
              <w:right w:val="single" w:sz="4" w:space="0" w:color="auto"/>
            </w:tcBorders>
            <w:shd w:val="clear" w:color="auto" w:fill="auto"/>
            <w:hideMark/>
          </w:tcPr>
          <w:p w14:paraId="31616A5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000000" w:fill="FFFFFF"/>
            <w:hideMark/>
          </w:tcPr>
          <w:p w14:paraId="0139C967"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0</w:t>
            </w:r>
          </w:p>
        </w:tc>
        <w:tc>
          <w:tcPr>
            <w:tcW w:w="3061" w:type="dxa"/>
            <w:vMerge/>
            <w:tcBorders>
              <w:top w:val="nil"/>
              <w:left w:val="single" w:sz="4" w:space="0" w:color="auto"/>
              <w:bottom w:val="single" w:sz="4" w:space="0" w:color="000000"/>
              <w:right w:val="single" w:sz="4" w:space="0" w:color="auto"/>
            </w:tcBorders>
            <w:vAlign w:val="center"/>
            <w:hideMark/>
          </w:tcPr>
          <w:p w14:paraId="20F02B91" w14:textId="77777777" w:rsidR="007740A5" w:rsidRPr="001864EB" w:rsidRDefault="007740A5" w:rsidP="00124650">
            <w:pPr>
              <w:spacing w:after="0" w:line="240" w:lineRule="auto"/>
              <w:rPr>
                <w:rFonts w:eastAsia="Times New Roman" w:cs="Calibri"/>
                <w:color w:val="000000"/>
                <w:sz w:val="20"/>
                <w:szCs w:val="20"/>
              </w:rPr>
            </w:pPr>
          </w:p>
        </w:tc>
        <w:tc>
          <w:tcPr>
            <w:tcW w:w="355" w:type="dxa"/>
            <w:vAlign w:val="center"/>
            <w:hideMark/>
          </w:tcPr>
          <w:p w14:paraId="38C42787"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A54C09A" w14:textId="77777777" w:rsidTr="00124650">
        <w:trPr>
          <w:trHeight w:val="55"/>
        </w:trPr>
        <w:tc>
          <w:tcPr>
            <w:tcW w:w="13946" w:type="dxa"/>
            <w:gridSpan w:val="5"/>
            <w:tcBorders>
              <w:top w:val="single" w:sz="4" w:space="0" w:color="auto"/>
              <w:left w:val="single" w:sz="4" w:space="0" w:color="auto"/>
              <w:bottom w:val="single" w:sz="4" w:space="0" w:color="auto"/>
              <w:right w:val="single" w:sz="4" w:space="0" w:color="auto"/>
            </w:tcBorders>
            <w:shd w:val="clear" w:color="000000" w:fill="8EAADB"/>
            <w:hideMark/>
          </w:tcPr>
          <w:p w14:paraId="5B1C811E"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Sub-Result 1.4: Training of Service Providers Imparted</w:t>
            </w:r>
          </w:p>
        </w:tc>
        <w:tc>
          <w:tcPr>
            <w:tcW w:w="355" w:type="dxa"/>
            <w:vAlign w:val="center"/>
            <w:hideMark/>
          </w:tcPr>
          <w:p w14:paraId="6F924B04"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F86FE3D"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006DC05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graduate doctors trained (from public sector) by district and by gender</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0D79A99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of doctors </w:t>
            </w:r>
          </w:p>
        </w:tc>
        <w:tc>
          <w:tcPr>
            <w:tcW w:w="1534" w:type="dxa"/>
            <w:tcBorders>
              <w:top w:val="nil"/>
              <w:left w:val="nil"/>
              <w:bottom w:val="single" w:sz="4" w:space="0" w:color="auto"/>
              <w:right w:val="single" w:sz="4" w:space="0" w:color="auto"/>
            </w:tcBorders>
            <w:shd w:val="clear" w:color="auto" w:fill="auto"/>
            <w:hideMark/>
          </w:tcPr>
          <w:p w14:paraId="0F6CF994"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1000</w:t>
            </w:r>
          </w:p>
        </w:tc>
        <w:tc>
          <w:tcPr>
            <w:tcW w:w="2426" w:type="dxa"/>
            <w:tcBorders>
              <w:top w:val="nil"/>
              <w:left w:val="nil"/>
              <w:bottom w:val="single" w:sz="4" w:space="0" w:color="auto"/>
              <w:right w:val="single" w:sz="4" w:space="0" w:color="auto"/>
            </w:tcBorders>
            <w:shd w:val="clear" w:color="auto" w:fill="auto"/>
            <w:hideMark/>
          </w:tcPr>
          <w:p w14:paraId="62AF6650"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1317</w:t>
            </w:r>
          </w:p>
        </w:tc>
        <w:tc>
          <w:tcPr>
            <w:tcW w:w="3061" w:type="dxa"/>
            <w:tcBorders>
              <w:top w:val="nil"/>
              <w:left w:val="nil"/>
              <w:bottom w:val="single" w:sz="4" w:space="0" w:color="auto"/>
              <w:right w:val="single" w:sz="4" w:space="0" w:color="auto"/>
            </w:tcBorders>
            <w:shd w:val="clear" w:color="auto" w:fill="auto"/>
            <w:hideMark/>
          </w:tcPr>
          <w:p w14:paraId="7DF4EE74"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Male-822, Female-495</w:t>
            </w:r>
          </w:p>
        </w:tc>
        <w:tc>
          <w:tcPr>
            <w:tcW w:w="355" w:type="dxa"/>
            <w:vAlign w:val="center"/>
            <w:hideMark/>
          </w:tcPr>
          <w:p w14:paraId="386CC324"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0EF0AFC"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38D452E9"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graduate doctors trained (from private sector) by district and by gender</w:t>
            </w:r>
          </w:p>
        </w:tc>
        <w:tc>
          <w:tcPr>
            <w:tcW w:w="3600" w:type="dxa"/>
            <w:vMerge/>
            <w:tcBorders>
              <w:top w:val="nil"/>
              <w:left w:val="single" w:sz="4" w:space="0" w:color="auto"/>
              <w:bottom w:val="single" w:sz="4" w:space="0" w:color="auto"/>
              <w:right w:val="single" w:sz="4" w:space="0" w:color="auto"/>
            </w:tcBorders>
            <w:vAlign w:val="center"/>
            <w:hideMark/>
          </w:tcPr>
          <w:p w14:paraId="447D8BF0"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tcBorders>
              <w:top w:val="nil"/>
              <w:left w:val="nil"/>
              <w:bottom w:val="single" w:sz="4" w:space="0" w:color="auto"/>
              <w:right w:val="single" w:sz="4" w:space="0" w:color="auto"/>
            </w:tcBorders>
            <w:shd w:val="clear" w:color="auto" w:fill="auto"/>
            <w:hideMark/>
          </w:tcPr>
          <w:p w14:paraId="1F6E411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200</w:t>
            </w:r>
          </w:p>
        </w:tc>
        <w:tc>
          <w:tcPr>
            <w:tcW w:w="2426" w:type="dxa"/>
            <w:tcBorders>
              <w:top w:val="nil"/>
              <w:left w:val="nil"/>
              <w:bottom w:val="single" w:sz="4" w:space="0" w:color="auto"/>
              <w:right w:val="single" w:sz="4" w:space="0" w:color="auto"/>
            </w:tcBorders>
            <w:shd w:val="clear" w:color="auto" w:fill="auto"/>
            <w:hideMark/>
          </w:tcPr>
          <w:p w14:paraId="63C4E7F3"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191</w:t>
            </w:r>
          </w:p>
        </w:tc>
        <w:tc>
          <w:tcPr>
            <w:tcW w:w="3061" w:type="dxa"/>
            <w:tcBorders>
              <w:top w:val="nil"/>
              <w:left w:val="nil"/>
              <w:bottom w:val="single" w:sz="4" w:space="0" w:color="auto"/>
              <w:right w:val="single" w:sz="4" w:space="0" w:color="auto"/>
            </w:tcBorders>
            <w:shd w:val="clear" w:color="auto" w:fill="auto"/>
            <w:hideMark/>
          </w:tcPr>
          <w:p w14:paraId="14033D22"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Male-96, Female-95</w:t>
            </w:r>
          </w:p>
        </w:tc>
        <w:tc>
          <w:tcPr>
            <w:tcW w:w="355" w:type="dxa"/>
            <w:vAlign w:val="center"/>
            <w:hideMark/>
          </w:tcPr>
          <w:p w14:paraId="5B4CEB63"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13FE8EBB" w14:textId="77777777" w:rsidTr="00124650">
        <w:trPr>
          <w:trHeight w:val="210"/>
        </w:trPr>
        <w:tc>
          <w:tcPr>
            <w:tcW w:w="3325" w:type="dxa"/>
            <w:tcBorders>
              <w:top w:val="nil"/>
              <w:left w:val="single" w:sz="4" w:space="0" w:color="auto"/>
              <w:bottom w:val="single" w:sz="4" w:space="0" w:color="auto"/>
              <w:right w:val="single" w:sz="4" w:space="0" w:color="auto"/>
            </w:tcBorders>
            <w:shd w:val="clear" w:color="auto" w:fill="auto"/>
            <w:hideMark/>
          </w:tcPr>
          <w:p w14:paraId="5D852D1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Nurses and medical assistants identified</w:t>
            </w:r>
          </w:p>
        </w:tc>
        <w:tc>
          <w:tcPr>
            <w:tcW w:w="3600" w:type="dxa"/>
            <w:tcBorders>
              <w:top w:val="nil"/>
              <w:left w:val="nil"/>
              <w:bottom w:val="single" w:sz="4" w:space="0" w:color="auto"/>
              <w:right w:val="single" w:sz="4" w:space="0" w:color="auto"/>
            </w:tcBorders>
            <w:shd w:val="clear" w:color="auto" w:fill="auto"/>
            <w:hideMark/>
          </w:tcPr>
          <w:p w14:paraId="59202A3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of nurses and medical </w:t>
            </w:r>
            <w:proofErr w:type="gramStart"/>
            <w:r w:rsidRPr="001864EB">
              <w:rPr>
                <w:rFonts w:eastAsia="Times New Roman" w:cs="Times New Roman"/>
                <w:color w:val="000000"/>
                <w:sz w:val="20"/>
                <w:szCs w:val="20"/>
              </w:rPr>
              <w:t>assistant  trained</w:t>
            </w:r>
            <w:proofErr w:type="gramEnd"/>
            <w:r w:rsidRPr="001864EB">
              <w:rPr>
                <w:rFonts w:eastAsia="Times New Roman" w:cs="Times New Roman"/>
                <w:color w:val="000000"/>
                <w:sz w:val="20"/>
                <w:szCs w:val="20"/>
              </w:rPr>
              <w:t xml:space="preserve"> </w:t>
            </w:r>
          </w:p>
        </w:tc>
        <w:tc>
          <w:tcPr>
            <w:tcW w:w="1534" w:type="dxa"/>
            <w:tcBorders>
              <w:top w:val="nil"/>
              <w:left w:val="nil"/>
              <w:bottom w:val="single" w:sz="4" w:space="0" w:color="auto"/>
              <w:right w:val="single" w:sz="4" w:space="0" w:color="auto"/>
            </w:tcBorders>
            <w:shd w:val="clear" w:color="auto" w:fill="auto"/>
            <w:hideMark/>
          </w:tcPr>
          <w:p w14:paraId="41FF7B4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900</w:t>
            </w:r>
          </w:p>
        </w:tc>
        <w:tc>
          <w:tcPr>
            <w:tcW w:w="2426" w:type="dxa"/>
            <w:tcBorders>
              <w:top w:val="nil"/>
              <w:left w:val="nil"/>
              <w:bottom w:val="single" w:sz="4" w:space="0" w:color="auto"/>
              <w:right w:val="single" w:sz="4" w:space="0" w:color="auto"/>
            </w:tcBorders>
            <w:shd w:val="clear" w:color="auto" w:fill="auto"/>
            <w:hideMark/>
          </w:tcPr>
          <w:p w14:paraId="01295F10"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1305</w:t>
            </w:r>
          </w:p>
        </w:tc>
        <w:tc>
          <w:tcPr>
            <w:tcW w:w="3061" w:type="dxa"/>
            <w:tcBorders>
              <w:top w:val="nil"/>
              <w:left w:val="nil"/>
              <w:bottom w:val="single" w:sz="4" w:space="0" w:color="auto"/>
              <w:right w:val="single" w:sz="4" w:space="0" w:color="auto"/>
            </w:tcBorders>
            <w:shd w:val="clear" w:color="auto" w:fill="auto"/>
            <w:hideMark/>
          </w:tcPr>
          <w:p w14:paraId="2B309D7D"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Male-153, Female-1,152</w:t>
            </w:r>
          </w:p>
        </w:tc>
        <w:tc>
          <w:tcPr>
            <w:tcW w:w="355" w:type="dxa"/>
            <w:vAlign w:val="center"/>
            <w:hideMark/>
          </w:tcPr>
          <w:p w14:paraId="0316927E"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57C5343"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27B6587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ToTs on medical education curriculum on COVID19 case</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196BB83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w:t>
            </w:r>
            <w:proofErr w:type="gramStart"/>
            <w:r w:rsidRPr="001864EB">
              <w:rPr>
                <w:rFonts w:eastAsia="Times New Roman" w:cs="Times New Roman"/>
                <w:color w:val="000000"/>
                <w:sz w:val="20"/>
                <w:szCs w:val="20"/>
              </w:rPr>
              <w:t>of  trainers</w:t>
            </w:r>
            <w:proofErr w:type="gramEnd"/>
            <w:r w:rsidRPr="001864EB">
              <w:rPr>
                <w:rFonts w:eastAsia="Times New Roman" w:cs="Times New Roman"/>
                <w:color w:val="000000"/>
                <w:sz w:val="20"/>
                <w:szCs w:val="20"/>
              </w:rPr>
              <w:t xml:space="preserve"> (ToT) on medical education curriculum on COVID-19 Case Management</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5487BB7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3</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762E8D84"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0</w:t>
            </w:r>
          </w:p>
        </w:tc>
        <w:tc>
          <w:tcPr>
            <w:tcW w:w="3061" w:type="dxa"/>
            <w:vMerge w:val="restart"/>
            <w:tcBorders>
              <w:top w:val="nil"/>
              <w:left w:val="single" w:sz="4" w:space="0" w:color="auto"/>
              <w:bottom w:val="single" w:sz="4" w:space="0" w:color="000000"/>
              <w:right w:val="single" w:sz="4" w:space="0" w:color="auto"/>
            </w:tcBorders>
            <w:shd w:val="clear" w:color="auto" w:fill="auto"/>
            <w:hideMark/>
          </w:tcPr>
          <w:p w14:paraId="72F7F098"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Initially a TOT was planned. But later the training was accomplished through BSM members at local hospitals.</w:t>
            </w:r>
          </w:p>
        </w:tc>
        <w:tc>
          <w:tcPr>
            <w:tcW w:w="355" w:type="dxa"/>
            <w:vAlign w:val="center"/>
            <w:hideMark/>
          </w:tcPr>
          <w:p w14:paraId="2CD5E9EF"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9EF028D" w14:textId="77777777" w:rsidTr="00124650">
        <w:trPr>
          <w:trHeight w:val="93"/>
        </w:trPr>
        <w:tc>
          <w:tcPr>
            <w:tcW w:w="3325" w:type="dxa"/>
            <w:vMerge/>
            <w:tcBorders>
              <w:top w:val="nil"/>
              <w:left w:val="single" w:sz="4" w:space="0" w:color="auto"/>
              <w:bottom w:val="single" w:sz="4" w:space="0" w:color="auto"/>
              <w:right w:val="single" w:sz="4" w:space="0" w:color="auto"/>
            </w:tcBorders>
            <w:vAlign w:val="center"/>
            <w:hideMark/>
          </w:tcPr>
          <w:p w14:paraId="2D92F839"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7A497619"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6F44A3A7"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37472033"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000000"/>
              <w:right w:val="single" w:sz="4" w:space="0" w:color="auto"/>
            </w:tcBorders>
            <w:vAlign w:val="center"/>
            <w:hideMark/>
          </w:tcPr>
          <w:p w14:paraId="3EAB18F9"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44E9D722"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3207D0D2" w14:textId="77777777" w:rsidTr="00124650">
        <w:trPr>
          <w:trHeight w:val="210"/>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4141B4D6"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support staff trained on IPC and WASH by category of staff and district and by facility</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10C358E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support staff support staff trained on IPC and WASH</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313548C4"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3000</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6435544D"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3,120</w:t>
            </w:r>
          </w:p>
        </w:tc>
        <w:tc>
          <w:tcPr>
            <w:tcW w:w="3061" w:type="dxa"/>
            <w:vMerge w:val="restart"/>
            <w:tcBorders>
              <w:top w:val="nil"/>
              <w:left w:val="nil"/>
              <w:right w:val="single" w:sz="4" w:space="0" w:color="auto"/>
            </w:tcBorders>
            <w:shd w:val="clear" w:color="auto" w:fill="auto"/>
            <w:hideMark/>
          </w:tcPr>
          <w:p w14:paraId="6CF00AA7"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2265-Male, 855-</w:t>
            </w:r>
            <w:proofErr w:type="gramStart"/>
            <w:r w:rsidRPr="001864EB">
              <w:rPr>
                <w:rFonts w:eastAsia="Times New Roman" w:cs="Calibri"/>
                <w:color w:val="000000"/>
                <w:sz w:val="20"/>
                <w:szCs w:val="20"/>
              </w:rPr>
              <w:t>Female;</w:t>
            </w:r>
            <w:proofErr w:type="gramEnd"/>
          </w:p>
          <w:p w14:paraId="4FD58C19"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1550-Cleaner, 457-Driver, 681-Wardboy, 432-Others Support Staff (AYA, Office assistant, Cook etc.)</w:t>
            </w:r>
          </w:p>
        </w:tc>
        <w:tc>
          <w:tcPr>
            <w:tcW w:w="355" w:type="dxa"/>
            <w:vAlign w:val="center"/>
            <w:hideMark/>
          </w:tcPr>
          <w:p w14:paraId="4E6C766B"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7A7D919"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70E2DBFB"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4A1E2844"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01FB8AC1" w14:textId="77777777" w:rsidR="007740A5" w:rsidRPr="001864EB" w:rsidRDefault="007740A5" w:rsidP="00124650">
            <w:pPr>
              <w:spacing w:after="0" w:line="240" w:lineRule="auto"/>
              <w:rPr>
                <w:rFonts w:eastAsia="Times New Roman" w:cs="Times New Roman"/>
                <w:color w:val="000000"/>
                <w:sz w:val="20"/>
                <w:szCs w:val="20"/>
                <w:highlight w:val="yellow"/>
              </w:rPr>
            </w:pPr>
          </w:p>
        </w:tc>
        <w:tc>
          <w:tcPr>
            <w:tcW w:w="2426" w:type="dxa"/>
            <w:vMerge/>
            <w:tcBorders>
              <w:top w:val="nil"/>
              <w:left w:val="single" w:sz="4" w:space="0" w:color="auto"/>
              <w:bottom w:val="single" w:sz="4" w:space="0" w:color="auto"/>
              <w:right w:val="single" w:sz="4" w:space="0" w:color="auto"/>
            </w:tcBorders>
            <w:vAlign w:val="center"/>
            <w:hideMark/>
          </w:tcPr>
          <w:p w14:paraId="2A06BD9F" w14:textId="77777777" w:rsidR="007740A5" w:rsidRPr="001864EB" w:rsidRDefault="007740A5" w:rsidP="00124650">
            <w:pPr>
              <w:spacing w:after="0" w:line="240" w:lineRule="auto"/>
              <w:rPr>
                <w:rFonts w:eastAsia="Times New Roman" w:cs="Calibri"/>
                <w:color w:val="000000"/>
                <w:sz w:val="20"/>
                <w:szCs w:val="20"/>
                <w:highlight w:val="yellow"/>
              </w:rPr>
            </w:pPr>
          </w:p>
        </w:tc>
        <w:tc>
          <w:tcPr>
            <w:tcW w:w="3061" w:type="dxa"/>
            <w:vMerge/>
            <w:tcBorders>
              <w:left w:val="nil"/>
              <w:bottom w:val="single" w:sz="4" w:space="0" w:color="auto"/>
              <w:right w:val="single" w:sz="4" w:space="0" w:color="auto"/>
            </w:tcBorders>
            <w:shd w:val="clear" w:color="auto" w:fill="auto"/>
            <w:hideMark/>
          </w:tcPr>
          <w:p w14:paraId="5FA53662" w14:textId="77777777" w:rsidR="007740A5" w:rsidRPr="001864EB" w:rsidRDefault="007740A5" w:rsidP="00124650">
            <w:pPr>
              <w:spacing w:after="0" w:line="240" w:lineRule="auto"/>
              <w:rPr>
                <w:rFonts w:eastAsia="Times New Roman" w:cs="Calibri"/>
                <w:color w:val="000000"/>
                <w:sz w:val="20"/>
                <w:szCs w:val="20"/>
                <w:highlight w:val="yellow"/>
              </w:rPr>
            </w:pPr>
          </w:p>
        </w:tc>
        <w:tc>
          <w:tcPr>
            <w:tcW w:w="355" w:type="dxa"/>
            <w:vAlign w:val="center"/>
            <w:hideMark/>
          </w:tcPr>
          <w:p w14:paraId="6024323B"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26EB363"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2D4081D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e-Mentoring centers functional by Hubs and spokes</w:t>
            </w:r>
          </w:p>
        </w:tc>
        <w:tc>
          <w:tcPr>
            <w:tcW w:w="3600" w:type="dxa"/>
            <w:tcBorders>
              <w:top w:val="nil"/>
              <w:left w:val="nil"/>
              <w:bottom w:val="single" w:sz="4" w:space="0" w:color="auto"/>
              <w:right w:val="single" w:sz="4" w:space="0" w:color="auto"/>
            </w:tcBorders>
            <w:shd w:val="clear" w:color="auto" w:fill="auto"/>
            <w:hideMark/>
          </w:tcPr>
          <w:p w14:paraId="1EC2660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w:t>
            </w:r>
            <w:proofErr w:type="gramStart"/>
            <w:r w:rsidRPr="001864EB">
              <w:rPr>
                <w:rFonts w:eastAsia="Times New Roman" w:cs="Times New Roman"/>
                <w:color w:val="000000"/>
                <w:sz w:val="20"/>
                <w:szCs w:val="20"/>
              </w:rPr>
              <w:t>of  Hubs</w:t>
            </w:r>
            <w:proofErr w:type="gramEnd"/>
            <w:r w:rsidRPr="001864EB">
              <w:rPr>
                <w:rFonts w:eastAsia="Times New Roman" w:cs="Times New Roman"/>
                <w:color w:val="000000"/>
                <w:sz w:val="20"/>
                <w:szCs w:val="20"/>
              </w:rPr>
              <w:t xml:space="preserve"> and spokes engaged in e-mentoring sessions</w:t>
            </w:r>
          </w:p>
        </w:tc>
        <w:tc>
          <w:tcPr>
            <w:tcW w:w="1534" w:type="dxa"/>
            <w:tcBorders>
              <w:top w:val="nil"/>
              <w:left w:val="nil"/>
              <w:bottom w:val="single" w:sz="4" w:space="0" w:color="auto"/>
              <w:right w:val="single" w:sz="4" w:space="0" w:color="auto"/>
            </w:tcBorders>
            <w:shd w:val="clear" w:color="auto" w:fill="auto"/>
            <w:hideMark/>
          </w:tcPr>
          <w:p w14:paraId="22D01E1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5   Hubs and 50 spokes </w:t>
            </w:r>
          </w:p>
        </w:tc>
        <w:tc>
          <w:tcPr>
            <w:tcW w:w="2426" w:type="dxa"/>
            <w:tcBorders>
              <w:top w:val="nil"/>
              <w:left w:val="nil"/>
              <w:bottom w:val="single" w:sz="4" w:space="0" w:color="auto"/>
              <w:right w:val="single" w:sz="4" w:space="0" w:color="auto"/>
            </w:tcBorders>
            <w:shd w:val="clear" w:color="auto" w:fill="auto"/>
            <w:hideMark/>
          </w:tcPr>
          <w:p w14:paraId="251F1726" w14:textId="77777777" w:rsidR="007740A5" w:rsidRPr="001864EB" w:rsidRDefault="007740A5" w:rsidP="00124650">
            <w:pPr>
              <w:spacing w:after="0" w:line="240" w:lineRule="auto"/>
              <w:jc w:val="center"/>
              <w:rPr>
                <w:rFonts w:eastAsia="Times New Roman" w:cs="Times New Roman"/>
                <w:color w:val="000000"/>
                <w:sz w:val="20"/>
                <w:szCs w:val="20"/>
              </w:rPr>
            </w:pPr>
            <w:r w:rsidRPr="001864EB">
              <w:rPr>
                <w:rFonts w:eastAsia="Times New Roman" w:cs="Times New Roman"/>
                <w:color w:val="000000"/>
                <w:sz w:val="20"/>
                <w:szCs w:val="20"/>
              </w:rPr>
              <w:t xml:space="preserve">5   Hubs and 50 spokes </w:t>
            </w:r>
          </w:p>
        </w:tc>
        <w:tc>
          <w:tcPr>
            <w:tcW w:w="3061" w:type="dxa"/>
            <w:tcBorders>
              <w:top w:val="nil"/>
              <w:left w:val="nil"/>
              <w:bottom w:val="single" w:sz="4" w:space="0" w:color="auto"/>
              <w:right w:val="single" w:sz="4" w:space="0" w:color="auto"/>
            </w:tcBorders>
            <w:shd w:val="clear" w:color="auto" w:fill="auto"/>
            <w:hideMark/>
          </w:tcPr>
          <w:p w14:paraId="34C7C886"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bCs/>
                <w:color w:val="000000"/>
                <w:sz w:val="20"/>
                <w:szCs w:val="20"/>
              </w:rPr>
              <w:t>5 Hubs:</w:t>
            </w:r>
            <w:r w:rsidRPr="001864EB">
              <w:rPr>
                <w:rFonts w:eastAsia="Times New Roman" w:cs="Calibri"/>
                <w:color w:val="000000"/>
                <w:sz w:val="20"/>
                <w:szCs w:val="20"/>
              </w:rPr>
              <w:t xml:space="preserve"> 1. Dhaka Medical College Hospital, 2. National Institute of Cardiovascular </w:t>
            </w:r>
            <w:proofErr w:type="gramStart"/>
            <w:r w:rsidRPr="001864EB">
              <w:rPr>
                <w:rFonts w:eastAsia="Times New Roman" w:cs="Calibri"/>
                <w:color w:val="000000"/>
                <w:sz w:val="20"/>
                <w:szCs w:val="20"/>
              </w:rPr>
              <w:t xml:space="preserve">Disease,   </w:t>
            </w:r>
            <w:proofErr w:type="gramEnd"/>
            <w:r w:rsidRPr="001864EB">
              <w:rPr>
                <w:rFonts w:eastAsia="Times New Roman" w:cs="Calibri"/>
                <w:color w:val="000000"/>
                <w:sz w:val="20"/>
                <w:szCs w:val="20"/>
              </w:rPr>
              <w:t xml:space="preserve">        3. Sheikh Russel Gastro-liver  Institute and Hospital, 4.Bangabandhu Sheikh Mujib Medical University (BSMMU) and  5. Bangladesh Institute of Research and Rehabilitation in Diabetes, Endocrine and Metabolic Disorders (BIRDEM) General Hospital</w:t>
            </w:r>
            <w:r w:rsidRPr="001864EB">
              <w:rPr>
                <w:rFonts w:eastAsia="Times New Roman" w:cs="Calibri"/>
                <w:color w:val="000000"/>
                <w:sz w:val="20"/>
                <w:szCs w:val="20"/>
              </w:rPr>
              <w:br w:type="page"/>
              <w:t>.</w:t>
            </w:r>
          </w:p>
          <w:p w14:paraId="6F648D9A"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lastRenderedPageBreak/>
              <w:t>50 spokes : 10 spokes under each hub (list available elsewhere)</w:t>
            </w:r>
          </w:p>
        </w:tc>
        <w:tc>
          <w:tcPr>
            <w:tcW w:w="355" w:type="dxa"/>
            <w:vAlign w:val="center"/>
            <w:hideMark/>
          </w:tcPr>
          <w:p w14:paraId="7F992D60"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2567C53" w14:textId="77777777" w:rsidTr="00124650">
        <w:trPr>
          <w:trHeight w:val="462"/>
        </w:trPr>
        <w:tc>
          <w:tcPr>
            <w:tcW w:w="3325" w:type="dxa"/>
            <w:tcBorders>
              <w:top w:val="nil"/>
              <w:left w:val="single" w:sz="4" w:space="0" w:color="auto"/>
              <w:bottom w:val="single" w:sz="4" w:space="0" w:color="auto"/>
              <w:right w:val="single" w:sz="4" w:space="0" w:color="auto"/>
            </w:tcBorders>
            <w:shd w:val="clear" w:color="auto" w:fill="auto"/>
            <w:hideMark/>
          </w:tcPr>
          <w:p w14:paraId="5BE4AC0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e-Mentoring sessions conducted by Hubs and Spokes</w:t>
            </w:r>
          </w:p>
        </w:tc>
        <w:tc>
          <w:tcPr>
            <w:tcW w:w="3600" w:type="dxa"/>
            <w:tcBorders>
              <w:top w:val="nil"/>
              <w:left w:val="nil"/>
              <w:bottom w:val="single" w:sz="4" w:space="0" w:color="auto"/>
              <w:right w:val="single" w:sz="4" w:space="0" w:color="auto"/>
            </w:tcBorders>
            <w:shd w:val="clear" w:color="auto" w:fill="auto"/>
            <w:hideMark/>
          </w:tcPr>
          <w:p w14:paraId="6EA7E12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e-Mentoring sessions conducted by Hubs and Spokes</w:t>
            </w:r>
          </w:p>
        </w:tc>
        <w:tc>
          <w:tcPr>
            <w:tcW w:w="1534" w:type="dxa"/>
            <w:tcBorders>
              <w:top w:val="nil"/>
              <w:left w:val="nil"/>
              <w:bottom w:val="single" w:sz="4" w:space="0" w:color="auto"/>
              <w:right w:val="single" w:sz="4" w:space="0" w:color="auto"/>
            </w:tcBorders>
            <w:shd w:val="clear" w:color="auto" w:fill="auto"/>
            <w:hideMark/>
          </w:tcPr>
          <w:p w14:paraId="39749A5C" w14:textId="77777777" w:rsidR="007740A5" w:rsidRPr="001864EB" w:rsidRDefault="007740A5" w:rsidP="00124650">
            <w:pPr>
              <w:spacing w:after="0" w:line="240" w:lineRule="auto"/>
              <w:rPr>
                <w:rFonts w:eastAsia="Times New Roman" w:cs="Times New Roman"/>
                <w:color w:val="000000"/>
                <w:sz w:val="20"/>
                <w:szCs w:val="20"/>
                <w:highlight w:val="yellow"/>
              </w:rPr>
            </w:pPr>
          </w:p>
        </w:tc>
        <w:tc>
          <w:tcPr>
            <w:tcW w:w="2426" w:type="dxa"/>
            <w:tcBorders>
              <w:top w:val="nil"/>
              <w:left w:val="nil"/>
              <w:bottom w:val="single" w:sz="4" w:space="0" w:color="auto"/>
              <w:right w:val="single" w:sz="4" w:space="0" w:color="auto"/>
            </w:tcBorders>
            <w:shd w:val="clear" w:color="auto" w:fill="auto"/>
            <w:hideMark/>
          </w:tcPr>
          <w:p w14:paraId="4952A080"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182</w:t>
            </w:r>
          </w:p>
        </w:tc>
        <w:tc>
          <w:tcPr>
            <w:tcW w:w="3061" w:type="dxa"/>
            <w:tcBorders>
              <w:top w:val="nil"/>
              <w:left w:val="nil"/>
              <w:bottom w:val="single" w:sz="4" w:space="0" w:color="auto"/>
              <w:right w:val="single" w:sz="4" w:space="0" w:color="auto"/>
            </w:tcBorders>
            <w:shd w:val="clear" w:color="auto" w:fill="auto"/>
            <w:hideMark/>
          </w:tcPr>
          <w:p w14:paraId="01E4299E"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Mentor-364, Mentee- 329, and Listener-5274</w:t>
            </w:r>
          </w:p>
        </w:tc>
        <w:tc>
          <w:tcPr>
            <w:tcW w:w="355" w:type="dxa"/>
            <w:vAlign w:val="center"/>
            <w:hideMark/>
          </w:tcPr>
          <w:p w14:paraId="291D4115"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9F1B2BB"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2AEC67C0" w14:textId="77777777" w:rsidR="007740A5" w:rsidRPr="001864EB" w:rsidRDefault="007740A5" w:rsidP="00124650">
            <w:pPr>
              <w:spacing w:after="0" w:line="240" w:lineRule="auto"/>
              <w:rPr>
                <w:rFonts w:eastAsia="Times New Roman" w:cs="Times New Roman"/>
                <w:color w:val="000000"/>
                <w:sz w:val="20"/>
                <w:szCs w:val="20"/>
              </w:rPr>
            </w:pPr>
            <w:bookmarkStart w:id="65" w:name="RANGE!A44"/>
            <w:r w:rsidRPr="001864EB">
              <w:rPr>
                <w:rFonts w:eastAsia="Times New Roman" w:cs="Times New Roman"/>
                <w:color w:val="000000"/>
                <w:sz w:val="20"/>
                <w:szCs w:val="20"/>
              </w:rPr>
              <w:t>Number of health facilities where USAID provided support for IPC and/or water, sanitation, and hygiene (WASH) for COVID-19 (GHI)</w:t>
            </w:r>
            <w:bookmarkEnd w:id="65"/>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4A55044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health facilities received training on IPC/WASH for COVID – 19 </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3A929F64"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25F9999E"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165</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73871784"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4-Medical College Hospital;  21-District Hospital, 140-Upazila Health Complex</w:t>
            </w:r>
          </w:p>
        </w:tc>
        <w:tc>
          <w:tcPr>
            <w:tcW w:w="355" w:type="dxa"/>
            <w:vAlign w:val="center"/>
            <w:hideMark/>
          </w:tcPr>
          <w:p w14:paraId="209E09FB"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96642E5" w14:textId="77777777" w:rsidTr="00124650">
        <w:trPr>
          <w:trHeight w:val="192"/>
        </w:trPr>
        <w:tc>
          <w:tcPr>
            <w:tcW w:w="3325" w:type="dxa"/>
            <w:vMerge/>
            <w:tcBorders>
              <w:top w:val="nil"/>
              <w:left w:val="single" w:sz="4" w:space="0" w:color="auto"/>
              <w:bottom w:val="single" w:sz="4" w:space="0" w:color="auto"/>
              <w:right w:val="single" w:sz="4" w:space="0" w:color="auto"/>
            </w:tcBorders>
            <w:vAlign w:val="center"/>
            <w:hideMark/>
          </w:tcPr>
          <w:p w14:paraId="786293E3"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78D05124"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6AC5BEA6"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3F2FC7C9"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27105000"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37D9CBA5"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457EAE85" w14:textId="77777777" w:rsidTr="00124650">
        <w:trPr>
          <w:trHeight w:val="245"/>
        </w:trPr>
        <w:tc>
          <w:tcPr>
            <w:tcW w:w="13946" w:type="dxa"/>
            <w:gridSpan w:val="5"/>
            <w:tcBorders>
              <w:top w:val="single" w:sz="4" w:space="0" w:color="auto"/>
              <w:left w:val="single" w:sz="4" w:space="0" w:color="auto"/>
              <w:bottom w:val="single" w:sz="4" w:space="0" w:color="auto"/>
              <w:right w:val="single" w:sz="4" w:space="0" w:color="auto"/>
            </w:tcBorders>
            <w:shd w:val="clear" w:color="000000" w:fill="8EAADB"/>
            <w:hideMark/>
          </w:tcPr>
          <w:p w14:paraId="23212FBF"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Sub-Result 1.5: Mental Stress of Healthcare Workers and Patients Relieved</w:t>
            </w:r>
          </w:p>
        </w:tc>
        <w:tc>
          <w:tcPr>
            <w:tcW w:w="355" w:type="dxa"/>
            <w:vAlign w:val="center"/>
            <w:hideMark/>
          </w:tcPr>
          <w:p w14:paraId="4B318316"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0696191" w14:textId="77777777" w:rsidTr="00124650">
        <w:trPr>
          <w:trHeight w:val="288"/>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27FA01C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HCW trained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3D220FF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health care workers trained by district and category of providers  </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5ECC7D0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400</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65E57C1D"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793</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2FD74711"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385-Doctors, 408 -Nurses and 298-Male; 435-Female</w:t>
            </w:r>
          </w:p>
        </w:tc>
        <w:tc>
          <w:tcPr>
            <w:tcW w:w="355" w:type="dxa"/>
            <w:vAlign w:val="center"/>
            <w:hideMark/>
          </w:tcPr>
          <w:p w14:paraId="70CE2B8B"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81110B9"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55D0CB12"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460B51BF"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3B4BEEEB"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6B1981BD"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4C931DBB"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42E86254"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13F128C4" w14:textId="77777777" w:rsidTr="00124650">
        <w:trPr>
          <w:trHeight w:val="308"/>
        </w:trPr>
        <w:tc>
          <w:tcPr>
            <w:tcW w:w="13946" w:type="dxa"/>
            <w:gridSpan w:val="5"/>
            <w:tcBorders>
              <w:top w:val="single" w:sz="4" w:space="0" w:color="auto"/>
              <w:left w:val="single" w:sz="4" w:space="0" w:color="auto"/>
              <w:bottom w:val="single" w:sz="4" w:space="0" w:color="auto"/>
              <w:right w:val="single" w:sz="4" w:space="0" w:color="auto"/>
            </w:tcBorders>
            <w:shd w:val="clear" w:color="auto" w:fill="FFFFFF" w:themeFill="background1"/>
            <w:hideMark/>
          </w:tcPr>
          <w:p w14:paraId="71BB6BBC"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Result Area 2: Community-based Response</w:t>
            </w:r>
          </w:p>
        </w:tc>
        <w:tc>
          <w:tcPr>
            <w:tcW w:w="355" w:type="dxa"/>
            <w:vAlign w:val="center"/>
            <w:hideMark/>
          </w:tcPr>
          <w:p w14:paraId="3E210608"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77AA68AA" w14:textId="77777777" w:rsidTr="00124650">
        <w:trPr>
          <w:trHeight w:val="245"/>
        </w:trPr>
        <w:tc>
          <w:tcPr>
            <w:tcW w:w="13946" w:type="dxa"/>
            <w:gridSpan w:val="5"/>
            <w:tcBorders>
              <w:top w:val="single" w:sz="4" w:space="0" w:color="auto"/>
              <w:left w:val="single" w:sz="4" w:space="0" w:color="auto"/>
              <w:bottom w:val="single" w:sz="4" w:space="0" w:color="auto"/>
              <w:right w:val="single" w:sz="4" w:space="0" w:color="auto"/>
            </w:tcBorders>
            <w:shd w:val="clear" w:color="000000" w:fill="8EAADB"/>
            <w:hideMark/>
          </w:tcPr>
          <w:p w14:paraId="25B5A219"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Sub-result: 2.1 Strengthened Community Support Team Intervention in Existing Districts, Sub-result: 2.2 Expanded CST Intervention in New Geographic Areas &amp; Sub-result: 2.3: Community led screening mechanism developed to identify Influenza like illnesses</w:t>
            </w:r>
          </w:p>
        </w:tc>
        <w:tc>
          <w:tcPr>
            <w:tcW w:w="355" w:type="dxa"/>
            <w:vAlign w:val="center"/>
            <w:hideMark/>
          </w:tcPr>
          <w:p w14:paraId="44186A14"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64BCB5E" w14:textId="77777777" w:rsidTr="00124650">
        <w:trPr>
          <w:trHeight w:val="300"/>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5F7E351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Community Support Teams (CSTs) formed &amp; functional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07C6E25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 Total no. of CSTs formed with completion of training and supply of medical items to support home visit.</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73E6AFB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5,586</w:t>
            </w:r>
          </w:p>
        </w:tc>
        <w:tc>
          <w:tcPr>
            <w:tcW w:w="2426" w:type="dxa"/>
            <w:vMerge w:val="restart"/>
            <w:tcBorders>
              <w:top w:val="nil"/>
              <w:left w:val="nil"/>
              <w:right w:val="single" w:sz="4" w:space="0" w:color="auto"/>
            </w:tcBorders>
            <w:shd w:val="clear" w:color="auto" w:fill="auto"/>
            <w:hideMark/>
          </w:tcPr>
          <w:p w14:paraId="73EF3C6B" w14:textId="77777777" w:rsidR="007740A5" w:rsidRPr="001864EB" w:rsidRDefault="007740A5" w:rsidP="00124650">
            <w:pPr>
              <w:spacing w:after="0" w:line="240" w:lineRule="auto"/>
              <w:jc w:val="center"/>
              <w:rPr>
                <w:rFonts w:eastAsia="Times New Roman" w:cs="Calibri"/>
                <w:color w:val="000000"/>
                <w:sz w:val="20"/>
                <w:szCs w:val="20"/>
                <w:highlight w:val="yellow"/>
              </w:rPr>
            </w:pPr>
            <w:r w:rsidRPr="001864EB">
              <w:rPr>
                <w:rFonts w:eastAsia="Times New Roman" w:cs="Calibri"/>
                <w:color w:val="000000"/>
                <w:sz w:val="20"/>
                <w:szCs w:val="20"/>
              </w:rPr>
              <w:t>5,417</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3BEDBF58"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Rural- 4925, Urban- 492</w:t>
            </w:r>
          </w:p>
        </w:tc>
        <w:tc>
          <w:tcPr>
            <w:tcW w:w="355" w:type="dxa"/>
            <w:vAlign w:val="center"/>
            <w:hideMark/>
          </w:tcPr>
          <w:p w14:paraId="2AD27128"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235CAC0" w14:textId="77777777" w:rsidTr="00124650">
        <w:trPr>
          <w:trHeight w:val="255"/>
        </w:trPr>
        <w:tc>
          <w:tcPr>
            <w:tcW w:w="3325" w:type="dxa"/>
            <w:vMerge/>
            <w:tcBorders>
              <w:top w:val="nil"/>
              <w:left w:val="single" w:sz="4" w:space="0" w:color="auto"/>
              <w:bottom w:val="single" w:sz="4" w:space="0" w:color="auto"/>
              <w:right w:val="single" w:sz="4" w:space="0" w:color="auto"/>
            </w:tcBorders>
            <w:vAlign w:val="center"/>
            <w:hideMark/>
          </w:tcPr>
          <w:p w14:paraId="04C5CC10"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33323F68"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29B73819"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left w:val="nil"/>
              <w:right w:val="single" w:sz="4" w:space="0" w:color="auto"/>
            </w:tcBorders>
            <w:shd w:val="clear" w:color="auto" w:fill="auto"/>
            <w:hideMark/>
          </w:tcPr>
          <w:p w14:paraId="74EFDD36" w14:textId="77777777" w:rsidR="007740A5" w:rsidRPr="001864EB" w:rsidRDefault="007740A5" w:rsidP="00124650">
            <w:pPr>
              <w:spacing w:after="0" w:line="240" w:lineRule="auto"/>
              <w:jc w:val="center"/>
              <w:rPr>
                <w:rFonts w:eastAsia="Times New Roman" w:cs="Calibri"/>
                <w:color w:val="000000"/>
                <w:sz w:val="20"/>
                <w:szCs w:val="20"/>
                <w:highlight w:val="yellow"/>
              </w:rPr>
            </w:pPr>
          </w:p>
        </w:tc>
        <w:tc>
          <w:tcPr>
            <w:tcW w:w="3061" w:type="dxa"/>
            <w:vMerge/>
            <w:tcBorders>
              <w:top w:val="nil"/>
              <w:left w:val="single" w:sz="4" w:space="0" w:color="auto"/>
              <w:bottom w:val="single" w:sz="4" w:space="0" w:color="auto"/>
              <w:right w:val="single" w:sz="4" w:space="0" w:color="auto"/>
            </w:tcBorders>
            <w:vAlign w:val="center"/>
            <w:hideMark/>
          </w:tcPr>
          <w:p w14:paraId="3106616C" w14:textId="77777777" w:rsidR="007740A5" w:rsidRPr="001864EB" w:rsidRDefault="007740A5" w:rsidP="00124650">
            <w:pPr>
              <w:spacing w:after="0" w:line="240" w:lineRule="auto"/>
              <w:rPr>
                <w:rFonts w:eastAsia="Times New Roman" w:cs="Calibri"/>
                <w:color w:val="000000"/>
                <w:sz w:val="20"/>
                <w:szCs w:val="20"/>
              </w:rPr>
            </w:pPr>
          </w:p>
        </w:tc>
        <w:tc>
          <w:tcPr>
            <w:tcW w:w="355" w:type="dxa"/>
            <w:vAlign w:val="center"/>
            <w:hideMark/>
          </w:tcPr>
          <w:p w14:paraId="5CD42900"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77994D1" w14:textId="77777777" w:rsidTr="00124650">
        <w:trPr>
          <w:trHeight w:val="237"/>
        </w:trPr>
        <w:tc>
          <w:tcPr>
            <w:tcW w:w="3325" w:type="dxa"/>
            <w:vMerge/>
            <w:tcBorders>
              <w:top w:val="nil"/>
              <w:left w:val="single" w:sz="4" w:space="0" w:color="auto"/>
              <w:bottom w:val="single" w:sz="4" w:space="0" w:color="auto"/>
              <w:right w:val="single" w:sz="4" w:space="0" w:color="auto"/>
            </w:tcBorders>
            <w:vAlign w:val="center"/>
            <w:hideMark/>
          </w:tcPr>
          <w:p w14:paraId="74B01B36"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2310E34D"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59ECBE0A"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left w:val="nil"/>
              <w:bottom w:val="single" w:sz="4" w:space="0" w:color="auto"/>
              <w:right w:val="single" w:sz="4" w:space="0" w:color="auto"/>
            </w:tcBorders>
            <w:shd w:val="clear" w:color="auto" w:fill="auto"/>
            <w:hideMark/>
          </w:tcPr>
          <w:p w14:paraId="6A4360E5" w14:textId="77777777" w:rsidR="007740A5" w:rsidRPr="001864EB" w:rsidRDefault="007740A5" w:rsidP="00124650">
            <w:pPr>
              <w:spacing w:after="0" w:line="240" w:lineRule="auto"/>
              <w:jc w:val="center"/>
              <w:rPr>
                <w:rFonts w:eastAsia="Times New Roman" w:cs="Calibri"/>
                <w:color w:val="000000"/>
                <w:sz w:val="20"/>
                <w:szCs w:val="20"/>
                <w:highlight w:val="yellow"/>
              </w:rPr>
            </w:pPr>
          </w:p>
        </w:tc>
        <w:tc>
          <w:tcPr>
            <w:tcW w:w="3061" w:type="dxa"/>
            <w:vMerge/>
            <w:tcBorders>
              <w:top w:val="nil"/>
              <w:left w:val="single" w:sz="4" w:space="0" w:color="auto"/>
              <w:bottom w:val="single" w:sz="4" w:space="0" w:color="auto"/>
              <w:right w:val="single" w:sz="4" w:space="0" w:color="auto"/>
            </w:tcBorders>
            <w:vAlign w:val="center"/>
            <w:hideMark/>
          </w:tcPr>
          <w:p w14:paraId="35E9142C" w14:textId="77777777" w:rsidR="007740A5" w:rsidRPr="001864EB" w:rsidRDefault="007740A5" w:rsidP="00124650">
            <w:pPr>
              <w:spacing w:after="0" w:line="240" w:lineRule="auto"/>
              <w:rPr>
                <w:rFonts w:eastAsia="Times New Roman" w:cs="Calibri"/>
                <w:color w:val="000000"/>
                <w:sz w:val="20"/>
                <w:szCs w:val="20"/>
              </w:rPr>
            </w:pPr>
          </w:p>
        </w:tc>
        <w:tc>
          <w:tcPr>
            <w:tcW w:w="355" w:type="dxa"/>
            <w:vAlign w:val="center"/>
            <w:hideMark/>
          </w:tcPr>
          <w:p w14:paraId="49B7B3CD"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042DC0F5" w14:textId="77777777" w:rsidTr="00124650">
        <w:trPr>
          <w:trHeight w:hRule="exact" w:val="144"/>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7E4EEB7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CHWs trained on CST intervention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34AD2B3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Total no. of CHW received training on CST intervention </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7260EE1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19,323</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0B9A0EBF"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18,357</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30345F93"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 9,044; Female: 9,313</w:t>
            </w:r>
          </w:p>
        </w:tc>
        <w:tc>
          <w:tcPr>
            <w:tcW w:w="355" w:type="dxa"/>
            <w:vAlign w:val="center"/>
            <w:hideMark/>
          </w:tcPr>
          <w:p w14:paraId="644347FE"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3C0B5B6" w14:textId="77777777" w:rsidTr="00124650">
        <w:trPr>
          <w:trHeight w:val="288"/>
        </w:trPr>
        <w:tc>
          <w:tcPr>
            <w:tcW w:w="3325" w:type="dxa"/>
            <w:vMerge/>
            <w:tcBorders>
              <w:top w:val="nil"/>
              <w:left w:val="single" w:sz="4" w:space="0" w:color="auto"/>
              <w:bottom w:val="single" w:sz="4" w:space="0" w:color="auto"/>
              <w:right w:val="single" w:sz="4" w:space="0" w:color="auto"/>
            </w:tcBorders>
            <w:vAlign w:val="center"/>
            <w:hideMark/>
          </w:tcPr>
          <w:p w14:paraId="6A5016C5"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1D86845F"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4C90ED34"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6EE8C2AC"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72813811"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6250E07B"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6ECF869F"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2307D798"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7EE698D7"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6F8259E7"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76BFDF09"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39DC60AB"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56755876"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36FF6D4" w14:textId="77777777" w:rsidTr="00124650">
        <w:trPr>
          <w:trHeight w:val="288"/>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2A6C8736"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trainers trained to conduct CHW training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208BE96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Trainers trained to conduct CHW trainings by category of participants &amp; sex</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3286C70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350</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778E1581"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346</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20DBFE63"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 309; Female: 37)</w:t>
            </w:r>
          </w:p>
        </w:tc>
        <w:tc>
          <w:tcPr>
            <w:tcW w:w="355" w:type="dxa"/>
            <w:vAlign w:val="center"/>
            <w:hideMark/>
          </w:tcPr>
          <w:p w14:paraId="32BACDA5"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7924E736" w14:textId="77777777" w:rsidTr="00124650">
        <w:trPr>
          <w:trHeight w:val="345"/>
        </w:trPr>
        <w:tc>
          <w:tcPr>
            <w:tcW w:w="3325" w:type="dxa"/>
            <w:vMerge/>
            <w:tcBorders>
              <w:top w:val="nil"/>
              <w:left w:val="single" w:sz="4" w:space="0" w:color="auto"/>
              <w:bottom w:val="single" w:sz="4" w:space="0" w:color="auto"/>
              <w:right w:val="single" w:sz="4" w:space="0" w:color="auto"/>
            </w:tcBorders>
            <w:vAlign w:val="center"/>
            <w:hideMark/>
          </w:tcPr>
          <w:p w14:paraId="395CEC39"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3CDF0BF1"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53D9F018"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6ADCB6DC" w14:textId="77777777" w:rsidR="007740A5" w:rsidRPr="001864EB" w:rsidRDefault="007740A5" w:rsidP="00124650">
            <w:pPr>
              <w:spacing w:after="0" w:line="240" w:lineRule="auto"/>
              <w:jc w:val="center"/>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30601693"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714EDA98"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3D7615DC"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17C6F556"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46BE9B50"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19593950"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0EF85F19" w14:textId="77777777" w:rsidR="007740A5" w:rsidRPr="001864EB" w:rsidRDefault="007740A5" w:rsidP="00124650">
            <w:pPr>
              <w:spacing w:after="0" w:line="240" w:lineRule="auto"/>
              <w:jc w:val="center"/>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6964FBED"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622195A0"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0D9707EA" w14:textId="77777777" w:rsidTr="00124650">
        <w:trPr>
          <w:trHeight w:val="288"/>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763160A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community members oriented on CST intervention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5F54D3C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of male and female community members oriented on CST intervention </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544E857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115,000</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63620056"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110,661</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41B3DD9A"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 77,462; Female: 33,199)</w:t>
            </w:r>
          </w:p>
        </w:tc>
        <w:tc>
          <w:tcPr>
            <w:tcW w:w="355" w:type="dxa"/>
            <w:vAlign w:val="center"/>
            <w:hideMark/>
          </w:tcPr>
          <w:p w14:paraId="2C49282D"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C5AEDD4"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76174D02"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76F23DFC"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4640DAEB"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411B3247" w14:textId="77777777" w:rsidR="007740A5" w:rsidRPr="001864EB" w:rsidRDefault="007740A5" w:rsidP="00124650">
            <w:pPr>
              <w:spacing w:after="0" w:line="240" w:lineRule="auto"/>
              <w:jc w:val="center"/>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4B649D84"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6DFBB4FB"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1D8A252F" w14:textId="77777777" w:rsidTr="00124650">
        <w:trPr>
          <w:trHeight w:val="990"/>
        </w:trPr>
        <w:tc>
          <w:tcPr>
            <w:tcW w:w="3325" w:type="dxa"/>
            <w:tcBorders>
              <w:top w:val="nil"/>
              <w:left w:val="single" w:sz="4" w:space="0" w:color="auto"/>
              <w:bottom w:val="single" w:sz="4" w:space="0" w:color="auto"/>
              <w:right w:val="single" w:sz="4" w:space="0" w:color="auto"/>
            </w:tcBorders>
            <w:shd w:val="clear" w:color="auto" w:fill="auto"/>
            <w:hideMark/>
          </w:tcPr>
          <w:p w14:paraId="7762C68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people reached through mass media and social media with COVID-19 and vaccination {Global Health Indicator (GHI)}</w:t>
            </w:r>
          </w:p>
        </w:tc>
        <w:tc>
          <w:tcPr>
            <w:tcW w:w="3600" w:type="dxa"/>
            <w:tcBorders>
              <w:top w:val="nil"/>
              <w:left w:val="nil"/>
              <w:bottom w:val="single" w:sz="4" w:space="0" w:color="auto"/>
              <w:right w:val="single" w:sz="4" w:space="0" w:color="auto"/>
            </w:tcBorders>
            <w:shd w:val="clear" w:color="auto" w:fill="auto"/>
            <w:hideMark/>
          </w:tcPr>
          <w:p w14:paraId="236784F6"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People reached through USAID-supported mass and social media on COVID-19-related risk communication messaging </w:t>
            </w:r>
          </w:p>
        </w:tc>
        <w:tc>
          <w:tcPr>
            <w:tcW w:w="1534" w:type="dxa"/>
            <w:tcBorders>
              <w:top w:val="nil"/>
              <w:left w:val="nil"/>
              <w:bottom w:val="single" w:sz="4" w:space="0" w:color="auto"/>
              <w:right w:val="single" w:sz="4" w:space="0" w:color="auto"/>
            </w:tcBorders>
            <w:shd w:val="clear" w:color="auto" w:fill="auto"/>
            <w:hideMark/>
          </w:tcPr>
          <w:p w14:paraId="55648956"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42 million</w:t>
            </w:r>
          </w:p>
        </w:tc>
        <w:tc>
          <w:tcPr>
            <w:tcW w:w="2426" w:type="dxa"/>
            <w:tcBorders>
              <w:top w:val="nil"/>
              <w:left w:val="nil"/>
              <w:bottom w:val="single" w:sz="4" w:space="0" w:color="auto"/>
              <w:right w:val="single" w:sz="4" w:space="0" w:color="auto"/>
            </w:tcBorders>
            <w:shd w:val="clear" w:color="000000" w:fill="FFFFFF"/>
            <w:hideMark/>
          </w:tcPr>
          <w:p w14:paraId="0CF59C62"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45,789,578</w:t>
            </w:r>
          </w:p>
        </w:tc>
        <w:tc>
          <w:tcPr>
            <w:tcW w:w="3061" w:type="dxa"/>
            <w:tcBorders>
              <w:top w:val="nil"/>
              <w:left w:val="nil"/>
              <w:bottom w:val="single" w:sz="4" w:space="0" w:color="auto"/>
              <w:right w:val="single" w:sz="4" w:space="0" w:color="auto"/>
            </w:tcBorders>
            <w:shd w:val="clear" w:color="auto" w:fill="auto"/>
            <w:hideMark/>
          </w:tcPr>
          <w:p w14:paraId="457D23E8"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Mostly conducted through loudspeaker announcement and one-to-one communication during training and service delivery</w:t>
            </w:r>
          </w:p>
        </w:tc>
        <w:tc>
          <w:tcPr>
            <w:tcW w:w="355" w:type="dxa"/>
            <w:vAlign w:val="center"/>
            <w:hideMark/>
          </w:tcPr>
          <w:p w14:paraId="6CD75FFC"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1C374D7"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57C13F6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healthcare workers and non-healthcare workers trained on risk communication and community engagement (RCCE) (GHI)</w:t>
            </w:r>
            <w:r w:rsidRPr="001864EB">
              <w:rPr>
                <w:rFonts w:eastAsia="Times New Roman" w:cs="Calibri Light"/>
                <w:b/>
                <w:bCs/>
                <w:color w:val="000000"/>
                <w:sz w:val="20"/>
                <w:szCs w:val="20"/>
              </w:rPr>
              <w:t xml:space="preserve">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2BAB6A7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healthcare provider received training on RCCE</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6A20AC66"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130,000</w:t>
            </w:r>
          </w:p>
        </w:tc>
        <w:tc>
          <w:tcPr>
            <w:tcW w:w="2426" w:type="dxa"/>
            <w:vMerge w:val="restart"/>
            <w:tcBorders>
              <w:top w:val="nil"/>
              <w:left w:val="single" w:sz="4" w:space="0" w:color="auto"/>
              <w:bottom w:val="single" w:sz="4" w:space="0" w:color="auto"/>
              <w:right w:val="single" w:sz="4" w:space="0" w:color="auto"/>
            </w:tcBorders>
            <w:shd w:val="clear" w:color="000000" w:fill="FFFFFF"/>
            <w:hideMark/>
          </w:tcPr>
          <w:p w14:paraId="0282BC58"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92,090</w:t>
            </w:r>
          </w:p>
        </w:tc>
        <w:tc>
          <w:tcPr>
            <w:tcW w:w="3061" w:type="dxa"/>
            <w:vMerge w:val="restart"/>
            <w:tcBorders>
              <w:top w:val="nil"/>
              <w:left w:val="single" w:sz="4" w:space="0" w:color="auto"/>
              <w:bottom w:val="single" w:sz="4" w:space="0" w:color="auto"/>
              <w:right w:val="single" w:sz="4" w:space="0" w:color="auto"/>
            </w:tcBorders>
            <w:shd w:val="clear" w:color="000000" w:fill="FFFFFF"/>
            <w:hideMark/>
          </w:tcPr>
          <w:p w14:paraId="6C803609"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Male-59,867 and Female-32,223</w:t>
            </w:r>
          </w:p>
        </w:tc>
        <w:tc>
          <w:tcPr>
            <w:tcW w:w="355" w:type="dxa"/>
            <w:vAlign w:val="center"/>
            <w:hideMark/>
          </w:tcPr>
          <w:p w14:paraId="0DA5EEB6"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6F7EF62" w14:textId="77777777" w:rsidTr="00124650">
        <w:trPr>
          <w:trHeight w:val="273"/>
        </w:trPr>
        <w:tc>
          <w:tcPr>
            <w:tcW w:w="3325" w:type="dxa"/>
            <w:vMerge/>
            <w:tcBorders>
              <w:top w:val="nil"/>
              <w:left w:val="single" w:sz="4" w:space="0" w:color="auto"/>
              <w:bottom w:val="single" w:sz="4" w:space="0" w:color="auto"/>
              <w:right w:val="single" w:sz="4" w:space="0" w:color="auto"/>
            </w:tcBorders>
            <w:vAlign w:val="center"/>
            <w:hideMark/>
          </w:tcPr>
          <w:p w14:paraId="326622D7"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13535791"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7F5317C2"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31C3759F" w14:textId="77777777" w:rsidR="007740A5" w:rsidRPr="001864EB" w:rsidRDefault="007740A5" w:rsidP="00124650">
            <w:pPr>
              <w:spacing w:after="0" w:line="240" w:lineRule="auto"/>
              <w:jc w:val="center"/>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32843040"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143BD8C6"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61984675" w14:textId="77777777" w:rsidTr="00124650">
        <w:trPr>
          <w:trHeight w:val="288"/>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00A7591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lastRenderedPageBreak/>
              <w:t>No. of UP Members oriented on their roles during COVID-19</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2F10D28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Union Parishad members oriented on their responsibilities in the CST intervention.</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3369F185"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8,072</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02634430"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8,252</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353B9E7F"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6,580 -Male and 1,672-Female</w:t>
            </w:r>
          </w:p>
        </w:tc>
        <w:tc>
          <w:tcPr>
            <w:tcW w:w="355" w:type="dxa"/>
            <w:vAlign w:val="center"/>
            <w:hideMark/>
          </w:tcPr>
          <w:p w14:paraId="4B3C410C"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D869711"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29D3D79D"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3F036519"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004A395E"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3A8770FD"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79066955"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0603DECA"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3CA2D973"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0F5E3D0C"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2D58AEFB"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3E3DA0CF"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5D4F05EE"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3BA36868"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06E93BAC"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8874060"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4E7CF1C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phone calls received by call centers</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2A5574A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Phones calls on COVID-like illnesses received by Upazila and district call centers.</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2B691E6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NA</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7AC15426"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149,695</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65C62F1D"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Male-90,367 Female-59,328</w:t>
            </w:r>
          </w:p>
        </w:tc>
        <w:tc>
          <w:tcPr>
            <w:tcW w:w="355" w:type="dxa"/>
            <w:vAlign w:val="center"/>
            <w:hideMark/>
          </w:tcPr>
          <w:p w14:paraId="7F0A485E"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0116CE07"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07BD7107"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09A5DE55"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3B4F0C9D"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62A3C38A"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3F91838A"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4C700904"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1A0F0BB8" w14:textId="77777777" w:rsidTr="00124650">
        <w:trPr>
          <w:trHeight w:val="288"/>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62EA8169"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Percentage (%) of callers encouraged for COVID test by the Call Center doctor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5973930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Percentage of callers identified eligible for COVID testing (according to DGHS eligibility criteria) and encouraged to do the test out of the number of phone calls received by call centers.</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41DD5355"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NA</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62D2B626"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99,977</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48A2BA94"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Male-61,110 </w:t>
            </w:r>
            <w:r w:rsidRPr="001864EB">
              <w:rPr>
                <w:rFonts w:eastAsia="Times New Roman" w:cs="Calibri"/>
                <w:color w:val="000000"/>
                <w:sz w:val="20"/>
                <w:szCs w:val="20"/>
              </w:rPr>
              <w:br/>
              <w:t>Female-38,867</w:t>
            </w:r>
          </w:p>
        </w:tc>
        <w:tc>
          <w:tcPr>
            <w:tcW w:w="355" w:type="dxa"/>
            <w:vAlign w:val="center"/>
            <w:hideMark/>
          </w:tcPr>
          <w:p w14:paraId="25DC9363"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526A5B0"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4E4141A6"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388052CC"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2DF53F9E"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34964C44"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04F8AB91"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52DA8B81"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279C2AB3" w14:textId="77777777" w:rsidTr="00124650">
        <w:trPr>
          <w:trHeight w:val="288"/>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56AF11E6"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telemedicine services provided on the 1</w:t>
            </w:r>
            <w:r w:rsidRPr="001864EB">
              <w:rPr>
                <w:rFonts w:eastAsia="Times New Roman" w:cs="Times New Roman"/>
                <w:color w:val="000000"/>
                <w:sz w:val="20"/>
                <w:szCs w:val="20"/>
                <w:vertAlign w:val="superscript"/>
              </w:rPr>
              <w:t>st</w:t>
            </w:r>
            <w:r w:rsidRPr="001864EB">
              <w:rPr>
                <w:rFonts w:eastAsia="Times New Roman" w:cs="Times New Roman"/>
                <w:color w:val="000000"/>
                <w:sz w:val="20"/>
                <w:szCs w:val="20"/>
              </w:rPr>
              <w:t xml:space="preserve"> day by the Call Center Doctor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154E90E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Telemedicine service (according to DGHS telemedicine guideline) provided on the 1st day to callers who reported to the Call Center by the Call Center Doctor.</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0219BA6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NA</w:t>
            </w:r>
          </w:p>
        </w:tc>
        <w:tc>
          <w:tcPr>
            <w:tcW w:w="2426" w:type="dxa"/>
            <w:vMerge w:val="restart"/>
            <w:tcBorders>
              <w:top w:val="nil"/>
              <w:left w:val="single" w:sz="4" w:space="0" w:color="auto"/>
              <w:bottom w:val="single" w:sz="4" w:space="0" w:color="auto"/>
              <w:right w:val="single" w:sz="4" w:space="0" w:color="auto"/>
            </w:tcBorders>
            <w:shd w:val="clear" w:color="000000" w:fill="FFFFFF"/>
            <w:hideMark/>
          </w:tcPr>
          <w:p w14:paraId="3011862B"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76,087</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2B54FDA9"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Male-45,181, Female-30,906</w:t>
            </w:r>
          </w:p>
        </w:tc>
        <w:tc>
          <w:tcPr>
            <w:tcW w:w="355" w:type="dxa"/>
            <w:vAlign w:val="center"/>
            <w:hideMark/>
          </w:tcPr>
          <w:p w14:paraId="7694054C"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70C881D9"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2D1ED2B2"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1285BCF3"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2FAE784A"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534989B2"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47345133"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3D1BDBB5"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3D077ECC" w14:textId="77777777" w:rsidTr="00124650">
        <w:trPr>
          <w:trHeight w:val="288"/>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572A4C8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telemedicine services provided on 7th-day by the Call Center Doctor</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0CC6CA1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Telemedicine service (according to DGHS telemedicine guideline) provided on 7th day by the Call Center Doctor to follow the patients who were provided a telemedicine service initially </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4142745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NA</w:t>
            </w:r>
          </w:p>
        </w:tc>
        <w:tc>
          <w:tcPr>
            <w:tcW w:w="2426" w:type="dxa"/>
            <w:vMerge w:val="restart"/>
            <w:tcBorders>
              <w:top w:val="nil"/>
              <w:left w:val="single" w:sz="4" w:space="0" w:color="auto"/>
              <w:bottom w:val="single" w:sz="4" w:space="0" w:color="auto"/>
              <w:right w:val="single" w:sz="4" w:space="0" w:color="auto"/>
            </w:tcBorders>
            <w:shd w:val="clear" w:color="000000" w:fill="FFFFFF"/>
            <w:hideMark/>
          </w:tcPr>
          <w:p w14:paraId="2D754395"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49,541</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06AE8426"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Male-29,006, Female-20,535</w:t>
            </w:r>
          </w:p>
        </w:tc>
        <w:tc>
          <w:tcPr>
            <w:tcW w:w="355" w:type="dxa"/>
            <w:vAlign w:val="center"/>
            <w:hideMark/>
          </w:tcPr>
          <w:p w14:paraId="70105130"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4A838DA"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6398225D"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5E6B23D9"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4F4B2269"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1073E32D"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48DEDE55"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29044A6E"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21E9198E" w14:textId="77777777" w:rsidTr="00124650">
        <w:trPr>
          <w:trHeight w:val="144"/>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6499C355"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COVID-19 suspected cases identified through household visits</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79E7804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COVID-19 suspected cases identified by the CHWs through routine and targeted home visits.</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4131DD7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NA</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31091F61"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165,623</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46059239"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Male-86,341, Female-79,282</w:t>
            </w:r>
          </w:p>
        </w:tc>
        <w:tc>
          <w:tcPr>
            <w:tcW w:w="355" w:type="dxa"/>
            <w:vAlign w:val="center"/>
            <w:hideMark/>
          </w:tcPr>
          <w:p w14:paraId="5EC76135"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0D1A275"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06861443"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60C4003E"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5A4A2350"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69399744"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616CF86C"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2C833694"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33C3D9C2"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4552426A"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7FCAA329"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1BE2671D"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579A89E4"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5EA8DF2C"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0F8671AE"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C8B405A"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7B85AE21" w14:textId="65CD249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COVID 19 suspected case provided home care (quarantine advice)</w:t>
            </w:r>
          </w:p>
        </w:tc>
        <w:tc>
          <w:tcPr>
            <w:tcW w:w="3600" w:type="dxa"/>
            <w:tcBorders>
              <w:top w:val="nil"/>
              <w:left w:val="nil"/>
              <w:bottom w:val="single" w:sz="4" w:space="0" w:color="auto"/>
              <w:right w:val="single" w:sz="4" w:space="0" w:color="auto"/>
            </w:tcBorders>
            <w:shd w:val="clear" w:color="auto" w:fill="auto"/>
            <w:hideMark/>
          </w:tcPr>
          <w:p w14:paraId="52763334"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COVID 19 suspected case provided home care (quarantine advice)</w:t>
            </w:r>
          </w:p>
        </w:tc>
        <w:tc>
          <w:tcPr>
            <w:tcW w:w="1534" w:type="dxa"/>
            <w:tcBorders>
              <w:top w:val="nil"/>
              <w:left w:val="nil"/>
              <w:bottom w:val="single" w:sz="4" w:space="0" w:color="auto"/>
              <w:right w:val="single" w:sz="4" w:space="0" w:color="auto"/>
            </w:tcBorders>
            <w:shd w:val="clear" w:color="auto" w:fill="auto"/>
            <w:hideMark/>
          </w:tcPr>
          <w:p w14:paraId="1B973E9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NA</w:t>
            </w:r>
          </w:p>
        </w:tc>
        <w:tc>
          <w:tcPr>
            <w:tcW w:w="2426" w:type="dxa"/>
            <w:tcBorders>
              <w:top w:val="nil"/>
              <w:left w:val="nil"/>
              <w:bottom w:val="single" w:sz="4" w:space="0" w:color="auto"/>
              <w:right w:val="single" w:sz="4" w:space="0" w:color="auto"/>
            </w:tcBorders>
            <w:shd w:val="clear" w:color="auto" w:fill="auto"/>
            <w:hideMark/>
          </w:tcPr>
          <w:p w14:paraId="1449D605"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142,852</w:t>
            </w:r>
          </w:p>
        </w:tc>
        <w:tc>
          <w:tcPr>
            <w:tcW w:w="3061" w:type="dxa"/>
            <w:tcBorders>
              <w:top w:val="nil"/>
              <w:left w:val="nil"/>
              <w:bottom w:val="single" w:sz="4" w:space="0" w:color="auto"/>
              <w:right w:val="single" w:sz="4" w:space="0" w:color="auto"/>
            </w:tcBorders>
            <w:shd w:val="clear" w:color="auto" w:fill="auto"/>
            <w:hideMark/>
          </w:tcPr>
          <w:p w14:paraId="6FA42E24"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Male-74,366, Female-68,486</w:t>
            </w:r>
          </w:p>
        </w:tc>
        <w:tc>
          <w:tcPr>
            <w:tcW w:w="355" w:type="dxa"/>
            <w:vAlign w:val="center"/>
            <w:hideMark/>
          </w:tcPr>
          <w:p w14:paraId="088B215A"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043ECC39"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6530A18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of severe COVID-19 cases identified through HH visit and referred to the hospital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15B2646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Referral of severe cases from the community by the CST out of the suspected cases identified through home visits.</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77C3B15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NA</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29784216"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17,198</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058BFEDE"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Male-9,794, Female-7,404</w:t>
            </w:r>
          </w:p>
        </w:tc>
        <w:tc>
          <w:tcPr>
            <w:tcW w:w="355" w:type="dxa"/>
            <w:vAlign w:val="center"/>
            <w:hideMark/>
          </w:tcPr>
          <w:p w14:paraId="66BD38F4"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56AAC05"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782D698A"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0136D43D"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2F78DA70"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4A60CFF5"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7F16C41A"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276E16BA"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6E7BF3B4" w14:textId="77777777" w:rsidTr="00124650">
        <w:trPr>
          <w:trHeight w:val="432"/>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28561C7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post-COVID follow up visits made to hospital returnees by CHWs</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0A8F33F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Post-COVID patients (returned from a hospital admission status) who were followed by the CHWs during their home visits.</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32C839D5"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NA</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465F6A55"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8,321</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557F236F"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Male-4,673, Female-3,648</w:t>
            </w:r>
          </w:p>
        </w:tc>
        <w:tc>
          <w:tcPr>
            <w:tcW w:w="355" w:type="dxa"/>
            <w:vAlign w:val="center"/>
            <w:hideMark/>
          </w:tcPr>
          <w:p w14:paraId="097F2A07"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C8E818E"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24414431"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76E1D2C1"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505F36D7"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6FC7B257"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5B11A472"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4EDE9888"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4E6216E3"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120D10DC"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1A4C8D75"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05DB8A90"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525F6D9C"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31FCD576"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4B95D6E6"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C5B2800"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2414DA6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UEHFWSC (Union Education Health &amp; Family Welfare Standing committee) meeting conducted &amp; Action plans developed by the standing committee</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4F0C913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UEHFWSC meeting conducted &amp; Action plans developed by the standing committee</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302CC4D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4088A40E"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2</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550A8427"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0F7CA88F"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088960D0" w14:textId="77777777" w:rsidTr="00124650">
        <w:trPr>
          <w:trHeight w:val="210"/>
        </w:trPr>
        <w:tc>
          <w:tcPr>
            <w:tcW w:w="3325" w:type="dxa"/>
            <w:vMerge/>
            <w:tcBorders>
              <w:top w:val="nil"/>
              <w:left w:val="single" w:sz="4" w:space="0" w:color="auto"/>
              <w:bottom w:val="single" w:sz="4" w:space="0" w:color="auto"/>
              <w:right w:val="single" w:sz="4" w:space="0" w:color="auto"/>
            </w:tcBorders>
            <w:vAlign w:val="center"/>
            <w:hideMark/>
          </w:tcPr>
          <w:p w14:paraId="101A6EBB"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6116B088"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3E7F3EE0"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329BFFAD"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25AC63B2"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617960F4"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3BEE8995" w14:textId="77777777" w:rsidTr="00124650">
        <w:trPr>
          <w:trHeight w:hRule="exact" w:val="144"/>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1953BBD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Upazila parishad meetings held</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3C5919D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Upazila parishad meetings held under the modified CST intervention</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4142246D"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217C4E14"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2</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38CC1EFF"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09CDEC4A"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226766D"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4920E388"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0DC5C069"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7673341D"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3CA330AD"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5B8F254D"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1D96ED9E"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79E33A51" w14:textId="77777777" w:rsidTr="00124650">
        <w:trPr>
          <w:trHeight w:val="65"/>
        </w:trPr>
        <w:tc>
          <w:tcPr>
            <w:tcW w:w="3325" w:type="dxa"/>
            <w:vMerge/>
            <w:tcBorders>
              <w:top w:val="nil"/>
              <w:left w:val="single" w:sz="4" w:space="0" w:color="auto"/>
              <w:bottom w:val="single" w:sz="4" w:space="0" w:color="auto"/>
              <w:right w:val="single" w:sz="4" w:space="0" w:color="auto"/>
            </w:tcBorders>
            <w:vAlign w:val="center"/>
            <w:hideMark/>
          </w:tcPr>
          <w:p w14:paraId="589A1DFF"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2B7D96C8"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0C0E33A7"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17E03B9A"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105B43B0"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18406805"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0841145C"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1D411F9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of RMG factories enlisted for the intervention </w:t>
            </w:r>
          </w:p>
        </w:tc>
        <w:tc>
          <w:tcPr>
            <w:tcW w:w="3600" w:type="dxa"/>
            <w:tcBorders>
              <w:top w:val="nil"/>
              <w:left w:val="nil"/>
              <w:bottom w:val="single" w:sz="4" w:space="0" w:color="auto"/>
              <w:right w:val="single" w:sz="4" w:space="0" w:color="auto"/>
            </w:tcBorders>
            <w:shd w:val="clear" w:color="auto" w:fill="auto"/>
            <w:hideMark/>
          </w:tcPr>
          <w:p w14:paraId="6666194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RMG factories enlisted for the intervention by the project by location and by type of factories (BGMEA or BEPZA)</w:t>
            </w:r>
          </w:p>
        </w:tc>
        <w:tc>
          <w:tcPr>
            <w:tcW w:w="1534" w:type="dxa"/>
            <w:tcBorders>
              <w:top w:val="nil"/>
              <w:left w:val="nil"/>
              <w:bottom w:val="single" w:sz="4" w:space="0" w:color="auto"/>
              <w:right w:val="single" w:sz="4" w:space="0" w:color="auto"/>
            </w:tcBorders>
            <w:shd w:val="clear" w:color="auto" w:fill="auto"/>
            <w:hideMark/>
          </w:tcPr>
          <w:p w14:paraId="75E3C94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70</w:t>
            </w:r>
          </w:p>
        </w:tc>
        <w:tc>
          <w:tcPr>
            <w:tcW w:w="2426" w:type="dxa"/>
            <w:tcBorders>
              <w:top w:val="nil"/>
              <w:left w:val="nil"/>
              <w:bottom w:val="single" w:sz="4" w:space="0" w:color="auto"/>
              <w:right w:val="single" w:sz="4" w:space="0" w:color="auto"/>
            </w:tcBorders>
            <w:shd w:val="clear" w:color="auto" w:fill="auto"/>
            <w:hideMark/>
          </w:tcPr>
          <w:p w14:paraId="3EAE5E06"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76</w:t>
            </w:r>
          </w:p>
        </w:tc>
        <w:tc>
          <w:tcPr>
            <w:tcW w:w="3061" w:type="dxa"/>
            <w:tcBorders>
              <w:top w:val="nil"/>
              <w:left w:val="nil"/>
              <w:bottom w:val="single" w:sz="4" w:space="0" w:color="auto"/>
              <w:right w:val="single" w:sz="4" w:space="0" w:color="auto"/>
            </w:tcBorders>
            <w:shd w:val="clear" w:color="auto" w:fill="auto"/>
            <w:hideMark/>
          </w:tcPr>
          <w:p w14:paraId="4259D7EF"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0BBDB7CE"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22373BE"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43B6BB94"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beneficiaries enrolled by name of factory and segregated by gender</w:t>
            </w:r>
          </w:p>
        </w:tc>
        <w:tc>
          <w:tcPr>
            <w:tcW w:w="3600" w:type="dxa"/>
            <w:tcBorders>
              <w:top w:val="nil"/>
              <w:left w:val="nil"/>
              <w:bottom w:val="single" w:sz="4" w:space="0" w:color="auto"/>
              <w:right w:val="single" w:sz="4" w:space="0" w:color="auto"/>
            </w:tcBorders>
            <w:shd w:val="clear" w:color="auto" w:fill="auto"/>
            <w:hideMark/>
          </w:tcPr>
          <w:p w14:paraId="5446F26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beneficiaries enrolled by name of factory and segregated by gender</w:t>
            </w:r>
          </w:p>
        </w:tc>
        <w:tc>
          <w:tcPr>
            <w:tcW w:w="1534" w:type="dxa"/>
            <w:tcBorders>
              <w:top w:val="nil"/>
              <w:left w:val="nil"/>
              <w:bottom w:val="single" w:sz="4" w:space="0" w:color="auto"/>
              <w:right w:val="single" w:sz="4" w:space="0" w:color="auto"/>
            </w:tcBorders>
            <w:shd w:val="clear" w:color="auto" w:fill="auto"/>
            <w:hideMark/>
          </w:tcPr>
          <w:p w14:paraId="40CE7139"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200,000</w:t>
            </w:r>
          </w:p>
        </w:tc>
        <w:tc>
          <w:tcPr>
            <w:tcW w:w="2426" w:type="dxa"/>
            <w:tcBorders>
              <w:top w:val="nil"/>
              <w:left w:val="nil"/>
              <w:bottom w:val="single" w:sz="4" w:space="0" w:color="auto"/>
              <w:right w:val="single" w:sz="4" w:space="0" w:color="auto"/>
            </w:tcBorders>
            <w:shd w:val="clear" w:color="auto" w:fill="auto"/>
            <w:hideMark/>
          </w:tcPr>
          <w:p w14:paraId="4ADA71B2"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200,000</w:t>
            </w:r>
          </w:p>
        </w:tc>
        <w:tc>
          <w:tcPr>
            <w:tcW w:w="3061" w:type="dxa"/>
            <w:tcBorders>
              <w:top w:val="nil"/>
              <w:left w:val="nil"/>
              <w:bottom w:val="single" w:sz="4" w:space="0" w:color="auto"/>
              <w:right w:val="single" w:sz="4" w:space="0" w:color="auto"/>
            </w:tcBorders>
            <w:shd w:val="clear" w:color="auto" w:fill="auto"/>
            <w:hideMark/>
          </w:tcPr>
          <w:p w14:paraId="39489946"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312CE394"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14174734"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451C04B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factory clinics worked with for capacity enhancement</w:t>
            </w:r>
          </w:p>
        </w:tc>
        <w:tc>
          <w:tcPr>
            <w:tcW w:w="3600" w:type="dxa"/>
            <w:tcBorders>
              <w:top w:val="nil"/>
              <w:left w:val="nil"/>
              <w:bottom w:val="single" w:sz="4" w:space="0" w:color="auto"/>
              <w:right w:val="single" w:sz="4" w:space="0" w:color="auto"/>
            </w:tcBorders>
            <w:shd w:val="clear" w:color="auto" w:fill="auto"/>
            <w:hideMark/>
          </w:tcPr>
          <w:p w14:paraId="5EEE696D" w14:textId="0A0199F0"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Factory clinics worked on capacity enhancement initiative such training, specialist access booth</w:t>
            </w:r>
          </w:p>
        </w:tc>
        <w:tc>
          <w:tcPr>
            <w:tcW w:w="1534" w:type="dxa"/>
            <w:tcBorders>
              <w:top w:val="nil"/>
              <w:left w:val="nil"/>
              <w:bottom w:val="single" w:sz="4" w:space="0" w:color="auto"/>
              <w:right w:val="single" w:sz="4" w:space="0" w:color="auto"/>
            </w:tcBorders>
            <w:shd w:val="clear" w:color="auto" w:fill="auto"/>
            <w:hideMark/>
          </w:tcPr>
          <w:p w14:paraId="7B4F5F39"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50</w:t>
            </w:r>
          </w:p>
        </w:tc>
        <w:tc>
          <w:tcPr>
            <w:tcW w:w="2426" w:type="dxa"/>
            <w:tcBorders>
              <w:top w:val="nil"/>
              <w:left w:val="nil"/>
              <w:bottom w:val="single" w:sz="4" w:space="0" w:color="auto"/>
              <w:right w:val="single" w:sz="4" w:space="0" w:color="auto"/>
            </w:tcBorders>
            <w:shd w:val="clear" w:color="auto" w:fill="auto"/>
            <w:hideMark/>
          </w:tcPr>
          <w:p w14:paraId="2F050BBD"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76</w:t>
            </w:r>
          </w:p>
        </w:tc>
        <w:tc>
          <w:tcPr>
            <w:tcW w:w="3061" w:type="dxa"/>
            <w:tcBorders>
              <w:top w:val="nil"/>
              <w:left w:val="nil"/>
              <w:bottom w:val="single" w:sz="4" w:space="0" w:color="auto"/>
              <w:right w:val="single" w:sz="4" w:space="0" w:color="auto"/>
            </w:tcBorders>
            <w:shd w:val="clear" w:color="auto" w:fill="auto"/>
            <w:hideMark/>
          </w:tcPr>
          <w:p w14:paraId="6FA01937"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6BF43EBA"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EA91861"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5C13637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of health workers (Doctors and Paramedics) of RMG factory clinics trained through capacity building initiative </w:t>
            </w:r>
          </w:p>
        </w:tc>
        <w:tc>
          <w:tcPr>
            <w:tcW w:w="3600" w:type="dxa"/>
            <w:tcBorders>
              <w:top w:val="nil"/>
              <w:left w:val="nil"/>
              <w:bottom w:val="single" w:sz="4" w:space="0" w:color="auto"/>
              <w:right w:val="single" w:sz="4" w:space="0" w:color="auto"/>
            </w:tcBorders>
            <w:shd w:val="clear" w:color="auto" w:fill="auto"/>
            <w:hideMark/>
          </w:tcPr>
          <w:p w14:paraId="6EDABFD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Doctors and Paramedics of RMG factory clinics trained through capacity building initiative </w:t>
            </w:r>
          </w:p>
        </w:tc>
        <w:tc>
          <w:tcPr>
            <w:tcW w:w="1534" w:type="dxa"/>
            <w:tcBorders>
              <w:top w:val="nil"/>
              <w:left w:val="nil"/>
              <w:bottom w:val="single" w:sz="4" w:space="0" w:color="auto"/>
              <w:right w:val="single" w:sz="4" w:space="0" w:color="auto"/>
            </w:tcBorders>
            <w:shd w:val="clear" w:color="auto" w:fill="auto"/>
            <w:hideMark/>
          </w:tcPr>
          <w:p w14:paraId="58FD7FA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10162114"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992</w:t>
            </w:r>
          </w:p>
        </w:tc>
        <w:tc>
          <w:tcPr>
            <w:tcW w:w="3061" w:type="dxa"/>
            <w:tcBorders>
              <w:top w:val="nil"/>
              <w:left w:val="nil"/>
              <w:bottom w:val="single" w:sz="4" w:space="0" w:color="auto"/>
              <w:right w:val="single" w:sz="4" w:space="0" w:color="auto"/>
            </w:tcBorders>
            <w:shd w:val="clear" w:color="auto" w:fill="auto"/>
            <w:hideMark/>
          </w:tcPr>
          <w:p w14:paraId="3BFFAAB9"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5A45465C"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E004460" w14:textId="77777777" w:rsidTr="00124650">
        <w:trPr>
          <w:trHeight w:val="288"/>
        </w:trPr>
        <w:tc>
          <w:tcPr>
            <w:tcW w:w="3325" w:type="dxa"/>
            <w:tcBorders>
              <w:top w:val="nil"/>
              <w:left w:val="single" w:sz="4" w:space="0" w:color="auto"/>
              <w:bottom w:val="single" w:sz="4" w:space="0" w:color="auto"/>
              <w:right w:val="single" w:sz="4" w:space="0" w:color="auto"/>
            </w:tcBorders>
            <w:shd w:val="clear" w:color="auto" w:fill="auto"/>
            <w:hideMark/>
          </w:tcPr>
          <w:p w14:paraId="28191CB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factory clinics with specialist access through digital platform</w:t>
            </w:r>
          </w:p>
        </w:tc>
        <w:tc>
          <w:tcPr>
            <w:tcW w:w="3600" w:type="dxa"/>
            <w:tcBorders>
              <w:top w:val="nil"/>
              <w:left w:val="nil"/>
              <w:bottom w:val="single" w:sz="4" w:space="0" w:color="auto"/>
              <w:right w:val="single" w:sz="4" w:space="0" w:color="auto"/>
            </w:tcBorders>
            <w:shd w:val="clear" w:color="auto" w:fill="auto"/>
            <w:hideMark/>
          </w:tcPr>
          <w:p w14:paraId="666FDD1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Factory clinics with specialist access through digital platform</w:t>
            </w:r>
          </w:p>
        </w:tc>
        <w:tc>
          <w:tcPr>
            <w:tcW w:w="1534" w:type="dxa"/>
            <w:tcBorders>
              <w:top w:val="nil"/>
              <w:left w:val="nil"/>
              <w:bottom w:val="single" w:sz="4" w:space="0" w:color="auto"/>
              <w:right w:val="single" w:sz="4" w:space="0" w:color="auto"/>
            </w:tcBorders>
            <w:shd w:val="clear" w:color="auto" w:fill="auto"/>
            <w:hideMark/>
          </w:tcPr>
          <w:p w14:paraId="6C81AD2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70</w:t>
            </w:r>
          </w:p>
        </w:tc>
        <w:tc>
          <w:tcPr>
            <w:tcW w:w="2426" w:type="dxa"/>
            <w:tcBorders>
              <w:top w:val="nil"/>
              <w:left w:val="nil"/>
              <w:bottom w:val="single" w:sz="4" w:space="0" w:color="auto"/>
              <w:right w:val="single" w:sz="4" w:space="0" w:color="auto"/>
            </w:tcBorders>
            <w:shd w:val="clear" w:color="auto" w:fill="auto"/>
            <w:hideMark/>
          </w:tcPr>
          <w:p w14:paraId="45DD4774"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52</w:t>
            </w:r>
          </w:p>
        </w:tc>
        <w:tc>
          <w:tcPr>
            <w:tcW w:w="3061" w:type="dxa"/>
            <w:tcBorders>
              <w:top w:val="nil"/>
              <w:left w:val="nil"/>
              <w:bottom w:val="single" w:sz="4" w:space="0" w:color="auto"/>
              <w:right w:val="single" w:sz="4" w:space="0" w:color="auto"/>
            </w:tcBorders>
            <w:shd w:val="clear" w:color="auto" w:fill="auto"/>
            <w:hideMark/>
          </w:tcPr>
          <w:p w14:paraId="550AF84B"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20E43635"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8663821" w14:textId="77777777" w:rsidTr="00124650">
        <w:trPr>
          <w:trHeight w:val="675"/>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1B4C0EC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Doctor call usage by Specialists doctor </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4FDF1A4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patients accessed specialists’ service through digital platform located at factories by factory booths and by gender</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3D0085B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5816887C"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52</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737ED011"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6300FFE7"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F93072D" w14:textId="77777777" w:rsidTr="00124650">
        <w:trPr>
          <w:trHeight w:val="282"/>
        </w:trPr>
        <w:tc>
          <w:tcPr>
            <w:tcW w:w="3325" w:type="dxa"/>
            <w:vMerge/>
            <w:tcBorders>
              <w:top w:val="nil"/>
              <w:left w:val="single" w:sz="4" w:space="0" w:color="auto"/>
              <w:bottom w:val="single" w:sz="4" w:space="0" w:color="auto"/>
              <w:right w:val="single" w:sz="4" w:space="0" w:color="auto"/>
            </w:tcBorders>
            <w:vAlign w:val="center"/>
            <w:hideMark/>
          </w:tcPr>
          <w:p w14:paraId="44842374"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1C50EE56"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67D420DF"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4FFDFDBA"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5DFBA5EE"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1A1981BE" w14:textId="77777777" w:rsidR="007740A5" w:rsidRPr="001864EB" w:rsidRDefault="007740A5" w:rsidP="00124650">
            <w:pPr>
              <w:spacing w:after="0" w:line="240" w:lineRule="auto"/>
              <w:rPr>
                <w:rFonts w:eastAsia="Times New Roman" w:cs="Calibri"/>
                <w:color w:val="000000"/>
                <w:sz w:val="20"/>
                <w:szCs w:val="20"/>
              </w:rPr>
            </w:pPr>
          </w:p>
        </w:tc>
      </w:tr>
      <w:tr w:rsidR="007740A5" w:rsidRPr="001864EB" w14:paraId="3D7AFC96"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2687292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No. of marketing materials produced and distributed </w:t>
            </w:r>
          </w:p>
        </w:tc>
        <w:tc>
          <w:tcPr>
            <w:tcW w:w="3600" w:type="dxa"/>
            <w:tcBorders>
              <w:top w:val="nil"/>
              <w:left w:val="nil"/>
              <w:bottom w:val="single" w:sz="4" w:space="0" w:color="auto"/>
              <w:right w:val="single" w:sz="4" w:space="0" w:color="auto"/>
            </w:tcBorders>
            <w:shd w:val="clear" w:color="auto" w:fill="auto"/>
            <w:hideMark/>
          </w:tcPr>
          <w:p w14:paraId="2A43AFC4"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Marketing materials produced and distributed by type of materials (pamphlet, poster, wall chart, Video, etc.</w:t>
            </w:r>
          </w:p>
        </w:tc>
        <w:tc>
          <w:tcPr>
            <w:tcW w:w="1534" w:type="dxa"/>
            <w:tcBorders>
              <w:top w:val="nil"/>
              <w:left w:val="nil"/>
              <w:bottom w:val="single" w:sz="4" w:space="0" w:color="auto"/>
              <w:right w:val="single" w:sz="4" w:space="0" w:color="auto"/>
            </w:tcBorders>
            <w:shd w:val="clear" w:color="auto" w:fill="auto"/>
            <w:hideMark/>
          </w:tcPr>
          <w:p w14:paraId="01BAB4D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72B77BC2"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4</w:t>
            </w:r>
          </w:p>
        </w:tc>
        <w:tc>
          <w:tcPr>
            <w:tcW w:w="3061" w:type="dxa"/>
            <w:tcBorders>
              <w:top w:val="nil"/>
              <w:left w:val="nil"/>
              <w:bottom w:val="single" w:sz="4" w:space="0" w:color="auto"/>
              <w:right w:val="single" w:sz="4" w:space="0" w:color="auto"/>
            </w:tcBorders>
            <w:shd w:val="clear" w:color="auto" w:fill="auto"/>
            <w:hideMark/>
          </w:tcPr>
          <w:p w14:paraId="0413A669"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00E3C7F7"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8027419"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3238E6A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lastRenderedPageBreak/>
              <w:t xml:space="preserve">No. of viewers viewed Facebook posts </w:t>
            </w:r>
          </w:p>
        </w:tc>
        <w:tc>
          <w:tcPr>
            <w:tcW w:w="3600" w:type="dxa"/>
            <w:tcBorders>
              <w:top w:val="nil"/>
              <w:left w:val="nil"/>
              <w:bottom w:val="single" w:sz="4" w:space="0" w:color="auto"/>
              <w:right w:val="single" w:sz="4" w:space="0" w:color="auto"/>
            </w:tcBorders>
            <w:shd w:val="clear" w:color="auto" w:fill="auto"/>
            <w:hideMark/>
          </w:tcPr>
          <w:p w14:paraId="4BF46F2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No. of viewers viewed Facebook posts by type of post</w:t>
            </w:r>
          </w:p>
        </w:tc>
        <w:tc>
          <w:tcPr>
            <w:tcW w:w="1534" w:type="dxa"/>
            <w:tcBorders>
              <w:top w:val="nil"/>
              <w:left w:val="nil"/>
              <w:bottom w:val="single" w:sz="4" w:space="0" w:color="auto"/>
              <w:right w:val="single" w:sz="4" w:space="0" w:color="auto"/>
            </w:tcBorders>
            <w:shd w:val="clear" w:color="auto" w:fill="auto"/>
            <w:hideMark/>
          </w:tcPr>
          <w:p w14:paraId="7B58FBA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1FBA9F91"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9,937,707</w:t>
            </w:r>
          </w:p>
        </w:tc>
        <w:tc>
          <w:tcPr>
            <w:tcW w:w="3061" w:type="dxa"/>
            <w:tcBorders>
              <w:top w:val="nil"/>
              <w:left w:val="nil"/>
              <w:bottom w:val="single" w:sz="4" w:space="0" w:color="auto"/>
              <w:right w:val="single" w:sz="4" w:space="0" w:color="auto"/>
            </w:tcBorders>
            <w:shd w:val="clear" w:color="auto" w:fill="auto"/>
            <w:hideMark/>
          </w:tcPr>
          <w:p w14:paraId="5588412F"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67399B29"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5880816" w14:textId="77777777" w:rsidTr="00124650">
        <w:trPr>
          <w:trHeight w:val="128"/>
        </w:trPr>
        <w:tc>
          <w:tcPr>
            <w:tcW w:w="13946" w:type="dxa"/>
            <w:gridSpan w:val="5"/>
            <w:tcBorders>
              <w:top w:val="single" w:sz="4" w:space="0" w:color="auto"/>
              <w:left w:val="single" w:sz="4" w:space="0" w:color="auto"/>
              <w:bottom w:val="single" w:sz="4" w:space="0" w:color="auto"/>
              <w:right w:val="single" w:sz="4" w:space="0" w:color="auto"/>
            </w:tcBorders>
            <w:shd w:val="clear" w:color="auto" w:fill="FFFFFF" w:themeFill="background1"/>
            <w:hideMark/>
          </w:tcPr>
          <w:p w14:paraId="012CB4C2"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 xml:space="preserve">Result Area 3: Enhanced Vaccination </w:t>
            </w:r>
          </w:p>
        </w:tc>
        <w:tc>
          <w:tcPr>
            <w:tcW w:w="355" w:type="dxa"/>
            <w:vAlign w:val="center"/>
            <w:hideMark/>
          </w:tcPr>
          <w:p w14:paraId="2B1F2981"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E9B9CD6" w14:textId="77777777" w:rsidTr="00124650">
        <w:trPr>
          <w:trHeight w:val="245"/>
        </w:trPr>
        <w:tc>
          <w:tcPr>
            <w:tcW w:w="13946" w:type="dxa"/>
            <w:gridSpan w:val="5"/>
            <w:tcBorders>
              <w:top w:val="single" w:sz="4" w:space="0" w:color="auto"/>
              <w:left w:val="single" w:sz="4" w:space="0" w:color="auto"/>
              <w:bottom w:val="single" w:sz="4" w:space="0" w:color="auto"/>
              <w:right w:val="single" w:sz="4" w:space="0" w:color="auto"/>
            </w:tcBorders>
            <w:shd w:val="clear" w:color="000000" w:fill="B4C6E7"/>
            <w:hideMark/>
          </w:tcPr>
          <w:p w14:paraId="2EAB319C"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 xml:space="preserve">Sub-Result 3.1: Enhanced Vaccine Registration in CST Districts </w:t>
            </w:r>
          </w:p>
        </w:tc>
        <w:tc>
          <w:tcPr>
            <w:tcW w:w="355" w:type="dxa"/>
            <w:vAlign w:val="center"/>
            <w:hideMark/>
          </w:tcPr>
          <w:p w14:paraId="789B0855"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EE4E8A5"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62DCB69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people registered through Shurokkha App </w:t>
            </w:r>
          </w:p>
        </w:tc>
        <w:tc>
          <w:tcPr>
            <w:tcW w:w="3600" w:type="dxa"/>
            <w:tcBorders>
              <w:top w:val="nil"/>
              <w:left w:val="nil"/>
              <w:bottom w:val="single" w:sz="4" w:space="0" w:color="auto"/>
              <w:right w:val="single" w:sz="4" w:space="0" w:color="auto"/>
            </w:tcBorders>
            <w:shd w:val="clear" w:color="auto" w:fill="auto"/>
            <w:hideMark/>
          </w:tcPr>
          <w:p w14:paraId="48560B56"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Population registration for vaccination through Shurokkha App</w:t>
            </w:r>
          </w:p>
        </w:tc>
        <w:tc>
          <w:tcPr>
            <w:tcW w:w="1534" w:type="dxa"/>
            <w:tcBorders>
              <w:top w:val="nil"/>
              <w:left w:val="nil"/>
              <w:bottom w:val="single" w:sz="4" w:space="0" w:color="auto"/>
              <w:right w:val="single" w:sz="4" w:space="0" w:color="auto"/>
            </w:tcBorders>
            <w:shd w:val="clear" w:color="auto" w:fill="auto"/>
            <w:hideMark/>
          </w:tcPr>
          <w:p w14:paraId="27FDB07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4A67B759"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153,737</w:t>
            </w:r>
          </w:p>
        </w:tc>
        <w:tc>
          <w:tcPr>
            <w:tcW w:w="3061" w:type="dxa"/>
            <w:tcBorders>
              <w:top w:val="nil"/>
              <w:left w:val="nil"/>
              <w:bottom w:val="single" w:sz="4" w:space="0" w:color="auto"/>
              <w:right w:val="single" w:sz="4" w:space="0" w:color="auto"/>
            </w:tcBorders>
            <w:shd w:val="clear" w:color="auto" w:fill="auto"/>
            <w:hideMark/>
          </w:tcPr>
          <w:p w14:paraId="07F19D50"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(Male- 76,062 and Female- 77,675) </w:t>
            </w:r>
          </w:p>
        </w:tc>
        <w:tc>
          <w:tcPr>
            <w:tcW w:w="355" w:type="dxa"/>
            <w:vAlign w:val="center"/>
            <w:hideMark/>
          </w:tcPr>
          <w:p w14:paraId="5B2CC095"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2ACE455C" w14:textId="77777777" w:rsidTr="00124650">
        <w:trPr>
          <w:trHeight w:val="3435"/>
        </w:trPr>
        <w:tc>
          <w:tcPr>
            <w:tcW w:w="3325" w:type="dxa"/>
            <w:tcBorders>
              <w:top w:val="nil"/>
              <w:left w:val="single" w:sz="4" w:space="0" w:color="auto"/>
              <w:bottom w:val="single" w:sz="4" w:space="0" w:color="auto"/>
              <w:right w:val="single" w:sz="4" w:space="0" w:color="auto"/>
            </w:tcBorders>
            <w:shd w:val="clear" w:color="auto" w:fill="auto"/>
            <w:hideMark/>
          </w:tcPr>
          <w:p w14:paraId="0EBDFDF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people trained on COVID-19 vaccine-related topics with USAID support (GHI)</w:t>
            </w:r>
          </w:p>
        </w:tc>
        <w:tc>
          <w:tcPr>
            <w:tcW w:w="3600" w:type="dxa"/>
            <w:tcBorders>
              <w:top w:val="nil"/>
              <w:left w:val="nil"/>
              <w:bottom w:val="single" w:sz="4" w:space="0" w:color="auto"/>
              <w:right w:val="single" w:sz="4" w:space="0" w:color="auto"/>
            </w:tcBorders>
            <w:shd w:val="clear" w:color="auto" w:fill="auto"/>
            <w:hideMark/>
          </w:tcPr>
          <w:p w14:paraId="29C41E5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Health service provider training on vaccine related issues </w:t>
            </w:r>
          </w:p>
        </w:tc>
        <w:tc>
          <w:tcPr>
            <w:tcW w:w="1534" w:type="dxa"/>
            <w:tcBorders>
              <w:top w:val="nil"/>
              <w:left w:val="nil"/>
              <w:bottom w:val="single" w:sz="4" w:space="0" w:color="auto"/>
              <w:right w:val="single" w:sz="4" w:space="0" w:color="auto"/>
            </w:tcBorders>
            <w:shd w:val="clear" w:color="auto" w:fill="auto"/>
            <w:hideMark/>
          </w:tcPr>
          <w:p w14:paraId="63CD630C"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595DA2F7"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102,139</w:t>
            </w:r>
          </w:p>
        </w:tc>
        <w:tc>
          <w:tcPr>
            <w:tcW w:w="3061" w:type="dxa"/>
            <w:tcBorders>
              <w:top w:val="nil"/>
              <w:left w:val="nil"/>
              <w:bottom w:val="single" w:sz="4" w:space="0" w:color="auto"/>
              <w:right w:val="single" w:sz="4" w:space="0" w:color="auto"/>
            </w:tcBorders>
            <w:shd w:val="clear" w:color="auto" w:fill="auto"/>
            <w:hideMark/>
          </w:tcPr>
          <w:p w14:paraId="7DA42688" w14:textId="77777777" w:rsidR="007740A5"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A total 102,139 persons trained (Doctor, Nurse, EPI technician, Vaccinator, EPI superintendent, Volunteer) on vaccination and auxiliary services. </w:t>
            </w:r>
            <w:r w:rsidRPr="001864EB">
              <w:rPr>
                <w:rFonts w:eastAsia="Times New Roman" w:cs="Calibri"/>
                <w:color w:val="000000"/>
                <w:sz w:val="20"/>
                <w:szCs w:val="20"/>
              </w:rPr>
              <w:br/>
              <w:t xml:space="preserve">7,107 Pfizer and Moderna vaccination  </w:t>
            </w:r>
            <w:r w:rsidRPr="001864EB">
              <w:rPr>
                <w:rFonts w:eastAsia="Times New Roman" w:cs="Calibri"/>
                <w:color w:val="000000"/>
                <w:sz w:val="20"/>
                <w:szCs w:val="20"/>
              </w:rPr>
              <w:br/>
              <w:t>Training on 5-11 years children COVID-19 vaccination</w:t>
            </w:r>
            <w:r w:rsidRPr="001864EB">
              <w:rPr>
                <w:rFonts w:eastAsia="Times New Roman" w:cs="Calibri"/>
                <w:color w:val="000000"/>
                <w:sz w:val="20"/>
                <w:szCs w:val="20"/>
              </w:rPr>
              <w:br/>
              <w:t>322 National TOT</w:t>
            </w:r>
            <w:r w:rsidRPr="001864EB">
              <w:rPr>
                <w:rFonts w:eastAsia="Times New Roman" w:cs="Calibri"/>
                <w:color w:val="000000"/>
                <w:sz w:val="20"/>
                <w:szCs w:val="20"/>
              </w:rPr>
              <w:br/>
              <w:t xml:space="preserve">2,587  Vaccinators in 12 City corporation </w:t>
            </w:r>
            <w:r w:rsidRPr="001864EB">
              <w:rPr>
                <w:rFonts w:eastAsia="Times New Roman" w:cs="Calibri"/>
                <w:color w:val="000000"/>
                <w:sz w:val="20"/>
                <w:szCs w:val="20"/>
              </w:rPr>
              <w:br/>
              <w:t>2,789  TOT for District level trainers (in 64 districts)</w:t>
            </w:r>
            <w:r w:rsidRPr="001864EB">
              <w:rPr>
                <w:rFonts w:eastAsia="Times New Roman" w:cs="Calibri"/>
                <w:color w:val="000000"/>
                <w:sz w:val="20"/>
                <w:szCs w:val="20"/>
              </w:rPr>
              <w:br/>
              <w:t>82,890 vaccinators in 434 Upazilas</w:t>
            </w:r>
            <w:r w:rsidRPr="001864EB">
              <w:rPr>
                <w:rFonts w:eastAsia="Times New Roman" w:cs="Calibri"/>
                <w:color w:val="000000"/>
                <w:sz w:val="20"/>
                <w:szCs w:val="20"/>
              </w:rPr>
              <w:br/>
              <w:t xml:space="preserve">6,444 vaccinators in 95 Municipalities </w:t>
            </w:r>
          </w:p>
          <w:p w14:paraId="191916C0" w14:textId="77777777" w:rsidR="005B1172" w:rsidRDefault="005B1172" w:rsidP="00124650">
            <w:pPr>
              <w:spacing w:after="0" w:line="240" w:lineRule="auto"/>
              <w:rPr>
                <w:rFonts w:eastAsia="Times New Roman" w:cs="Calibri"/>
                <w:color w:val="000000"/>
                <w:sz w:val="20"/>
                <w:szCs w:val="20"/>
              </w:rPr>
            </w:pPr>
          </w:p>
          <w:p w14:paraId="484B785E" w14:textId="77777777" w:rsidR="005B1172" w:rsidRDefault="005B1172" w:rsidP="00124650">
            <w:pPr>
              <w:spacing w:after="0" w:line="240" w:lineRule="auto"/>
              <w:rPr>
                <w:rFonts w:eastAsia="Times New Roman" w:cs="Calibri"/>
                <w:color w:val="000000"/>
                <w:sz w:val="20"/>
                <w:szCs w:val="20"/>
              </w:rPr>
            </w:pPr>
          </w:p>
          <w:p w14:paraId="75FE4A33" w14:textId="77777777" w:rsidR="005B1172" w:rsidRDefault="005B1172" w:rsidP="00124650">
            <w:pPr>
              <w:spacing w:after="0" w:line="240" w:lineRule="auto"/>
              <w:rPr>
                <w:rFonts w:eastAsia="Times New Roman" w:cs="Calibri"/>
                <w:color w:val="000000"/>
                <w:sz w:val="20"/>
                <w:szCs w:val="20"/>
              </w:rPr>
            </w:pPr>
          </w:p>
          <w:p w14:paraId="1944C5F1" w14:textId="77777777" w:rsidR="005B1172" w:rsidRDefault="005B1172" w:rsidP="00124650">
            <w:pPr>
              <w:spacing w:after="0" w:line="240" w:lineRule="auto"/>
              <w:rPr>
                <w:rFonts w:eastAsia="Times New Roman" w:cs="Calibri"/>
                <w:color w:val="000000"/>
                <w:sz w:val="20"/>
                <w:szCs w:val="20"/>
              </w:rPr>
            </w:pPr>
          </w:p>
          <w:p w14:paraId="5475BEBD" w14:textId="77777777" w:rsidR="005B1172" w:rsidRDefault="005B1172" w:rsidP="00124650">
            <w:pPr>
              <w:spacing w:after="0" w:line="240" w:lineRule="auto"/>
              <w:rPr>
                <w:rFonts w:eastAsia="Times New Roman" w:cs="Calibri"/>
                <w:color w:val="000000"/>
                <w:sz w:val="20"/>
                <w:szCs w:val="20"/>
              </w:rPr>
            </w:pPr>
          </w:p>
          <w:p w14:paraId="1458358E" w14:textId="77777777" w:rsidR="005B1172" w:rsidRDefault="005B1172" w:rsidP="00124650">
            <w:pPr>
              <w:spacing w:after="0" w:line="240" w:lineRule="auto"/>
              <w:rPr>
                <w:rFonts w:eastAsia="Times New Roman" w:cs="Calibri"/>
                <w:color w:val="000000"/>
                <w:sz w:val="20"/>
                <w:szCs w:val="20"/>
              </w:rPr>
            </w:pPr>
          </w:p>
          <w:p w14:paraId="7841D53D" w14:textId="77777777" w:rsidR="005B1172" w:rsidRPr="001864EB" w:rsidRDefault="005B1172" w:rsidP="00124650">
            <w:pPr>
              <w:spacing w:after="0" w:line="240" w:lineRule="auto"/>
              <w:rPr>
                <w:rFonts w:eastAsia="Times New Roman" w:cs="Calibri"/>
                <w:color w:val="000000"/>
                <w:sz w:val="20"/>
                <w:szCs w:val="20"/>
              </w:rPr>
            </w:pPr>
          </w:p>
        </w:tc>
        <w:tc>
          <w:tcPr>
            <w:tcW w:w="355" w:type="dxa"/>
            <w:vAlign w:val="center"/>
            <w:hideMark/>
          </w:tcPr>
          <w:p w14:paraId="109E7A80"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1063E86" w14:textId="77777777" w:rsidTr="00124650">
        <w:trPr>
          <w:trHeight w:val="290"/>
        </w:trPr>
        <w:tc>
          <w:tcPr>
            <w:tcW w:w="13946" w:type="dxa"/>
            <w:gridSpan w:val="5"/>
            <w:tcBorders>
              <w:top w:val="single" w:sz="4" w:space="0" w:color="auto"/>
              <w:left w:val="single" w:sz="4" w:space="0" w:color="auto"/>
              <w:bottom w:val="single" w:sz="4" w:space="0" w:color="auto"/>
              <w:right w:val="single" w:sz="4" w:space="0" w:color="auto"/>
            </w:tcBorders>
            <w:shd w:val="clear" w:color="000000" w:fill="B4C6E7"/>
            <w:hideMark/>
          </w:tcPr>
          <w:p w14:paraId="4647B17D"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Sub-Result 3.2: Community Mobilized to Respond to Enhanced Vaccination</w:t>
            </w:r>
          </w:p>
        </w:tc>
        <w:tc>
          <w:tcPr>
            <w:tcW w:w="355" w:type="dxa"/>
            <w:vAlign w:val="center"/>
            <w:hideMark/>
          </w:tcPr>
          <w:p w14:paraId="4770E4CC"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CC7428A" w14:textId="77777777" w:rsidTr="00124650">
        <w:trPr>
          <w:trHeight w:val="1965"/>
        </w:trPr>
        <w:tc>
          <w:tcPr>
            <w:tcW w:w="3325" w:type="dxa"/>
            <w:tcBorders>
              <w:top w:val="nil"/>
              <w:left w:val="single" w:sz="4" w:space="0" w:color="auto"/>
              <w:bottom w:val="single" w:sz="4" w:space="0" w:color="auto"/>
              <w:right w:val="single" w:sz="4" w:space="0" w:color="auto"/>
            </w:tcBorders>
            <w:shd w:val="clear" w:color="auto" w:fill="auto"/>
            <w:hideMark/>
          </w:tcPr>
          <w:p w14:paraId="7799816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lastRenderedPageBreak/>
              <w:t xml:space="preserve">Number of Vaccine Card with registration information printed and distributed. </w:t>
            </w:r>
          </w:p>
        </w:tc>
        <w:tc>
          <w:tcPr>
            <w:tcW w:w="3600" w:type="dxa"/>
            <w:tcBorders>
              <w:top w:val="nil"/>
              <w:left w:val="nil"/>
              <w:bottom w:val="single" w:sz="4" w:space="0" w:color="auto"/>
              <w:right w:val="single" w:sz="4" w:space="0" w:color="auto"/>
            </w:tcBorders>
            <w:shd w:val="clear" w:color="auto" w:fill="auto"/>
            <w:hideMark/>
          </w:tcPr>
          <w:p w14:paraId="57064DB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Vaccination Card with Registration information printed and distributed. </w:t>
            </w:r>
          </w:p>
        </w:tc>
        <w:tc>
          <w:tcPr>
            <w:tcW w:w="1534" w:type="dxa"/>
            <w:tcBorders>
              <w:top w:val="nil"/>
              <w:left w:val="nil"/>
              <w:bottom w:val="single" w:sz="4" w:space="0" w:color="auto"/>
              <w:right w:val="single" w:sz="4" w:space="0" w:color="auto"/>
            </w:tcBorders>
            <w:shd w:val="clear" w:color="auto" w:fill="auto"/>
            <w:hideMark/>
          </w:tcPr>
          <w:p w14:paraId="27E15FA5"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As per requirements from EPI </w:t>
            </w:r>
          </w:p>
        </w:tc>
        <w:tc>
          <w:tcPr>
            <w:tcW w:w="2426" w:type="dxa"/>
            <w:tcBorders>
              <w:top w:val="nil"/>
              <w:left w:val="nil"/>
              <w:bottom w:val="single" w:sz="4" w:space="0" w:color="auto"/>
              <w:right w:val="single" w:sz="4" w:space="0" w:color="auto"/>
            </w:tcBorders>
            <w:shd w:val="clear" w:color="auto" w:fill="auto"/>
            <w:hideMark/>
          </w:tcPr>
          <w:p w14:paraId="0C1F0CD2"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15,200,000</w:t>
            </w:r>
          </w:p>
        </w:tc>
        <w:tc>
          <w:tcPr>
            <w:tcW w:w="3061" w:type="dxa"/>
            <w:tcBorders>
              <w:top w:val="nil"/>
              <w:left w:val="nil"/>
              <w:bottom w:val="single" w:sz="4" w:space="0" w:color="auto"/>
              <w:right w:val="single" w:sz="4" w:space="0" w:color="auto"/>
            </w:tcBorders>
            <w:shd w:val="clear" w:color="auto" w:fill="auto"/>
            <w:hideMark/>
          </w:tcPr>
          <w:p w14:paraId="1E3B7988"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In total</w:t>
            </w:r>
            <w:r w:rsidRPr="001864EB">
              <w:rPr>
                <w:rFonts w:eastAsia="Times New Roman" w:cs="Calibri"/>
                <w:bCs/>
                <w:color w:val="000000"/>
                <w:sz w:val="20"/>
                <w:szCs w:val="20"/>
              </w:rPr>
              <w:t xml:space="preserve"> 15,200,000</w:t>
            </w:r>
            <w:r w:rsidRPr="001864EB">
              <w:rPr>
                <w:rFonts w:eastAsia="Times New Roman" w:cs="Calibri"/>
                <w:color w:val="000000"/>
                <w:sz w:val="20"/>
                <w:szCs w:val="20"/>
              </w:rPr>
              <w:t xml:space="preserve"> vaccine cards (Moderna-</w:t>
            </w:r>
            <w:r w:rsidRPr="001864EB">
              <w:rPr>
                <w:rFonts w:eastAsia="Times New Roman" w:cs="Calibri"/>
                <w:bCs/>
                <w:color w:val="000000"/>
                <w:sz w:val="20"/>
                <w:szCs w:val="20"/>
              </w:rPr>
              <w:t>2,850,000,</w:t>
            </w:r>
            <w:r w:rsidRPr="001864EB">
              <w:rPr>
                <w:rFonts w:eastAsia="Times New Roman" w:cs="Calibri"/>
                <w:color w:val="000000"/>
                <w:sz w:val="20"/>
                <w:szCs w:val="20"/>
              </w:rPr>
              <w:t xml:space="preserve"> AstraZeneca-</w:t>
            </w:r>
            <w:r w:rsidRPr="001864EB">
              <w:rPr>
                <w:rFonts w:eastAsia="Times New Roman" w:cs="Calibri"/>
                <w:bCs/>
                <w:color w:val="000000"/>
                <w:sz w:val="20"/>
                <w:szCs w:val="20"/>
              </w:rPr>
              <w:t>2,350,000</w:t>
            </w:r>
            <w:r w:rsidRPr="001864EB">
              <w:rPr>
                <w:rFonts w:eastAsia="Times New Roman" w:cs="Calibri"/>
                <w:color w:val="000000"/>
                <w:sz w:val="20"/>
                <w:szCs w:val="20"/>
              </w:rPr>
              <w:t>,</w:t>
            </w:r>
            <w:r w:rsidRPr="001864EB">
              <w:rPr>
                <w:rFonts w:eastAsia="Times New Roman" w:cs="Calibri"/>
                <w:color w:val="000000"/>
                <w:sz w:val="20"/>
                <w:szCs w:val="20"/>
              </w:rPr>
              <w:br/>
              <w:t>Common Cards-</w:t>
            </w:r>
            <w:r w:rsidRPr="001864EB">
              <w:rPr>
                <w:rFonts w:eastAsia="Times New Roman" w:cs="Calibri"/>
                <w:bCs/>
                <w:color w:val="000000"/>
                <w:sz w:val="20"/>
                <w:szCs w:val="20"/>
              </w:rPr>
              <w:t>75, 00,000</w:t>
            </w:r>
            <w:r w:rsidRPr="001864EB">
              <w:rPr>
                <w:rFonts w:eastAsia="Times New Roman" w:cs="Calibri"/>
                <w:color w:val="000000"/>
                <w:sz w:val="20"/>
                <w:szCs w:val="20"/>
              </w:rPr>
              <w:t>, 5-11 years child vaccination card-</w:t>
            </w:r>
            <w:r w:rsidRPr="001864EB">
              <w:rPr>
                <w:rFonts w:eastAsia="Times New Roman" w:cs="Calibri"/>
                <w:bCs/>
                <w:color w:val="000000"/>
                <w:sz w:val="20"/>
                <w:szCs w:val="20"/>
              </w:rPr>
              <w:t>2,500,000</w:t>
            </w:r>
            <w:r w:rsidRPr="001864EB">
              <w:rPr>
                <w:rFonts w:eastAsia="Times New Roman" w:cs="Calibri"/>
                <w:color w:val="000000"/>
                <w:sz w:val="20"/>
                <w:szCs w:val="20"/>
              </w:rPr>
              <w:t xml:space="preserve"> ) were printed and delivered to the DGHS for use in the COVID-19 vaccination services. </w:t>
            </w:r>
          </w:p>
        </w:tc>
        <w:tc>
          <w:tcPr>
            <w:tcW w:w="355" w:type="dxa"/>
            <w:vAlign w:val="center"/>
            <w:hideMark/>
          </w:tcPr>
          <w:p w14:paraId="6AB21472"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79163D0C" w14:textId="77777777" w:rsidTr="00124650">
        <w:trPr>
          <w:trHeight w:val="282"/>
        </w:trPr>
        <w:tc>
          <w:tcPr>
            <w:tcW w:w="3325" w:type="dxa"/>
            <w:tcBorders>
              <w:top w:val="nil"/>
              <w:left w:val="single" w:sz="4" w:space="0" w:color="auto"/>
              <w:bottom w:val="single" w:sz="4" w:space="0" w:color="auto"/>
              <w:right w:val="single" w:sz="4" w:space="0" w:color="auto"/>
            </w:tcBorders>
            <w:shd w:val="clear" w:color="auto" w:fill="auto"/>
            <w:hideMark/>
          </w:tcPr>
          <w:p w14:paraId="13507BE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vaccine related SBCC materials produced </w:t>
            </w:r>
          </w:p>
        </w:tc>
        <w:tc>
          <w:tcPr>
            <w:tcW w:w="3600" w:type="dxa"/>
            <w:tcBorders>
              <w:top w:val="nil"/>
              <w:left w:val="nil"/>
              <w:bottom w:val="single" w:sz="4" w:space="0" w:color="auto"/>
              <w:right w:val="single" w:sz="4" w:space="0" w:color="auto"/>
            </w:tcBorders>
            <w:shd w:val="clear" w:color="auto" w:fill="auto"/>
            <w:hideMark/>
          </w:tcPr>
          <w:p w14:paraId="11AE299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SBCC material related to vaccination  produced by type of materials</w:t>
            </w:r>
          </w:p>
        </w:tc>
        <w:tc>
          <w:tcPr>
            <w:tcW w:w="1534" w:type="dxa"/>
            <w:tcBorders>
              <w:top w:val="nil"/>
              <w:left w:val="nil"/>
              <w:bottom w:val="single" w:sz="4" w:space="0" w:color="auto"/>
              <w:right w:val="single" w:sz="4" w:space="0" w:color="auto"/>
            </w:tcBorders>
            <w:shd w:val="clear" w:color="auto" w:fill="auto"/>
            <w:hideMark/>
          </w:tcPr>
          <w:p w14:paraId="617EED3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Need based</w:t>
            </w:r>
          </w:p>
        </w:tc>
        <w:tc>
          <w:tcPr>
            <w:tcW w:w="2426" w:type="dxa"/>
            <w:tcBorders>
              <w:top w:val="nil"/>
              <w:left w:val="nil"/>
              <w:bottom w:val="single" w:sz="4" w:space="0" w:color="auto"/>
              <w:right w:val="single" w:sz="4" w:space="0" w:color="auto"/>
            </w:tcBorders>
            <w:shd w:val="clear" w:color="auto" w:fill="auto"/>
            <w:hideMark/>
          </w:tcPr>
          <w:p w14:paraId="5D5FED0A"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5</w:t>
            </w:r>
          </w:p>
        </w:tc>
        <w:tc>
          <w:tcPr>
            <w:tcW w:w="3061" w:type="dxa"/>
            <w:tcBorders>
              <w:top w:val="nil"/>
              <w:left w:val="nil"/>
              <w:bottom w:val="single" w:sz="4" w:space="0" w:color="auto"/>
              <w:right w:val="single" w:sz="4" w:space="0" w:color="auto"/>
            </w:tcBorders>
            <w:shd w:val="clear" w:color="auto" w:fill="auto"/>
            <w:hideMark/>
          </w:tcPr>
          <w:p w14:paraId="44157518"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w:t>
            </w:r>
          </w:p>
        </w:tc>
        <w:tc>
          <w:tcPr>
            <w:tcW w:w="355" w:type="dxa"/>
            <w:vAlign w:val="center"/>
            <w:hideMark/>
          </w:tcPr>
          <w:p w14:paraId="0639F91B"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0EF54962" w14:textId="77777777" w:rsidTr="00124650">
        <w:trPr>
          <w:trHeight w:val="543"/>
        </w:trPr>
        <w:tc>
          <w:tcPr>
            <w:tcW w:w="3325" w:type="dxa"/>
            <w:tcBorders>
              <w:top w:val="nil"/>
              <w:left w:val="single" w:sz="4" w:space="0" w:color="auto"/>
              <w:bottom w:val="single" w:sz="4" w:space="0" w:color="auto"/>
              <w:right w:val="single" w:sz="4" w:space="0" w:color="auto"/>
            </w:tcBorders>
            <w:shd w:val="clear" w:color="auto" w:fill="auto"/>
            <w:hideMark/>
          </w:tcPr>
          <w:p w14:paraId="6530F70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people oriented/ made aware through the SBCC activities </w:t>
            </w:r>
          </w:p>
        </w:tc>
        <w:tc>
          <w:tcPr>
            <w:tcW w:w="3600" w:type="dxa"/>
            <w:tcBorders>
              <w:top w:val="nil"/>
              <w:left w:val="nil"/>
              <w:bottom w:val="single" w:sz="4" w:space="0" w:color="auto"/>
              <w:right w:val="single" w:sz="4" w:space="0" w:color="auto"/>
            </w:tcBorders>
            <w:shd w:val="clear" w:color="auto" w:fill="auto"/>
            <w:hideMark/>
          </w:tcPr>
          <w:p w14:paraId="2282E47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People oriented/ made aware through SBCC activities in the CST intervention districts</w:t>
            </w:r>
          </w:p>
        </w:tc>
        <w:tc>
          <w:tcPr>
            <w:tcW w:w="1534" w:type="dxa"/>
            <w:tcBorders>
              <w:top w:val="nil"/>
              <w:left w:val="nil"/>
              <w:bottom w:val="single" w:sz="4" w:space="0" w:color="auto"/>
              <w:right w:val="single" w:sz="4" w:space="0" w:color="auto"/>
            </w:tcBorders>
            <w:shd w:val="clear" w:color="auto" w:fill="auto"/>
            <w:hideMark/>
          </w:tcPr>
          <w:p w14:paraId="1283D0A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Need based</w:t>
            </w:r>
          </w:p>
        </w:tc>
        <w:tc>
          <w:tcPr>
            <w:tcW w:w="2426" w:type="dxa"/>
            <w:tcBorders>
              <w:top w:val="nil"/>
              <w:left w:val="nil"/>
              <w:bottom w:val="single" w:sz="4" w:space="0" w:color="auto"/>
              <w:right w:val="single" w:sz="4" w:space="0" w:color="auto"/>
            </w:tcBorders>
            <w:shd w:val="clear" w:color="auto" w:fill="auto"/>
            <w:hideMark/>
          </w:tcPr>
          <w:p w14:paraId="65E7355B"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60,676,352</w:t>
            </w:r>
          </w:p>
        </w:tc>
        <w:tc>
          <w:tcPr>
            <w:tcW w:w="3061" w:type="dxa"/>
            <w:tcBorders>
              <w:top w:val="nil"/>
              <w:left w:val="nil"/>
              <w:bottom w:val="single" w:sz="4" w:space="0" w:color="auto"/>
              <w:right w:val="single" w:sz="4" w:space="0" w:color="auto"/>
            </w:tcBorders>
            <w:shd w:val="clear" w:color="auto" w:fill="auto"/>
            <w:hideMark/>
          </w:tcPr>
          <w:p w14:paraId="71F6DCD7"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 Mostly conducted through loudspeaker announcements, phone call, and  during training </w:t>
            </w:r>
          </w:p>
        </w:tc>
        <w:tc>
          <w:tcPr>
            <w:tcW w:w="355" w:type="dxa"/>
            <w:vAlign w:val="center"/>
            <w:hideMark/>
          </w:tcPr>
          <w:p w14:paraId="26831CD1"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4B0502C4"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730CE4B4"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people who received a last recommended dose of an approved COVID 19 vaccine (COV-c) with USAID direct support (GHI)</w:t>
            </w:r>
          </w:p>
        </w:tc>
        <w:tc>
          <w:tcPr>
            <w:tcW w:w="3600" w:type="dxa"/>
            <w:tcBorders>
              <w:top w:val="nil"/>
              <w:left w:val="nil"/>
              <w:bottom w:val="single" w:sz="4" w:space="0" w:color="auto"/>
              <w:right w:val="single" w:sz="4" w:space="0" w:color="auto"/>
            </w:tcBorders>
            <w:shd w:val="clear" w:color="auto" w:fill="auto"/>
            <w:hideMark/>
          </w:tcPr>
          <w:p w14:paraId="50AEBEC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People vaccinated through direct project support</w:t>
            </w:r>
          </w:p>
        </w:tc>
        <w:tc>
          <w:tcPr>
            <w:tcW w:w="1534" w:type="dxa"/>
            <w:tcBorders>
              <w:top w:val="nil"/>
              <w:left w:val="nil"/>
              <w:bottom w:val="single" w:sz="4" w:space="0" w:color="auto"/>
              <w:right w:val="single" w:sz="4" w:space="0" w:color="auto"/>
            </w:tcBorders>
            <w:shd w:val="clear" w:color="auto" w:fill="auto"/>
            <w:hideMark/>
          </w:tcPr>
          <w:p w14:paraId="5AD8EB9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4ED22ABD"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9,465,397</w:t>
            </w:r>
          </w:p>
        </w:tc>
        <w:tc>
          <w:tcPr>
            <w:tcW w:w="3061" w:type="dxa"/>
            <w:tcBorders>
              <w:top w:val="nil"/>
              <w:left w:val="nil"/>
              <w:bottom w:val="single" w:sz="4" w:space="0" w:color="auto"/>
              <w:right w:val="single" w:sz="4" w:space="0" w:color="auto"/>
            </w:tcBorders>
            <w:shd w:val="clear" w:color="auto" w:fill="auto"/>
            <w:hideMark/>
          </w:tcPr>
          <w:p w14:paraId="6FBE614F"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Male-4,631,437 and Female-4,833,960</w:t>
            </w:r>
          </w:p>
        </w:tc>
        <w:tc>
          <w:tcPr>
            <w:tcW w:w="355" w:type="dxa"/>
            <w:vAlign w:val="center"/>
            <w:hideMark/>
          </w:tcPr>
          <w:p w14:paraId="75A80CEE"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94DCF81"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1A48003B"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people who received a first dose of an approved COVID-19 vaccine (COV-1) with USAID direct support (GHI)</w:t>
            </w:r>
          </w:p>
        </w:tc>
        <w:tc>
          <w:tcPr>
            <w:tcW w:w="3600" w:type="dxa"/>
            <w:tcBorders>
              <w:top w:val="nil"/>
              <w:left w:val="nil"/>
              <w:bottom w:val="single" w:sz="4" w:space="0" w:color="auto"/>
              <w:right w:val="single" w:sz="4" w:space="0" w:color="auto"/>
            </w:tcBorders>
            <w:shd w:val="clear" w:color="auto" w:fill="auto"/>
            <w:hideMark/>
          </w:tcPr>
          <w:p w14:paraId="573DA7E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People vaccinated through direct project support</w:t>
            </w:r>
          </w:p>
        </w:tc>
        <w:tc>
          <w:tcPr>
            <w:tcW w:w="1534" w:type="dxa"/>
            <w:tcBorders>
              <w:top w:val="nil"/>
              <w:left w:val="nil"/>
              <w:bottom w:val="single" w:sz="4" w:space="0" w:color="auto"/>
              <w:right w:val="single" w:sz="4" w:space="0" w:color="auto"/>
            </w:tcBorders>
            <w:shd w:val="clear" w:color="auto" w:fill="auto"/>
            <w:hideMark/>
          </w:tcPr>
          <w:p w14:paraId="735F4C44"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29FDB681"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1,000,248</w:t>
            </w:r>
          </w:p>
        </w:tc>
        <w:tc>
          <w:tcPr>
            <w:tcW w:w="3061" w:type="dxa"/>
            <w:tcBorders>
              <w:top w:val="nil"/>
              <w:left w:val="nil"/>
              <w:bottom w:val="single" w:sz="4" w:space="0" w:color="auto"/>
              <w:right w:val="single" w:sz="4" w:space="0" w:color="auto"/>
            </w:tcBorders>
            <w:shd w:val="clear" w:color="auto" w:fill="auto"/>
            <w:hideMark/>
          </w:tcPr>
          <w:p w14:paraId="054F38A0"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Male-492,757 and Female-507,491</w:t>
            </w:r>
          </w:p>
        </w:tc>
        <w:tc>
          <w:tcPr>
            <w:tcW w:w="355" w:type="dxa"/>
            <w:vAlign w:val="center"/>
            <w:hideMark/>
          </w:tcPr>
          <w:p w14:paraId="4B3C09B9"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8039928"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191E64C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vaccination sites established as a result of USAID direct support (GHI) </w:t>
            </w:r>
          </w:p>
        </w:tc>
        <w:tc>
          <w:tcPr>
            <w:tcW w:w="3600" w:type="dxa"/>
            <w:tcBorders>
              <w:top w:val="nil"/>
              <w:left w:val="nil"/>
              <w:bottom w:val="single" w:sz="4" w:space="0" w:color="auto"/>
              <w:right w:val="single" w:sz="4" w:space="0" w:color="auto"/>
            </w:tcBorders>
            <w:shd w:val="clear" w:color="auto" w:fill="auto"/>
            <w:hideMark/>
          </w:tcPr>
          <w:p w14:paraId="3E0CE2C3"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People vaccinated through direct project support</w:t>
            </w:r>
          </w:p>
        </w:tc>
        <w:tc>
          <w:tcPr>
            <w:tcW w:w="1534" w:type="dxa"/>
            <w:tcBorders>
              <w:top w:val="nil"/>
              <w:left w:val="nil"/>
              <w:bottom w:val="single" w:sz="4" w:space="0" w:color="auto"/>
              <w:right w:val="single" w:sz="4" w:space="0" w:color="auto"/>
            </w:tcBorders>
            <w:shd w:val="clear" w:color="auto" w:fill="auto"/>
            <w:hideMark/>
          </w:tcPr>
          <w:p w14:paraId="0F641CB9"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w:t>
            </w:r>
          </w:p>
        </w:tc>
        <w:tc>
          <w:tcPr>
            <w:tcW w:w="2426" w:type="dxa"/>
            <w:tcBorders>
              <w:top w:val="nil"/>
              <w:left w:val="nil"/>
              <w:bottom w:val="single" w:sz="4" w:space="0" w:color="auto"/>
              <w:right w:val="single" w:sz="4" w:space="0" w:color="auto"/>
            </w:tcBorders>
            <w:shd w:val="clear" w:color="auto" w:fill="auto"/>
            <w:hideMark/>
          </w:tcPr>
          <w:p w14:paraId="0EAE9C6F"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0</w:t>
            </w:r>
          </w:p>
        </w:tc>
        <w:tc>
          <w:tcPr>
            <w:tcW w:w="3061" w:type="dxa"/>
            <w:tcBorders>
              <w:top w:val="nil"/>
              <w:left w:val="nil"/>
              <w:bottom w:val="single" w:sz="4" w:space="0" w:color="auto"/>
              <w:right w:val="single" w:sz="4" w:space="0" w:color="auto"/>
            </w:tcBorders>
            <w:shd w:val="clear" w:color="auto" w:fill="auto"/>
            <w:hideMark/>
          </w:tcPr>
          <w:p w14:paraId="5BB3FCC7"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Project did not support site establishment</w:t>
            </w:r>
          </w:p>
        </w:tc>
        <w:tc>
          <w:tcPr>
            <w:tcW w:w="355" w:type="dxa"/>
            <w:vAlign w:val="center"/>
            <w:hideMark/>
          </w:tcPr>
          <w:p w14:paraId="22F54FD0"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062049CC"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7D176F04"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Pfizer vaccine doses (for 12-18 years age group) transported to identified districts</w:t>
            </w:r>
          </w:p>
        </w:tc>
        <w:tc>
          <w:tcPr>
            <w:tcW w:w="3600" w:type="dxa"/>
            <w:tcBorders>
              <w:top w:val="nil"/>
              <w:left w:val="nil"/>
              <w:bottom w:val="single" w:sz="4" w:space="0" w:color="auto"/>
              <w:right w:val="single" w:sz="4" w:space="0" w:color="auto"/>
            </w:tcBorders>
            <w:shd w:val="clear" w:color="auto" w:fill="auto"/>
            <w:hideMark/>
          </w:tcPr>
          <w:p w14:paraId="070AE45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Pfizer vaccine doses transported to identified district. </w:t>
            </w:r>
          </w:p>
        </w:tc>
        <w:tc>
          <w:tcPr>
            <w:tcW w:w="1534" w:type="dxa"/>
            <w:tcBorders>
              <w:top w:val="nil"/>
              <w:left w:val="nil"/>
              <w:bottom w:val="single" w:sz="4" w:space="0" w:color="auto"/>
              <w:right w:val="single" w:sz="4" w:space="0" w:color="auto"/>
            </w:tcBorders>
            <w:shd w:val="clear" w:color="auto" w:fill="auto"/>
            <w:hideMark/>
          </w:tcPr>
          <w:p w14:paraId="47E6A90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Estimated 10 million vaccine doses</w:t>
            </w:r>
          </w:p>
        </w:tc>
        <w:tc>
          <w:tcPr>
            <w:tcW w:w="2426" w:type="dxa"/>
            <w:tcBorders>
              <w:top w:val="nil"/>
              <w:left w:val="nil"/>
              <w:bottom w:val="single" w:sz="4" w:space="0" w:color="auto"/>
              <w:right w:val="single" w:sz="4" w:space="0" w:color="auto"/>
            </w:tcBorders>
            <w:shd w:val="clear" w:color="auto" w:fill="auto"/>
            <w:hideMark/>
          </w:tcPr>
          <w:p w14:paraId="76F07AEA"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6,786,724</w:t>
            </w:r>
          </w:p>
        </w:tc>
        <w:tc>
          <w:tcPr>
            <w:tcW w:w="3061" w:type="dxa"/>
            <w:tcBorders>
              <w:top w:val="nil"/>
              <w:left w:val="nil"/>
              <w:bottom w:val="single" w:sz="4" w:space="0" w:color="auto"/>
              <w:right w:val="single" w:sz="4" w:space="0" w:color="auto"/>
            </w:tcBorders>
            <w:shd w:val="clear" w:color="auto" w:fill="auto"/>
            <w:hideMark/>
          </w:tcPr>
          <w:p w14:paraId="02A85461"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So far, total Pizer vaccine </w:t>
            </w:r>
            <w:r w:rsidRPr="001864EB">
              <w:rPr>
                <w:rFonts w:eastAsia="Times New Roman" w:cs="Calibri"/>
                <w:b/>
                <w:bCs/>
                <w:color w:val="000000"/>
                <w:sz w:val="20"/>
                <w:szCs w:val="20"/>
              </w:rPr>
              <w:t xml:space="preserve">6,786,724 </w:t>
            </w:r>
            <w:r w:rsidRPr="001864EB">
              <w:rPr>
                <w:rFonts w:eastAsia="Times New Roman" w:cs="Calibri"/>
                <w:color w:val="000000"/>
                <w:sz w:val="20"/>
                <w:szCs w:val="20"/>
              </w:rPr>
              <w:t xml:space="preserve"> (Of them </w:t>
            </w:r>
            <w:r w:rsidRPr="001864EB">
              <w:rPr>
                <w:rFonts w:eastAsia="Times New Roman" w:cs="Calibri"/>
                <w:b/>
                <w:bCs/>
                <w:color w:val="000000"/>
                <w:sz w:val="20"/>
                <w:szCs w:val="20"/>
              </w:rPr>
              <w:t>2,904,160</w:t>
            </w:r>
            <w:r w:rsidRPr="001864EB">
              <w:rPr>
                <w:rFonts w:eastAsia="Times New Roman" w:cs="Calibri"/>
                <w:color w:val="000000"/>
                <w:sz w:val="20"/>
                <w:szCs w:val="20"/>
              </w:rPr>
              <w:t xml:space="preserve"> doses vaccine transported by road) doses vaccine transported in 33 districts (13 districts by air and 20 districts by road) . </w:t>
            </w:r>
          </w:p>
        </w:tc>
        <w:tc>
          <w:tcPr>
            <w:tcW w:w="355" w:type="dxa"/>
            <w:vAlign w:val="center"/>
            <w:hideMark/>
          </w:tcPr>
          <w:p w14:paraId="0EB9B9F9"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1D500521" w14:textId="77777777" w:rsidTr="00124650">
        <w:trPr>
          <w:trHeight w:val="390"/>
        </w:trPr>
        <w:tc>
          <w:tcPr>
            <w:tcW w:w="3325" w:type="dxa"/>
            <w:tcBorders>
              <w:top w:val="nil"/>
              <w:left w:val="single" w:sz="4" w:space="0" w:color="auto"/>
              <w:bottom w:val="single" w:sz="4" w:space="0" w:color="auto"/>
              <w:right w:val="single" w:sz="4" w:space="0" w:color="auto"/>
            </w:tcBorders>
            <w:shd w:val="clear" w:color="auto" w:fill="auto"/>
            <w:hideMark/>
          </w:tcPr>
          <w:p w14:paraId="1FBBD46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Number of vaccine doses stored in cold storage   </w:t>
            </w:r>
          </w:p>
        </w:tc>
        <w:tc>
          <w:tcPr>
            <w:tcW w:w="3600" w:type="dxa"/>
            <w:tcBorders>
              <w:top w:val="nil"/>
              <w:left w:val="nil"/>
              <w:bottom w:val="single" w:sz="4" w:space="0" w:color="auto"/>
              <w:right w:val="single" w:sz="4" w:space="0" w:color="auto"/>
            </w:tcBorders>
            <w:shd w:val="clear" w:color="auto" w:fill="auto"/>
            <w:hideMark/>
          </w:tcPr>
          <w:p w14:paraId="03D03D3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Vaccine doses storage in the cold storage </w:t>
            </w:r>
          </w:p>
        </w:tc>
        <w:tc>
          <w:tcPr>
            <w:tcW w:w="1534" w:type="dxa"/>
            <w:tcBorders>
              <w:top w:val="nil"/>
              <w:left w:val="nil"/>
              <w:bottom w:val="single" w:sz="4" w:space="0" w:color="auto"/>
              <w:right w:val="single" w:sz="4" w:space="0" w:color="auto"/>
            </w:tcBorders>
            <w:shd w:val="clear" w:color="auto" w:fill="auto"/>
            <w:hideMark/>
          </w:tcPr>
          <w:p w14:paraId="66C98A5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Estimated 50,000,000 (50 million vaccine doses</w:t>
            </w:r>
          </w:p>
        </w:tc>
        <w:tc>
          <w:tcPr>
            <w:tcW w:w="2426" w:type="dxa"/>
            <w:tcBorders>
              <w:top w:val="nil"/>
              <w:left w:val="nil"/>
              <w:bottom w:val="single" w:sz="4" w:space="0" w:color="auto"/>
              <w:right w:val="single" w:sz="4" w:space="0" w:color="auto"/>
            </w:tcBorders>
            <w:shd w:val="clear" w:color="auto" w:fill="auto"/>
            <w:hideMark/>
          </w:tcPr>
          <w:p w14:paraId="5CCC6B17"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20,013,040</w:t>
            </w:r>
          </w:p>
        </w:tc>
        <w:tc>
          <w:tcPr>
            <w:tcW w:w="3061" w:type="dxa"/>
            <w:tcBorders>
              <w:top w:val="nil"/>
              <w:left w:val="nil"/>
              <w:bottom w:val="single" w:sz="4" w:space="0" w:color="auto"/>
              <w:right w:val="single" w:sz="4" w:space="0" w:color="auto"/>
            </w:tcBorders>
            <w:shd w:val="clear" w:color="auto" w:fill="auto"/>
            <w:hideMark/>
          </w:tcPr>
          <w:p w14:paraId="29354280"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Only in Dhaka , NM Cold storage, Savar.</w:t>
            </w:r>
          </w:p>
        </w:tc>
        <w:tc>
          <w:tcPr>
            <w:tcW w:w="355" w:type="dxa"/>
            <w:vAlign w:val="center"/>
            <w:hideMark/>
          </w:tcPr>
          <w:p w14:paraId="7B44E69D"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1184F233" w14:textId="77777777" w:rsidTr="00124650">
        <w:trPr>
          <w:trHeight w:val="317"/>
        </w:trPr>
        <w:tc>
          <w:tcPr>
            <w:tcW w:w="13946" w:type="dxa"/>
            <w:gridSpan w:val="5"/>
            <w:tcBorders>
              <w:top w:val="single" w:sz="4" w:space="0" w:color="auto"/>
              <w:left w:val="single" w:sz="4" w:space="0" w:color="auto"/>
              <w:bottom w:val="single" w:sz="4" w:space="0" w:color="auto"/>
              <w:right w:val="single" w:sz="4" w:space="0" w:color="auto"/>
            </w:tcBorders>
            <w:shd w:val="clear" w:color="000000" w:fill="B4C6E7"/>
            <w:noWrap/>
            <w:hideMark/>
          </w:tcPr>
          <w:p w14:paraId="21E192A4" w14:textId="77777777" w:rsidR="007740A5" w:rsidRPr="001864EB" w:rsidRDefault="007740A5" w:rsidP="00124650">
            <w:pPr>
              <w:spacing w:after="0" w:line="240" w:lineRule="auto"/>
              <w:rPr>
                <w:rFonts w:eastAsia="Times New Roman" w:cs="Times New Roman"/>
                <w:b/>
                <w:bCs/>
                <w:color w:val="000000"/>
                <w:sz w:val="20"/>
                <w:szCs w:val="20"/>
              </w:rPr>
            </w:pPr>
            <w:r w:rsidRPr="001864EB">
              <w:rPr>
                <w:rFonts w:eastAsia="Times New Roman" w:cs="Times New Roman"/>
                <w:b/>
                <w:bCs/>
                <w:color w:val="000000"/>
                <w:sz w:val="20"/>
                <w:szCs w:val="20"/>
              </w:rPr>
              <w:t>Sub-Result 3.3: Enhanced Vaccine Training of Health Workers</w:t>
            </w:r>
          </w:p>
        </w:tc>
        <w:tc>
          <w:tcPr>
            <w:tcW w:w="355" w:type="dxa"/>
            <w:vAlign w:val="center"/>
            <w:hideMark/>
          </w:tcPr>
          <w:p w14:paraId="65C35446"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3855C7F1"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344C502A"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lastRenderedPageBreak/>
              <w:t>Number of guideline and training manual updated and printed</w:t>
            </w:r>
          </w:p>
        </w:tc>
        <w:tc>
          <w:tcPr>
            <w:tcW w:w="3600" w:type="dxa"/>
            <w:tcBorders>
              <w:top w:val="nil"/>
              <w:left w:val="nil"/>
              <w:bottom w:val="single" w:sz="4" w:space="0" w:color="auto"/>
              <w:right w:val="single" w:sz="4" w:space="0" w:color="auto"/>
            </w:tcBorders>
            <w:shd w:val="clear" w:color="auto" w:fill="auto"/>
            <w:hideMark/>
          </w:tcPr>
          <w:p w14:paraId="6EAC3997"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Vaccination related guideline and training manual updated and printed </w:t>
            </w:r>
          </w:p>
        </w:tc>
        <w:tc>
          <w:tcPr>
            <w:tcW w:w="1534" w:type="dxa"/>
            <w:tcBorders>
              <w:top w:val="nil"/>
              <w:left w:val="nil"/>
              <w:bottom w:val="single" w:sz="4" w:space="0" w:color="auto"/>
              <w:right w:val="single" w:sz="4" w:space="0" w:color="auto"/>
            </w:tcBorders>
            <w:shd w:val="clear" w:color="auto" w:fill="auto"/>
            <w:hideMark/>
          </w:tcPr>
          <w:p w14:paraId="602A49FE"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Need based</w:t>
            </w:r>
          </w:p>
        </w:tc>
        <w:tc>
          <w:tcPr>
            <w:tcW w:w="2426" w:type="dxa"/>
            <w:tcBorders>
              <w:top w:val="nil"/>
              <w:left w:val="nil"/>
              <w:bottom w:val="single" w:sz="4" w:space="0" w:color="auto"/>
              <w:right w:val="single" w:sz="4" w:space="0" w:color="auto"/>
            </w:tcBorders>
            <w:shd w:val="clear" w:color="auto" w:fill="auto"/>
            <w:hideMark/>
          </w:tcPr>
          <w:p w14:paraId="51658417"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w:t>
            </w:r>
          </w:p>
        </w:tc>
        <w:tc>
          <w:tcPr>
            <w:tcW w:w="3061" w:type="dxa"/>
            <w:tcBorders>
              <w:top w:val="nil"/>
              <w:left w:val="nil"/>
              <w:bottom w:val="single" w:sz="4" w:space="0" w:color="auto"/>
              <w:right w:val="single" w:sz="4" w:space="0" w:color="auto"/>
            </w:tcBorders>
            <w:shd w:val="clear" w:color="auto" w:fill="auto"/>
            <w:hideMark/>
          </w:tcPr>
          <w:p w14:paraId="3E8958FF"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Pediatric Formulation Pfizer-BioNTech COVID-19 Vaccination Guideline </w:t>
            </w:r>
          </w:p>
        </w:tc>
        <w:tc>
          <w:tcPr>
            <w:tcW w:w="355" w:type="dxa"/>
            <w:vAlign w:val="center"/>
            <w:hideMark/>
          </w:tcPr>
          <w:p w14:paraId="36280508"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1C17BE9A" w14:textId="77777777" w:rsidTr="00124650">
        <w:trPr>
          <w:trHeight w:val="675"/>
        </w:trPr>
        <w:tc>
          <w:tcPr>
            <w:tcW w:w="3325" w:type="dxa"/>
            <w:tcBorders>
              <w:top w:val="nil"/>
              <w:left w:val="single" w:sz="4" w:space="0" w:color="auto"/>
              <w:bottom w:val="single" w:sz="4" w:space="0" w:color="auto"/>
              <w:right w:val="single" w:sz="4" w:space="0" w:color="auto"/>
            </w:tcBorders>
            <w:shd w:val="clear" w:color="auto" w:fill="auto"/>
            <w:hideMark/>
          </w:tcPr>
          <w:p w14:paraId="4DE43FB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health workers trained on COVID-19 Vaccination by type of training and by category of health workers (GHI)</w:t>
            </w:r>
          </w:p>
        </w:tc>
        <w:tc>
          <w:tcPr>
            <w:tcW w:w="3600" w:type="dxa"/>
            <w:tcBorders>
              <w:top w:val="nil"/>
              <w:left w:val="nil"/>
              <w:bottom w:val="single" w:sz="4" w:space="0" w:color="auto"/>
              <w:right w:val="single" w:sz="4" w:space="0" w:color="auto"/>
            </w:tcBorders>
            <w:shd w:val="clear" w:color="auto" w:fill="auto"/>
            <w:hideMark/>
          </w:tcPr>
          <w:p w14:paraId="486C4CA8"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Health worker training on COVID-19 Vaccination by type and category of health worker. </w:t>
            </w:r>
          </w:p>
        </w:tc>
        <w:tc>
          <w:tcPr>
            <w:tcW w:w="1534" w:type="dxa"/>
            <w:tcBorders>
              <w:top w:val="nil"/>
              <w:left w:val="nil"/>
              <w:bottom w:val="single" w:sz="4" w:space="0" w:color="auto"/>
              <w:right w:val="single" w:sz="4" w:space="0" w:color="auto"/>
            </w:tcBorders>
            <w:shd w:val="clear" w:color="auto" w:fill="auto"/>
            <w:hideMark/>
          </w:tcPr>
          <w:p w14:paraId="7DC59D52"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Planned 15,000 health worker</w:t>
            </w:r>
          </w:p>
        </w:tc>
        <w:tc>
          <w:tcPr>
            <w:tcW w:w="2426" w:type="dxa"/>
            <w:tcBorders>
              <w:top w:val="nil"/>
              <w:left w:val="nil"/>
              <w:bottom w:val="single" w:sz="4" w:space="0" w:color="auto"/>
              <w:right w:val="single" w:sz="4" w:space="0" w:color="auto"/>
            </w:tcBorders>
            <w:shd w:val="clear" w:color="auto" w:fill="auto"/>
            <w:hideMark/>
          </w:tcPr>
          <w:p w14:paraId="21316042"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102,139</w:t>
            </w:r>
          </w:p>
        </w:tc>
        <w:tc>
          <w:tcPr>
            <w:tcW w:w="3061" w:type="dxa"/>
            <w:tcBorders>
              <w:top w:val="nil"/>
              <w:left w:val="nil"/>
              <w:bottom w:val="single" w:sz="4" w:space="0" w:color="auto"/>
              <w:right w:val="single" w:sz="4" w:space="0" w:color="auto"/>
            </w:tcBorders>
            <w:shd w:val="clear" w:color="auto" w:fill="auto"/>
            <w:hideMark/>
          </w:tcPr>
          <w:p w14:paraId="7E46750D"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 xml:space="preserve">A total 102,139 persons trained (Doctor, Nurse, EPI technician, Vaccinator, EPI superintendent, Volunteer) on vaccination and auxiliary services. </w:t>
            </w:r>
            <w:r w:rsidRPr="001864EB">
              <w:rPr>
                <w:rFonts w:eastAsia="Times New Roman" w:cs="Calibri"/>
                <w:color w:val="000000"/>
                <w:sz w:val="20"/>
                <w:szCs w:val="20"/>
              </w:rPr>
              <w:br/>
              <w:t xml:space="preserve">7,107 Pfizer and Moderna vaccination  </w:t>
            </w:r>
            <w:r w:rsidRPr="001864EB">
              <w:rPr>
                <w:rFonts w:eastAsia="Times New Roman" w:cs="Calibri"/>
                <w:color w:val="000000"/>
                <w:sz w:val="20"/>
                <w:szCs w:val="20"/>
              </w:rPr>
              <w:br/>
              <w:t>Training on 5-11 years children COVID-19 vaccination</w:t>
            </w:r>
            <w:r w:rsidRPr="001864EB">
              <w:rPr>
                <w:rFonts w:eastAsia="Times New Roman" w:cs="Calibri"/>
                <w:color w:val="000000"/>
                <w:sz w:val="20"/>
                <w:szCs w:val="20"/>
              </w:rPr>
              <w:br/>
              <w:t>322 National TOT</w:t>
            </w:r>
            <w:r w:rsidRPr="001864EB">
              <w:rPr>
                <w:rFonts w:eastAsia="Times New Roman" w:cs="Calibri"/>
                <w:color w:val="000000"/>
                <w:sz w:val="20"/>
                <w:szCs w:val="20"/>
              </w:rPr>
              <w:br/>
              <w:t xml:space="preserve">2,587  Vaccinators in 12 City corporation </w:t>
            </w:r>
            <w:r w:rsidRPr="001864EB">
              <w:rPr>
                <w:rFonts w:eastAsia="Times New Roman" w:cs="Calibri"/>
                <w:color w:val="000000"/>
                <w:sz w:val="20"/>
                <w:szCs w:val="20"/>
              </w:rPr>
              <w:br/>
              <w:t>2,789  TOT for District level trainers (in 64 districts)</w:t>
            </w:r>
            <w:r w:rsidRPr="001864EB">
              <w:rPr>
                <w:rFonts w:eastAsia="Times New Roman" w:cs="Calibri"/>
                <w:color w:val="000000"/>
                <w:sz w:val="20"/>
                <w:szCs w:val="20"/>
              </w:rPr>
              <w:br/>
              <w:t>82,890 vaccinators in 434 Upazilas</w:t>
            </w:r>
            <w:r w:rsidRPr="001864EB">
              <w:rPr>
                <w:rFonts w:eastAsia="Times New Roman" w:cs="Calibri"/>
                <w:color w:val="000000"/>
                <w:sz w:val="20"/>
                <w:szCs w:val="20"/>
              </w:rPr>
              <w:br/>
              <w:t xml:space="preserve">6,444 vaccinators in 95 Municipalities </w:t>
            </w:r>
          </w:p>
        </w:tc>
        <w:tc>
          <w:tcPr>
            <w:tcW w:w="355" w:type="dxa"/>
            <w:vAlign w:val="center"/>
            <w:hideMark/>
          </w:tcPr>
          <w:p w14:paraId="700572F3"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502CF30D" w14:textId="77777777" w:rsidTr="00124650">
        <w:trPr>
          <w:trHeight w:val="20"/>
        </w:trPr>
        <w:tc>
          <w:tcPr>
            <w:tcW w:w="3325" w:type="dxa"/>
            <w:vMerge w:val="restart"/>
            <w:tcBorders>
              <w:top w:val="nil"/>
              <w:left w:val="single" w:sz="4" w:space="0" w:color="auto"/>
              <w:bottom w:val="single" w:sz="4" w:space="0" w:color="auto"/>
              <w:right w:val="single" w:sz="4" w:space="0" w:color="auto"/>
            </w:tcBorders>
            <w:shd w:val="clear" w:color="auto" w:fill="auto"/>
            <w:hideMark/>
          </w:tcPr>
          <w:p w14:paraId="55F7EA31"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Number of planning workshops/meetings held on Covid-19 Vaccination</w:t>
            </w:r>
          </w:p>
        </w:tc>
        <w:tc>
          <w:tcPr>
            <w:tcW w:w="3600" w:type="dxa"/>
            <w:vMerge w:val="restart"/>
            <w:tcBorders>
              <w:top w:val="nil"/>
              <w:left w:val="single" w:sz="4" w:space="0" w:color="auto"/>
              <w:bottom w:val="single" w:sz="4" w:space="0" w:color="auto"/>
              <w:right w:val="single" w:sz="4" w:space="0" w:color="auto"/>
            </w:tcBorders>
            <w:shd w:val="clear" w:color="auto" w:fill="auto"/>
            <w:hideMark/>
          </w:tcPr>
          <w:p w14:paraId="22E0483F"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 xml:space="preserve">Workshop and Meeting on COVID-19 Vaccination </w:t>
            </w:r>
          </w:p>
        </w:tc>
        <w:tc>
          <w:tcPr>
            <w:tcW w:w="1534" w:type="dxa"/>
            <w:vMerge w:val="restart"/>
            <w:tcBorders>
              <w:top w:val="nil"/>
              <w:left w:val="single" w:sz="4" w:space="0" w:color="auto"/>
              <w:bottom w:val="single" w:sz="4" w:space="0" w:color="auto"/>
              <w:right w:val="single" w:sz="4" w:space="0" w:color="auto"/>
            </w:tcBorders>
            <w:shd w:val="clear" w:color="auto" w:fill="auto"/>
            <w:hideMark/>
          </w:tcPr>
          <w:p w14:paraId="114068B0" w14:textId="77777777" w:rsidR="007740A5" w:rsidRPr="001864EB" w:rsidRDefault="007740A5" w:rsidP="00124650">
            <w:pPr>
              <w:spacing w:after="0" w:line="240" w:lineRule="auto"/>
              <w:rPr>
                <w:rFonts w:eastAsia="Times New Roman" w:cs="Times New Roman"/>
                <w:color w:val="000000"/>
                <w:sz w:val="20"/>
                <w:szCs w:val="20"/>
              </w:rPr>
            </w:pPr>
            <w:r w:rsidRPr="001864EB">
              <w:rPr>
                <w:rFonts w:eastAsia="Times New Roman" w:cs="Times New Roman"/>
                <w:color w:val="000000"/>
                <w:sz w:val="20"/>
                <w:szCs w:val="20"/>
              </w:rPr>
              <w:t>Estimated 10 workshops/meetings</w:t>
            </w:r>
          </w:p>
        </w:tc>
        <w:tc>
          <w:tcPr>
            <w:tcW w:w="2426" w:type="dxa"/>
            <w:vMerge w:val="restart"/>
            <w:tcBorders>
              <w:top w:val="nil"/>
              <w:left w:val="single" w:sz="4" w:space="0" w:color="auto"/>
              <w:bottom w:val="single" w:sz="4" w:space="0" w:color="auto"/>
              <w:right w:val="single" w:sz="4" w:space="0" w:color="auto"/>
            </w:tcBorders>
            <w:shd w:val="clear" w:color="auto" w:fill="auto"/>
            <w:hideMark/>
          </w:tcPr>
          <w:p w14:paraId="6EFCEC92" w14:textId="77777777" w:rsidR="007740A5" w:rsidRPr="001864EB" w:rsidRDefault="007740A5" w:rsidP="00124650">
            <w:pPr>
              <w:spacing w:after="0" w:line="240" w:lineRule="auto"/>
              <w:jc w:val="center"/>
              <w:rPr>
                <w:rFonts w:eastAsia="Times New Roman" w:cs="Calibri"/>
                <w:color w:val="000000"/>
                <w:sz w:val="20"/>
                <w:szCs w:val="20"/>
              </w:rPr>
            </w:pPr>
            <w:r w:rsidRPr="001864EB">
              <w:rPr>
                <w:rFonts w:eastAsia="Times New Roman" w:cs="Calibri"/>
                <w:color w:val="000000"/>
                <w:sz w:val="20"/>
                <w:szCs w:val="20"/>
              </w:rPr>
              <w:t>10</w:t>
            </w:r>
          </w:p>
        </w:tc>
        <w:tc>
          <w:tcPr>
            <w:tcW w:w="3061" w:type="dxa"/>
            <w:vMerge w:val="restart"/>
            <w:tcBorders>
              <w:top w:val="nil"/>
              <w:left w:val="single" w:sz="4" w:space="0" w:color="auto"/>
              <w:bottom w:val="single" w:sz="4" w:space="0" w:color="auto"/>
              <w:right w:val="single" w:sz="4" w:space="0" w:color="auto"/>
            </w:tcBorders>
            <w:shd w:val="clear" w:color="auto" w:fill="auto"/>
            <w:hideMark/>
          </w:tcPr>
          <w:p w14:paraId="780C8590" w14:textId="77777777" w:rsidR="007740A5" w:rsidRPr="001864EB" w:rsidRDefault="007740A5" w:rsidP="00124650">
            <w:pPr>
              <w:spacing w:after="0" w:line="240" w:lineRule="auto"/>
              <w:rPr>
                <w:rFonts w:eastAsia="Times New Roman" w:cs="Calibri"/>
                <w:color w:val="000000"/>
                <w:sz w:val="20"/>
                <w:szCs w:val="20"/>
              </w:rPr>
            </w:pPr>
            <w:r w:rsidRPr="001864EB">
              <w:rPr>
                <w:rFonts w:eastAsia="Times New Roman" w:cs="Calibri"/>
                <w:color w:val="000000"/>
                <w:sz w:val="20"/>
                <w:szCs w:val="20"/>
              </w:rPr>
              <w:t>Planning and performance review</w:t>
            </w:r>
          </w:p>
        </w:tc>
        <w:tc>
          <w:tcPr>
            <w:tcW w:w="355" w:type="dxa"/>
            <w:vAlign w:val="center"/>
            <w:hideMark/>
          </w:tcPr>
          <w:p w14:paraId="136CCE24" w14:textId="77777777" w:rsidR="007740A5" w:rsidRPr="001864EB" w:rsidRDefault="007740A5" w:rsidP="00124650">
            <w:pPr>
              <w:spacing w:after="0" w:line="240" w:lineRule="auto"/>
              <w:rPr>
                <w:rFonts w:eastAsia="Times New Roman" w:cs="Times New Roman"/>
                <w:sz w:val="20"/>
                <w:szCs w:val="20"/>
              </w:rPr>
            </w:pPr>
          </w:p>
        </w:tc>
      </w:tr>
      <w:tr w:rsidR="007740A5" w:rsidRPr="001864EB" w14:paraId="67EA1870" w14:textId="77777777" w:rsidTr="00124650">
        <w:trPr>
          <w:trHeight w:val="675"/>
        </w:trPr>
        <w:tc>
          <w:tcPr>
            <w:tcW w:w="3325" w:type="dxa"/>
            <w:vMerge/>
            <w:tcBorders>
              <w:top w:val="nil"/>
              <w:left w:val="single" w:sz="4" w:space="0" w:color="auto"/>
              <w:bottom w:val="single" w:sz="4" w:space="0" w:color="auto"/>
              <w:right w:val="single" w:sz="4" w:space="0" w:color="auto"/>
            </w:tcBorders>
            <w:vAlign w:val="center"/>
            <w:hideMark/>
          </w:tcPr>
          <w:p w14:paraId="6775077F" w14:textId="77777777" w:rsidR="007740A5" w:rsidRPr="001864EB" w:rsidRDefault="007740A5" w:rsidP="00124650">
            <w:pPr>
              <w:spacing w:after="0" w:line="240" w:lineRule="auto"/>
              <w:rPr>
                <w:rFonts w:eastAsia="Times New Roman" w:cs="Times New Roman"/>
                <w:color w:val="000000"/>
                <w:sz w:val="20"/>
                <w:szCs w:val="20"/>
              </w:rPr>
            </w:pPr>
          </w:p>
        </w:tc>
        <w:tc>
          <w:tcPr>
            <w:tcW w:w="3600" w:type="dxa"/>
            <w:vMerge/>
            <w:tcBorders>
              <w:top w:val="nil"/>
              <w:left w:val="single" w:sz="4" w:space="0" w:color="auto"/>
              <w:bottom w:val="single" w:sz="4" w:space="0" w:color="auto"/>
              <w:right w:val="single" w:sz="4" w:space="0" w:color="auto"/>
            </w:tcBorders>
            <w:vAlign w:val="center"/>
            <w:hideMark/>
          </w:tcPr>
          <w:p w14:paraId="0FAD81CF" w14:textId="77777777" w:rsidR="007740A5" w:rsidRPr="001864EB" w:rsidRDefault="007740A5" w:rsidP="00124650">
            <w:pPr>
              <w:spacing w:after="0" w:line="240" w:lineRule="auto"/>
              <w:rPr>
                <w:rFonts w:eastAsia="Times New Roman" w:cs="Times New Roman"/>
                <w:color w:val="000000"/>
                <w:sz w:val="20"/>
                <w:szCs w:val="20"/>
              </w:rPr>
            </w:pPr>
          </w:p>
        </w:tc>
        <w:tc>
          <w:tcPr>
            <w:tcW w:w="1534" w:type="dxa"/>
            <w:vMerge/>
            <w:tcBorders>
              <w:top w:val="nil"/>
              <w:left w:val="single" w:sz="4" w:space="0" w:color="auto"/>
              <w:bottom w:val="single" w:sz="4" w:space="0" w:color="auto"/>
              <w:right w:val="single" w:sz="4" w:space="0" w:color="auto"/>
            </w:tcBorders>
            <w:vAlign w:val="center"/>
            <w:hideMark/>
          </w:tcPr>
          <w:p w14:paraId="0E59A08B" w14:textId="77777777" w:rsidR="007740A5" w:rsidRPr="001864EB" w:rsidRDefault="007740A5" w:rsidP="00124650">
            <w:pPr>
              <w:spacing w:after="0" w:line="240" w:lineRule="auto"/>
              <w:rPr>
                <w:rFonts w:eastAsia="Times New Roman" w:cs="Times New Roman"/>
                <w:color w:val="000000"/>
                <w:sz w:val="20"/>
                <w:szCs w:val="20"/>
              </w:rPr>
            </w:pPr>
          </w:p>
        </w:tc>
        <w:tc>
          <w:tcPr>
            <w:tcW w:w="2426" w:type="dxa"/>
            <w:vMerge/>
            <w:tcBorders>
              <w:top w:val="nil"/>
              <w:left w:val="single" w:sz="4" w:space="0" w:color="auto"/>
              <w:bottom w:val="single" w:sz="4" w:space="0" w:color="auto"/>
              <w:right w:val="single" w:sz="4" w:space="0" w:color="auto"/>
            </w:tcBorders>
            <w:vAlign w:val="center"/>
            <w:hideMark/>
          </w:tcPr>
          <w:p w14:paraId="1F70ACC5" w14:textId="77777777" w:rsidR="007740A5" w:rsidRPr="001864EB" w:rsidRDefault="007740A5" w:rsidP="00124650">
            <w:pPr>
              <w:spacing w:after="0" w:line="240" w:lineRule="auto"/>
              <w:rPr>
                <w:rFonts w:eastAsia="Times New Roman" w:cs="Calibri"/>
                <w:color w:val="000000"/>
                <w:sz w:val="20"/>
                <w:szCs w:val="20"/>
              </w:rPr>
            </w:pPr>
          </w:p>
        </w:tc>
        <w:tc>
          <w:tcPr>
            <w:tcW w:w="3061" w:type="dxa"/>
            <w:vMerge/>
            <w:tcBorders>
              <w:top w:val="nil"/>
              <w:left w:val="single" w:sz="4" w:space="0" w:color="auto"/>
              <w:bottom w:val="single" w:sz="4" w:space="0" w:color="auto"/>
              <w:right w:val="single" w:sz="4" w:space="0" w:color="auto"/>
            </w:tcBorders>
            <w:vAlign w:val="center"/>
            <w:hideMark/>
          </w:tcPr>
          <w:p w14:paraId="40A0C4DA" w14:textId="77777777" w:rsidR="007740A5" w:rsidRPr="001864EB" w:rsidRDefault="007740A5" w:rsidP="00124650">
            <w:pPr>
              <w:spacing w:after="0" w:line="240" w:lineRule="auto"/>
              <w:rPr>
                <w:rFonts w:eastAsia="Times New Roman" w:cs="Calibri"/>
                <w:color w:val="000000"/>
                <w:sz w:val="20"/>
                <w:szCs w:val="20"/>
              </w:rPr>
            </w:pPr>
          </w:p>
        </w:tc>
        <w:tc>
          <w:tcPr>
            <w:tcW w:w="355" w:type="dxa"/>
            <w:tcBorders>
              <w:top w:val="nil"/>
              <w:left w:val="nil"/>
              <w:bottom w:val="nil"/>
              <w:right w:val="nil"/>
            </w:tcBorders>
            <w:shd w:val="clear" w:color="auto" w:fill="auto"/>
            <w:noWrap/>
            <w:vAlign w:val="bottom"/>
            <w:hideMark/>
          </w:tcPr>
          <w:p w14:paraId="72ACBD61" w14:textId="77777777" w:rsidR="007740A5" w:rsidRPr="001864EB" w:rsidRDefault="007740A5" w:rsidP="00124650">
            <w:pPr>
              <w:spacing w:after="0" w:line="240" w:lineRule="auto"/>
              <w:rPr>
                <w:rFonts w:eastAsia="Times New Roman" w:cs="Calibri"/>
                <w:color w:val="000000"/>
                <w:sz w:val="20"/>
                <w:szCs w:val="20"/>
              </w:rPr>
            </w:pPr>
          </w:p>
        </w:tc>
      </w:tr>
    </w:tbl>
    <w:p w14:paraId="1AB8779A" w14:textId="77777777" w:rsidR="007740A5" w:rsidRPr="001864EB" w:rsidRDefault="007740A5" w:rsidP="007740A5">
      <w:pPr>
        <w:rPr>
          <w:sz w:val="20"/>
          <w:szCs w:val="20"/>
        </w:rPr>
      </w:pPr>
    </w:p>
    <w:p w14:paraId="4F5CBA33" w14:textId="77777777" w:rsidR="0018742C" w:rsidRDefault="0018742C" w:rsidP="00A912FF">
      <w:pPr>
        <w:pStyle w:val="MaMoni1"/>
        <w:sectPr w:rsidR="0018742C" w:rsidSect="00577D15">
          <w:pgSz w:w="16834" w:h="11909" w:orient="landscape" w:code="9"/>
          <w:pgMar w:top="1440" w:right="1440" w:bottom="1440" w:left="1440" w:header="720" w:footer="720" w:gutter="0"/>
          <w:cols w:space="720"/>
          <w:docGrid w:linePitch="360"/>
        </w:sectPr>
      </w:pPr>
    </w:p>
    <w:p w14:paraId="5FD6AFA0" w14:textId="77777777" w:rsidR="0018742C" w:rsidRPr="009F2987" w:rsidRDefault="0018742C" w:rsidP="005C274F">
      <w:pPr>
        <w:pStyle w:val="MaMoni2"/>
      </w:pPr>
      <w:bookmarkStart w:id="66" w:name="_Toc152336595"/>
      <w:r w:rsidRPr="009F2987">
        <w:lastRenderedPageBreak/>
        <w:t xml:space="preserve">Annex-19: Global Health Indicator </w:t>
      </w:r>
      <w:r>
        <w:t>L</w:t>
      </w:r>
      <w:r w:rsidRPr="009F2987">
        <w:t>ist</w:t>
      </w:r>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2"/>
        <w:gridCol w:w="8168"/>
      </w:tblGrid>
      <w:tr w:rsidR="0018742C" w:rsidRPr="009F2987" w14:paraId="2149A188" w14:textId="77777777" w:rsidTr="005B1172">
        <w:trPr>
          <w:trHeight w:val="315"/>
          <w:tblHeader/>
        </w:trPr>
        <w:tc>
          <w:tcPr>
            <w:tcW w:w="632" w:type="pct"/>
            <w:shd w:val="clear" w:color="auto" w:fill="E7E6E6" w:themeFill="background2"/>
            <w:vAlign w:val="center"/>
            <w:hideMark/>
          </w:tcPr>
          <w:p w14:paraId="4A1C6E02" w14:textId="77777777" w:rsidR="0018742C" w:rsidRPr="009F2987" w:rsidRDefault="0018742C" w:rsidP="00124650">
            <w:pPr>
              <w:spacing w:after="0" w:line="240" w:lineRule="auto"/>
              <w:jc w:val="center"/>
              <w:rPr>
                <w:rFonts w:eastAsia="Times New Roman" w:cs="Arial"/>
                <w:b/>
                <w:bCs/>
                <w:color w:val="000000"/>
              </w:rPr>
            </w:pPr>
            <w:r w:rsidRPr="009F2987">
              <w:rPr>
                <w:rFonts w:eastAsia="Times New Roman" w:cs="Arial"/>
                <w:b/>
                <w:bCs/>
                <w:color w:val="000000"/>
              </w:rPr>
              <w:t>Indicator Code</w:t>
            </w:r>
          </w:p>
        </w:tc>
        <w:tc>
          <w:tcPr>
            <w:tcW w:w="4368" w:type="pct"/>
            <w:shd w:val="clear" w:color="auto" w:fill="E7E6E6" w:themeFill="background2"/>
            <w:hideMark/>
          </w:tcPr>
          <w:p w14:paraId="3FB5173F" w14:textId="77777777" w:rsidR="0018742C" w:rsidRPr="009F2987" w:rsidRDefault="0018742C" w:rsidP="00124650">
            <w:pPr>
              <w:spacing w:after="0" w:line="240" w:lineRule="auto"/>
              <w:jc w:val="center"/>
              <w:rPr>
                <w:rFonts w:eastAsia="Times New Roman" w:cs="Arial"/>
                <w:b/>
                <w:bCs/>
                <w:color w:val="000000"/>
              </w:rPr>
            </w:pPr>
            <w:r w:rsidRPr="009F2987">
              <w:rPr>
                <w:rFonts w:eastAsia="Times New Roman" w:cs="Arial"/>
                <w:b/>
                <w:bCs/>
                <w:color w:val="000000"/>
              </w:rPr>
              <w:t>Indicator Description</w:t>
            </w:r>
          </w:p>
        </w:tc>
      </w:tr>
      <w:tr w:rsidR="0018742C" w:rsidRPr="009F2987" w14:paraId="0060D40A" w14:textId="77777777" w:rsidTr="005B1172">
        <w:trPr>
          <w:trHeight w:val="315"/>
        </w:trPr>
        <w:tc>
          <w:tcPr>
            <w:tcW w:w="5000" w:type="pct"/>
            <w:gridSpan w:val="2"/>
            <w:shd w:val="clear" w:color="000000" w:fill="FFFFFF"/>
            <w:vAlign w:val="center"/>
            <w:hideMark/>
          </w:tcPr>
          <w:p w14:paraId="20C6A97D"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Objective 1. Accelerate widespread and equitable access to and delivery of safe and  effective COVID-19 vaccinations </w:t>
            </w:r>
          </w:p>
        </w:tc>
      </w:tr>
      <w:tr w:rsidR="0018742C" w:rsidRPr="009F2987" w14:paraId="003354E4" w14:textId="77777777" w:rsidTr="005B1172">
        <w:trPr>
          <w:trHeight w:val="315"/>
        </w:trPr>
        <w:tc>
          <w:tcPr>
            <w:tcW w:w="5000" w:type="pct"/>
            <w:gridSpan w:val="2"/>
            <w:shd w:val="clear" w:color="000000" w:fill="FFFFFF"/>
            <w:vAlign w:val="center"/>
            <w:hideMark/>
          </w:tcPr>
          <w:p w14:paraId="1DB33CE1"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Community Engagement and Demand </w:t>
            </w:r>
          </w:p>
        </w:tc>
      </w:tr>
      <w:tr w:rsidR="0018742C" w:rsidRPr="009F2987" w14:paraId="3F80D15D" w14:textId="77777777" w:rsidTr="005B1172">
        <w:trPr>
          <w:trHeight w:val="585"/>
        </w:trPr>
        <w:tc>
          <w:tcPr>
            <w:tcW w:w="632" w:type="pct"/>
            <w:shd w:val="clear" w:color="000000" w:fill="FFFFFF"/>
            <w:vAlign w:val="center"/>
            <w:hideMark/>
          </w:tcPr>
          <w:p w14:paraId="4C4C65D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CV.1.1-1</w:t>
            </w:r>
          </w:p>
        </w:tc>
        <w:tc>
          <w:tcPr>
            <w:tcW w:w="4368" w:type="pct"/>
            <w:shd w:val="clear" w:color="000000" w:fill="FFFFFF"/>
            <w:vAlign w:val="center"/>
            <w:hideMark/>
          </w:tcPr>
          <w:p w14:paraId="29EB35EF" w14:textId="170B4D00"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people reached through USG-supported mass media and social media with COVID-19 vaccine-related messaging</w:t>
            </w:r>
          </w:p>
        </w:tc>
      </w:tr>
      <w:tr w:rsidR="0018742C" w:rsidRPr="009F2987" w14:paraId="5354E7BA" w14:textId="77777777" w:rsidTr="005B1172">
        <w:trPr>
          <w:trHeight w:val="315"/>
        </w:trPr>
        <w:tc>
          <w:tcPr>
            <w:tcW w:w="5000" w:type="pct"/>
            <w:gridSpan w:val="2"/>
            <w:shd w:val="clear" w:color="000000" w:fill="FFFFFF"/>
            <w:vAlign w:val="center"/>
            <w:hideMark/>
          </w:tcPr>
          <w:p w14:paraId="4BECB7D3"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Cold Chain and Supply Logistics </w:t>
            </w:r>
          </w:p>
        </w:tc>
      </w:tr>
      <w:tr w:rsidR="0018742C" w:rsidRPr="009F2987" w14:paraId="681D3D3A" w14:textId="77777777" w:rsidTr="005B1172">
        <w:trPr>
          <w:trHeight w:val="300"/>
        </w:trPr>
        <w:tc>
          <w:tcPr>
            <w:tcW w:w="632" w:type="pct"/>
            <w:vMerge w:val="restart"/>
            <w:shd w:val="clear" w:color="000000" w:fill="FFFFFF"/>
            <w:vAlign w:val="center"/>
            <w:hideMark/>
          </w:tcPr>
          <w:p w14:paraId="7B4AAEBF"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CV.1.2-2</w:t>
            </w:r>
          </w:p>
        </w:tc>
        <w:tc>
          <w:tcPr>
            <w:tcW w:w="4368" w:type="pct"/>
            <w:shd w:val="clear" w:color="000000" w:fill="FFFFFF"/>
            <w:vAlign w:val="center"/>
            <w:hideMark/>
          </w:tcPr>
          <w:p w14:paraId="7B1ECFF7"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vaccine doses delivered to designated in-country destinations with</w:t>
            </w:r>
          </w:p>
        </w:tc>
      </w:tr>
      <w:tr w:rsidR="0018742C" w:rsidRPr="009F2987" w14:paraId="2FF7C131" w14:textId="77777777" w:rsidTr="005B1172">
        <w:trPr>
          <w:trHeight w:val="315"/>
        </w:trPr>
        <w:tc>
          <w:tcPr>
            <w:tcW w:w="632" w:type="pct"/>
            <w:vMerge/>
            <w:vAlign w:val="center"/>
            <w:hideMark/>
          </w:tcPr>
          <w:p w14:paraId="44C2B5B5" w14:textId="77777777" w:rsidR="0018742C" w:rsidRPr="009F2987" w:rsidRDefault="0018742C" w:rsidP="00124650">
            <w:pPr>
              <w:spacing w:after="0" w:line="240" w:lineRule="auto"/>
              <w:rPr>
                <w:rFonts w:eastAsia="Times New Roman" w:cs="Arial"/>
                <w:color w:val="000000"/>
              </w:rPr>
            </w:pPr>
          </w:p>
        </w:tc>
        <w:tc>
          <w:tcPr>
            <w:tcW w:w="4368" w:type="pct"/>
            <w:shd w:val="clear" w:color="000000" w:fill="FFFFFF"/>
            <w:vAlign w:val="center"/>
            <w:hideMark/>
          </w:tcPr>
          <w:p w14:paraId="7CC1C036"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USG support</w:t>
            </w:r>
          </w:p>
        </w:tc>
      </w:tr>
      <w:tr w:rsidR="0018742C" w:rsidRPr="009F2987" w14:paraId="0262FFA7" w14:textId="77777777" w:rsidTr="005B1172">
        <w:trPr>
          <w:trHeight w:val="315"/>
        </w:trPr>
        <w:tc>
          <w:tcPr>
            <w:tcW w:w="5000" w:type="pct"/>
            <w:gridSpan w:val="2"/>
            <w:shd w:val="clear" w:color="000000" w:fill="FFFFFF"/>
            <w:vAlign w:val="center"/>
            <w:hideMark/>
          </w:tcPr>
          <w:p w14:paraId="4EBB4C17"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Human Resources for Health </w:t>
            </w:r>
          </w:p>
        </w:tc>
      </w:tr>
      <w:tr w:rsidR="0018742C" w:rsidRPr="009F2987" w14:paraId="6906FB0B" w14:textId="77777777" w:rsidTr="005B1172">
        <w:trPr>
          <w:trHeight w:val="585"/>
        </w:trPr>
        <w:tc>
          <w:tcPr>
            <w:tcW w:w="632" w:type="pct"/>
            <w:shd w:val="clear" w:color="000000" w:fill="FFFFFF"/>
            <w:vAlign w:val="center"/>
            <w:hideMark/>
          </w:tcPr>
          <w:p w14:paraId="2AF64F5C"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CV.1.3-3</w:t>
            </w:r>
          </w:p>
        </w:tc>
        <w:tc>
          <w:tcPr>
            <w:tcW w:w="4368" w:type="pct"/>
            <w:shd w:val="clear" w:color="000000" w:fill="FFFFFF"/>
            <w:vAlign w:val="center"/>
            <w:hideMark/>
          </w:tcPr>
          <w:p w14:paraId="464F3DE9" w14:textId="2795A642"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staff and volunteers trained on COVID-19 vaccine-related topics with USG support</w:t>
            </w:r>
          </w:p>
        </w:tc>
      </w:tr>
      <w:tr w:rsidR="0018742C" w:rsidRPr="009F2987" w14:paraId="2F0173B9" w14:textId="77777777" w:rsidTr="005B1172">
        <w:trPr>
          <w:trHeight w:val="585"/>
        </w:trPr>
        <w:tc>
          <w:tcPr>
            <w:tcW w:w="632" w:type="pct"/>
            <w:shd w:val="clear" w:color="000000" w:fill="FFFFFF"/>
            <w:vAlign w:val="center"/>
            <w:hideMark/>
          </w:tcPr>
          <w:p w14:paraId="4BD9C84F"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CV.1.3-4</w:t>
            </w:r>
          </w:p>
        </w:tc>
        <w:tc>
          <w:tcPr>
            <w:tcW w:w="4368" w:type="pct"/>
            <w:shd w:val="clear" w:color="000000" w:fill="FFFFFF"/>
            <w:vAlign w:val="center"/>
            <w:hideMark/>
          </w:tcPr>
          <w:p w14:paraId="7CE66D71"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health workers who are remunerated by USG to support workload  required for COVID-19 vaccine delivery in the reporting period</w:t>
            </w:r>
          </w:p>
        </w:tc>
      </w:tr>
      <w:tr w:rsidR="0018742C" w:rsidRPr="009F2987" w14:paraId="45C50EBD" w14:textId="77777777" w:rsidTr="005B1172">
        <w:trPr>
          <w:trHeight w:val="315"/>
        </w:trPr>
        <w:tc>
          <w:tcPr>
            <w:tcW w:w="5000" w:type="pct"/>
            <w:gridSpan w:val="2"/>
            <w:shd w:val="clear" w:color="000000" w:fill="FFFFFF"/>
            <w:vAlign w:val="center"/>
            <w:hideMark/>
          </w:tcPr>
          <w:p w14:paraId="65C15ACB"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Service Delivery </w:t>
            </w:r>
          </w:p>
        </w:tc>
      </w:tr>
      <w:tr w:rsidR="0018742C" w:rsidRPr="009F2987" w14:paraId="28321030" w14:textId="77777777" w:rsidTr="005B1172">
        <w:trPr>
          <w:trHeight w:val="315"/>
        </w:trPr>
        <w:tc>
          <w:tcPr>
            <w:tcW w:w="632" w:type="pct"/>
            <w:shd w:val="clear" w:color="000000" w:fill="FFFFFF"/>
            <w:vAlign w:val="center"/>
            <w:hideMark/>
          </w:tcPr>
          <w:p w14:paraId="33D33F34"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CV.1.4-5</w:t>
            </w:r>
          </w:p>
        </w:tc>
        <w:tc>
          <w:tcPr>
            <w:tcW w:w="4368" w:type="pct"/>
            <w:shd w:val="clear" w:color="000000" w:fill="FFFFFF"/>
            <w:vAlign w:val="center"/>
            <w:hideMark/>
          </w:tcPr>
          <w:p w14:paraId="4A2C7FDD"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vaccination sites supported by USG during the reporting period</w:t>
            </w:r>
          </w:p>
        </w:tc>
      </w:tr>
      <w:tr w:rsidR="0018742C" w:rsidRPr="009F2987" w14:paraId="3E33059F" w14:textId="77777777" w:rsidTr="005B1172">
        <w:trPr>
          <w:trHeight w:val="585"/>
        </w:trPr>
        <w:tc>
          <w:tcPr>
            <w:tcW w:w="632" w:type="pct"/>
            <w:shd w:val="clear" w:color="000000" w:fill="FFFFFF"/>
            <w:vAlign w:val="center"/>
            <w:hideMark/>
          </w:tcPr>
          <w:p w14:paraId="23A3BF2E"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CV.1.4-6</w:t>
            </w:r>
          </w:p>
        </w:tc>
        <w:tc>
          <w:tcPr>
            <w:tcW w:w="4368" w:type="pct"/>
            <w:shd w:val="clear" w:color="000000" w:fill="FFFFFF"/>
            <w:vAlign w:val="center"/>
            <w:hideMark/>
          </w:tcPr>
          <w:p w14:paraId="5BEA14F6" w14:textId="331800BA"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people who received a first dose of an approved COVID-19 vaccine (COV-1) with USG direct support</w:t>
            </w:r>
          </w:p>
        </w:tc>
      </w:tr>
      <w:tr w:rsidR="0018742C" w:rsidRPr="009F2987" w14:paraId="348C17D2" w14:textId="77777777" w:rsidTr="005B1172">
        <w:trPr>
          <w:trHeight w:val="585"/>
        </w:trPr>
        <w:tc>
          <w:tcPr>
            <w:tcW w:w="632" w:type="pct"/>
            <w:shd w:val="clear" w:color="000000" w:fill="FFFFFF"/>
            <w:vAlign w:val="center"/>
            <w:hideMark/>
          </w:tcPr>
          <w:p w14:paraId="466B7FF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CV.1.4-7</w:t>
            </w:r>
          </w:p>
        </w:tc>
        <w:tc>
          <w:tcPr>
            <w:tcW w:w="4368" w:type="pct"/>
            <w:shd w:val="clear" w:color="000000" w:fill="FFFFFF"/>
            <w:vAlign w:val="center"/>
            <w:hideMark/>
          </w:tcPr>
          <w:p w14:paraId="2518694B" w14:textId="3AE0B5BD"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people who received a last recommended dose of primary series of an approved COVID-19 vaccine (COV-c) with USG direct support</w:t>
            </w:r>
          </w:p>
        </w:tc>
      </w:tr>
      <w:tr w:rsidR="0018742C" w:rsidRPr="009F2987" w14:paraId="3DB5F5F7" w14:textId="77777777" w:rsidTr="005B1172">
        <w:trPr>
          <w:trHeight w:val="585"/>
        </w:trPr>
        <w:tc>
          <w:tcPr>
            <w:tcW w:w="632" w:type="pct"/>
            <w:shd w:val="clear" w:color="000000" w:fill="FFFFFF"/>
            <w:vAlign w:val="center"/>
            <w:hideMark/>
          </w:tcPr>
          <w:p w14:paraId="7D7AA841"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CV.1.4-8</w:t>
            </w:r>
          </w:p>
        </w:tc>
        <w:tc>
          <w:tcPr>
            <w:tcW w:w="4368" w:type="pct"/>
            <w:shd w:val="clear" w:color="000000" w:fill="FFFFFF"/>
            <w:vAlign w:val="center"/>
            <w:hideMark/>
          </w:tcPr>
          <w:p w14:paraId="6595C510" w14:textId="59A8E92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people who received a booster dose of an approved COVID-19 vaccine (COV-2,3,4) with USG direct support</w:t>
            </w:r>
          </w:p>
        </w:tc>
      </w:tr>
      <w:tr w:rsidR="0018742C" w:rsidRPr="009F2987" w14:paraId="7933A88B" w14:textId="77777777" w:rsidTr="005B1172">
        <w:trPr>
          <w:trHeight w:val="315"/>
        </w:trPr>
        <w:tc>
          <w:tcPr>
            <w:tcW w:w="5000" w:type="pct"/>
            <w:gridSpan w:val="2"/>
            <w:shd w:val="clear" w:color="000000" w:fill="FFFFFF"/>
            <w:vAlign w:val="center"/>
            <w:hideMark/>
          </w:tcPr>
          <w:p w14:paraId="08A9E7F0"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Pharmacovigilance and Safety Monitoring </w:t>
            </w:r>
          </w:p>
        </w:tc>
      </w:tr>
      <w:tr w:rsidR="0018742C" w:rsidRPr="009F2987" w14:paraId="135EAAC3" w14:textId="77777777" w:rsidTr="005B1172">
        <w:trPr>
          <w:trHeight w:val="870"/>
        </w:trPr>
        <w:tc>
          <w:tcPr>
            <w:tcW w:w="632" w:type="pct"/>
            <w:shd w:val="clear" w:color="000000" w:fill="FFFFFF"/>
            <w:vAlign w:val="center"/>
            <w:hideMark/>
          </w:tcPr>
          <w:p w14:paraId="4DD5CBD7"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CV.1.5-9</w:t>
            </w:r>
          </w:p>
        </w:tc>
        <w:tc>
          <w:tcPr>
            <w:tcW w:w="4368" w:type="pct"/>
            <w:shd w:val="clear" w:color="000000" w:fill="FFFFFF"/>
            <w:vAlign w:val="center"/>
            <w:hideMark/>
          </w:tcPr>
          <w:p w14:paraId="1DF9CDF3" w14:textId="295A88B8"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adverse event following immunization (AEFI) reports reviewed by the appropriate responsible bodies with USG support among those submitted to country monitoring systems</w:t>
            </w:r>
          </w:p>
        </w:tc>
      </w:tr>
      <w:tr w:rsidR="0018742C" w:rsidRPr="009F2987" w14:paraId="22D4D838" w14:textId="77777777" w:rsidTr="005B1172">
        <w:trPr>
          <w:trHeight w:val="600"/>
        </w:trPr>
        <w:tc>
          <w:tcPr>
            <w:tcW w:w="5000" w:type="pct"/>
            <w:gridSpan w:val="2"/>
            <w:shd w:val="clear" w:color="000000" w:fill="FFFFFF"/>
            <w:vAlign w:val="center"/>
            <w:hideMark/>
          </w:tcPr>
          <w:p w14:paraId="31C9B942"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Objective 2. Reduce morbidity and mortality from COVID-19, mitigate transmission,  and strengthen health systems, including to prevent, detect, and respond to  pandemic threats </w:t>
            </w:r>
          </w:p>
        </w:tc>
      </w:tr>
      <w:tr w:rsidR="0018742C" w:rsidRPr="009F2987" w14:paraId="3995A8C9" w14:textId="77777777" w:rsidTr="005B1172">
        <w:trPr>
          <w:trHeight w:val="315"/>
        </w:trPr>
        <w:tc>
          <w:tcPr>
            <w:tcW w:w="5000" w:type="pct"/>
            <w:gridSpan w:val="2"/>
            <w:shd w:val="clear" w:color="000000" w:fill="FFFFFF"/>
            <w:vAlign w:val="center"/>
            <w:hideMark/>
          </w:tcPr>
          <w:p w14:paraId="5A779B82"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Result Area 1. Risk Communication and Community Engagement </w:t>
            </w:r>
          </w:p>
        </w:tc>
      </w:tr>
      <w:tr w:rsidR="0018742C" w:rsidRPr="009F2987" w14:paraId="341174B5" w14:textId="77777777" w:rsidTr="005B1172">
        <w:trPr>
          <w:trHeight w:val="585"/>
        </w:trPr>
        <w:tc>
          <w:tcPr>
            <w:tcW w:w="632" w:type="pct"/>
            <w:shd w:val="clear" w:color="000000" w:fill="FFFFFF"/>
            <w:vAlign w:val="center"/>
            <w:hideMark/>
          </w:tcPr>
          <w:p w14:paraId="3D7909B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CV.2.1-11 </w:t>
            </w:r>
          </w:p>
        </w:tc>
        <w:tc>
          <w:tcPr>
            <w:tcW w:w="4368" w:type="pct"/>
            <w:shd w:val="clear" w:color="000000" w:fill="FFFFFF"/>
            <w:vAlign w:val="center"/>
            <w:hideMark/>
          </w:tcPr>
          <w:p w14:paraId="6775FA55" w14:textId="113BB358"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people reached through USG-supported mass and social media with COVID-19-related risk communication messaging</w:t>
            </w:r>
          </w:p>
        </w:tc>
      </w:tr>
      <w:tr w:rsidR="0018742C" w:rsidRPr="009F2987" w14:paraId="73AE27A2" w14:textId="77777777" w:rsidTr="005B1172">
        <w:trPr>
          <w:trHeight w:val="585"/>
        </w:trPr>
        <w:tc>
          <w:tcPr>
            <w:tcW w:w="632" w:type="pct"/>
            <w:shd w:val="clear" w:color="000000" w:fill="FFFFFF"/>
            <w:vAlign w:val="center"/>
            <w:hideMark/>
          </w:tcPr>
          <w:p w14:paraId="1CB717D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CV.2.1-12 </w:t>
            </w:r>
          </w:p>
        </w:tc>
        <w:tc>
          <w:tcPr>
            <w:tcW w:w="4368" w:type="pct"/>
            <w:shd w:val="clear" w:color="000000" w:fill="FFFFFF"/>
            <w:vAlign w:val="center"/>
            <w:hideMark/>
          </w:tcPr>
          <w:p w14:paraId="3719CBD9" w14:textId="3A5BE8CC"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health workers and non-health workers trained on risk communication and community engagement (RCCE)</w:t>
            </w:r>
          </w:p>
        </w:tc>
      </w:tr>
      <w:tr w:rsidR="0018742C" w:rsidRPr="009F2987" w14:paraId="7F5AD873" w14:textId="77777777" w:rsidTr="005B1172">
        <w:trPr>
          <w:trHeight w:val="300"/>
        </w:trPr>
        <w:tc>
          <w:tcPr>
            <w:tcW w:w="5000" w:type="pct"/>
            <w:gridSpan w:val="2"/>
            <w:shd w:val="clear" w:color="000000" w:fill="FFFFFF"/>
            <w:vAlign w:val="center"/>
            <w:hideMark/>
          </w:tcPr>
          <w:p w14:paraId="7B336FF4"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Result Area 2. Surveillance, Case Finding, Rapid Response Teams, Case </w:t>
            </w:r>
          </w:p>
        </w:tc>
      </w:tr>
      <w:tr w:rsidR="0018742C" w:rsidRPr="009F2987" w14:paraId="2AC3EA09" w14:textId="77777777" w:rsidTr="005B1172">
        <w:trPr>
          <w:trHeight w:val="315"/>
        </w:trPr>
        <w:tc>
          <w:tcPr>
            <w:tcW w:w="5000" w:type="pct"/>
            <w:gridSpan w:val="2"/>
            <w:shd w:val="clear" w:color="000000" w:fill="FFFFFF"/>
            <w:vAlign w:val="center"/>
            <w:hideMark/>
          </w:tcPr>
          <w:p w14:paraId="5B2EBADF"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Investigation, and Contact Tracing </w:t>
            </w:r>
          </w:p>
        </w:tc>
      </w:tr>
      <w:tr w:rsidR="0018742C" w:rsidRPr="009F2987" w14:paraId="45D8F1C4" w14:textId="77777777" w:rsidTr="005B1172">
        <w:trPr>
          <w:trHeight w:val="585"/>
        </w:trPr>
        <w:tc>
          <w:tcPr>
            <w:tcW w:w="632" w:type="pct"/>
            <w:shd w:val="clear" w:color="000000" w:fill="FFFFFF"/>
            <w:vAlign w:val="center"/>
            <w:hideMark/>
          </w:tcPr>
          <w:p w14:paraId="38F619C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CV.2.2-13 </w:t>
            </w:r>
          </w:p>
        </w:tc>
        <w:tc>
          <w:tcPr>
            <w:tcW w:w="4368" w:type="pct"/>
            <w:shd w:val="clear" w:color="000000" w:fill="FFFFFF"/>
            <w:vAlign w:val="center"/>
            <w:hideMark/>
          </w:tcPr>
          <w:p w14:paraId="5447140C" w14:textId="72FEABEE"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people trained on surveillance and/or rapid response (case investigation, contact tracing, and case finding) for COVID-19</w:t>
            </w:r>
          </w:p>
        </w:tc>
      </w:tr>
      <w:tr w:rsidR="0018742C" w:rsidRPr="009F2987" w14:paraId="0EE0DCE1" w14:textId="77777777" w:rsidTr="005B1172">
        <w:trPr>
          <w:trHeight w:val="315"/>
        </w:trPr>
        <w:tc>
          <w:tcPr>
            <w:tcW w:w="5000" w:type="pct"/>
            <w:gridSpan w:val="2"/>
            <w:shd w:val="clear" w:color="000000" w:fill="FFFFFF"/>
            <w:vAlign w:val="center"/>
            <w:hideMark/>
          </w:tcPr>
          <w:p w14:paraId="2EBFCB23"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Result Area 3. Laboratory Systems </w:t>
            </w:r>
          </w:p>
        </w:tc>
      </w:tr>
      <w:tr w:rsidR="0018742C" w:rsidRPr="009F2987" w14:paraId="052C9FC6" w14:textId="77777777" w:rsidTr="005B1172">
        <w:trPr>
          <w:trHeight w:val="585"/>
        </w:trPr>
        <w:tc>
          <w:tcPr>
            <w:tcW w:w="632" w:type="pct"/>
            <w:shd w:val="clear" w:color="000000" w:fill="FFFFFF"/>
            <w:vAlign w:val="center"/>
            <w:hideMark/>
          </w:tcPr>
          <w:p w14:paraId="63864B1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lastRenderedPageBreak/>
              <w:t xml:space="preserve"> CV.2.3-14 </w:t>
            </w:r>
          </w:p>
        </w:tc>
        <w:tc>
          <w:tcPr>
            <w:tcW w:w="4368" w:type="pct"/>
            <w:shd w:val="clear" w:color="000000" w:fill="FFFFFF"/>
            <w:vAlign w:val="center"/>
            <w:hideMark/>
          </w:tcPr>
          <w:p w14:paraId="31FAFF9B" w14:textId="2F16B0CA"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COVID-19 specimens transported in a timely manner, with support from USG</w:t>
            </w:r>
          </w:p>
        </w:tc>
      </w:tr>
      <w:tr w:rsidR="0018742C" w:rsidRPr="009F2987" w14:paraId="1672C015" w14:textId="77777777" w:rsidTr="005B1172">
        <w:trPr>
          <w:trHeight w:val="585"/>
        </w:trPr>
        <w:tc>
          <w:tcPr>
            <w:tcW w:w="632" w:type="pct"/>
            <w:shd w:val="clear" w:color="000000" w:fill="FFFFFF"/>
            <w:vAlign w:val="center"/>
            <w:hideMark/>
          </w:tcPr>
          <w:p w14:paraId="1BFA26D4"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CV.2.3-15 </w:t>
            </w:r>
          </w:p>
        </w:tc>
        <w:tc>
          <w:tcPr>
            <w:tcW w:w="4368" w:type="pct"/>
            <w:shd w:val="clear" w:color="000000" w:fill="FFFFFF"/>
            <w:vAlign w:val="center"/>
            <w:hideMark/>
          </w:tcPr>
          <w:p w14:paraId="66B059D2" w14:textId="1488FB72"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health workers trained in COVID-19 testing or specimen transport with USG support</w:t>
            </w:r>
          </w:p>
        </w:tc>
      </w:tr>
      <w:tr w:rsidR="0018742C" w:rsidRPr="009F2987" w14:paraId="6F739AC3" w14:textId="77777777" w:rsidTr="005B1172">
        <w:trPr>
          <w:trHeight w:val="315"/>
        </w:trPr>
        <w:tc>
          <w:tcPr>
            <w:tcW w:w="632" w:type="pct"/>
            <w:shd w:val="clear" w:color="000000" w:fill="FFFFFF"/>
            <w:vAlign w:val="center"/>
            <w:hideMark/>
          </w:tcPr>
          <w:p w14:paraId="4B3FA398"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CV.2.3-16 </w:t>
            </w:r>
          </w:p>
        </w:tc>
        <w:tc>
          <w:tcPr>
            <w:tcW w:w="4368" w:type="pct"/>
            <w:shd w:val="clear" w:color="000000" w:fill="FFFFFF"/>
            <w:vAlign w:val="center"/>
            <w:hideMark/>
          </w:tcPr>
          <w:p w14:paraId="6373E05F" w14:textId="6622F185"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diagnostic tests and auxiliary diagnostics supplies procured and delivered</w:t>
            </w:r>
          </w:p>
        </w:tc>
      </w:tr>
      <w:tr w:rsidR="0018742C" w:rsidRPr="009F2987" w14:paraId="7EAFF266" w14:textId="77777777" w:rsidTr="005B1172">
        <w:trPr>
          <w:trHeight w:val="315"/>
        </w:trPr>
        <w:tc>
          <w:tcPr>
            <w:tcW w:w="5000" w:type="pct"/>
            <w:gridSpan w:val="2"/>
            <w:shd w:val="clear" w:color="000000" w:fill="FFFFFF"/>
            <w:vAlign w:val="center"/>
            <w:hideMark/>
          </w:tcPr>
          <w:p w14:paraId="41052D84"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Result Area 4. Infection Prevention and Control </w:t>
            </w:r>
          </w:p>
        </w:tc>
      </w:tr>
      <w:tr w:rsidR="0018742C" w:rsidRPr="009F2987" w14:paraId="137F6299" w14:textId="77777777" w:rsidTr="005B1172">
        <w:trPr>
          <w:trHeight w:val="585"/>
        </w:trPr>
        <w:tc>
          <w:tcPr>
            <w:tcW w:w="632" w:type="pct"/>
            <w:shd w:val="clear" w:color="000000" w:fill="FFFFFF"/>
            <w:vAlign w:val="center"/>
            <w:hideMark/>
          </w:tcPr>
          <w:p w14:paraId="3EF31DE7"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CV.2.4-17 </w:t>
            </w:r>
          </w:p>
        </w:tc>
        <w:tc>
          <w:tcPr>
            <w:tcW w:w="4368" w:type="pct"/>
            <w:shd w:val="clear" w:color="000000" w:fill="FFFFFF"/>
            <w:vAlign w:val="center"/>
            <w:hideMark/>
          </w:tcPr>
          <w:p w14:paraId="0FCF01A9" w14:textId="6598627E"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health facilities where USG provided support for IPC and/or WASH for COVID-19</w:t>
            </w:r>
          </w:p>
        </w:tc>
      </w:tr>
      <w:tr w:rsidR="0018742C" w:rsidRPr="009F2987" w14:paraId="4A6C1382" w14:textId="77777777" w:rsidTr="005B1172">
        <w:trPr>
          <w:trHeight w:val="300"/>
        </w:trPr>
        <w:tc>
          <w:tcPr>
            <w:tcW w:w="632" w:type="pct"/>
            <w:vMerge w:val="restart"/>
            <w:shd w:val="clear" w:color="000000" w:fill="FFFFFF"/>
            <w:vAlign w:val="center"/>
            <w:hideMark/>
          </w:tcPr>
          <w:p w14:paraId="18F655E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CV.2.4-18 </w:t>
            </w:r>
          </w:p>
        </w:tc>
        <w:tc>
          <w:tcPr>
            <w:tcW w:w="4368" w:type="pct"/>
            <w:shd w:val="clear" w:color="000000" w:fill="FFFFFF"/>
            <w:vAlign w:val="center"/>
            <w:hideMark/>
          </w:tcPr>
          <w:p w14:paraId="3D4991D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workers who received COVID-19-related training in IPC and/or</w:t>
            </w:r>
          </w:p>
        </w:tc>
      </w:tr>
      <w:tr w:rsidR="0018742C" w:rsidRPr="009F2987" w14:paraId="7EE33665" w14:textId="77777777" w:rsidTr="005B1172">
        <w:trPr>
          <w:trHeight w:val="315"/>
        </w:trPr>
        <w:tc>
          <w:tcPr>
            <w:tcW w:w="632" w:type="pct"/>
            <w:vMerge/>
            <w:vAlign w:val="center"/>
            <w:hideMark/>
          </w:tcPr>
          <w:p w14:paraId="2F35437C" w14:textId="77777777" w:rsidR="0018742C" w:rsidRPr="009F2987" w:rsidRDefault="0018742C" w:rsidP="00124650">
            <w:pPr>
              <w:spacing w:after="0" w:line="240" w:lineRule="auto"/>
              <w:rPr>
                <w:rFonts w:eastAsia="Times New Roman" w:cs="Arial"/>
                <w:color w:val="000000"/>
              </w:rPr>
            </w:pPr>
          </w:p>
        </w:tc>
        <w:tc>
          <w:tcPr>
            <w:tcW w:w="4368" w:type="pct"/>
            <w:shd w:val="clear" w:color="000000" w:fill="FFFFFF"/>
            <w:vAlign w:val="center"/>
            <w:hideMark/>
          </w:tcPr>
          <w:p w14:paraId="296ABD0C"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WASH</w:t>
            </w:r>
          </w:p>
        </w:tc>
      </w:tr>
      <w:tr w:rsidR="0018742C" w:rsidRPr="009F2987" w14:paraId="48C8792F" w14:textId="77777777" w:rsidTr="005B1172">
        <w:trPr>
          <w:trHeight w:val="315"/>
        </w:trPr>
        <w:tc>
          <w:tcPr>
            <w:tcW w:w="5000" w:type="pct"/>
            <w:gridSpan w:val="2"/>
            <w:shd w:val="clear" w:color="000000" w:fill="FFFFFF"/>
            <w:vAlign w:val="center"/>
            <w:hideMark/>
          </w:tcPr>
          <w:p w14:paraId="6DAAB401"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Result Area 5. Case Management </w:t>
            </w:r>
          </w:p>
        </w:tc>
      </w:tr>
      <w:tr w:rsidR="0018742C" w:rsidRPr="009F2987" w14:paraId="60F9F348" w14:textId="77777777" w:rsidTr="005B1172">
        <w:trPr>
          <w:trHeight w:val="585"/>
        </w:trPr>
        <w:tc>
          <w:tcPr>
            <w:tcW w:w="632" w:type="pct"/>
            <w:shd w:val="clear" w:color="000000" w:fill="FFFFFF"/>
            <w:vAlign w:val="center"/>
            <w:hideMark/>
          </w:tcPr>
          <w:p w14:paraId="4DDDCC6D"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CV.2.5-19 </w:t>
            </w:r>
          </w:p>
        </w:tc>
        <w:tc>
          <w:tcPr>
            <w:tcW w:w="4368" w:type="pct"/>
            <w:shd w:val="clear" w:color="000000" w:fill="FFFFFF"/>
            <w:vAlign w:val="center"/>
            <w:hideMark/>
          </w:tcPr>
          <w:p w14:paraId="50F84EF5" w14:textId="22075A2F"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facilities receiving technical assistance for case management, such as facility-level assessments, guidance, and/or training</w:t>
            </w:r>
          </w:p>
        </w:tc>
      </w:tr>
      <w:tr w:rsidR="0018742C" w:rsidRPr="009F2987" w14:paraId="7EEB7F8D" w14:textId="77777777" w:rsidTr="005B1172">
        <w:trPr>
          <w:trHeight w:val="315"/>
        </w:trPr>
        <w:tc>
          <w:tcPr>
            <w:tcW w:w="632" w:type="pct"/>
            <w:shd w:val="clear" w:color="000000" w:fill="FFFFFF"/>
            <w:vAlign w:val="center"/>
            <w:hideMark/>
          </w:tcPr>
          <w:p w14:paraId="6FF6E8AB"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CV.2.5-20 </w:t>
            </w:r>
          </w:p>
        </w:tc>
        <w:tc>
          <w:tcPr>
            <w:tcW w:w="4368" w:type="pct"/>
            <w:shd w:val="clear" w:color="000000" w:fill="FFFFFF"/>
            <w:vAlign w:val="center"/>
            <w:hideMark/>
          </w:tcPr>
          <w:p w14:paraId="6E48EE51"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health workers trained in COVID-19 case management</w:t>
            </w:r>
          </w:p>
        </w:tc>
      </w:tr>
      <w:tr w:rsidR="0018742C" w:rsidRPr="009F2987" w14:paraId="7F0C46F1" w14:textId="77777777" w:rsidTr="005B1172">
        <w:trPr>
          <w:trHeight w:val="315"/>
        </w:trPr>
        <w:tc>
          <w:tcPr>
            <w:tcW w:w="632" w:type="pct"/>
            <w:shd w:val="clear" w:color="000000" w:fill="FFFFFF"/>
            <w:vAlign w:val="center"/>
            <w:hideMark/>
          </w:tcPr>
          <w:p w14:paraId="2B89343E"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CV.2.5-21 </w:t>
            </w:r>
          </w:p>
        </w:tc>
        <w:tc>
          <w:tcPr>
            <w:tcW w:w="4368" w:type="pct"/>
            <w:shd w:val="clear" w:color="000000" w:fill="FFFFFF"/>
            <w:vAlign w:val="center"/>
            <w:hideMark/>
          </w:tcPr>
          <w:p w14:paraId="49A5F747"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USG-donated oxygen-related commodities delivered</w:t>
            </w:r>
          </w:p>
        </w:tc>
      </w:tr>
      <w:tr w:rsidR="0018742C" w:rsidRPr="009F2987" w14:paraId="19219D5E" w14:textId="77777777" w:rsidTr="005B1172">
        <w:trPr>
          <w:trHeight w:val="585"/>
        </w:trPr>
        <w:tc>
          <w:tcPr>
            <w:tcW w:w="632" w:type="pct"/>
            <w:shd w:val="clear" w:color="000000" w:fill="FFFFFF"/>
            <w:vAlign w:val="center"/>
            <w:hideMark/>
          </w:tcPr>
          <w:p w14:paraId="150A77D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CV.2.5-22 </w:t>
            </w:r>
          </w:p>
        </w:tc>
        <w:tc>
          <w:tcPr>
            <w:tcW w:w="4368" w:type="pct"/>
            <w:shd w:val="clear" w:color="000000" w:fill="FFFFFF"/>
            <w:vAlign w:val="center"/>
            <w:hideMark/>
          </w:tcPr>
          <w:p w14:paraId="4DA39F43" w14:textId="0F1B91D2"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facilities that received USG-donated oxygen-related supply sources within the reporting period</w:t>
            </w:r>
          </w:p>
        </w:tc>
      </w:tr>
      <w:tr w:rsidR="0018742C" w:rsidRPr="009F2987" w14:paraId="614E64EF" w14:textId="77777777" w:rsidTr="005B1172">
        <w:trPr>
          <w:trHeight w:val="315"/>
        </w:trPr>
        <w:tc>
          <w:tcPr>
            <w:tcW w:w="632" w:type="pct"/>
            <w:shd w:val="clear" w:color="000000" w:fill="FFFFFF"/>
            <w:vAlign w:val="center"/>
            <w:hideMark/>
          </w:tcPr>
          <w:p w14:paraId="399ED25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CV.2.5-23 </w:t>
            </w:r>
          </w:p>
        </w:tc>
        <w:tc>
          <w:tcPr>
            <w:tcW w:w="4368" w:type="pct"/>
            <w:shd w:val="clear" w:color="000000" w:fill="FFFFFF"/>
            <w:vAlign w:val="center"/>
            <w:hideMark/>
          </w:tcPr>
          <w:p w14:paraId="1CF79651"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facilities modified to support oxygen delivery</w:t>
            </w:r>
          </w:p>
        </w:tc>
      </w:tr>
      <w:tr w:rsidR="0018742C" w:rsidRPr="009F2987" w14:paraId="7F396780" w14:textId="77777777" w:rsidTr="005B1172">
        <w:trPr>
          <w:trHeight w:val="585"/>
        </w:trPr>
        <w:tc>
          <w:tcPr>
            <w:tcW w:w="632" w:type="pct"/>
            <w:shd w:val="clear" w:color="000000" w:fill="FFFFFF"/>
            <w:vAlign w:val="center"/>
            <w:hideMark/>
          </w:tcPr>
          <w:p w14:paraId="178317EB"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CV.2.5-24 </w:t>
            </w:r>
          </w:p>
        </w:tc>
        <w:tc>
          <w:tcPr>
            <w:tcW w:w="4368" w:type="pct"/>
            <w:shd w:val="clear" w:color="000000" w:fill="FFFFFF"/>
            <w:vAlign w:val="center"/>
            <w:hideMark/>
          </w:tcPr>
          <w:p w14:paraId="1B3945D9" w14:textId="2FB5E97A"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facilities that received oxygen-related technical assistance within the reporting period</w:t>
            </w:r>
          </w:p>
        </w:tc>
      </w:tr>
      <w:tr w:rsidR="0018742C" w:rsidRPr="009F2987" w14:paraId="64D383BA" w14:textId="77777777" w:rsidTr="005B1172">
        <w:trPr>
          <w:trHeight w:val="585"/>
        </w:trPr>
        <w:tc>
          <w:tcPr>
            <w:tcW w:w="632" w:type="pct"/>
            <w:shd w:val="clear" w:color="000000" w:fill="FFFFFF"/>
            <w:vAlign w:val="center"/>
            <w:hideMark/>
          </w:tcPr>
          <w:p w14:paraId="58449940"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CV.2.5-25 </w:t>
            </w:r>
          </w:p>
        </w:tc>
        <w:tc>
          <w:tcPr>
            <w:tcW w:w="4368" w:type="pct"/>
            <w:shd w:val="clear" w:color="000000" w:fill="FFFFFF"/>
            <w:vAlign w:val="center"/>
            <w:hideMark/>
          </w:tcPr>
          <w:p w14:paraId="5AB820E9" w14:textId="70CAAC08"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times oxygen-related technical assistance was provided within the reporting period</w:t>
            </w:r>
          </w:p>
        </w:tc>
      </w:tr>
      <w:tr w:rsidR="0018742C" w:rsidRPr="009F2987" w14:paraId="16347AA5" w14:textId="77777777" w:rsidTr="005B1172">
        <w:trPr>
          <w:trHeight w:val="315"/>
        </w:trPr>
        <w:tc>
          <w:tcPr>
            <w:tcW w:w="5000" w:type="pct"/>
            <w:gridSpan w:val="2"/>
            <w:shd w:val="clear" w:color="000000" w:fill="FFFFFF"/>
            <w:vAlign w:val="center"/>
            <w:hideMark/>
          </w:tcPr>
          <w:p w14:paraId="217164CB" w14:textId="77777777" w:rsidR="0018742C" w:rsidRPr="009F2987" w:rsidRDefault="0018742C" w:rsidP="00124650">
            <w:pPr>
              <w:spacing w:after="0" w:line="240" w:lineRule="auto"/>
              <w:rPr>
                <w:rFonts w:eastAsia="Times New Roman" w:cs="Arial"/>
                <w:b/>
                <w:bCs/>
                <w:color w:val="000000"/>
              </w:rPr>
            </w:pPr>
            <w:r w:rsidRPr="009F2987">
              <w:rPr>
                <w:rFonts w:eastAsia="Times New Roman" w:cs="Arial"/>
                <w:b/>
                <w:bCs/>
                <w:color w:val="000000"/>
              </w:rPr>
              <w:t xml:space="preserve"> Result Area 6. Coordination and Operations </w:t>
            </w:r>
          </w:p>
        </w:tc>
      </w:tr>
      <w:tr w:rsidR="0018742C" w:rsidRPr="009F2987" w14:paraId="29B607CA" w14:textId="77777777" w:rsidTr="005B1172">
        <w:trPr>
          <w:trHeight w:val="585"/>
        </w:trPr>
        <w:tc>
          <w:tcPr>
            <w:tcW w:w="632" w:type="pct"/>
            <w:shd w:val="clear" w:color="000000" w:fill="FFFFFF"/>
            <w:vAlign w:val="center"/>
            <w:hideMark/>
          </w:tcPr>
          <w:p w14:paraId="7651B693" w14:textId="77777777"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CV.2.6-22 </w:t>
            </w:r>
          </w:p>
        </w:tc>
        <w:tc>
          <w:tcPr>
            <w:tcW w:w="4368" w:type="pct"/>
            <w:shd w:val="clear" w:color="000000" w:fill="FFFFFF"/>
            <w:vAlign w:val="center"/>
            <w:hideMark/>
          </w:tcPr>
          <w:p w14:paraId="37D60CCE" w14:textId="2A36B062" w:rsidR="0018742C" w:rsidRPr="009F2987" w:rsidRDefault="0018742C" w:rsidP="00124650">
            <w:pPr>
              <w:spacing w:after="0" w:line="240" w:lineRule="auto"/>
              <w:rPr>
                <w:rFonts w:eastAsia="Times New Roman" w:cs="Arial"/>
                <w:color w:val="000000"/>
              </w:rPr>
            </w:pPr>
            <w:r w:rsidRPr="009F2987">
              <w:rPr>
                <w:rFonts w:eastAsia="Times New Roman" w:cs="Arial"/>
                <w:color w:val="000000"/>
              </w:rPr>
              <w:t xml:space="preserve"> Number of policies, protocols, standards, or guidelines across any of the result areas developed or adapted with USG support</w:t>
            </w:r>
          </w:p>
        </w:tc>
      </w:tr>
    </w:tbl>
    <w:p w14:paraId="475598C3" w14:textId="77777777" w:rsidR="0018742C" w:rsidRDefault="0018742C" w:rsidP="0018742C"/>
    <w:p w14:paraId="1A89BB32" w14:textId="3F6F39F0" w:rsidR="00314784" w:rsidRDefault="00314784" w:rsidP="00314784">
      <w:pPr>
        <w:pStyle w:val="MaMoni2"/>
      </w:pPr>
      <w:bookmarkStart w:id="67" w:name="_Toc152336596"/>
      <w:r w:rsidRPr="009F2987">
        <w:t>Annex-</w:t>
      </w:r>
      <w:r>
        <w:t>20</w:t>
      </w:r>
      <w:r w:rsidRPr="009F2987">
        <w:t xml:space="preserve">: </w:t>
      </w:r>
      <w:r>
        <w:t>Bedside Monitoring and Reporting Tools</w:t>
      </w:r>
      <w:bookmarkEnd w:id="67"/>
      <w:r>
        <w:t xml:space="preserve"> </w:t>
      </w:r>
    </w:p>
    <w:p w14:paraId="5810CED2" w14:textId="359D54FD" w:rsidR="00314784" w:rsidRPr="009F2987" w:rsidRDefault="00314784" w:rsidP="00314784">
      <w:r>
        <w:t>Separate file</w:t>
      </w:r>
    </w:p>
    <w:p w14:paraId="30DF2AD5" w14:textId="2D246D1F" w:rsidR="00314784" w:rsidRDefault="00314784" w:rsidP="00314784">
      <w:pPr>
        <w:pStyle w:val="MaMoni2"/>
      </w:pPr>
      <w:bookmarkStart w:id="68" w:name="_Toc152336597"/>
      <w:r w:rsidRPr="009F2987">
        <w:t>Annex-</w:t>
      </w:r>
      <w:r>
        <w:t>21: Mentoring Checklists</w:t>
      </w:r>
      <w:bookmarkEnd w:id="68"/>
    </w:p>
    <w:p w14:paraId="727332C5" w14:textId="28D0CA2C" w:rsidR="00314784" w:rsidRPr="009F2987" w:rsidRDefault="00314784" w:rsidP="00314784">
      <w:r>
        <w:t>Separate file</w:t>
      </w:r>
    </w:p>
    <w:p w14:paraId="6FF80FF9" w14:textId="77777777" w:rsidR="00314784" w:rsidRDefault="00314784" w:rsidP="0018742C"/>
    <w:p w14:paraId="5F49B361" w14:textId="77777777" w:rsidR="007740A5" w:rsidRPr="00163D65" w:rsidRDefault="007740A5" w:rsidP="00A912FF">
      <w:pPr>
        <w:pStyle w:val="MaMoni1"/>
      </w:pPr>
    </w:p>
    <w:sectPr w:rsidR="007740A5" w:rsidRPr="00163D6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B630B" w14:textId="77777777" w:rsidR="00ED2C66" w:rsidRDefault="00ED2C66">
      <w:pPr>
        <w:spacing w:after="0" w:line="240" w:lineRule="auto"/>
      </w:pPr>
      <w:r>
        <w:separator/>
      </w:r>
    </w:p>
  </w:endnote>
  <w:endnote w:type="continuationSeparator" w:id="0">
    <w:p w14:paraId="552F75B8" w14:textId="77777777" w:rsidR="00ED2C66" w:rsidRDefault="00ED2C6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Gill Sans">
    <w:altName w:val="Arial"/>
    <w:charset w:val="00"/>
    <w:family w:val="auto"/>
    <w:pitch w:val="default"/>
  </w:font>
  <w:font w:name="Gill Sans Infant Std">
    <w:panose1 w:val="020B0502020104020203"/>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Franklin Gothic Demi">
    <w:panose1 w:val="020B0703020102020204"/>
    <w:charset w:val="00"/>
    <w:family w:val="swiss"/>
    <w:pitch w:val="variable"/>
    <w:sig w:usb0="00000287" w:usb1="00000000" w:usb2="00000000" w:usb3="00000000" w:csb0="0000009F"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rade Gothic LT Com Cn">
    <w:altName w:val="Franklin Gothic Demi Cond"/>
    <w:charset w:val="00"/>
    <w:family w:val="swiss"/>
    <w:pitch w:val="variable"/>
    <w:sig w:usb0="800000AF" w:usb1="5000204A" w:usb2="00000000" w:usb3="00000000" w:csb0="0000009B" w:csb1="00000000"/>
  </w:font>
  <w:font w:name="Oswald">
    <w:panose1 w:val="00000000000000000000"/>
    <w:charset w:val="00"/>
    <w:family w:val="auto"/>
    <w:pitch w:val="variable"/>
    <w:sig w:usb0="A00002FF" w:usb1="4000204B" w:usb2="00000000" w:usb3="00000000" w:csb0="00000197" w:csb1="00000000"/>
  </w:font>
  <w:font w:name="Gill Sans MT">
    <w:panose1 w:val="020B05020201040202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9050E" w14:textId="77777777" w:rsidR="006F2120" w:rsidRDefault="006F2120">
    <w:pPr>
      <w:pBdr>
        <w:top w:val="nil"/>
        <w:left w:val="nil"/>
        <w:bottom w:val="nil"/>
        <w:right w:val="nil"/>
        <w:between w:val="nil"/>
      </w:pBdr>
      <w:tabs>
        <w:tab w:val="center" w:pos="4680"/>
        <w:tab w:val="right" w:pos="9360"/>
      </w:tabs>
      <w:spacing w:after="0" w:line="240" w:lineRule="auto"/>
      <w:rPr>
        <w:rFonts w:ascii="Gill Sans" w:hAnsi="Gill Sans"/>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5053471"/>
      <w:docPartObj>
        <w:docPartGallery w:val="Page Numbers (Bottom of Page)"/>
        <w:docPartUnique/>
      </w:docPartObj>
    </w:sdtPr>
    <w:sdtEndPr>
      <w:rPr>
        <w:noProof/>
      </w:rPr>
    </w:sdtEndPr>
    <w:sdtContent>
      <w:p w14:paraId="2D52228A" w14:textId="39D26C8C" w:rsidR="00835C87" w:rsidRDefault="00835C87">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8A9050F" w14:textId="77777777" w:rsidR="006F2120" w:rsidRDefault="006F2120">
    <w:pPr>
      <w:pBdr>
        <w:top w:val="nil"/>
        <w:left w:val="nil"/>
        <w:bottom w:val="nil"/>
        <w:right w:val="nil"/>
        <w:between w:val="nil"/>
      </w:pBdr>
      <w:tabs>
        <w:tab w:val="center" w:pos="4680"/>
        <w:tab w:val="right" w:pos="9360"/>
      </w:tabs>
      <w:spacing w:after="0" w:line="240" w:lineRule="auto"/>
      <w:rPr>
        <w:rFonts w:ascii="Gill Sans" w:hAnsi="Gill Sans"/>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90511" w14:textId="77777777" w:rsidR="006F2120" w:rsidRDefault="006F2120">
    <w:pPr>
      <w:pBdr>
        <w:top w:val="nil"/>
        <w:left w:val="nil"/>
        <w:bottom w:val="nil"/>
        <w:right w:val="nil"/>
        <w:between w:val="nil"/>
      </w:pBdr>
      <w:tabs>
        <w:tab w:val="center" w:pos="4680"/>
        <w:tab w:val="right" w:pos="9360"/>
      </w:tabs>
      <w:spacing w:after="0" w:line="240" w:lineRule="auto"/>
      <w:rPr>
        <w:rFonts w:ascii="Gill Sans" w:hAnsi="Gill Sans"/>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42CA67" w14:textId="77777777" w:rsidR="00ED2C66" w:rsidRDefault="00ED2C66">
      <w:pPr>
        <w:spacing w:after="0" w:line="240" w:lineRule="auto"/>
      </w:pPr>
      <w:r>
        <w:separator/>
      </w:r>
    </w:p>
  </w:footnote>
  <w:footnote w:type="continuationSeparator" w:id="0">
    <w:p w14:paraId="6B67D277" w14:textId="77777777" w:rsidR="00ED2C66" w:rsidRDefault="00ED2C6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9050C" w14:textId="77777777" w:rsidR="006F2120" w:rsidRDefault="006F2120">
    <w:pPr>
      <w:pBdr>
        <w:top w:val="nil"/>
        <w:left w:val="nil"/>
        <w:bottom w:val="nil"/>
        <w:right w:val="nil"/>
        <w:between w:val="nil"/>
      </w:pBdr>
      <w:tabs>
        <w:tab w:val="center" w:pos="4680"/>
        <w:tab w:val="right" w:pos="9360"/>
      </w:tabs>
      <w:spacing w:after="0" w:line="240" w:lineRule="auto"/>
      <w:rPr>
        <w:rFonts w:ascii="Gill Sans" w:hAnsi="Gill Sans"/>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9050D" w14:textId="77777777" w:rsidR="006F2120" w:rsidRDefault="006F2120">
    <w:pPr>
      <w:pBdr>
        <w:top w:val="nil"/>
        <w:left w:val="nil"/>
        <w:bottom w:val="nil"/>
        <w:right w:val="nil"/>
        <w:between w:val="nil"/>
      </w:pBdr>
      <w:tabs>
        <w:tab w:val="center" w:pos="4680"/>
        <w:tab w:val="right" w:pos="9360"/>
      </w:tabs>
      <w:spacing w:after="0" w:line="240" w:lineRule="auto"/>
      <w:rPr>
        <w:rFonts w:ascii="Gill Sans" w:hAnsi="Gill Sans"/>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A90510" w14:textId="77777777" w:rsidR="006F2120" w:rsidRDefault="006F2120">
    <w:pPr>
      <w:pBdr>
        <w:top w:val="nil"/>
        <w:left w:val="nil"/>
        <w:bottom w:val="nil"/>
        <w:right w:val="nil"/>
        <w:between w:val="nil"/>
      </w:pBdr>
      <w:tabs>
        <w:tab w:val="center" w:pos="4680"/>
        <w:tab w:val="right" w:pos="9360"/>
      </w:tabs>
      <w:spacing w:after="0" w:line="240" w:lineRule="auto"/>
      <w:rPr>
        <w:rFonts w:ascii="Gill Sans" w:hAnsi="Gill Sans"/>
        <w:color w:val="000000"/>
      </w:rPr>
    </w:pPr>
  </w:p>
</w:hdr>
</file>

<file path=word/intelligence2.xml><?xml version="1.0" encoding="utf-8"?>
<int2:intelligence xmlns:int2="http://schemas.microsoft.com/office/intelligence/2020/intelligence" xmlns:oel="http://schemas.microsoft.com/office/2019/extlst">
  <int2:observations>
    <int2:textHash int2:hashCode="5aLUkIA8lzTIrp" int2:id="Z07babge">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77791"/>
    <w:multiLevelType w:val="multilevel"/>
    <w:tmpl w:val="A13ACA3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9D67CCC"/>
    <w:multiLevelType w:val="hybridMultilevel"/>
    <w:tmpl w:val="F2927BCE"/>
    <w:lvl w:ilvl="0" w:tplc="8C529F8C">
      <w:start w:val="1"/>
      <w:numFmt w:val="decimal"/>
      <w:lvlText w:val="%1."/>
      <w:lvlJc w:val="left"/>
      <w:pPr>
        <w:ind w:left="720" w:hanging="360"/>
      </w:pPr>
      <w:rPr>
        <w:rFonts w:hint="default"/>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55248F"/>
    <w:multiLevelType w:val="multilevel"/>
    <w:tmpl w:val="047C5EC6"/>
    <w:lvl w:ilvl="0">
      <w:start w:val="1"/>
      <w:numFmt w:val="bullet"/>
      <w:lvlText w:val="▪"/>
      <w:lvlJc w:val="left"/>
      <w:pPr>
        <w:ind w:left="360" w:hanging="360"/>
      </w:pPr>
      <w:rPr>
        <w:rFonts w:ascii="Noto Sans Symbols" w:eastAsia="Noto Sans Symbols" w:hAnsi="Noto Sans Symbols" w:cs="Noto Sans Symbols"/>
        <w:color w:val="auto"/>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0EE35B7E"/>
    <w:multiLevelType w:val="hybridMultilevel"/>
    <w:tmpl w:val="823A4E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3D633FB"/>
    <w:multiLevelType w:val="multilevel"/>
    <w:tmpl w:val="C296A79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18BC1057"/>
    <w:multiLevelType w:val="multilevel"/>
    <w:tmpl w:val="F3E2BE9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15:restartNumberingAfterBreak="0">
    <w:nsid w:val="1DBF65F5"/>
    <w:multiLevelType w:val="multilevel"/>
    <w:tmpl w:val="47367A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E5A1450"/>
    <w:multiLevelType w:val="multilevel"/>
    <w:tmpl w:val="F036E9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098214E"/>
    <w:multiLevelType w:val="multilevel"/>
    <w:tmpl w:val="C8A870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5403B97"/>
    <w:multiLevelType w:val="hybridMultilevel"/>
    <w:tmpl w:val="50B8F390"/>
    <w:lvl w:ilvl="0" w:tplc="8C529F8C">
      <w:start w:val="1"/>
      <w:numFmt w:val="decimal"/>
      <w:lvlText w:val="%1."/>
      <w:lvlJc w:val="left"/>
      <w:pPr>
        <w:ind w:left="630" w:hanging="360"/>
      </w:pPr>
      <w:rPr>
        <w:rFonts w:hint="default"/>
        <w:sz w:val="22"/>
        <w:szCs w:val="22"/>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0" w15:restartNumberingAfterBreak="0">
    <w:nsid w:val="2D293103"/>
    <w:multiLevelType w:val="multilevel"/>
    <w:tmpl w:val="06100A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30253A7B"/>
    <w:multiLevelType w:val="multilevel"/>
    <w:tmpl w:val="63F66BA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83B62B7"/>
    <w:multiLevelType w:val="hybridMultilevel"/>
    <w:tmpl w:val="9B881846"/>
    <w:lvl w:ilvl="0" w:tplc="0409000F">
      <w:start w:val="1"/>
      <w:numFmt w:val="decimal"/>
      <w:lvlText w:val="%1."/>
      <w:lvlJc w:val="left"/>
      <w:pPr>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E655E3C"/>
    <w:multiLevelType w:val="multilevel"/>
    <w:tmpl w:val="D23828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B8C0E72"/>
    <w:multiLevelType w:val="hybridMultilevel"/>
    <w:tmpl w:val="DED8B42A"/>
    <w:lvl w:ilvl="0" w:tplc="04090001">
      <w:start w:val="1"/>
      <w:numFmt w:val="bullet"/>
      <w:lvlText w:val=""/>
      <w:lvlJc w:val="left"/>
      <w:pPr>
        <w:ind w:left="450" w:hanging="360"/>
      </w:pPr>
      <w:rPr>
        <w:rFonts w:ascii="Symbol" w:hAnsi="Symbol"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5" w15:restartNumberingAfterBreak="0">
    <w:nsid w:val="521C3737"/>
    <w:multiLevelType w:val="multilevel"/>
    <w:tmpl w:val="D2F0FD46"/>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526A75CF"/>
    <w:multiLevelType w:val="multilevel"/>
    <w:tmpl w:val="B4F80792"/>
    <w:lvl w:ilvl="0">
      <w:start w:val="3"/>
      <w:numFmt w:val="decimal"/>
      <w:lvlText w:val="%1."/>
      <w:lvlJc w:val="left"/>
      <w:pPr>
        <w:ind w:left="450" w:hanging="360"/>
      </w:pPr>
      <w:rPr>
        <w:b/>
      </w:rPr>
    </w:lvl>
    <w:lvl w:ilvl="1">
      <w:start w:val="1"/>
      <w:numFmt w:val="lowerLetter"/>
      <w:lvlText w:val="%2."/>
      <w:lvlJc w:val="left"/>
      <w:pPr>
        <w:ind w:left="1170" w:hanging="360"/>
      </w:pPr>
    </w:lvl>
    <w:lvl w:ilvl="2">
      <w:start w:val="1"/>
      <w:numFmt w:val="lowerRoman"/>
      <w:lvlText w:val="%3."/>
      <w:lvlJc w:val="right"/>
      <w:pPr>
        <w:ind w:left="1890" w:hanging="180"/>
      </w:pPr>
    </w:lvl>
    <w:lvl w:ilvl="3">
      <w:start w:val="1"/>
      <w:numFmt w:val="decimal"/>
      <w:lvlText w:val="%4."/>
      <w:lvlJc w:val="left"/>
      <w:pPr>
        <w:ind w:left="2610" w:hanging="360"/>
      </w:pPr>
    </w:lvl>
    <w:lvl w:ilvl="4">
      <w:start w:val="1"/>
      <w:numFmt w:val="lowerLetter"/>
      <w:lvlText w:val="%5."/>
      <w:lvlJc w:val="left"/>
      <w:pPr>
        <w:ind w:left="3330" w:hanging="360"/>
      </w:pPr>
    </w:lvl>
    <w:lvl w:ilvl="5">
      <w:start w:val="1"/>
      <w:numFmt w:val="lowerRoman"/>
      <w:lvlText w:val="%6."/>
      <w:lvlJc w:val="right"/>
      <w:pPr>
        <w:ind w:left="4050" w:hanging="180"/>
      </w:pPr>
    </w:lvl>
    <w:lvl w:ilvl="6">
      <w:start w:val="1"/>
      <w:numFmt w:val="decimal"/>
      <w:lvlText w:val="%7."/>
      <w:lvlJc w:val="left"/>
      <w:pPr>
        <w:ind w:left="4770" w:hanging="360"/>
      </w:pPr>
    </w:lvl>
    <w:lvl w:ilvl="7">
      <w:start w:val="1"/>
      <w:numFmt w:val="lowerLetter"/>
      <w:lvlText w:val="%8."/>
      <w:lvlJc w:val="left"/>
      <w:pPr>
        <w:ind w:left="5490" w:hanging="360"/>
      </w:pPr>
    </w:lvl>
    <w:lvl w:ilvl="8">
      <w:start w:val="1"/>
      <w:numFmt w:val="lowerRoman"/>
      <w:lvlText w:val="%9."/>
      <w:lvlJc w:val="right"/>
      <w:pPr>
        <w:ind w:left="6210" w:hanging="180"/>
      </w:pPr>
    </w:lvl>
  </w:abstractNum>
  <w:abstractNum w:abstractNumId="17" w15:restartNumberingAfterBreak="0">
    <w:nsid w:val="574B3170"/>
    <w:multiLevelType w:val="multilevel"/>
    <w:tmpl w:val="9D1482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59805EF4"/>
    <w:multiLevelType w:val="multilevel"/>
    <w:tmpl w:val="12C8E87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9" w15:restartNumberingAfterBreak="0">
    <w:nsid w:val="5BAE5FE0"/>
    <w:multiLevelType w:val="multilevel"/>
    <w:tmpl w:val="986618E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0" w15:restartNumberingAfterBreak="0">
    <w:nsid w:val="5D6C3FEA"/>
    <w:multiLevelType w:val="multilevel"/>
    <w:tmpl w:val="45B8119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1" w15:restartNumberingAfterBreak="0">
    <w:nsid w:val="65E37FF1"/>
    <w:multiLevelType w:val="multilevel"/>
    <w:tmpl w:val="103291D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2" w15:restartNumberingAfterBreak="0">
    <w:nsid w:val="65EB2543"/>
    <w:multiLevelType w:val="hybridMultilevel"/>
    <w:tmpl w:val="5218E3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67974DF"/>
    <w:multiLevelType w:val="multilevel"/>
    <w:tmpl w:val="B8B20F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67840B10"/>
    <w:multiLevelType w:val="multilevel"/>
    <w:tmpl w:val="27BCA4C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5" w15:restartNumberingAfterBreak="0">
    <w:nsid w:val="6AEE7006"/>
    <w:multiLevelType w:val="multilevel"/>
    <w:tmpl w:val="CA54701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6AF746F1"/>
    <w:multiLevelType w:val="multilevel"/>
    <w:tmpl w:val="849E1A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6E7B329F"/>
    <w:multiLevelType w:val="multilevel"/>
    <w:tmpl w:val="5E14C0C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8" w15:restartNumberingAfterBreak="0">
    <w:nsid w:val="6F957D6C"/>
    <w:multiLevelType w:val="multilevel"/>
    <w:tmpl w:val="CA56B89A"/>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9" w15:restartNumberingAfterBreak="0">
    <w:nsid w:val="717D1447"/>
    <w:multiLevelType w:val="multilevel"/>
    <w:tmpl w:val="48C4E1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746A5EFB"/>
    <w:multiLevelType w:val="multilevel"/>
    <w:tmpl w:val="24AEA79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1" w15:restartNumberingAfterBreak="0">
    <w:nsid w:val="748145EE"/>
    <w:multiLevelType w:val="hybridMultilevel"/>
    <w:tmpl w:val="334C328A"/>
    <w:lvl w:ilvl="0" w:tplc="85AA42D2">
      <w:start w:val="1"/>
      <w:numFmt w:val="decimal"/>
      <w:lvlText w:val="%1."/>
      <w:lvlJc w:val="left"/>
      <w:pPr>
        <w:ind w:left="1080" w:hanging="72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74CC14F6"/>
    <w:multiLevelType w:val="hybridMultilevel"/>
    <w:tmpl w:val="90323C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D337201"/>
    <w:multiLevelType w:val="multilevel"/>
    <w:tmpl w:val="BDB8AC9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4" w15:restartNumberingAfterBreak="0">
    <w:nsid w:val="7FFD64C3"/>
    <w:multiLevelType w:val="multilevel"/>
    <w:tmpl w:val="C9FC84A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570047991">
    <w:abstractNumId w:val="33"/>
  </w:num>
  <w:num w:numId="2" w16cid:durableId="139008497">
    <w:abstractNumId w:val="21"/>
  </w:num>
  <w:num w:numId="3" w16cid:durableId="1500735523">
    <w:abstractNumId w:val="8"/>
  </w:num>
  <w:num w:numId="4" w16cid:durableId="201985860">
    <w:abstractNumId w:val="16"/>
  </w:num>
  <w:num w:numId="5" w16cid:durableId="2104373196">
    <w:abstractNumId w:val="2"/>
  </w:num>
  <w:num w:numId="6" w16cid:durableId="941032006">
    <w:abstractNumId w:val="26"/>
  </w:num>
  <w:num w:numId="7" w16cid:durableId="1542278568">
    <w:abstractNumId w:val="30"/>
  </w:num>
  <w:num w:numId="8" w16cid:durableId="1994410157">
    <w:abstractNumId w:val="28"/>
  </w:num>
  <w:num w:numId="9" w16cid:durableId="998852482">
    <w:abstractNumId w:val="19"/>
  </w:num>
  <w:num w:numId="10" w16cid:durableId="18707748">
    <w:abstractNumId w:val="17"/>
  </w:num>
  <w:num w:numId="11" w16cid:durableId="1057778205">
    <w:abstractNumId w:val="5"/>
  </w:num>
  <w:num w:numId="12" w16cid:durableId="268586669">
    <w:abstractNumId w:val="4"/>
  </w:num>
  <w:num w:numId="13" w16cid:durableId="1924218453">
    <w:abstractNumId w:val="15"/>
  </w:num>
  <w:num w:numId="14" w16cid:durableId="965694922">
    <w:abstractNumId w:val="23"/>
  </w:num>
  <w:num w:numId="15" w16cid:durableId="1871644366">
    <w:abstractNumId w:val="20"/>
  </w:num>
  <w:num w:numId="16" w16cid:durableId="1313295321">
    <w:abstractNumId w:val="6"/>
  </w:num>
  <w:num w:numId="17" w16cid:durableId="1219822836">
    <w:abstractNumId w:val="10"/>
  </w:num>
  <w:num w:numId="18" w16cid:durableId="1800684088">
    <w:abstractNumId w:val="11"/>
  </w:num>
  <w:num w:numId="19" w16cid:durableId="510996013">
    <w:abstractNumId w:val="0"/>
  </w:num>
  <w:num w:numId="20" w16cid:durableId="1427144535">
    <w:abstractNumId w:val="29"/>
  </w:num>
  <w:num w:numId="21" w16cid:durableId="2124835496">
    <w:abstractNumId w:val="34"/>
  </w:num>
  <w:num w:numId="22" w16cid:durableId="1626039419">
    <w:abstractNumId w:val="24"/>
  </w:num>
  <w:num w:numId="23" w16cid:durableId="1210146725">
    <w:abstractNumId w:val="25"/>
  </w:num>
  <w:num w:numId="24" w16cid:durableId="768624177">
    <w:abstractNumId w:val="18"/>
  </w:num>
  <w:num w:numId="25" w16cid:durableId="1640070925">
    <w:abstractNumId w:val="27"/>
  </w:num>
  <w:num w:numId="26" w16cid:durableId="1156069983">
    <w:abstractNumId w:val="13"/>
  </w:num>
  <w:num w:numId="27" w16cid:durableId="503740439">
    <w:abstractNumId w:val="7"/>
  </w:num>
  <w:num w:numId="28" w16cid:durableId="953710348">
    <w:abstractNumId w:val="14"/>
  </w:num>
  <w:num w:numId="29" w16cid:durableId="410851442">
    <w:abstractNumId w:val="3"/>
  </w:num>
  <w:num w:numId="30" w16cid:durableId="399058849">
    <w:abstractNumId w:val="32"/>
  </w:num>
  <w:num w:numId="31" w16cid:durableId="1920141576">
    <w:abstractNumId w:val="9"/>
  </w:num>
  <w:num w:numId="32" w16cid:durableId="1769809602">
    <w:abstractNumId w:val="1"/>
  </w:num>
  <w:num w:numId="33" w16cid:durableId="2091585330">
    <w:abstractNumId w:val="31"/>
  </w:num>
  <w:num w:numId="34" w16cid:durableId="1083450023">
    <w:abstractNumId w:val="12"/>
  </w:num>
  <w:num w:numId="35" w16cid:durableId="206915323">
    <w:abstractNumId w:val="22"/>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writeProtection w:recommended="1"/>
  <w:zoom w:percent="1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2120"/>
    <w:rsid w:val="00000240"/>
    <w:rsid w:val="000011DC"/>
    <w:rsid w:val="0000228C"/>
    <w:rsid w:val="00002F3A"/>
    <w:rsid w:val="00011281"/>
    <w:rsid w:val="00012CFA"/>
    <w:rsid w:val="00013BE5"/>
    <w:rsid w:val="0001698E"/>
    <w:rsid w:val="00022156"/>
    <w:rsid w:val="000239FB"/>
    <w:rsid w:val="00026FAB"/>
    <w:rsid w:val="00035657"/>
    <w:rsid w:val="00035899"/>
    <w:rsid w:val="00035B72"/>
    <w:rsid w:val="0004018A"/>
    <w:rsid w:val="00042913"/>
    <w:rsid w:val="00052F83"/>
    <w:rsid w:val="0006205C"/>
    <w:rsid w:val="0006223A"/>
    <w:rsid w:val="0007133D"/>
    <w:rsid w:val="00073FF3"/>
    <w:rsid w:val="00074BD0"/>
    <w:rsid w:val="00077139"/>
    <w:rsid w:val="00093241"/>
    <w:rsid w:val="0009443C"/>
    <w:rsid w:val="000A1FDF"/>
    <w:rsid w:val="000A6E94"/>
    <w:rsid w:val="000A7C31"/>
    <w:rsid w:val="000B474D"/>
    <w:rsid w:val="000B5A01"/>
    <w:rsid w:val="000C7C47"/>
    <w:rsid w:val="000D0F14"/>
    <w:rsid w:val="000D1706"/>
    <w:rsid w:val="000D41C2"/>
    <w:rsid w:val="000D77C1"/>
    <w:rsid w:val="0010106F"/>
    <w:rsid w:val="0010234B"/>
    <w:rsid w:val="00106CEA"/>
    <w:rsid w:val="00111027"/>
    <w:rsid w:val="001112E7"/>
    <w:rsid w:val="001139E1"/>
    <w:rsid w:val="00120E7A"/>
    <w:rsid w:val="00133C92"/>
    <w:rsid w:val="00142226"/>
    <w:rsid w:val="001509C0"/>
    <w:rsid w:val="001519FB"/>
    <w:rsid w:val="00160986"/>
    <w:rsid w:val="00163D65"/>
    <w:rsid w:val="00164E17"/>
    <w:rsid w:val="00173AD5"/>
    <w:rsid w:val="00173F60"/>
    <w:rsid w:val="00176231"/>
    <w:rsid w:val="00177298"/>
    <w:rsid w:val="00185101"/>
    <w:rsid w:val="00185483"/>
    <w:rsid w:val="00185A85"/>
    <w:rsid w:val="0018742C"/>
    <w:rsid w:val="00191FE2"/>
    <w:rsid w:val="0019799E"/>
    <w:rsid w:val="001A5765"/>
    <w:rsid w:val="001D13C2"/>
    <w:rsid w:val="001D64EF"/>
    <w:rsid w:val="001E1105"/>
    <w:rsid w:val="001E6AFD"/>
    <w:rsid w:val="001E7891"/>
    <w:rsid w:val="001F0A59"/>
    <w:rsid w:val="00201D4B"/>
    <w:rsid w:val="00203BF1"/>
    <w:rsid w:val="00204D2F"/>
    <w:rsid w:val="0020554F"/>
    <w:rsid w:val="00210634"/>
    <w:rsid w:val="0021162E"/>
    <w:rsid w:val="002136D2"/>
    <w:rsid w:val="0022375C"/>
    <w:rsid w:val="002248F6"/>
    <w:rsid w:val="00225F23"/>
    <w:rsid w:val="0023671E"/>
    <w:rsid w:val="00252505"/>
    <w:rsid w:val="0026620F"/>
    <w:rsid w:val="00267E1E"/>
    <w:rsid w:val="00284237"/>
    <w:rsid w:val="00284AB1"/>
    <w:rsid w:val="00291A28"/>
    <w:rsid w:val="002A3E58"/>
    <w:rsid w:val="002A637B"/>
    <w:rsid w:val="002B335F"/>
    <w:rsid w:val="002C0994"/>
    <w:rsid w:val="002C0B30"/>
    <w:rsid w:val="002D681D"/>
    <w:rsid w:val="002E3403"/>
    <w:rsid w:val="002E5FD8"/>
    <w:rsid w:val="0030007F"/>
    <w:rsid w:val="003042A9"/>
    <w:rsid w:val="00306734"/>
    <w:rsid w:val="00314784"/>
    <w:rsid w:val="00317EB0"/>
    <w:rsid w:val="00326A5C"/>
    <w:rsid w:val="0033315F"/>
    <w:rsid w:val="00341D8E"/>
    <w:rsid w:val="00346C63"/>
    <w:rsid w:val="003507BC"/>
    <w:rsid w:val="0036767A"/>
    <w:rsid w:val="00372525"/>
    <w:rsid w:val="003745D1"/>
    <w:rsid w:val="00380252"/>
    <w:rsid w:val="003813FE"/>
    <w:rsid w:val="00391396"/>
    <w:rsid w:val="00392FB9"/>
    <w:rsid w:val="003A1721"/>
    <w:rsid w:val="003A34F8"/>
    <w:rsid w:val="003A740A"/>
    <w:rsid w:val="003A7C6D"/>
    <w:rsid w:val="003B7992"/>
    <w:rsid w:val="003B7F42"/>
    <w:rsid w:val="003D5CB7"/>
    <w:rsid w:val="003E5F16"/>
    <w:rsid w:val="003F1292"/>
    <w:rsid w:val="003F53B2"/>
    <w:rsid w:val="00403933"/>
    <w:rsid w:val="00406A49"/>
    <w:rsid w:val="004075B8"/>
    <w:rsid w:val="00414FB9"/>
    <w:rsid w:val="0041657A"/>
    <w:rsid w:val="00417D11"/>
    <w:rsid w:val="00420CF8"/>
    <w:rsid w:val="004315CD"/>
    <w:rsid w:val="00431C54"/>
    <w:rsid w:val="004330B4"/>
    <w:rsid w:val="00445E3F"/>
    <w:rsid w:val="00450975"/>
    <w:rsid w:val="00451B0D"/>
    <w:rsid w:val="00461CDB"/>
    <w:rsid w:val="004659FC"/>
    <w:rsid w:val="00467196"/>
    <w:rsid w:val="00467CC7"/>
    <w:rsid w:val="00472DD6"/>
    <w:rsid w:val="00472F83"/>
    <w:rsid w:val="0047786D"/>
    <w:rsid w:val="00483E1C"/>
    <w:rsid w:val="00492579"/>
    <w:rsid w:val="0049502E"/>
    <w:rsid w:val="004A09F8"/>
    <w:rsid w:val="004A1428"/>
    <w:rsid w:val="004A5826"/>
    <w:rsid w:val="004A5E68"/>
    <w:rsid w:val="004B1DB2"/>
    <w:rsid w:val="004B6333"/>
    <w:rsid w:val="004C0CB1"/>
    <w:rsid w:val="004C342D"/>
    <w:rsid w:val="004C6ABD"/>
    <w:rsid w:val="004D5339"/>
    <w:rsid w:val="004E08D1"/>
    <w:rsid w:val="004E3F02"/>
    <w:rsid w:val="004E7691"/>
    <w:rsid w:val="004F0671"/>
    <w:rsid w:val="004F2749"/>
    <w:rsid w:val="00504E27"/>
    <w:rsid w:val="005071E5"/>
    <w:rsid w:val="0051332E"/>
    <w:rsid w:val="005158B0"/>
    <w:rsid w:val="00515C3D"/>
    <w:rsid w:val="00520DA7"/>
    <w:rsid w:val="00535AA2"/>
    <w:rsid w:val="00535AC2"/>
    <w:rsid w:val="00544168"/>
    <w:rsid w:val="00544B6D"/>
    <w:rsid w:val="00545CA1"/>
    <w:rsid w:val="00552B1C"/>
    <w:rsid w:val="00555C2B"/>
    <w:rsid w:val="0055693F"/>
    <w:rsid w:val="00561495"/>
    <w:rsid w:val="005620EE"/>
    <w:rsid w:val="005630F6"/>
    <w:rsid w:val="00563E86"/>
    <w:rsid w:val="00564C34"/>
    <w:rsid w:val="00564CA3"/>
    <w:rsid w:val="005749E0"/>
    <w:rsid w:val="00591902"/>
    <w:rsid w:val="00595314"/>
    <w:rsid w:val="00595C46"/>
    <w:rsid w:val="005964D8"/>
    <w:rsid w:val="005A611E"/>
    <w:rsid w:val="005B1172"/>
    <w:rsid w:val="005B5FC7"/>
    <w:rsid w:val="005B6EEB"/>
    <w:rsid w:val="005C1E31"/>
    <w:rsid w:val="005C274F"/>
    <w:rsid w:val="005D0423"/>
    <w:rsid w:val="005D0B2A"/>
    <w:rsid w:val="005D3A38"/>
    <w:rsid w:val="005D57B7"/>
    <w:rsid w:val="005E0B97"/>
    <w:rsid w:val="005E2354"/>
    <w:rsid w:val="005E546F"/>
    <w:rsid w:val="005E565C"/>
    <w:rsid w:val="005F0CE6"/>
    <w:rsid w:val="005F10A6"/>
    <w:rsid w:val="005F55F4"/>
    <w:rsid w:val="005F6EEA"/>
    <w:rsid w:val="0060052C"/>
    <w:rsid w:val="006170E3"/>
    <w:rsid w:val="00617D9A"/>
    <w:rsid w:val="00627C9E"/>
    <w:rsid w:val="006325A0"/>
    <w:rsid w:val="00633FB3"/>
    <w:rsid w:val="006351AC"/>
    <w:rsid w:val="00636A5F"/>
    <w:rsid w:val="00640FD9"/>
    <w:rsid w:val="00641A54"/>
    <w:rsid w:val="006473C5"/>
    <w:rsid w:val="00651266"/>
    <w:rsid w:val="00663514"/>
    <w:rsid w:val="0066674B"/>
    <w:rsid w:val="006668F7"/>
    <w:rsid w:val="00670257"/>
    <w:rsid w:val="00683FFD"/>
    <w:rsid w:val="00685526"/>
    <w:rsid w:val="00695FE0"/>
    <w:rsid w:val="006B089B"/>
    <w:rsid w:val="006B53F0"/>
    <w:rsid w:val="006C382E"/>
    <w:rsid w:val="006F2120"/>
    <w:rsid w:val="0070076F"/>
    <w:rsid w:val="00701831"/>
    <w:rsid w:val="0070330F"/>
    <w:rsid w:val="0070456C"/>
    <w:rsid w:val="00705EC5"/>
    <w:rsid w:val="00707654"/>
    <w:rsid w:val="00712392"/>
    <w:rsid w:val="007168F0"/>
    <w:rsid w:val="007206DD"/>
    <w:rsid w:val="007235C8"/>
    <w:rsid w:val="00762BF7"/>
    <w:rsid w:val="007630C7"/>
    <w:rsid w:val="007740A5"/>
    <w:rsid w:val="007770F7"/>
    <w:rsid w:val="00781735"/>
    <w:rsid w:val="00781815"/>
    <w:rsid w:val="007821F7"/>
    <w:rsid w:val="00784228"/>
    <w:rsid w:val="00786177"/>
    <w:rsid w:val="0078618B"/>
    <w:rsid w:val="0079166A"/>
    <w:rsid w:val="007926B0"/>
    <w:rsid w:val="007A0ABB"/>
    <w:rsid w:val="007A0EB1"/>
    <w:rsid w:val="007B0E12"/>
    <w:rsid w:val="007B68BB"/>
    <w:rsid w:val="007B7504"/>
    <w:rsid w:val="007C689E"/>
    <w:rsid w:val="007D1DDA"/>
    <w:rsid w:val="007D7987"/>
    <w:rsid w:val="007E13EA"/>
    <w:rsid w:val="007F46D9"/>
    <w:rsid w:val="0080107D"/>
    <w:rsid w:val="00802ECF"/>
    <w:rsid w:val="00803074"/>
    <w:rsid w:val="008332CA"/>
    <w:rsid w:val="00835C87"/>
    <w:rsid w:val="00842F3F"/>
    <w:rsid w:val="00843E33"/>
    <w:rsid w:val="00845058"/>
    <w:rsid w:val="008476D2"/>
    <w:rsid w:val="00851326"/>
    <w:rsid w:val="00856CED"/>
    <w:rsid w:val="0087378E"/>
    <w:rsid w:val="00876BEF"/>
    <w:rsid w:val="00877EE9"/>
    <w:rsid w:val="00881104"/>
    <w:rsid w:val="008A23F2"/>
    <w:rsid w:val="008B3A39"/>
    <w:rsid w:val="008B5251"/>
    <w:rsid w:val="008B6AC9"/>
    <w:rsid w:val="008B754E"/>
    <w:rsid w:val="008C5A21"/>
    <w:rsid w:val="008C79DB"/>
    <w:rsid w:val="008D0623"/>
    <w:rsid w:val="008D0E0A"/>
    <w:rsid w:val="008D41E6"/>
    <w:rsid w:val="008E6D27"/>
    <w:rsid w:val="008E7C65"/>
    <w:rsid w:val="008F1676"/>
    <w:rsid w:val="008F2536"/>
    <w:rsid w:val="00910922"/>
    <w:rsid w:val="00910FAD"/>
    <w:rsid w:val="00916FD6"/>
    <w:rsid w:val="009330B0"/>
    <w:rsid w:val="009371B1"/>
    <w:rsid w:val="00937A9C"/>
    <w:rsid w:val="00943509"/>
    <w:rsid w:val="00943568"/>
    <w:rsid w:val="00946801"/>
    <w:rsid w:val="00947DFE"/>
    <w:rsid w:val="00952B7B"/>
    <w:rsid w:val="0096657C"/>
    <w:rsid w:val="0097395B"/>
    <w:rsid w:val="009739DE"/>
    <w:rsid w:val="00984063"/>
    <w:rsid w:val="00986B73"/>
    <w:rsid w:val="009876AF"/>
    <w:rsid w:val="00992E2B"/>
    <w:rsid w:val="0099447C"/>
    <w:rsid w:val="0099776D"/>
    <w:rsid w:val="009A19E8"/>
    <w:rsid w:val="009A56CA"/>
    <w:rsid w:val="009A6B23"/>
    <w:rsid w:val="009B2906"/>
    <w:rsid w:val="009B2B94"/>
    <w:rsid w:val="009C031A"/>
    <w:rsid w:val="009C0B72"/>
    <w:rsid w:val="009C6D4F"/>
    <w:rsid w:val="009D198B"/>
    <w:rsid w:val="009D1C68"/>
    <w:rsid w:val="009E58E9"/>
    <w:rsid w:val="009E6294"/>
    <w:rsid w:val="009F0FD4"/>
    <w:rsid w:val="009F1ACF"/>
    <w:rsid w:val="00A00D0A"/>
    <w:rsid w:val="00A02079"/>
    <w:rsid w:val="00A07ABC"/>
    <w:rsid w:val="00A117DE"/>
    <w:rsid w:val="00A203CB"/>
    <w:rsid w:val="00A20FB2"/>
    <w:rsid w:val="00A2445D"/>
    <w:rsid w:val="00A25C96"/>
    <w:rsid w:val="00A42238"/>
    <w:rsid w:val="00A4472A"/>
    <w:rsid w:val="00A5342C"/>
    <w:rsid w:val="00A53621"/>
    <w:rsid w:val="00A55DE8"/>
    <w:rsid w:val="00A64B2F"/>
    <w:rsid w:val="00A70E8C"/>
    <w:rsid w:val="00A83FED"/>
    <w:rsid w:val="00A879B6"/>
    <w:rsid w:val="00A90D42"/>
    <w:rsid w:val="00A912FF"/>
    <w:rsid w:val="00AA16D5"/>
    <w:rsid w:val="00AA1C51"/>
    <w:rsid w:val="00AA2132"/>
    <w:rsid w:val="00AA336C"/>
    <w:rsid w:val="00AA3DD9"/>
    <w:rsid w:val="00AA4F0A"/>
    <w:rsid w:val="00AA6BB6"/>
    <w:rsid w:val="00AA6EBB"/>
    <w:rsid w:val="00AB6E1A"/>
    <w:rsid w:val="00AB6ECC"/>
    <w:rsid w:val="00AB76F7"/>
    <w:rsid w:val="00AD28F7"/>
    <w:rsid w:val="00AD5BAB"/>
    <w:rsid w:val="00AD6EA5"/>
    <w:rsid w:val="00AD7293"/>
    <w:rsid w:val="00AE04DA"/>
    <w:rsid w:val="00AE1F06"/>
    <w:rsid w:val="00AE5EA5"/>
    <w:rsid w:val="00AF575D"/>
    <w:rsid w:val="00B07435"/>
    <w:rsid w:val="00B1258C"/>
    <w:rsid w:val="00B144BD"/>
    <w:rsid w:val="00B32FBF"/>
    <w:rsid w:val="00B33CAA"/>
    <w:rsid w:val="00B3474B"/>
    <w:rsid w:val="00B3761D"/>
    <w:rsid w:val="00B42E2D"/>
    <w:rsid w:val="00B46EA1"/>
    <w:rsid w:val="00B877C9"/>
    <w:rsid w:val="00BA370A"/>
    <w:rsid w:val="00BA5432"/>
    <w:rsid w:val="00BA7EAB"/>
    <w:rsid w:val="00BB4DF5"/>
    <w:rsid w:val="00BB4F51"/>
    <w:rsid w:val="00BB4FD4"/>
    <w:rsid w:val="00BB767F"/>
    <w:rsid w:val="00BC24AD"/>
    <w:rsid w:val="00BD043A"/>
    <w:rsid w:val="00BD6AE7"/>
    <w:rsid w:val="00BD6FAC"/>
    <w:rsid w:val="00BE031A"/>
    <w:rsid w:val="00BE79FF"/>
    <w:rsid w:val="00BF0E04"/>
    <w:rsid w:val="00BF7795"/>
    <w:rsid w:val="00C00804"/>
    <w:rsid w:val="00C03FD7"/>
    <w:rsid w:val="00C0512B"/>
    <w:rsid w:val="00C13035"/>
    <w:rsid w:val="00C14B27"/>
    <w:rsid w:val="00C27ABE"/>
    <w:rsid w:val="00C30E1F"/>
    <w:rsid w:val="00C31ACD"/>
    <w:rsid w:val="00C31B7F"/>
    <w:rsid w:val="00C4373A"/>
    <w:rsid w:val="00C500CD"/>
    <w:rsid w:val="00C505AF"/>
    <w:rsid w:val="00C57B01"/>
    <w:rsid w:val="00C63F20"/>
    <w:rsid w:val="00C64E06"/>
    <w:rsid w:val="00C722C7"/>
    <w:rsid w:val="00C745EA"/>
    <w:rsid w:val="00C756FF"/>
    <w:rsid w:val="00C76B96"/>
    <w:rsid w:val="00C92630"/>
    <w:rsid w:val="00C946CE"/>
    <w:rsid w:val="00CA4265"/>
    <w:rsid w:val="00CB552B"/>
    <w:rsid w:val="00CC221D"/>
    <w:rsid w:val="00CC51F1"/>
    <w:rsid w:val="00CC6BA3"/>
    <w:rsid w:val="00CC6F77"/>
    <w:rsid w:val="00CE0096"/>
    <w:rsid w:val="00CE2A44"/>
    <w:rsid w:val="00CF751B"/>
    <w:rsid w:val="00D03D9F"/>
    <w:rsid w:val="00D14E33"/>
    <w:rsid w:val="00D22942"/>
    <w:rsid w:val="00D31D19"/>
    <w:rsid w:val="00D36A1A"/>
    <w:rsid w:val="00D40811"/>
    <w:rsid w:val="00D46489"/>
    <w:rsid w:val="00D50798"/>
    <w:rsid w:val="00D6189A"/>
    <w:rsid w:val="00D62992"/>
    <w:rsid w:val="00D64C2B"/>
    <w:rsid w:val="00D65C80"/>
    <w:rsid w:val="00D72020"/>
    <w:rsid w:val="00D7343A"/>
    <w:rsid w:val="00D81625"/>
    <w:rsid w:val="00D85E8A"/>
    <w:rsid w:val="00DA3F7A"/>
    <w:rsid w:val="00DA57CA"/>
    <w:rsid w:val="00DB56A8"/>
    <w:rsid w:val="00DB6D61"/>
    <w:rsid w:val="00DC010C"/>
    <w:rsid w:val="00DC75E7"/>
    <w:rsid w:val="00DD22BC"/>
    <w:rsid w:val="00DD3FAF"/>
    <w:rsid w:val="00DF21D7"/>
    <w:rsid w:val="00DF39DE"/>
    <w:rsid w:val="00E03A35"/>
    <w:rsid w:val="00E03BCA"/>
    <w:rsid w:val="00E055A4"/>
    <w:rsid w:val="00E21CFA"/>
    <w:rsid w:val="00E26357"/>
    <w:rsid w:val="00E300D0"/>
    <w:rsid w:val="00E35254"/>
    <w:rsid w:val="00E407A2"/>
    <w:rsid w:val="00E46C2B"/>
    <w:rsid w:val="00E47ED1"/>
    <w:rsid w:val="00E62C32"/>
    <w:rsid w:val="00E714B4"/>
    <w:rsid w:val="00E72101"/>
    <w:rsid w:val="00E74793"/>
    <w:rsid w:val="00E80759"/>
    <w:rsid w:val="00EA1856"/>
    <w:rsid w:val="00EA248D"/>
    <w:rsid w:val="00EB6A40"/>
    <w:rsid w:val="00EC0FAF"/>
    <w:rsid w:val="00ED0EA0"/>
    <w:rsid w:val="00ED29EA"/>
    <w:rsid w:val="00ED2C66"/>
    <w:rsid w:val="00ED5725"/>
    <w:rsid w:val="00EE1635"/>
    <w:rsid w:val="00EE6329"/>
    <w:rsid w:val="00EF24F7"/>
    <w:rsid w:val="00EF4BD6"/>
    <w:rsid w:val="00F109C6"/>
    <w:rsid w:val="00F11085"/>
    <w:rsid w:val="00F11144"/>
    <w:rsid w:val="00F121BF"/>
    <w:rsid w:val="00F21C92"/>
    <w:rsid w:val="00F2306A"/>
    <w:rsid w:val="00F2456C"/>
    <w:rsid w:val="00F24B1C"/>
    <w:rsid w:val="00F30ABC"/>
    <w:rsid w:val="00F34A7C"/>
    <w:rsid w:val="00F36117"/>
    <w:rsid w:val="00F50464"/>
    <w:rsid w:val="00F54F1A"/>
    <w:rsid w:val="00F57ABF"/>
    <w:rsid w:val="00F6397B"/>
    <w:rsid w:val="00F64652"/>
    <w:rsid w:val="00F65A92"/>
    <w:rsid w:val="00F678BA"/>
    <w:rsid w:val="00F75762"/>
    <w:rsid w:val="00F7744D"/>
    <w:rsid w:val="00F80A9E"/>
    <w:rsid w:val="00F87E9F"/>
    <w:rsid w:val="00F96E16"/>
    <w:rsid w:val="00FA072B"/>
    <w:rsid w:val="00FA1519"/>
    <w:rsid w:val="00FA1CEB"/>
    <w:rsid w:val="00FC74BC"/>
    <w:rsid w:val="00FC7931"/>
    <w:rsid w:val="00FD0312"/>
    <w:rsid w:val="00FD477F"/>
    <w:rsid w:val="00FD53EE"/>
    <w:rsid w:val="00FD7A32"/>
    <w:rsid w:val="00FE04CF"/>
    <w:rsid w:val="00FE5C84"/>
    <w:rsid w:val="00FF3BF3"/>
    <w:rsid w:val="385BE005"/>
  </w:rsids>
  <m:mathPr>
    <m:mathFont m:val="Cambria Math"/>
    <m:brkBin m:val="before"/>
    <m:brkBinSub m:val="--"/>
    <m:smallFrac m:val="0"/>
    <m:dispDef/>
    <m:lMargin m:val="0"/>
    <m:rMargin m:val="0"/>
    <m:defJc m:val="centerGroup"/>
    <m:wrapIndent m:val="1440"/>
    <m:intLim m:val="subSup"/>
    <m:naryLim m:val="undOvr"/>
  </m:mathPr>
  <w:themeFontLang w:val="en-US" w:bidi="bn-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A8FBC6"/>
  <w15:docId w15:val="{457FF7A1-8AA3-4ABD-97BB-CB7A79AB03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Gill Sans" w:eastAsia="Gill Sans" w:hAnsi="Gill Sans" w:cs="Gill Sans"/>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MaMoni Body"/>
    <w:qFormat/>
    <w:rsid w:val="007E6F7A"/>
    <w:rPr>
      <w:rFonts w:ascii="Gill Sans Infant Std" w:hAnsi="Gill Sans Infant Std"/>
    </w:rPr>
  </w:style>
  <w:style w:type="paragraph" w:styleId="Heading1">
    <w:name w:val="heading 1"/>
    <w:basedOn w:val="Normal"/>
    <w:next w:val="Normal"/>
    <w:link w:val="Heading1Char"/>
    <w:uiPriority w:val="9"/>
    <w:qFormat/>
    <w:rsid w:val="00611A56"/>
    <w:pPr>
      <w:keepNext/>
      <w:keepLines/>
      <w:spacing w:before="240" w:after="0" w:line="276" w:lineRule="auto"/>
      <w:outlineLvl w:val="0"/>
    </w:pPr>
    <w:rPr>
      <w:rFonts w:ascii="Calibri" w:eastAsia="Calibri" w:hAnsi="Calibri" w:cs="Calibri"/>
      <w:color w:val="2F5496"/>
      <w:sz w:val="32"/>
      <w:szCs w:val="32"/>
    </w:rPr>
  </w:style>
  <w:style w:type="paragraph" w:styleId="Heading2">
    <w:name w:val="heading 2"/>
    <w:basedOn w:val="Normal"/>
    <w:next w:val="Normal"/>
    <w:link w:val="Heading2Char"/>
    <w:uiPriority w:val="9"/>
    <w:unhideWhenUsed/>
    <w:qFormat/>
    <w:rsid w:val="003614B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3614BA"/>
    <w:pPr>
      <w:keepNext/>
      <w:keepLines/>
      <w:spacing w:before="40" w:after="0" w:line="276" w:lineRule="auto"/>
      <w:outlineLvl w:val="2"/>
    </w:pPr>
    <w:rPr>
      <w:rFonts w:eastAsiaTheme="majorEastAsia" w:cstheme="majorBidi"/>
      <w:b/>
      <w:color w:val="000000"/>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E65378"/>
    <w:pPr>
      <w:spacing w:after="0" w:line="240" w:lineRule="auto"/>
      <w:contextualSpacing/>
    </w:pPr>
    <w:rPr>
      <w:rFonts w:asciiTheme="majorHAnsi" w:eastAsiaTheme="majorEastAsia" w:hAnsiTheme="majorHAnsi" w:cstheme="majorBidi"/>
      <w:spacing w:val="-10"/>
      <w:kern w:val="28"/>
      <w:sz w:val="56"/>
      <w:szCs w:val="56"/>
    </w:rPr>
  </w:style>
  <w:style w:type="paragraph" w:styleId="ListParagraph">
    <w:name w:val="List Paragraph"/>
    <w:aliases w:val="MCHIP_list paragraph,List Paragraph1,List Tables,List Tables1,List Tables2,List Tables3,List Tables4,List Tables5,List Tables6,List Tables11,List Tables21,List Tables31,List Tables41,List Tables7,List Tables12,List Tables22,List Tables32"/>
    <w:basedOn w:val="Normal"/>
    <w:link w:val="ListParagraphChar"/>
    <w:uiPriority w:val="34"/>
    <w:qFormat/>
    <w:rsid w:val="00EA74AC"/>
    <w:pPr>
      <w:ind w:left="720"/>
      <w:contextualSpacing/>
    </w:pPr>
  </w:style>
  <w:style w:type="character" w:customStyle="1" w:styleId="Heading1Char">
    <w:name w:val="Heading 1 Char"/>
    <w:basedOn w:val="DefaultParagraphFont"/>
    <w:link w:val="Heading1"/>
    <w:uiPriority w:val="9"/>
    <w:rsid w:val="00611A56"/>
    <w:rPr>
      <w:rFonts w:ascii="Calibri" w:eastAsia="Calibri" w:hAnsi="Calibri" w:cs="Calibri"/>
      <w:color w:val="2F5496"/>
      <w:sz w:val="32"/>
      <w:szCs w:val="32"/>
    </w:rPr>
  </w:style>
  <w:style w:type="paragraph" w:styleId="BalloonText">
    <w:name w:val="Balloon Text"/>
    <w:basedOn w:val="Normal"/>
    <w:link w:val="BalloonTextChar"/>
    <w:uiPriority w:val="99"/>
    <w:semiHidden/>
    <w:unhideWhenUsed/>
    <w:rsid w:val="00611A5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11A56"/>
    <w:rPr>
      <w:rFonts w:ascii="Segoe UI" w:hAnsi="Segoe UI" w:cs="Segoe UI"/>
      <w:sz w:val="18"/>
      <w:szCs w:val="18"/>
    </w:rPr>
  </w:style>
  <w:style w:type="character" w:customStyle="1" w:styleId="ListParagraphChar">
    <w:name w:val="List Paragraph Char"/>
    <w:aliases w:val="MCHIP_list paragraph Char,List Paragraph1 Char,List Tables Char,List Tables1 Char,List Tables2 Char,List Tables3 Char,List Tables4 Char,List Tables5 Char,List Tables6 Char,List Tables11 Char,List Tables21 Char,List Tables31 Char"/>
    <w:link w:val="ListParagraph"/>
    <w:uiPriority w:val="34"/>
    <w:qFormat/>
    <w:locked/>
    <w:rsid w:val="00611A56"/>
  </w:style>
  <w:style w:type="table" w:styleId="TableGrid">
    <w:name w:val="Table Grid"/>
    <w:aliases w:val="RFA Create Table Button"/>
    <w:basedOn w:val="TableNormal"/>
    <w:uiPriority w:val="39"/>
    <w:rsid w:val="003614BA"/>
    <w:pPr>
      <w:spacing w:after="0" w:line="240" w:lineRule="auto"/>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3614BA"/>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3614BA"/>
    <w:rPr>
      <w:rFonts w:ascii="Gill Sans Infant Std" w:eastAsiaTheme="majorEastAsia" w:hAnsi="Gill Sans Infant Std" w:cstheme="majorBidi"/>
      <w:b/>
      <w:color w:val="000000"/>
    </w:rPr>
  </w:style>
  <w:style w:type="paragraph" w:styleId="NormalWeb">
    <w:name w:val="Normal (Web)"/>
    <w:basedOn w:val="Normal"/>
    <w:uiPriority w:val="99"/>
    <w:unhideWhenUsed/>
    <w:rsid w:val="003614BA"/>
    <w:pPr>
      <w:spacing w:before="100" w:beforeAutospacing="1" w:after="100" w:afterAutospacing="1" w:line="240" w:lineRule="auto"/>
    </w:pPr>
    <w:rPr>
      <w:rFonts w:ascii="Times New Roman" w:eastAsia="Times New Roman" w:hAnsi="Times New Roman" w:cs="Times New Roman"/>
      <w:sz w:val="24"/>
      <w:szCs w:val="24"/>
    </w:rPr>
  </w:style>
  <w:style w:type="character" w:styleId="CommentReference">
    <w:name w:val="annotation reference"/>
    <w:basedOn w:val="DefaultParagraphFont"/>
    <w:uiPriority w:val="99"/>
    <w:semiHidden/>
    <w:unhideWhenUsed/>
    <w:rsid w:val="003614BA"/>
    <w:rPr>
      <w:sz w:val="16"/>
      <w:szCs w:val="16"/>
    </w:rPr>
  </w:style>
  <w:style w:type="paragraph" w:styleId="CommentText">
    <w:name w:val="annotation text"/>
    <w:basedOn w:val="Normal"/>
    <w:link w:val="CommentTextChar"/>
    <w:uiPriority w:val="99"/>
    <w:unhideWhenUsed/>
    <w:rsid w:val="003614BA"/>
    <w:pPr>
      <w:spacing w:line="240" w:lineRule="auto"/>
    </w:pPr>
    <w:rPr>
      <w:sz w:val="20"/>
      <w:szCs w:val="20"/>
    </w:rPr>
  </w:style>
  <w:style w:type="character" w:customStyle="1" w:styleId="CommentTextChar">
    <w:name w:val="Comment Text Char"/>
    <w:basedOn w:val="DefaultParagraphFont"/>
    <w:link w:val="CommentText"/>
    <w:uiPriority w:val="99"/>
    <w:rsid w:val="003614BA"/>
    <w:rPr>
      <w:sz w:val="20"/>
      <w:szCs w:val="20"/>
    </w:rPr>
  </w:style>
  <w:style w:type="paragraph" w:styleId="Header">
    <w:name w:val="header"/>
    <w:basedOn w:val="Normal"/>
    <w:link w:val="HeaderChar"/>
    <w:uiPriority w:val="99"/>
    <w:unhideWhenUsed/>
    <w:rsid w:val="003614BA"/>
    <w:pPr>
      <w:tabs>
        <w:tab w:val="center" w:pos="4680"/>
        <w:tab w:val="right" w:pos="9360"/>
      </w:tabs>
      <w:spacing w:after="0" w:line="240" w:lineRule="auto"/>
    </w:pPr>
  </w:style>
  <w:style w:type="character" w:customStyle="1" w:styleId="HeaderChar">
    <w:name w:val="Header Char"/>
    <w:basedOn w:val="DefaultParagraphFont"/>
    <w:link w:val="Header"/>
    <w:uiPriority w:val="99"/>
    <w:rsid w:val="003614BA"/>
  </w:style>
  <w:style w:type="paragraph" w:styleId="Footer">
    <w:name w:val="footer"/>
    <w:basedOn w:val="Normal"/>
    <w:link w:val="FooterChar"/>
    <w:uiPriority w:val="99"/>
    <w:unhideWhenUsed/>
    <w:rsid w:val="003614BA"/>
    <w:pPr>
      <w:tabs>
        <w:tab w:val="center" w:pos="4680"/>
        <w:tab w:val="right" w:pos="9360"/>
      </w:tabs>
      <w:spacing w:after="0" w:line="240" w:lineRule="auto"/>
    </w:pPr>
  </w:style>
  <w:style w:type="character" w:customStyle="1" w:styleId="FooterChar">
    <w:name w:val="Footer Char"/>
    <w:basedOn w:val="DefaultParagraphFont"/>
    <w:link w:val="Footer"/>
    <w:uiPriority w:val="99"/>
    <w:rsid w:val="003614BA"/>
  </w:style>
  <w:style w:type="paragraph" w:customStyle="1" w:styleId="Default">
    <w:name w:val="Default"/>
    <w:rsid w:val="003614BA"/>
    <w:pPr>
      <w:autoSpaceDE w:val="0"/>
      <w:autoSpaceDN w:val="0"/>
      <w:adjustRightInd w:val="0"/>
      <w:spacing w:after="0" w:line="240" w:lineRule="auto"/>
    </w:pPr>
    <w:rPr>
      <w:rFonts w:ascii="Gill Sans Infant Std" w:hAnsi="Gill Sans Infant Std" w:cs="Gill Sans Infant Std"/>
      <w:color w:val="000000"/>
      <w:sz w:val="24"/>
      <w:szCs w:val="24"/>
    </w:rPr>
  </w:style>
  <w:style w:type="character" w:styleId="Hyperlink">
    <w:name w:val="Hyperlink"/>
    <w:basedOn w:val="DefaultParagraphFont"/>
    <w:uiPriority w:val="99"/>
    <w:unhideWhenUsed/>
    <w:rsid w:val="003614BA"/>
    <w:rPr>
      <w:color w:val="0563C1" w:themeColor="hyperlink"/>
      <w:u w:val="single"/>
    </w:rPr>
  </w:style>
  <w:style w:type="character" w:styleId="LineNumber">
    <w:name w:val="line number"/>
    <w:basedOn w:val="DefaultParagraphFont"/>
    <w:uiPriority w:val="99"/>
    <w:semiHidden/>
    <w:unhideWhenUsed/>
    <w:rsid w:val="003614BA"/>
  </w:style>
  <w:style w:type="paragraph" w:styleId="NoSpacing">
    <w:name w:val="No Spacing"/>
    <w:link w:val="NoSpacingChar"/>
    <w:uiPriority w:val="1"/>
    <w:qFormat/>
    <w:rsid w:val="003614BA"/>
    <w:pPr>
      <w:spacing w:after="0" w:line="240" w:lineRule="auto"/>
    </w:pPr>
    <w:rPr>
      <w:rFonts w:ascii="Times New Roman" w:eastAsia="Times New Roman" w:hAnsi="Times New Roman" w:cs="Times New Roman"/>
      <w:sz w:val="24"/>
      <w:szCs w:val="24"/>
    </w:rPr>
  </w:style>
  <w:style w:type="character" w:customStyle="1" w:styleId="NoSpacingChar">
    <w:name w:val="No Spacing Char"/>
    <w:link w:val="NoSpacing"/>
    <w:uiPriority w:val="1"/>
    <w:locked/>
    <w:rsid w:val="003614BA"/>
    <w:rPr>
      <w:rFonts w:ascii="Times New Roman" w:eastAsia="Times New Roman" w:hAnsi="Times New Roman" w:cs="Times New Roman"/>
      <w:sz w:val="24"/>
      <w:szCs w:val="24"/>
    </w:rPr>
  </w:style>
  <w:style w:type="table" w:customStyle="1" w:styleId="TableGrid1">
    <w:name w:val="Table Grid1"/>
    <w:basedOn w:val="TableNormal"/>
    <w:next w:val="TableGrid"/>
    <w:uiPriority w:val="39"/>
    <w:rsid w:val="003614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614BA"/>
    <w:pPr>
      <w:spacing w:after="200"/>
    </w:pPr>
    <w:rPr>
      <w:b/>
      <w:bCs/>
    </w:rPr>
  </w:style>
  <w:style w:type="character" w:customStyle="1" w:styleId="CommentSubjectChar">
    <w:name w:val="Comment Subject Char"/>
    <w:basedOn w:val="CommentTextChar"/>
    <w:link w:val="CommentSubject"/>
    <w:uiPriority w:val="99"/>
    <w:semiHidden/>
    <w:rsid w:val="003614BA"/>
    <w:rPr>
      <w:b/>
      <w:bCs/>
      <w:sz w:val="20"/>
      <w:szCs w:val="20"/>
    </w:rPr>
  </w:style>
  <w:style w:type="paragraph" w:styleId="Revision">
    <w:name w:val="Revision"/>
    <w:hidden/>
    <w:uiPriority w:val="99"/>
    <w:semiHidden/>
    <w:rsid w:val="003614BA"/>
    <w:pPr>
      <w:spacing w:after="0" w:line="240" w:lineRule="auto"/>
    </w:pPr>
  </w:style>
  <w:style w:type="paragraph" w:customStyle="1" w:styleId="MCHIPHeading1">
    <w:name w:val="MCHIP_Heading 1"/>
    <w:basedOn w:val="Normal"/>
    <w:qFormat/>
    <w:rsid w:val="003614BA"/>
    <w:pPr>
      <w:spacing w:after="120" w:line="240" w:lineRule="auto"/>
      <w:outlineLvl w:val="0"/>
    </w:pPr>
    <w:rPr>
      <w:rFonts w:eastAsia="Times New Roman" w:cs="Times New Roman"/>
      <w:b/>
      <w:bCs/>
      <w:caps/>
      <w:color w:val="002A6C"/>
      <w:sz w:val="28"/>
      <w:szCs w:val="36"/>
    </w:rPr>
  </w:style>
  <w:style w:type="paragraph" w:customStyle="1" w:styleId="MCHIPHeading2">
    <w:name w:val="MCHIP_Heading 2"/>
    <w:basedOn w:val="Normal"/>
    <w:link w:val="MCHIPHeading2Char"/>
    <w:qFormat/>
    <w:rsid w:val="003614BA"/>
    <w:pPr>
      <w:spacing w:after="60" w:line="240" w:lineRule="auto"/>
    </w:pPr>
    <w:rPr>
      <w:rFonts w:ascii="Franklin Gothic Demi" w:eastAsia="Times New Roman" w:hAnsi="Franklin Gothic Demi" w:cs="Times New Roman"/>
      <w:bCs/>
      <w:color w:val="007B9B"/>
      <w:sz w:val="26"/>
      <w:szCs w:val="28"/>
      <w:lang w:val="en-GB"/>
    </w:rPr>
  </w:style>
  <w:style w:type="character" w:customStyle="1" w:styleId="MCHIPHeading2Char">
    <w:name w:val="MCHIP_Heading 2 Char"/>
    <w:basedOn w:val="DefaultParagraphFont"/>
    <w:link w:val="MCHIPHeading2"/>
    <w:rsid w:val="003614BA"/>
    <w:rPr>
      <w:rFonts w:ascii="Franklin Gothic Demi" w:eastAsia="Times New Roman" w:hAnsi="Franklin Gothic Demi" w:cs="Times New Roman"/>
      <w:bCs/>
      <w:color w:val="007B9B"/>
      <w:sz w:val="26"/>
      <w:szCs w:val="28"/>
      <w:lang w:val="en-GB"/>
    </w:rPr>
  </w:style>
  <w:style w:type="paragraph" w:styleId="TOCHeading">
    <w:name w:val="TOC Heading"/>
    <w:basedOn w:val="Heading1"/>
    <w:next w:val="Normal"/>
    <w:uiPriority w:val="39"/>
    <w:unhideWhenUsed/>
    <w:qFormat/>
    <w:rsid w:val="003614BA"/>
    <w:pPr>
      <w:spacing w:line="259" w:lineRule="auto"/>
      <w:outlineLvl w:val="9"/>
    </w:pPr>
    <w:rPr>
      <w:rFonts w:asciiTheme="majorHAnsi" w:eastAsiaTheme="majorEastAsia" w:hAnsiTheme="majorHAnsi" w:cstheme="majorBidi"/>
      <w:color w:val="2F5496" w:themeColor="accent1" w:themeShade="BF"/>
    </w:rPr>
  </w:style>
  <w:style w:type="paragraph" w:styleId="TOC1">
    <w:name w:val="toc 1"/>
    <w:basedOn w:val="Normal"/>
    <w:next w:val="Normal"/>
    <w:autoRedefine/>
    <w:uiPriority w:val="39"/>
    <w:unhideWhenUsed/>
    <w:rsid w:val="00B12645"/>
    <w:pPr>
      <w:tabs>
        <w:tab w:val="right" w:leader="dot" w:pos="9350"/>
      </w:tabs>
      <w:spacing w:after="100" w:line="276" w:lineRule="auto"/>
      <w:jc w:val="both"/>
    </w:pPr>
  </w:style>
  <w:style w:type="paragraph" w:styleId="TOC2">
    <w:name w:val="toc 2"/>
    <w:basedOn w:val="Normal"/>
    <w:next w:val="Normal"/>
    <w:autoRedefine/>
    <w:uiPriority w:val="39"/>
    <w:unhideWhenUsed/>
    <w:rsid w:val="003614BA"/>
    <w:pPr>
      <w:tabs>
        <w:tab w:val="right" w:leader="dot" w:pos="9350"/>
      </w:tabs>
      <w:spacing w:after="100" w:line="276" w:lineRule="auto"/>
      <w:ind w:left="216"/>
    </w:pPr>
    <w:rPr>
      <w:noProof/>
    </w:rPr>
  </w:style>
  <w:style w:type="paragraph" w:styleId="TOC3">
    <w:name w:val="toc 3"/>
    <w:basedOn w:val="Normal"/>
    <w:next w:val="Normal"/>
    <w:autoRedefine/>
    <w:uiPriority w:val="39"/>
    <w:unhideWhenUsed/>
    <w:rsid w:val="003614BA"/>
    <w:pPr>
      <w:tabs>
        <w:tab w:val="right" w:leader="dot" w:pos="9350"/>
      </w:tabs>
      <w:spacing w:after="100" w:line="276" w:lineRule="auto"/>
      <w:ind w:left="216"/>
    </w:pPr>
  </w:style>
  <w:style w:type="character" w:styleId="IntenseReference">
    <w:name w:val="Intense Reference"/>
    <w:basedOn w:val="DefaultParagraphFont"/>
    <w:uiPriority w:val="32"/>
    <w:qFormat/>
    <w:rsid w:val="003B69D0"/>
    <w:rPr>
      <w:b/>
      <w:bCs/>
      <w:smallCaps/>
      <w:color w:val="4472C4" w:themeColor="accent1"/>
      <w:spacing w:val="5"/>
    </w:rPr>
  </w:style>
  <w:style w:type="paragraph" w:styleId="Caption">
    <w:name w:val="caption"/>
    <w:basedOn w:val="Normal"/>
    <w:next w:val="Normal"/>
    <w:uiPriority w:val="35"/>
    <w:unhideWhenUsed/>
    <w:qFormat/>
    <w:rsid w:val="000F5336"/>
    <w:pPr>
      <w:spacing w:after="200" w:line="240" w:lineRule="auto"/>
    </w:pPr>
    <w:rPr>
      <w:i/>
      <w:iCs/>
      <w:color w:val="44546A" w:themeColor="text2"/>
      <w:sz w:val="18"/>
      <w:szCs w:val="18"/>
    </w:rPr>
  </w:style>
  <w:style w:type="character" w:customStyle="1" w:styleId="normaltextrun">
    <w:name w:val="normaltextrun"/>
    <w:basedOn w:val="DefaultParagraphFont"/>
    <w:rsid w:val="0062264F"/>
  </w:style>
  <w:style w:type="character" w:customStyle="1" w:styleId="TitleChar">
    <w:name w:val="Title Char"/>
    <w:basedOn w:val="DefaultParagraphFont"/>
    <w:link w:val="Title"/>
    <w:uiPriority w:val="10"/>
    <w:rsid w:val="00E65378"/>
    <w:rPr>
      <w:rFonts w:asciiTheme="majorHAnsi" w:eastAsiaTheme="majorEastAsia" w:hAnsiTheme="majorHAnsi" w:cstheme="majorBidi"/>
      <w:spacing w:val="-10"/>
      <w:kern w:val="28"/>
      <w:sz w:val="56"/>
      <w:szCs w:val="56"/>
    </w:rPr>
  </w:style>
  <w:style w:type="paragraph" w:customStyle="1" w:styleId="MaMoniLevel3">
    <w:name w:val="MaMoni Level 3"/>
    <w:basedOn w:val="Normal"/>
    <w:next w:val="Normal"/>
    <w:link w:val="MaMoniLevel3Char"/>
    <w:autoRedefine/>
    <w:qFormat/>
    <w:rsid w:val="00BB2050"/>
    <w:pPr>
      <w:keepNext/>
      <w:keepLines/>
      <w:spacing w:line="276" w:lineRule="auto"/>
      <w:outlineLvl w:val="2"/>
    </w:pPr>
    <w:rPr>
      <w:rFonts w:eastAsiaTheme="majorEastAsia" w:cstheme="majorBidi"/>
      <w:b/>
      <w:i/>
      <w:iCs/>
      <w:color w:val="000000"/>
    </w:rPr>
  </w:style>
  <w:style w:type="character" w:customStyle="1" w:styleId="MaMoniLevel3Char">
    <w:name w:val="MaMoni Level 3 Char"/>
    <w:basedOn w:val="DefaultParagraphFont"/>
    <w:link w:val="MaMoniLevel3"/>
    <w:rsid w:val="00BB2050"/>
    <w:rPr>
      <w:rFonts w:ascii="Gill Sans Infant Std" w:eastAsiaTheme="majorEastAsia" w:hAnsi="Gill Sans Infant Std" w:cstheme="majorBidi"/>
      <w:b/>
      <w:i/>
      <w:iCs/>
      <w:color w:val="000000"/>
    </w:rPr>
  </w:style>
  <w:style w:type="table" w:customStyle="1" w:styleId="RFACreateTableButton1">
    <w:name w:val="RFA Create Table Button1"/>
    <w:basedOn w:val="TableNormal"/>
    <w:next w:val="TableGrid"/>
    <w:uiPriority w:val="39"/>
    <w:rsid w:val="00DA3BE2"/>
    <w:pPr>
      <w:spacing w:after="0" w:line="240" w:lineRule="auto"/>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B11A24"/>
    <w:rPr>
      <w:color w:val="605E5C"/>
      <w:shd w:val="clear" w:color="auto" w:fill="E1DFDD"/>
    </w:rPr>
  </w:style>
  <w:style w:type="character" w:styleId="FollowedHyperlink">
    <w:name w:val="FollowedHyperlink"/>
    <w:basedOn w:val="DefaultParagraphFont"/>
    <w:uiPriority w:val="99"/>
    <w:semiHidden/>
    <w:unhideWhenUsed/>
    <w:rsid w:val="00F81805"/>
    <w:rPr>
      <w:color w:val="954F72" w:themeColor="followedHyperlink"/>
      <w:u w:val="single"/>
    </w:rPr>
  </w:style>
  <w:style w:type="numbering" w:customStyle="1" w:styleId="NoList1">
    <w:name w:val="No List1"/>
    <w:next w:val="NoList"/>
    <w:uiPriority w:val="99"/>
    <w:semiHidden/>
    <w:unhideWhenUsed/>
    <w:rsid w:val="005D29DC"/>
  </w:style>
  <w:style w:type="numbering" w:customStyle="1" w:styleId="NoList11">
    <w:name w:val="No List11"/>
    <w:next w:val="NoList"/>
    <w:uiPriority w:val="99"/>
    <w:semiHidden/>
    <w:unhideWhenUsed/>
    <w:rsid w:val="005D29DC"/>
  </w:style>
  <w:style w:type="paragraph" w:customStyle="1" w:styleId="MaMoni1">
    <w:name w:val="MaMoni 1"/>
    <w:basedOn w:val="Normal"/>
    <w:link w:val="MaMoni1Char"/>
    <w:qFormat/>
    <w:rsid w:val="00177806"/>
    <w:pPr>
      <w:outlineLvl w:val="0"/>
    </w:pPr>
    <w:rPr>
      <w:b/>
      <w:color w:val="002A6C"/>
      <w:sz w:val="28"/>
      <w:szCs w:val="28"/>
    </w:rPr>
  </w:style>
  <w:style w:type="paragraph" w:customStyle="1" w:styleId="MaMoni2">
    <w:name w:val="MaMoni 2"/>
    <w:basedOn w:val="Normal"/>
    <w:link w:val="MaMoni2Char"/>
    <w:qFormat/>
    <w:rsid w:val="00C77782"/>
    <w:pPr>
      <w:keepNext/>
      <w:keepLines/>
      <w:outlineLvl w:val="1"/>
    </w:pPr>
    <w:rPr>
      <w:rFonts w:eastAsiaTheme="majorEastAsia" w:cstheme="majorBidi"/>
      <w:b/>
      <w:color w:val="00ADBB"/>
    </w:rPr>
  </w:style>
  <w:style w:type="character" w:customStyle="1" w:styleId="MaMoni1Char">
    <w:name w:val="MaMoni 1 Char"/>
    <w:basedOn w:val="DefaultParagraphFont"/>
    <w:link w:val="MaMoni1"/>
    <w:rsid w:val="00177806"/>
    <w:rPr>
      <w:rFonts w:ascii="Gill Sans Infant Std" w:hAnsi="Gill Sans Infant Std"/>
      <w:b/>
      <w:color w:val="002A6C"/>
      <w:sz w:val="28"/>
      <w:szCs w:val="28"/>
    </w:rPr>
  </w:style>
  <w:style w:type="character" w:customStyle="1" w:styleId="MaMoni2Char">
    <w:name w:val="MaMoni 2 Char"/>
    <w:basedOn w:val="DefaultParagraphFont"/>
    <w:link w:val="MaMoni2"/>
    <w:rsid w:val="00C77782"/>
    <w:rPr>
      <w:rFonts w:ascii="Gill Sans Infant Std" w:eastAsiaTheme="majorEastAsia" w:hAnsi="Gill Sans Infant Std" w:cstheme="majorBidi"/>
      <w:b/>
      <w:color w:val="00ADBB"/>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Calibri" w:eastAsia="Calibri" w:hAnsi="Calibri" w:cs="Calibri"/>
    </w:rPr>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pPr>
      <w:spacing w:after="0" w:line="240" w:lineRule="auto"/>
    </w:pPr>
    <w:rPr>
      <w:rFonts w:ascii="Calibri" w:eastAsia="Calibri" w:hAnsi="Calibri" w:cs="Calibri"/>
    </w:rPr>
    <w:tblPr>
      <w:tblStyleRowBandSize w:val="1"/>
      <w:tblStyleColBandSize w:val="1"/>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pPr>
      <w:spacing w:after="0" w:line="240" w:lineRule="auto"/>
    </w:pPr>
    <w:rPr>
      <w:rFonts w:ascii="Calibri" w:eastAsia="Calibri" w:hAnsi="Calibri" w:cs="Calibri"/>
    </w:rPr>
    <w:tblPr>
      <w:tblStyleRowBandSize w:val="1"/>
      <w:tblStyleColBandSize w:val="1"/>
    </w:tblPr>
  </w:style>
  <w:style w:type="table" w:customStyle="1" w:styleId="a6">
    <w:basedOn w:val="TableNormal"/>
    <w:pPr>
      <w:spacing w:after="0" w:line="240" w:lineRule="auto"/>
    </w:pPr>
    <w:rPr>
      <w:rFonts w:ascii="Calibri" w:eastAsia="Calibri" w:hAnsi="Calibri" w:cs="Calibri"/>
    </w:rPr>
    <w:tblPr>
      <w:tblStyleRowBandSize w:val="1"/>
      <w:tblStyleColBandSize w:val="1"/>
    </w:tblPr>
  </w:style>
  <w:style w:type="table" w:customStyle="1" w:styleId="a7">
    <w:basedOn w:val="TableNormal"/>
    <w:pPr>
      <w:spacing w:after="0" w:line="240" w:lineRule="auto"/>
    </w:pPr>
    <w:rPr>
      <w:rFonts w:ascii="Calibri" w:eastAsia="Calibri" w:hAnsi="Calibri" w:cs="Calibri"/>
    </w:rPr>
    <w:tblPr>
      <w:tblStyleRowBandSize w:val="1"/>
      <w:tblStyleColBandSize w:val="1"/>
    </w:tblPr>
  </w:style>
  <w:style w:type="table" w:customStyle="1" w:styleId="a8">
    <w:basedOn w:val="TableNormal"/>
    <w:pPr>
      <w:spacing w:after="0" w:line="240" w:lineRule="auto"/>
    </w:pPr>
    <w:rPr>
      <w:rFonts w:ascii="Calibri" w:eastAsia="Calibri" w:hAnsi="Calibri" w:cs="Calibri"/>
    </w:rPr>
    <w:tblPr>
      <w:tblStyleRowBandSize w:val="1"/>
      <w:tblStyleColBandSize w:val="1"/>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pPr>
      <w:spacing w:after="0" w:line="240" w:lineRule="auto"/>
    </w:pPr>
    <w:rPr>
      <w:rFonts w:ascii="Calibri" w:eastAsia="Calibri" w:hAnsi="Calibri" w:cs="Calibri"/>
    </w:rPr>
    <w:tblPr>
      <w:tblStyleRowBandSize w:val="1"/>
      <w:tblStyleColBandSize w:val="1"/>
    </w:tblPr>
  </w:style>
  <w:style w:type="table" w:customStyle="1" w:styleId="ab">
    <w:basedOn w:val="TableNormal"/>
    <w:tblPr>
      <w:tblStyleRowBandSize w:val="1"/>
      <w:tblStyleColBandSize w:val="1"/>
      <w:tblCellMar>
        <w:left w:w="0" w:type="dxa"/>
        <w:right w:w="0"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pPr>
      <w:spacing w:after="0" w:line="240" w:lineRule="auto"/>
    </w:pPr>
    <w:rPr>
      <w:rFonts w:ascii="Calibri" w:eastAsia="Calibri" w:hAnsi="Calibri" w:cs="Calibri"/>
    </w:rPr>
    <w:tblPr>
      <w:tblStyleRowBandSize w:val="1"/>
      <w:tblStyleColBandSize w:val="1"/>
    </w:tblPr>
  </w:style>
  <w:style w:type="table" w:customStyle="1" w:styleId="af2">
    <w:basedOn w:val="TableNormal"/>
    <w:pPr>
      <w:spacing w:after="0" w:line="240" w:lineRule="auto"/>
    </w:pPr>
    <w:rPr>
      <w:rFonts w:ascii="Calibri" w:eastAsia="Calibri" w:hAnsi="Calibri" w:cs="Calibri"/>
    </w:rPr>
    <w:tblPr>
      <w:tblStyleRowBandSize w:val="1"/>
      <w:tblStyleColBandSize w:val="1"/>
    </w:tblPr>
  </w:style>
  <w:style w:type="paragraph" w:customStyle="1" w:styleId="gmail-m6324264988472196913msolistparagraph">
    <w:name w:val="gmail-m_6324264988472196913msolistparagraph"/>
    <w:basedOn w:val="Normal"/>
    <w:rsid w:val="004B6333"/>
    <w:pPr>
      <w:spacing w:before="100" w:beforeAutospacing="1" w:after="100" w:afterAutospacing="1" w:line="240" w:lineRule="auto"/>
    </w:pPr>
    <w:rPr>
      <w:rFonts w:ascii="Calibri" w:eastAsiaTheme="minorHAnsi" w:hAnsi="Calibri" w:cs="Calibri"/>
    </w:rPr>
  </w:style>
  <w:style w:type="table" w:customStyle="1" w:styleId="PlainTable51">
    <w:name w:val="Plain Table 51"/>
    <w:basedOn w:val="TableNormal"/>
    <w:next w:val="PlainTable5"/>
    <w:uiPriority w:val="45"/>
    <w:rsid w:val="004B6333"/>
    <w:pPr>
      <w:spacing w:after="0" w:line="240" w:lineRule="auto"/>
    </w:pPr>
    <w:rPr>
      <w:rFonts w:asciiTheme="minorHAnsi" w:eastAsiaTheme="minorHAnsi" w:hAnsiTheme="minorHAnsi" w:cstheme="minorBidi"/>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5">
    <w:name w:val="Plain Table 5"/>
    <w:basedOn w:val="TableNormal"/>
    <w:uiPriority w:val="45"/>
    <w:rsid w:val="004B6333"/>
    <w:pPr>
      <w:spacing w:after="0" w:line="240" w:lineRule="auto"/>
    </w:pPr>
    <w:rPr>
      <w:rFonts w:asciiTheme="minorHAnsi" w:eastAsiaTheme="minorHAnsi" w:hAnsiTheme="minorHAnsi" w:cstheme="minorBidi"/>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eofFigures">
    <w:name w:val="table of figures"/>
    <w:basedOn w:val="Normal"/>
    <w:next w:val="Normal"/>
    <w:uiPriority w:val="99"/>
    <w:unhideWhenUsed/>
    <w:rsid w:val="004B6333"/>
    <w:pPr>
      <w:spacing w:after="0" w:line="276" w:lineRule="auto"/>
    </w:pPr>
    <w:rPr>
      <w:rFonts w:asciiTheme="minorHAnsi" w:eastAsiaTheme="minorHAnsi" w:hAnsiTheme="minorHAnsi" w:cstheme="minorBidi"/>
    </w:rPr>
  </w:style>
  <w:style w:type="table" w:customStyle="1" w:styleId="RFACreateTableButton2">
    <w:name w:val="RFA Create Table Button2"/>
    <w:basedOn w:val="TableNormal"/>
    <w:next w:val="TableGrid"/>
    <w:uiPriority w:val="39"/>
    <w:rsid w:val="004B6333"/>
    <w:pPr>
      <w:spacing w:after="0" w:line="240" w:lineRule="auto"/>
    </w:pPr>
    <w:rPr>
      <w:rFonts w:ascii="Calibri" w:eastAsia="Calibri" w:hAnsi="Calibri" w:cs="Times New Roman"/>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39"/>
    <w:rsid w:val="004B6333"/>
    <w:pPr>
      <w:spacing w:after="0" w:line="240" w:lineRule="auto"/>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FACreateTableButton3">
    <w:name w:val="RFA Create Table Button3"/>
    <w:basedOn w:val="TableNormal"/>
    <w:next w:val="TableGrid"/>
    <w:uiPriority w:val="39"/>
    <w:rsid w:val="004B6333"/>
    <w:pPr>
      <w:spacing w:after="0" w:line="240" w:lineRule="auto"/>
    </w:pPr>
    <w:rPr>
      <w:rFonts w:asciiTheme="minorHAnsi" w:eastAsiaTheme="minorHAnsi" w:hAnsiTheme="minorHAnsi" w:cstheme="minorBid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tion1">
    <w:name w:val="Mention1"/>
    <w:basedOn w:val="DefaultParagraphFont"/>
    <w:uiPriority w:val="99"/>
    <w:unhideWhenUsed/>
    <w:rsid w:val="004B6333"/>
    <w:rPr>
      <w:color w:val="2B579A"/>
      <w:shd w:val="clear" w:color="auto" w:fill="E6E6E6"/>
    </w:rPr>
  </w:style>
  <w:style w:type="paragraph" w:customStyle="1" w:styleId="paragraph">
    <w:name w:val="paragraph"/>
    <w:basedOn w:val="Normal"/>
    <w:rsid w:val="004B6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eop">
    <w:name w:val="eop"/>
    <w:basedOn w:val="DefaultParagraphFont"/>
    <w:rsid w:val="004B6333"/>
  </w:style>
  <w:style w:type="paragraph" w:customStyle="1" w:styleId="MaMoniLevel1">
    <w:name w:val="MaMoni Level 1"/>
    <w:next w:val="Normal"/>
    <w:link w:val="MaMoniLevel1Char"/>
    <w:autoRedefine/>
    <w:qFormat/>
    <w:rsid w:val="004B6333"/>
    <w:pPr>
      <w:outlineLvl w:val="0"/>
    </w:pPr>
    <w:rPr>
      <w:rFonts w:ascii="Gill Sans Infant Std" w:eastAsia="Times New Roman" w:hAnsi="Gill Sans Infant Std" w:cstheme="minorHAnsi"/>
      <w:b/>
      <w:bCs/>
      <w:caps/>
      <w:color w:val="002A6C"/>
      <w:sz w:val="28"/>
      <w:szCs w:val="28"/>
    </w:rPr>
  </w:style>
  <w:style w:type="character" w:customStyle="1" w:styleId="MaMoniLevel1Char">
    <w:name w:val="MaMoni Level 1 Char"/>
    <w:basedOn w:val="DefaultParagraphFont"/>
    <w:link w:val="MaMoniLevel1"/>
    <w:rsid w:val="004B6333"/>
    <w:rPr>
      <w:rFonts w:ascii="Gill Sans Infant Std" w:eastAsia="Times New Roman" w:hAnsi="Gill Sans Infant Std" w:cstheme="minorHAnsi"/>
      <w:b/>
      <w:bCs/>
      <w:caps/>
      <w:color w:val="002A6C"/>
      <w:sz w:val="28"/>
      <w:szCs w:val="28"/>
    </w:rPr>
  </w:style>
  <w:style w:type="paragraph" w:customStyle="1" w:styleId="MaMoniLevel2">
    <w:name w:val="MaMoni Level 2"/>
    <w:next w:val="Normal"/>
    <w:link w:val="MaMoniLevel2Char"/>
    <w:autoRedefine/>
    <w:qFormat/>
    <w:rsid w:val="004B6333"/>
    <w:pPr>
      <w:jc w:val="center"/>
      <w:outlineLvl w:val="1"/>
    </w:pPr>
    <w:rPr>
      <w:rFonts w:ascii="Gill Sans Infant Std" w:eastAsia="Times New Roman" w:hAnsi="Gill Sans Infant Std" w:cstheme="minorHAnsi"/>
      <w:b/>
      <w:bCs/>
      <w:sz w:val="24"/>
      <w:szCs w:val="24"/>
      <w:lang w:val="en-GB"/>
    </w:rPr>
  </w:style>
  <w:style w:type="character" w:customStyle="1" w:styleId="MaMoniLevel2Char">
    <w:name w:val="MaMoni Level 2 Char"/>
    <w:basedOn w:val="DefaultParagraphFont"/>
    <w:link w:val="MaMoniLevel2"/>
    <w:rsid w:val="004B6333"/>
    <w:rPr>
      <w:rFonts w:ascii="Gill Sans Infant Std" w:eastAsia="Times New Roman" w:hAnsi="Gill Sans Infant Std" w:cstheme="minorHAnsi"/>
      <w:b/>
      <w:bCs/>
      <w:sz w:val="24"/>
      <w:szCs w:val="24"/>
      <w:lang w:val="en-GB"/>
    </w:rPr>
  </w:style>
  <w:style w:type="paragraph" w:customStyle="1" w:styleId="msonormal0">
    <w:name w:val="msonormal"/>
    <w:basedOn w:val="Normal"/>
    <w:rsid w:val="00D4648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Normal"/>
    <w:rsid w:val="00D46489"/>
    <w:pPr>
      <w:pBdr>
        <w:top w:val="single" w:sz="4" w:space="0" w:color="auto"/>
        <w:left w:val="single" w:sz="4" w:space="0" w:color="auto"/>
        <w:bottom w:val="single" w:sz="4" w:space="0" w:color="auto"/>
        <w:right w:val="single" w:sz="4" w:space="0" w:color="auto"/>
      </w:pBdr>
      <w:shd w:val="clear" w:color="FFE699" w:fill="FFFFFF"/>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67">
    <w:name w:val="xl67"/>
    <w:basedOn w:val="Normal"/>
    <w:rsid w:val="00D464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68">
    <w:name w:val="xl68"/>
    <w:basedOn w:val="Normal"/>
    <w:rsid w:val="00D464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rPr>
  </w:style>
  <w:style w:type="paragraph" w:customStyle="1" w:styleId="xl69">
    <w:name w:val="xl69"/>
    <w:basedOn w:val="Normal"/>
    <w:rsid w:val="00D46489"/>
    <w:pPr>
      <w:spacing w:before="100" w:beforeAutospacing="1" w:after="100" w:afterAutospacing="1" w:line="240" w:lineRule="auto"/>
      <w:textAlignment w:val="center"/>
    </w:pPr>
    <w:rPr>
      <w:rFonts w:eastAsia="Times New Roman" w:cs="Times New Roman"/>
      <w:sz w:val="24"/>
      <w:szCs w:val="24"/>
    </w:rPr>
  </w:style>
  <w:style w:type="paragraph" w:customStyle="1" w:styleId="xl70">
    <w:name w:val="xl70"/>
    <w:basedOn w:val="Normal"/>
    <w:rsid w:val="00D46489"/>
    <w:pPr>
      <w:pBdr>
        <w:top w:val="single" w:sz="4" w:space="0" w:color="auto"/>
        <w:left w:val="single" w:sz="4" w:space="0" w:color="auto"/>
        <w:bottom w:val="single" w:sz="4" w:space="0" w:color="auto"/>
        <w:right w:val="single" w:sz="4" w:space="0" w:color="auto"/>
      </w:pBdr>
      <w:shd w:val="clear" w:color="FFE699" w:fill="FFFFFF"/>
      <w:spacing w:before="100" w:beforeAutospacing="1" w:after="100" w:afterAutospacing="1" w:line="240" w:lineRule="auto"/>
      <w:jc w:val="center"/>
      <w:textAlignment w:val="center"/>
    </w:pPr>
    <w:rPr>
      <w:rFonts w:eastAsia="Times New Roman" w:cs="Times New Roman"/>
      <w:sz w:val="24"/>
      <w:szCs w:val="24"/>
    </w:rPr>
  </w:style>
  <w:style w:type="paragraph" w:customStyle="1" w:styleId="xl71">
    <w:name w:val="xl71"/>
    <w:basedOn w:val="Normal"/>
    <w:rsid w:val="00D46489"/>
    <w:pPr>
      <w:pBdr>
        <w:top w:val="single" w:sz="4" w:space="0" w:color="auto"/>
        <w:left w:val="single" w:sz="4" w:space="0" w:color="auto"/>
        <w:bottom w:val="single" w:sz="4" w:space="0" w:color="auto"/>
        <w:right w:val="single" w:sz="4" w:space="0" w:color="auto"/>
      </w:pBdr>
      <w:shd w:val="clear" w:color="FFE699" w:fill="FFFFFF"/>
      <w:spacing w:before="100" w:beforeAutospacing="1" w:after="100" w:afterAutospacing="1" w:line="240" w:lineRule="auto"/>
      <w:textAlignment w:val="center"/>
    </w:pPr>
    <w:rPr>
      <w:rFonts w:eastAsia="Times New Roman" w:cs="Times New Roman"/>
      <w:sz w:val="24"/>
      <w:szCs w:val="24"/>
    </w:rPr>
  </w:style>
  <w:style w:type="paragraph" w:customStyle="1" w:styleId="xl72">
    <w:name w:val="xl72"/>
    <w:basedOn w:val="Normal"/>
    <w:rsid w:val="00D46489"/>
    <w:pPr>
      <w:pBdr>
        <w:top w:val="single" w:sz="4" w:space="0" w:color="auto"/>
        <w:left w:val="single" w:sz="4" w:space="0" w:color="auto"/>
        <w:bottom w:val="single" w:sz="4" w:space="0" w:color="auto"/>
        <w:right w:val="single" w:sz="4" w:space="0" w:color="auto"/>
      </w:pBdr>
      <w:shd w:val="clear" w:color="FFE699" w:fill="FFFFFF"/>
      <w:spacing w:before="100" w:beforeAutospacing="1" w:after="100" w:afterAutospacing="1" w:line="240" w:lineRule="auto"/>
      <w:jc w:val="center"/>
      <w:textAlignment w:val="center"/>
    </w:pPr>
    <w:rPr>
      <w:rFonts w:eastAsia="Times New Roman" w:cs="Times New Roman"/>
      <w:sz w:val="24"/>
      <w:szCs w:val="24"/>
    </w:rPr>
  </w:style>
  <w:style w:type="paragraph" w:customStyle="1" w:styleId="xl73">
    <w:name w:val="xl73"/>
    <w:basedOn w:val="Normal"/>
    <w:rsid w:val="00D46489"/>
    <w:pPr>
      <w:shd w:val="clear" w:color="000000" w:fill="FFFFFF"/>
      <w:spacing w:before="100" w:beforeAutospacing="1" w:after="100" w:afterAutospacing="1" w:line="240" w:lineRule="auto"/>
      <w:textAlignment w:val="center"/>
    </w:pPr>
    <w:rPr>
      <w:rFonts w:eastAsia="Times New Roman" w:cs="Times New Roman"/>
      <w:sz w:val="24"/>
      <w:szCs w:val="24"/>
    </w:rPr>
  </w:style>
  <w:style w:type="paragraph" w:customStyle="1" w:styleId="xl74">
    <w:name w:val="xl74"/>
    <w:basedOn w:val="Normal"/>
    <w:rsid w:val="00D464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000000"/>
      <w:sz w:val="24"/>
      <w:szCs w:val="24"/>
    </w:rPr>
  </w:style>
  <w:style w:type="paragraph" w:customStyle="1" w:styleId="xl75">
    <w:name w:val="xl75"/>
    <w:basedOn w:val="Normal"/>
    <w:rsid w:val="00D464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rPr>
  </w:style>
  <w:style w:type="paragraph" w:customStyle="1" w:styleId="xl76">
    <w:name w:val="xl76"/>
    <w:basedOn w:val="Normal"/>
    <w:rsid w:val="00D464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rPr>
  </w:style>
  <w:style w:type="paragraph" w:customStyle="1" w:styleId="xl77">
    <w:name w:val="xl77"/>
    <w:basedOn w:val="Normal"/>
    <w:rsid w:val="00D464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rPr>
  </w:style>
  <w:style w:type="paragraph" w:customStyle="1" w:styleId="xl78">
    <w:name w:val="xl78"/>
    <w:basedOn w:val="Normal"/>
    <w:rsid w:val="00D464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rPr>
  </w:style>
  <w:style w:type="paragraph" w:customStyle="1" w:styleId="xl79">
    <w:name w:val="xl79"/>
    <w:basedOn w:val="Normal"/>
    <w:rsid w:val="00D4648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cs="Times New Roman"/>
      <w:sz w:val="24"/>
      <w:szCs w:val="24"/>
    </w:rPr>
  </w:style>
  <w:style w:type="paragraph" w:customStyle="1" w:styleId="xl80">
    <w:name w:val="xl80"/>
    <w:basedOn w:val="Normal"/>
    <w:rsid w:val="00D46489"/>
    <w:pPr>
      <w:spacing w:before="100" w:beforeAutospacing="1" w:after="100" w:afterAutospacing="1" w:line="240" w:lineRule="auto"/>
      <w:textAlignment w:val="center"/>
    </w:pPr>
    <w:rPr>
      <w:rFonts w:eastAsia="Times New Roman" w:cs="Times New Roman"/>
      <w:sz w:val="24"/>
      <w:szCs w:val="24"/>
    </w:rPr>
  </w:style>
  <w:style w:type="paragraph" w:customStyle="1" w:styleId="xl81">
    <w:name w:val="xl81"/>
    <w:basedOn w:val="Normal"/>
    <w:rsid w:val="00D46489"/>
    <w:pPr>
      <w:pBdr>
        <w:top w:val="single" w:sz="4" w:space="0" w:color="auto"/>
        <w:left w:val="single" w:sz="4" w:space="0" w:color="auto"/>
        <w:bottom w:val="single" w:sz="4" w:space="0" w:color="auto"/>
        <w:right w:val="single" w:sz="4" w:space="0" w:color="auto"/>
      </w:pBdr>
      <w:shd w:val="clear" w:color="FFE699" w:fill="FFFFFF"/>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82">
    <w:name w:val="xl82"/>
    <w:basedOn w:val="Normal"/>
    <w:rsid w:val="00D4648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83">
    <w:name w:val="xl83"/>
    <w:basedOn w:val="Normal"/>
    <w:rsid w:val="00D4648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eastAsia="Times New Roman" w:cs="Times New Roman"/>
      <w:b/>
      <w:bCs/>
      <w:sz w:val="24"/>
      <w:szCs w:val="24"/>
    </w:rPr>
  </w:style>
  <w:style w:type="paragraph" w:customStyle="1" w:styleId="xl84">
    <w:name w:val="xl84"/>
    <w:basedOn w:val="Normal"/>
    <w:rsid w:val="00D4648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eastAsia="Times New Roman" w:cs="Times New Roman"/>
      <w:b/>
      <w:bCs/>
      <w:sz w:val="24"/>
      <w:szCs w:val="24"/>
    </w:rPr>
  </w:style>
  <w:style w:type="paragraph" w:customStyle="1" w:styleId="xl64">
    <w:name w:val="xl64"/>
    <w:basedOn w:val="Normal"/>
    <w:rsid w:val="00DC75E7"/>
    <w:pPr>
      <w:pBdr>
        <w:top w:val="single" w:sz="4" w:space="0" w:color="auto"/>
        <w:left w:val="single" w:sz="4" w:space="0" w:color="auto"/>
        <w:right w:val="single" w:sz="4" w:space="0" w:color="auto"/>
      </w:pBdr>
      <w:shd w:val="clear" w:color="FFE699" w:fill="FFFFFF"/>
      <w:spacing w:before="100" w:beforeAutospacing="1" w:after="100" w:afterAutospacing="1" w:line="240" w:lineRule="auto"/>
      <w:jc w:val="center"/>
      <w:textAlignment w:val="top"/>
    </w:pPr>
    <w:rPr>
      <w:rFonts w:eastAsia="Times New Roman" w:cs="Times New Roman"/>
      <w:b/>
      <w:bCs/>
      <w:color w:val="000000"/>
      <w:sz w:val="24"/>
      <w:szCs w:val="24"/>
    </w:rPr>
  </w:style>
  <w:style w:type="paragraph" w:customStyle="1" w:styleId="xl65">
    <w:name w:val="xl65"/>
    <w:basedOn w:val="Normal"/>
    <w:rsid w:val="00DC75E7"/>
    <w:pPr>
      <w:pBdr>
        <w:top w:val="single" w:sz="4" w:space="0" w:color="auto"/>
        <w:left w:val="single" w:sz="4" w:space="0" w:color="auto"/>
        <w:bottom w:val="single" w:sz="4" w:space="0" w:color="auto"/>
      </w:pBdr>
      <w:shd w:val="clear" w:color="FFE699" w:fill="FFFFFF"/>
      <w:spacing w:before="100" w:beforeAutospacing="1" w:after="100" w:afterAutospacing="1" w:line="240" w:lineRule="auto"/>
      <w:jc w:val="center"/>
      <w:textAlignment w:val="top"/>
    </w:pPr>
    <w:rPr>
      <w:rFonts w:eastAsia="Times New Roman" w:cs="Times New Roman"/>
      <w:b/>
      <w:bCs/>
      <w:color w:val="000000"/>
      <w:sz w:val="24"/>
      <w:szCs w:val="24"/>
    </w:rPr>
  </w:style>
  <w:style w:type="paragraph" w:customStyle="1" w:styleId="xl85">
    <w:name w:val="xl85"/>
    <w:basedOn w:val="Normal"/>
    <w:rsid w:val="00DC75E7"/>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top"/>
    </w:pPr>
    <w:rPr>
      <w:rFonts w:eastAsia="Times New Roman" w:cs="Times New Roman"/>
      <w:b/>
      <w:bCs/>
      <w:color w:val="000000"/>
      <w:sz w:val="24"/>
      <w:szCs w:val="24"/>
    </w:rPr>
  </w:style>
  <w:style w:type="paragraph" w:customStyle="1" w:styleId="xl86">
    <w:name w:val="xl86"/>
    <w:basedOn w:val="Normal"/>
    <w:rsid w:val="00DC75E7"/>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textAlignment w:val="top"/>
    </w:pPr>
    <w:rPr>
      <w:rFonts w:eastAsia="Times New Roman" w:cs="Times New Roman"/>
      <w:b/>
      <w:bCs/>
      <w:color w:val="000000"/>
      <w:sz w:val="24"/>
      <w:szCs w:val="24"/>
    </w:rPr>
  </w:style>
  <w:style w:type="paragraph" w:customStyle="1" w:styleId="xl87">
    <w:name w:val="xl87"/>
    <w:basedOn w:val="Normal"/>
    <w:rsid w:val="008B3A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88">
    <w:name w:val="xl88"/>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89">
    <w:name w:val="xl89"/>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90">
    <w:name w:val="xl90"/>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1">
    <w:name w:val="xl91"/>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2">
    <w:name w:val="xl92"/>
    <w:basedOn w:val="Normal"/>
    <w:rsid w:val="008B3A39"/>
    <w:pP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3">
    <w:name w:val="xl93"/>
    <w:basedOn w:val="Normal"/>
    <w:rsid w:val="008B3A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4">
    <w:name w:val="xl94"/>
    <w:basedOn w:val="Normal"/>
    <w:rsid w:val="008B3A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95">
    <w:name w:val="xl95"/>
    <w:basedOn w:val="Normal"/>
    <w:rsid w:val="008B3A39"/>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96">
    <w:name w:val="xl96"/>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7">
    <w:name w:val="xl97"/>
    <w:basedOn w:val="Normal"/>
    <w:rsid w:val="008B3A39"/>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98">
    <w:name w:val="xl98"/>
    <w:basedOn w:val="Normal"/>
    <w:rsid w:val="008B3A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99">
    <w:name w:val="xl99"/>
    <w:basedOn w:val="Normal"/>
    <w:rsid w:val="008B3A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4"/>
      <w:szCs w:val="24"/>
    </w:rPr>
  </w:style>
  <w:style w:type="paragraph" w:customStyle="1" w:styleId="xl100">
    <w:name w:val="xl100"/>
    <w:basedOn w:val="Normal"/>
    <w:rsid w:val="008B3A39"/>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1">
    <w:name w:val="xl101"/>
    <w:basedOn w:val="Normal"/>
    <w:rsid w:val="008B3A39"/>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jc w:val="center"/>
    </w:pPr>
    <w:rPr>
      <w:rFonts w:ascii="Times New Roman" w:eastAsia="Times New Roman" w:hAnsi="Times New Roman" w:cs="Times New Roman"/>
      <w:b/>
      <w:bCs/>
      <w:sz w:val="24"/>
      <w:szCs w:val="24"/>
    </w:rPr>
  </w:style>
  <w:style w:type="paragraph" w:customStyle="1" w:styleId="xl102">
    <w:name w:val="xl102"/>
    <w:basedOn w:val="Normal"/>
    <w:rsid w:val="008B3A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03">
    <w:name w:val="xl103"/>
    <w:basedOn w:val="Normal"/>
    <w:rsid w:val="008B3A39"/>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04">
    <w:name w:val="xl104"/>
    <w:basedOn w:val="Normal"/>
    <w:rsid w:val="008B3A3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5">
    <w:name w:val="xl105"/>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06">
    <w:name w:val="xl106"/>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rPr>
  </w:style>
  <w:style w:type="paragraph" w:customStyle="1" w:styleId="xl107">
    <w:name w:val="xl107"/>
    <w:basedOn w:val="Normal"/>
    <w:rsid w:val="008B3A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08">
    <w:name w:val="xl108"/>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109">
    <w:name w:val="xl109"/>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110">
    <w:name w:val="xl110"/>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111">
    <w:name w:val="xl111"/>
    <w:basedOn w:val="Normal"/>
    <w:rsid w:val="008B3A39"/>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2">
    <w:name w:val="xl112"/>
    <w:basedOn w:val="Normal"/>
    <w:rsid w:val="008B3A39"/>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13">
    <w:name w:val="xl113"/>
    <w:basedOn w:val="Normal"/>
    <w:rsid w:val="008B3A3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14">
    <w:name w:val="xl114"/>
    <w:basedOn w:val="Normal"/>
    <w:rsid w:val="008B3A39"/>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5">
    <w:name w:val="xl115"/>
    <w:basedOn w:val="Normal"/>
    <w:rsid w:val="008B3A39"/>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116">
    <w:name w:val="xl116"/>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17">
    <w:name w:val="xl117"/>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rPr>
  </w:style>
  <w:style w:type="paragraph" w:customStyle="1" w:styleId="xl118">
    <w:name w:val="xl118"/>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sz w:val="17"/>
      <w:szCs w:val="17"/>
    </w:rPr>
  </w:style>
  <w:style w:type="paragraph" w:customStyle="1" w:styleId="xl119">
    <w:name w:val="xl119"/>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20">
    <w:name w:val="xl120"/>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rPr>
  </w:style>
  <w:style w:type="paragraph" w:customStyle="1" w:styleId="xl121">
    <w:name w:val="xl121"/>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2">
    <w:name w:val="xl122"/>
    <w:basedOn w:val="Normal"/>
    <w:rsid w:val="008B3A39"/>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23">
    <w:name w:val="xl123"/>
    <w:basedOn w:val="Normal"/>
    <w:rsid w:val="008B3A39"/>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24">
    <w:name w:val="xl124"/>
    <w:basedOn w:val="Normal"/>
    <w:rsid w:val="008B3A39"/>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sz w:val="20"/>
      <w:szCs w:val="20"/>
    </w:rPr>
  </w:style>
  <w:style w:type="paragraph" w:customStyle="1" w:styleId="xl125">
    <w:name w:val="xl125"/>
    <w:basedOn w:val="Normal"/>
    <w:rsid w:val="008B3A39"/>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26">
    <w:name w:val="xl126"/>
    <w:basedOn w:val="Normal"/>
    <w:rsid w:val="008B3A39"/>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27">
    <w:name w:val="xl127"/>
    <w:basedOn w:val="Normal"/>
    <w:rsid w:val="008B3A39"/>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28">
    <w:name w:val="xl128"/>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29">
    <w:name w:val="xl129"/>
    <w:basedOn w:val="Normal"/>
    <w:rsid w:val="008B3A39"/>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0">
    <w:name w:val="xl130"/>
    <w:basedOn w:val="Normal"/>
    <w:rsid w:val="008B3A39"/>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31">
    <w:name w:val="xl131"/>
    <w:basedOn w:val="Normal"/>
    <w:rsid w:val="008B3A39"/>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pPr>
    <w:rPr>
      <w:rFonts w:ascii="Times New Roman" w:eastAsia="Times New Roman" w:hAnsi="Times New Roman" w:cs="Times New Roman"/>
      <w:b/>
      <w:bCs/>
      <w:sz w:val="20"/>
      <w:szCs w:val="20"/>
    </w:rPr>
  </w:style>
  <w:style w:type="paragraph" w:customStyle="1" w:styleId="xl132">
    <w:name w:val="xl132"/>
    <w:basedOn w:val="Normal"/>
    <w:rsid w:val="008B3A39"/>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b/>
      <w:bCs/>
      <w:sz w:val="20"/>
      <w:szCs w:val="20"/>
    </w:rPr>
  </w:style>
  <w:style w:type="paragraph" w:customStyle="1" w:styleId="xl133">
    <w:name w:val="xl133"/>
    <w:basedOn w:val="Normal"/>
    <w:rsid w:val="008B3A39"/>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textAlignment w:val="center"/>
    </w:pPr>
    <w:rPr>
      <w:rFonts w:ascii="Times New Roman" w:eastAsia="Times New Roman" w:hAnsi="Times New Roman" w:cs="Times New Roman"/>
      <w:sz w:val="20"/>
      <w:szCs w:val="20"/>
    </w:rPr>
  </w:style>
  <w:style w:type="paragraph" w:customStyle="1" w:styleId="xl134">
    <w:name w:val="xl134"/>
    <w:basedOn w:val="Normal"/>
    <w:rsid w:val="008B3A39"/>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pPr>
    <w:rPr>
      <w:rFonts w:ascii="Times New Roman" w:eastAsia="Times New Roman" w:hAnsi="Times New Roman" w:cs="Times New Roman"/>
      <w:sz w:val="18"/>
      <w:szCs w:val="18"/>
    </w:rPr>
  </w:style>
  <w:style w:type="paragraph" w:customStyle="1" w:styleId="xl135">
    <w:name w:val="xl135"/>
    <w:basedOn w:val="Normal"/>
    <w:rsid w:val="008B3A39"/>
    <w:pPr>
      <w:pBdr>
        <w:top w:val="single" w:sz="4" w:space="0" w:color="auto"/>
        <w:left w:val="single" w:sz="4" w:space="0" w:color="auto"/>
        <w:bottom w:val="single" w:sz="4" w:space="0" w:color="auto"/>
        <w:right w:val="single" w:sz="4" w:space="0" w:color="auto"/>
      </w:pBdr>
      <w:shd w:val="clear" w:color="000000" w:fill="C6E0B4"/>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6">
    <w:name w:val="xl136"/>
    <w:basedOn w:val="Normal"/>
    <w:rsid w:val="008B3A39"/>
    <w:pPr>
      <w:pBdr>
        <w:left w:val="single" w:sz="4" w:space="0" w:color="auto"/>
        <w:right w:val="single" w:sz="4" w:space="0" w:color="auto"/>
      </w:pBdr>
      <w:shd w:val="clear" w:color="000000" w:fill="C6E0B4"/>
      <w:spacing w:before="100" w:beforeAutospacing="1" w:after="100" w:afterAutospacing="1" w:line="240" w:lineRule="auto"/>
    </w:pPr>
    <w:rPr>
      <w:rFonts w:ascii="Times New Roman" w:eastAsia="Times New Roman" w:hAnsi="Times New Roman" w:cs="Times New Roman"/>
      <w:sz w:val="20"/>
      <w:szCs w:val="20"/>
    </w:rPr>
  </w:style>
  <w:style w:type="paragraph" w:customStyle="1" w:styleId="xl137">
    <w:name w:val="xl137"/>
    <w:basedOn w:val="Normal"/>
    <w:rsid w:val="008B3A3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138">
    <w:name w:val="xl138"/>
    <w:basedOn w:val="Normal"/>
    <w:rsid w:val="008B3A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139">
    <w:name w:val="xl139"/>
    <w:basedOn w:val="Normal"/>
    <w:rsid w:val="008B3A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140">
    <w:name w:val="xl140"/>
    <w:basedOn w:val="Normal"/>
    <w:rsid w:val="008B3A3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41">
    <w:name w:val="xl141"/>
    <w:basedOn w:val="Normal"/>
    <w:rsid w:val="008B3A3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42">
    <w:name w:val="xl142"/>
    <w:basedOn w:val="Normal"/>
    <w:rsid w:val="008B3A3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43">
    <w:name w:val="xl143"/>
    <w:basedOn w:val="Normal"/>
    <w:rsid w:val="008B3A39"/>
    <w:pPr>
      <w:pBdr>
        <w:top w:val="single" w:sz="4" w:space="0" w:color="auto"/>
        <w:left w:val="single" w:sz="4" w:space="0" w:color="auto"/>
        <w:right w:val="single" w:sz="4" w:space="0" w:color="auto"/>
      </w:pBdr>
      <w:shd w:val="clear" w:color="000000" w:fill="FFC000"/>
      <w:spacing w:before="100" w:beforeAutospacing="1" w:after="100" w:afterAutospacing="1" w:line="240" w:lineRule="auto"/>
      <w:textAlignment w:val="center"/>
    </w:pPr>
    <w:rPr>
      <w:rFonts w:ascii="Times New Roman" w:eastAsia="Times New Roman" w:hAnsi="Times New Roman" w:cs="Times New Roman"/>
      <w:b/>
      <w:bCs/>
      <w:sz w:val="20"/>
      <w:szCs w:val="20"/>
    </w:rPr>
  </w:style>
  <w:style w:type="paragraph" w:customStyle="1" w:styleId="xl144">
    <w:name w:val="xl144"/>
    <w:basedOn w:val="Normal"/>
    <w:rsid w:val="008B3A3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sz w:val="18"/>
      <w:szCs w:val="18"/>
    </w:rPr>
  </w:style>
  <w:style w:type="paragraph" w:customStyle="1" w:styleId="xl145">
    <w:name w:val="xl145"/>
    <w:basedOn w:val="Normal"/>
    <w:rsid w:val="008B3A39"/>
    <w:pPr>
      <w:pBdr>
        <w:top w:val="single" w:sz="4" w:space="0" w:color="auto"/>
        <w:left w:val="single" w:sz="4" w:space="0" w:color="auto"/>
        <w:right w:val="single" w:sz="4" w:space="0" w:color="auto"/>
      </w:pBdr>
      <w:shd w:val="clear" w:color="000000" w:fill="FFE699"/>
      <w:spacing w:before="100" w:beforeAutospacing="1" w:after="100" w:afterAutospacing="1" w:line="240" w:lineRule="auto"/>
      <w:jc w:val="center"/>
      <w:textAlignment w:val="center"/>
    </w:pPr>
    <w:rPr>
      <w:rFonts w:ascii="Arial Narrow" w:eastAsia="Times New Roman" w:hAnsi="Arial Narrow" w:cs="Times New Roman"/>
      <w:b/>
      <w:bCs/>
      <w:sz w:val="18"/>
      <w:szCs w:val="18"/>
    </w:rPr>
  </w:style>
  <w:style w:type="paragraph" w:customStyle="1" w:styleId="xl146">
    <w:name w:val="xl146"/>
    <w:basedOn w:val="Normal"/>
    <w:rsid w:val="008B3A39"/>
    <w:pPr>
      <w:pBdr>
        <w:top w:val="single" w:sz="4" w:space="0" w:color="auto"/>
        <w:left w:val="single" w:sz="4" w:space="0" w:color="auto"/>
        <w:right w:val="single" w:sz="4" w:space="0" w:color="auto"/>
      </w:pBdr>
      <w:shd w:val="clear" w:color="000000" w:fill="FFE699"/>
      <w:spacing w:before="100" w:beforeAutospacing="1" w:after="100" w:afterAutospacing="1" w:line="240" w:lineRule="auto"/>
      <w:textAlignment w:val="center"/>
    </w:pPr>
    <w:rPr>
      <w:rFonts w:ascii="Arial Narrow" w:eastAsia="Times New Roman" w:hAnsi="Arial Narrow" w:cs="Times New Roman"/>
      <w:b/>
      <w:bCs/>
      <w:sz w:val="18"/>
      <w:szCs w:val="18"/>
    </w:rPr>
  </w:style>
  <w:style w:type="paragraph" w:customStyle="1" w:styleId="xl147">
    <w:name w:val="xl147"/>
    <w:basedOn w:val="Normal"/>
    <w:rsid w:val="008B3A39"/>
    <w:pPr>
      <w:pBdr>
        <w:top w:val="single" w:sz="4" w:space="0" w:color="auto"/>
        <w:left w:val="single" w:sz="4" w:space="0" w:color="auto"/>
        <w:right w:val="single" w:sz="4" w:space="0" w:color="auto"/>
      </w:pBdr>
      <w:shd w:val="clear" w:color="000000" w:fill="FFE699"/>
      <w:spacing w:before="100" w:beforeAutospacing="1" w:after="100" w:afterAutospacing="1" w:line="240" w:lineRule="auto"/>
      <w:jc w:val="center"/>
      <w:textAlignment w:val="center"/>
    </w:pPr>
    <w:rPr>
      <w:rFonts w:ascii="Arial Narrow" w:eastAsia="Times New Roman" w:hAnsi="Arial Narrow" w:cs="Times New Roman"/>
      <w:b/>
      <w:bCs/>
      <w:sz w:val="18"/>
      <w:szCs w:val="18"/>
    </w:rPr>
  </w:style>
  <w:style w:type="paragraph" w:customStyle="1" w:styleId="xl63">
    <w:name w:val="xl63"/>
    <w:basedOn w:val="Normal"/>
    <w:rsid w:val="0070076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20533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jpeg"/><Relationship Id="rId21" Type="http://schemas.openxmlformats.org/officeDocument/2006/relationships/chart" Target="charts/chart1.xml"/><Relationship Id="rId42" Type="http://schemas.openxmlformats.org/officeDocument/2006/relationships/image" Target="media/image14.jpg"/><Relationship Id="rId47" Type="http://schemas.openxmlformats.org/officeDocument/2006/relationships/hyperlink" Target="https://dec.usaid.gov/dec/content/Detail_Presto.aspx?ctID=ODVhZjk4NWQtM2YyMi00YjRmLTkxNjktZTcxMjM2NDBmY2Uy&amp;rID=NjE4NDY4&amp;inr=VHJ1ZQ%3d%3d&amp;dc=YWRk&amp;rrtc=VHJ1ZQ%3d%3d&amp;bckToL=" TargetMode="External"/><Relationship Id="rId63" Type="http://schemas.openxmlformats.org/officeDocument/2006/relationships/chart" Target="charts/chart11.xml"/><Relationship Id="rId68" Type="http://schemas.openxmlformats.org/officeDocument/2006/relationships/image" Target="media/image28.jpg"/><Relationship Id="rId16" Type="http://schemas.openxmlformats.org/officeDocument/2006/relationships/header" Target="header2.xml"/><Relationship Id="rId11" Type="http://schemas.openxmlformats.org/officeDocument/2006/relationships/endnotes" Target="endnotes.xml"/><Relationship Id="rId32" Type="http://schemas.openxmlformats.org/officeDocument/2006/relationships/image" Target="media/image7.jpg"/><Relationship Id="rId37" Type="http://schemas.openxmlformats.org/officeDocument/2006/relationships/image" Target="media/image10.png"/><Relationship Id="rId53" Type="http://schemas.openxmlformats.org/officeDocument/2006/relationships/image" Target="media/image19.jpeg"/><Relationship Id="rId58" Type="http://schemas.openxmlformats.org/officeDocument/2006/relationships/chart" Target="charts/chart8.xml"/><Relationship Id="rId74" Type="http://schemas.openxmlformats.org/officeDocument/2006/relationships/image" Target="media/image34.jpg"/><Relationship Id="rId79"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3.jpeg"/><Relationship Id="rId19" Type="http://schemas.openxmlformats.org/officeDocument/2006/relationships/header" Target="header3.xml"/><Relationship Id="rId14" Type="http://schemas.openxmlformats.org/officeDocument/2006/relationships/hyperlink" Target="mailto:eeskridge@savechildren.org" TargetMode="External"/><Relationship Id="rId22" Type="http://schemas.openxmlformats.org/officeDocument/2006/relationships/chart" Target="charts/chart2.xml"/><Relationship Id="rId27" Type="http://schemas.openxmlformats.org/officeDocument/2006/relationships/hyperlink" Target="https://dec.usaid.gov/dec/content/Detail_Presto.aspx?ctID=ODVhZjk4NWQtM2YyMi00YjRmLTkxNjktZTcxMjM2NDBmY2Uy&amp;rID=NjEyOTcx&amp;qrs=RmFsc2U%3d&amp;q=ZG9jdW1lbnRzLmNvbnRyYWN0X2dyYW50X251bWJlcjooIjcyMDM4OC0xOC1DQTAwMDAyIik%3d&amp;qcf=ODVhZjk4NWQtM2YyMi00YjRmLTkxNjktZTcxMjM2NDBmY2Uy&amp;ph=VHJ1ZQ%3d%3d&amp;bckToL=VHJ1ZQ%3d%3d&amp;rrtc=VHJ1ZQ%3d%3d" TargetMode="External"/><Relationship Id="rId30" Type="http://schemas.openxmlformats.org/officeDocument/2006/relationships/image" Target="media/image6.jpeg"/><Relationship Id="rId35" Type="http://schemas.openxmlformats.org/officeDocument/2006/relationships/hyperlink" Target="https://haefa.org/certificationcourse" TargetMode="External"/><Relationship Id="rId43" Type="http://schemas.openxmlformats.org/officeDocument/2006/relationships/image" Target="media/image15.jpeg"/><Relationship Id="rId48" Type="http://schemas.openxmlformats.org/officeDocument/2006/relationships/hyperlink" Target="https://dec.usaid.gov/dec/content/Detail_Presto.aspx?ctID=ODVhZjk4NWQtM2YyMi00YjRmLTkxNjktZTcxMjM2NDBmY2Uy&amp;rID=NjE4NDc4&amp;inr=VHJ1ZQ%3d%3d&amp;dc=YWRk&amp;rrtc=VHJ1ZQ%3d%3d&amp;bckToL=" TargetMode="External"/><Relationship Id="rId56" Type="http://schemas.openxmlformats.org/officeDocument/2006/relationships/hyperlink" Target="https://dec.usaid.gov/dec/content/Detail_Presto.aspx?ctID=ODVhZjk4NWQtM2YyMi00YjRmLTkxNjktZTcxMjM2NDBmY2Uy&amp;rID=NjE4NDYz&amp;inr=VHJ1ZQ%3d%3d&amp;dc=YWRk&amp;rrtc=VHJ1ZQ%3d%3d&amp;bckToL=" TargetMode="External"/><Relationship Id="rId64" Type="http://schemas.openxmlformats.org/officeDocument/2006/relationships/image" Target="media/image24.png"/><Relationship Id="rId69" Type="http://schemas.openxmlformats.org/officeDocument/2006/relationships/image" Target="media/image29.jpeg"/><Relationship Id="rId77" Type="http://schemas.openxmlformats.org/officeDocument/2006/relationships/image" Target="media/image37.jpeg"/><Relationship Id="rId8" Type="http://schemas.openxmlformats.org/officeDocument/2006/relationships/settings" Target="settings.xml"/><Relationship Id="rId51" Type="http://schemas.openxmlformats.org/officeDocument/2006/relationships/image" Target="media/image17.jpeg"/><Relationship Id="rId72" Type="http://schemas.openxmlformats.org/officeDocument/2006/relationships/image" Target="media/image32.jpg"/><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footer" Target="footer1.xml"/><Relationship Id="rId25" Type="http://schemas.openxmlformats.org/officeDocument/2006/relationships/image" Target="media/image3.jpg"/><Relationship Id="rId33" Type="http://schemas.openxmlformats.org/officeDocument/2006/relationships/image" Target="media/image8.jpg"/><Relationship Id="rId38" Type="http://schemas.openxmlformats.org/officeDocument/2006/relationships/image" Target="media/image11.png"/><Relationship Id="rId46" Type="http://schemas.openxmlformats.org/officeDocument/2006/relationships/chart" Target="charts/chart6.xml"/><Relationship Id="rId59" Type="http://schemas.openxmlformats.org/officeDocument/2006/relationships/chart" Target="charts/chart9.xml"/><Relationship Id="rId67" Type="http://schemas.openxmlformats.org/officeDocument/2006/relationships/image" Target="media/image27.png"/><Relationship Id="rId20" Type="http://schemas.openxmlformats.org/officeDocument/2006/relationships/footer" Target="footer3.xml"/><Relationship Id="rId41" Type="http://schemas.openxmlformats.org/officeDocument/2006/relationships/hyperlink" Target="https://dec.usaid.gov/dec/content/Detail_Presto.aspx?ctID=ODVhZjk4NWQtM2YyMi00YjRmLTkxNjktZTcxMjM2NDBmY2Uy&amp;rID=NjEyOTQz&amp;qrs=RmFsc2U%3d&amp;q=ZG9jdW1lbnRzLmNvbnRyYWN0X2dyYW50X251bWJlcjooIjcyMDM4OC0xOC1DQTAwMDAyIik%3d&amp;qcf=ODVhZjk4NWQtM2YyMi00YjRmLTkxNjktZTcxMjM2NDBmY2Uy&amp;ph=VHJ1ZQ%3d%3d&amp;bckToL=VHJ1ZQ%3d%3d&amp;rrtc=VHJ1ZQ%3d%3d" TargetMode="External"/><Relationship Id="rId54" Type="http://schemas.openxmlformats.org/officeDocument/2006/relationships/image" Target="media/image20.jpg"/><Relationship Id="rId62" Type="http://schemas.openxmlformats.org/officeDocument/2006/relationships/chart" Target="charts/chart10.xml"/><Relationship Id="rId70" Type="http://schemas.openxmlformats.org/officeDocument/2006/relationships/image" Target="media/image30.jpg"/><Relationship Id="rId75" Type="http://schemas.openxmlformats.org/officeDocument/2006/relationships/image" Target="media/image35.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chart" Target="charts/chart3.xml"/><Relationship Id="rId28" Type="http://schemas.openxmlformats.org/officeDocument/2006/relationships/hyperlink" Target="https://dec.usaid.gov/dec/content/Detail_Presto.aspx?ctID=ODVhZjk4NWQtM2YyMi00YjRmLTkxNjktZTcxMjM2NDBmY2Uy&amp;rID=NjIwOTc2&amp;inr=VHJ1ZQ%3d%3d&amp;dc=YWRk&amp;rrtc=VHJ1ZQ%3d%3d&amp;bckToL=" TargetMode="External"/><Relationship Id="rId36" Type="http://schemas.openxmlformats.org/officeDocument/2006/relationships/hyperlink" Target="https://haefa.org/certificationcourse" TargetMode="External"/><Relationship Id="rId49" Type="http://schemas.openxmlformats.org/officeDocument/2006/relationships/hyperlink" Target="https://dec.usaid.gov/dec/content/Detail_Presto.aspx?ctID=ODVhZjk4NWQtM2YyMi00YjRmLTkxNjktZTcxMjM2NDBmY2Uy&amp;rID=NjE4Nzk5&amp;inr=VHJ1ZQ%3d%3d&amp;dc=YWRk&amp;rrtc=VHJ1ZQ%3d%3d&amp;bckToL=" TargetMode="External"/><Relationship Id="rId57" Type="http://schemas.openxmlformats.org/officeDocument/2006/relationships/chart" Target="charts/chart7.xml"/><Relationship Id="rId10" Type="http://schemas.openxmlformats.org/officeDocument/2006/relationships/footnotes" Target="footnotes.xml"/><Relationship Id="rId31" Type="http://schemas.openxmlformats.org/officeDocument/2006/relationships/hyperlink" Target="https://dec.usaid.gov/dec/content/Detail_Presto.aspx?ctID=ODVhZjk4NWQtM2YyMi00YjRmLTkxNjktZTcxMjM2NDBmY2Uy&amp;rID=NjE2MTUy&amp;qrs=RmFsc2U%3d&amp;q=ZG9jdW1lbnRzLmNvbnRyYWN0X2dyYW50X251bWJlcjooIjcyMDM4OC0xOC1DQTAwMDAyIik%3d&amp;qcf=ODVhZjk4NWQtM2YyMi00YjRmLTkxNjktZTcxMjM2NDBmY2Uy&amp;ph=VHJ1ZQ%3d%3d&amp;bckToL=VHJ1ZQ%3d%3d&amp;rrtc=VHJ1ZQ%3d%3d" TargetMode="External"/><Relationship Id="rId44" Type="http://schemas.openxmlformats.org/officeDocument/2006/relationships/chart" Target="charts/chart4.xml"/><Relationship Id="rId52" Type="http://schemas.openxmlformats.org/officeDocument/2006/relationships/image" Target="media/image18.jpg"/><Relationship Id="rId60" Type="http://schemas.openxmlformats.org/officeDocument/2006/relationships/image" Target="media/image22.jpg"/><Relationship Id="rId65" Type="http://schemas.openxmlformats.org/officeDocument/2006/relationships/image" Target="media/image25.png"/><Relationship Id="rId73" Type="http://schemas.openxmlformats.org/officeDocument/2006/relationships/image" Target="media/image33.jpeg"/><Relationship Id="rId78" Type="http://schemas.openxmlformats.org/officeDocument/2006/relationships/hyperlink" Target="https://www.bepza.gov.bd/" TargetMode="External"/><Relationship Id="rId81"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2.xml"/><Relationship Id="rId39" Type="http://schemas.openxmlformats.org/officeDocument/2006/relationships/image" Target="media/image12.png"/><Relationship Id="rId34" Type="http://schemas.openxmlformats.org/officeDocument/2006/relationships/image" Target="media/image9.jpeg"/><Relationship Id="rId50" Type="http://schemas.openxmlformats.org/officeDocument/2006/relationships/image" Target="media/image16.jpg"/><Relationship Id="rId55" Type="http://schemas.openxmlformats.org/officeDocument/2006/relationships/image" Target="media/image21.jpeg"/><Relationship Id="rId76" Type="http://schemas.openxmlformats.org/officeDocument/2006/relationships/image" Target="media/image36.jpg"/><Relationship Id="rId7" Type="http://schemas.openxmlformats.org/officeDocument/2006/relationships/styles" Target="styles.xml"/><Relationship Id="rId71" Type="http://schemas.openxmlformats.org/officeDocument/2006/relationships/image" Target="media/image31.jpeg"/><Relationship Id="rId2" Type="http://schemas.openxmlformats.org/officeDocument/2006/relationships/customXml" Target="../customXml/item2.xml"/><Relationship Id="rId29" Type="http://schemas.openxmlformats.org/officeDocument/2006/relationships/image" Target="media/image5.jpg"/><Relationship Id="rId24" Type="http://schemas.openxmlformats.org/officeDocument/2006/relationships/hyperlink" Target="https://dec.usaid.gov/dec/content/Detail_Presto.aspx?ctID=ODVhZjk4NWQtM2YyMi00YjRmLTkxNjktZTcxMjM2NDBmY2Uy&amp;rID=NjIwOTg0&amp;inr=VHJ1ZQ%3d%3d&amp;dc=YWRk&amp;rrtc=VHJ1ZQ%3d%3d&amp;bckToL=" TargetMode="External"/><Relationship Id="rId40" Type="http://schemas.openxmlformats.org/officeDocument/2006/relationships/image" Target="media/image13.png"/><Relationship Id="rId45" Type="http://schemas.openxmlformats.org/officeDocument/2006/relationships/chart" Target="charts/chart5.xml"/><Relationship Id="rId66" Type="http://schemas.openxmlformats.org/officeDocument/2006/relationships/image" Target="media/image26.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Final%20Report-COVID-19%20_July%202023\highlight%20of%20COVID-19.xlsx" TargetMode="External"/></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11.xml"/><Relationship Id="rId1" Type="http://schemas.microsoft.com/office/2011/relationships/chartStyle" Target="style1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Final%20Report-COVID-19%20_July%202023\highlight%20of%20COVID-19.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Final%20Report-COVID-19%20_July%202023\highlight%20of%20COVID-19.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COVID-19\Partners\TRIN\Data\Mental%20Health_Training-Data-with%20new%20district.xlsx" TargetMode="External"/></Relationships>
</file>

<file path=word/charts/_rels/chart5.xml.rels><?xml version="1.0" encoding="UTF-8" standalone="yes"?>
<Relationships xmlns="http://schemas.openxmlformats.org/package/2006/relationships"><Relationship Id="rId3" Type="http://schemas.openxmlformats.org/officeDocument/2006/relationships/oleObject" Target="file:///C:\COVID-19\Partners\TRIN\Data\Mental%20Health_Training-Data-with%20new%20district.xlsx" TargetMode="External"/><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oleObject" Target="file:///C:\Users\ruksana.eyasmin\Desktop\Dada\IEDCR%20National%20Call%20Data.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D:\Rafiqul%20Islam-30%20May%202021\MIS\Report\Report\annual%20report\Dashboard_Final.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D:\Rafiqul%20Islam-30%20May%202021\MIS\Report\Report\annual%20report\Dashboard_Fina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Gill Sans Infant Std" panose="020B0502020104020203" pitchFamily="34" charset="0"/>
                <a:ea typeface="+mn-ea"/>
                <a:cs typeface="+mn-cs"/>
              </a:defRPr>
            </a:pPr>
            <a:r>
              <a:rPr lang="en-US" sz="1000" b="1">
                <a:solidFill>
                  <a:sysClr val="windowText" lastClr="000000"/>
                </a:solidFill>
              </a:rPr>
              <a:t>Graph-3: Test Positivity Rate</a:t>
            </a: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Gill Sans Infant Std" panose="020B0502020104020203" pitchFamily="34" charset="0"/>
              <a:ea typeface="+mn-ea"/>
              <a:cs typeface="+mn-cs"/>
            </a:defRPr>
          </a:pPr>
          <a:endParaRPr lang="en-US"/>
        </a:p>
      </c:txPr>
    </c:title>
    <c:autoTitleDeleted val="0"/>
    <c:plotArea>
      <c:layout/>
      <c:lineChart>
        <c:grouping val="standard"/>
        <c:varyColors val="0"/>
        <c:ser>
          <c:idx val="0"/>
          <c:order val="0"/>
          <c:tx>
            <c:strRef>
              <c:f>Sheet1!$I$2</c:f>
              <c:strCache>
                <c:ptCount val="1"/>
                <c:pt idx="0">
                  <c:v>Test positivity rate</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7971004315170549E-2"/>
                  <c:y val="3.08539784278977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F01-4300-B51F-9203F1C299B1}"/>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Sheet1!$H$3:$H$15</c:f>
              <c:strCache>
                <c:ptCount val="13"/>
                <c:pt idx="0">
                  <c:v>April'20-June'20</c:v>
                </c:pt>
                <c:pt idx="1">
                  <c:v>July'20-Sept'20</c:v>
                </c:pt>
                <c:pt idx="2">
                  <c:v>Oct'20-Dec'20</c:v>
                </c:pt>
                <c:pt idx="3">
                  <c:v>Jan'21-Mar'21</c:v>
                </c:pt>
                <c:pt idx="4">
                  <c:v>April'21-June'21</c:v>
                </c:pt>
                <c:pt idx="5">
                  <c:v>July'21-Sept'21</c:v>
                </c:pt>
                <c:pt idx="6">
                  <c:v>Oct'21-Dec'21</c:v>
                </c:pt>
                <c:pt idx="7">
                  <c:v>Jan'22-Mar'22</c:v>
                </c:pt>
                <c:pt idx="8">
                  <c:v>April'22-June'22</c:v>
                </c:pt>
                <c:pt idx="9">
                  <c:v>July'22-Sept'22</c:v>
                </c:pt>
                <c:pt idx="10">
                  <c:v>Oct'22-Dec'22</c:v>
                </c:pt>
                <c:pt idx="11">
                  <c:v>Jan'23-Mar'23</c:v>
                </c:pt>
                <c:pt idx="12">
                  <c:v>Apr'23-June'23</c:v>
                </c:pt>
              </c:strCache>
            </c:strRef>
          </c:cat>
          <c:val>
            <c:numRef>
              <c:f>Sheet1!$I$3:$I$15</c:f>
              <c:numCache>
                <c:formatCode>_(* #,##0.0_);_(* \(#,##0.0\);_(* "-"??_);_(@_)</c:formatCode>
                <c:ptCount val="13"/>
                <c:pt idx="0">
                  <c:v>18.95318104095421</c:v>
                </c:pt>
                <c:pt idx="1">
                  <c:v>18.455547136586254</c:v>
                </c:pt>
                <c:pt idx="2">
                  <c:v>11.721693856679554</c:v>
                </c:pt>
                <c:pt idx="3">
                  <c:v>6.7766105928156906</c:v>
                </c:pt>
                <c:pt idx="4">
                  <c:v>15.574335301854191</c:v>
                </c:pt>
                <c:pt idx="5">
                  <c:v>20.582257545885106</c:v>
                </c:pt>
                <c:pt idx="6">
                  <c:v>1.6832015598076826</c:v>
                </c:pt>
                <c:pt idx="7">
                  <c:v>15.692819651201125</c:v>
                </c:pt>
                <c:pt idx="8">
                  <c:v>4.2166181234074704</c:v>
                </c:pt>
                <c:pt idx="9">
                  <c:v>9.7168226224383538</c:v>
                </c:pt>
                <c:pt idx="10">
                  <c:v>4.0554875560995507</c:v>
                </c:pt>
                <c:pt idx="11">
                  <c:v>0.49094046122277918</c:v>
                </c:pt>
                <c:pt idx="12">
                  <c:v>3.9281463978336983</c:v>
                </c:pt>
              </c:numCache>
            </c:numRef>
          </c:val>
          <c:smooth val="0"/>
          <c:extLst>
            <c:ext xmlns:c16="http://schemas.microsoft.com/office/drawing/2014/chart" uri="{C3380CC4-5D6E-409C-BE32-E72D297353CC}">
              <c16:uniqueId val="{00000001-0F01-4300-B51F-9203F1C299B1}"/>
            </c:ext>
          </c:extLst>
        </c:ser>
        <c:dLbls>
          <c:showLegendKey val="0"/>
          <c:showVal val="0"/>
          <c:showCatName val="0"/>
          <c:showSerName val="0"/>
          <c:showPercent val="0"/>
          <c:showBubbleSize val="0"/>
        </c:dLbls>
        <c:marker val="1"/>
        <c:smooth val="0"/>
        <c:axId val="1290737663"/>
        <c:axId val="1290738623"/>
      </c:lineChart>
      <c:catAx>
        <c:axId val="1290737663"/>
        <c:scaling>
          <c:orientation val="minMax"/>
        </c:scaling>
        <c:delete val="0"/>
        <c:axPos val="b"/>
        <c:numFmt formatCode="General" sourceLinked="1"/>
        <c:majorTickMark val="none"/>
        <c:minorTickMark val="none"/>
        <c:tickLblPos val="nextTo"/>
        <c:spPr>
          <a:noFill/>
          <a:ln w="9525" cap="flat" cmpd="sng" algn="ctr">
            <a:solidFill>
              <a:schemeClr val="accent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crossAx val="1290738623"/>
        <c:crosses val="autoZero"/>
        <c:auto val="1"/>
        <c:lblAlgn val="ctr"/>
        <c:lblOffset val="100"/>
        <c:noMultiLvlLbl val="0"/>
      </c:catAx>
      <c:valAx>
        <c:axId val="1290738623"/>
        <c:scaling>
          <c:orientation val="minMax"/>
        </c:scaling>
        <c:delete val="0"/>
        <c:axPos val="l"/>
        <c:numFmt formatCode="_(* #,##0.0_);_(* \(#,##0.0\);_(* &quot;-&quot;??_);_(@_)"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ill Sans Infant Std" panose="020B0502020104020203" pitchFamily="34" charset="0"/>
                <a:ea typeface="+mn-ea"/>
                <a:cs typeface="+mn-cs"/>
              </a:defRPr>
            </a:pPr>
            <a:endParaRPr lang="en-US"/>
          </a:p>
        </c:txPr>
        <c:crossAx val="129073766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latin typeface="Gill Sans Infant Std" panose="020B0502020104020203" pitchFamily="34" charset="0"/>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1" i="0" u="none" strike="noStrike" kern="1200" cap="all" baseline="0">
                <a:solidFill>
                  <a:schemeClr val="tx1">
                    <a:lumMod val="65000"/>
                    <a:lumOff val="35000"/>
                  </a:schemeClr>
                </a:solidFill>
                <a:latin typeface="+mn-lt"/>
                <a:ea typeface="+mn-ea"/>
                <a:cs typeface="+mn-cs"/>
              </a:defRPr>
            </a:pPr>
            <a:r>
              <a:rPr lang="en-US"/>
              <a:t>Percentage of specialist consultation by types of specialist</a:t>
            </a:r>
          </a:p>
        </c:rich>
      </c:tx>
      <c:overlay val="0"/>
      <c:spPr>
        <a:noFill/>
        <a:ln>
          <a:noFill/>
        </a:ln>
        <a:effectLst/>
      </c:spPr>
      <c:txPr>
        <a:bodyPr rot="0" spcFirstLastPara="1" vertOverflow="ellipsis" vert="horz" wrap="square" anchor="ctr" anchorCtr="1"/>
        <a:lstStyle/>
        <a:p>
          <a:pPr>
            <a:defRPr sz="720" b="1" i="0" u="none" strike="noStrike" kern="1200" cap="all" baseline="0">
              <a:solidFill>
                <a:schemeClr val="tx1">
                  <a:lumMod val="65000"/>
                  <a:lumOff val="35000"/>
                </a:schemeClr>
              </a:solidFill>
              <a:latin typeface="+mn-lt"/>
              <a:ea typeface="+mn-ea"/>
              <a:cs typeface="+mn-cs"/>
            </a:defRPr>
          </a:pPr>
          <a:endParaRPr lang="en-US"/>
        </a:p>
      </c:txPr>
    </c:title>
    <c:autoTitleDeleted val="0"/>
    <c:plotArea>
      <c:layout/>
      <c:pieChart>
        <c:varyColors val="1"/>
        <c:ser>
          <c:idx val="0"/>
          <c:order val="0"/>
          <c:tx>
            <c:strRef>
              <c:f>Sheet1!$B$1</c:f>
              <c:strCache>
                <c:ptCount val="1"/>
                <c:pt idx="0">
                  <c:v>Number of consultation</c:v>
                </c:pt>
              </c:strCache>
            </c:strRef>
          </c:tx>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DE5D-4508-B7EA-920218AE65A5}"/>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DE5D-4508-B7EA-920218AE65A5}"/>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DE5D-4508-B7EA-920218AE65A5}"/>
              </c:ext>
            </c:extLst>
          </c:dPt>
          <c:dPt>
            <c:idx val="3"/>
            <c:bubble3D val="0"/>
            <c:spPr>
              <a:solidFill>
                <a:schemeClr val="accent4"/>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DE5D-4508-B7EA-920218AE65A5}"/>
              </c:ext>
            </c:extLst>
          </c:dPt>
          <c:dPt>
            <c:idx val="4"/>
            <c:bubble3D val="0"/>
            <c:spPr>
              <a:solidFill>
                <a:schemeClr val="accent5"/>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DE5D-4508-B7EA-920218AE65A5}"/>
              </c:ext>
            </c:extLst>
          </c:dPt>
          <c:dLbls>
            <c:dLbl>
              <c:idx val="0"/>
              <c:layout>
                <c:manualLayout>
                  <c:x val="3.2154489608536688E-2"/>
                  <c:y val="8.3149635175812503E-2"/>
                </c:manualLayout>
              </c:layout>
              <c:spPr>
                <a:noFill/>
                <a:ln>
                  <a:noFill/>
                </a:ln>
                <a:effectLst/>
              </c:spPr>
              <c:txPr>
                <a:bodyPr rot="0" spcFirstLastPara="1" vertOverflow="ellipsis" vert="horz" wrap="square" anchor="ctr" anchorCtr="1"/>
                <a:lstStyle/>
                <a:p>
                  <a:pPr>
                    <a:defRPr sz="600" b="1" i="0" u="none" strike="noStrike" kern="1200" spc="0" baseline="0">
                      <a:solidFill>
                        <a:schemeClr val="accent1"/>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5002638954078305"/>
                      <c:h val="0.26669100964044173"/>
                    </c:manualLayout>
                  </c15:layout>
                </c:ext>
                <c:ext xmlns:c16="http://schemas.microsoft.com/office/drawing/2014/chart" uri="{C3380CC4-5D6E-409C-BE32-E72D297353CC}">
                  <c16:uniqueId val="{00000001-DE5D-4508-B7EA-920218AE65A5}"/>
                </c:ext>
              </c:extLst>
            </c:dLbl>
            <c:dLbl>
              <c:idx val="1"/>
              <c:layout>
                <c:manualLayout>
                  <c:x val="-4.6296296296297144E-3"/>
                  <c:y val="0"/>
                </c:manualLayout>
              </c:layout>
              <c:spPr>
                <a:noFill/>
                <a:ln>
                  <a:noFill/>
                </a:ln>
                <a:effectLst/>
              </c:spPr>
              <c:txPr>
                <a:bodyPr rot="0" spcFirstLastPara="1" vertOverflow="ellipsis" vert="horz" wrap="square" anchor="ctr" anchorCtr="1"/>
                <a:lstStyle/>
                <a:p>
                  <a:pPr>
                    <a:defRPr sz="600" b="1" i="0" u="none" strike="noStrike" kern="1200" spc="0" baseline="0">
                      <a:solidFill>
                        <a:schemeClr val="accent2"/>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2041666666666668"/>
                      <c:h val="0.1736839745565612"/>
                    </c:manualLayout>
                  </c15:layout>
                </c:ext>
                <c:ext xmlns:c16="http://schemas.microsoft.com/office/drawing/2014/chart" uri="{C3380CC4-5D6E-409C-BE32-E72D297353CC}">
                  <c16:uniqueId val="{00000003-DE5D-4508-B7EA-920218AE65A5}"/>
                </c:ext>
              </c:extLst>
            </c:dLbl>
            <c:dLbl>
              <c:idx val="2"/>
              <c:layout>
                <c:manualLayout>
                  <c:x val="9.8937757867866225E-3"/>
                  <c:y val="7.117023709721032E-2"/>
                </c:manualLayout>
              </c:layout>
              <c:spPr>
                <a:noFill/>
                <a:ln>
                  <a:noFill/>
                </a:ln>
                <a:effectLst/>
              </c:spPr>
              <c:txPr>
                <a:bodyPr rot="0" spcFirstLastPara="1" vertOverflow="ellipsis" vert="horz" wrap="square" anchor="ctr" anchorCtr="1"/>
                <a:lstStyle/>
                <a:p>
                  <a:pPr>
                    <a:defRPr sz="600" b="1" i="0" u="none" strike="noStrike" kern="1200" spc="0" baseline="0">
                      <a:solidFill>
                        <a:schemeClr val="accent3"/>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15:layout>
                    <c:manualLayout>
                      <c:w val="0.24263459152691241"/>
                      <c:h val="0.17842588344708993"/>
                    </c:manualLayout>
                  </c15:layout>
                </c:ext>
                <c:ext xmlns:c16="http://schemas.microsoft.com/office/drawing/2014/chart" uri="{C3380CC4-5D6E-409C-BE32-E72D297353CC}">
                  <c16:uniqueId val="{00000005-DE5D-4508-B7EA-920218AE65A5}"/>
                </c:ext>
              </c:extLst>
            </c:dLbl>
            <c:dLbl>
              <c:idx val="3"/>
              <c:spPr>
                <a:noFill/>
                <a:ln>
                  <a:noFill/>
                </a:ln>
                <a:effectLst/>
              </c:spPr>
              <c:txPr>
                <a:bodyPr rot="0" spcFirstLastPara="1" vertOverflow="ellipsis" vert="horz" wrap="square" anchor="ctr" anchorCtr="1"/>
                <a:lstStyle/>
                <a:p>
                  <a:pPr>
                    <a:defRPr sz="600" b="1" i="0" u="none" strike="noStrike" kern="1200" spc="0" baseline="0">
                      <a:solidFill>
                        <a:schemeClr val="accent4"/>
                      </a:solidFill>
                      <a:latin typeface="+mn-lt"/>
                      <a:ea typeface="+mn-ea"/>
                      <a:cs typeface="+mn-cs"/>
                    </a:defRPr>
                  </a:pPr>
                  <a:endParaRPr lang="en-US"/>
                </a:p>
              </c:txPr>
              <c:dLblPos val="outEnd"/>
              <c:showLegendKey val="0"/>
              <c:showVal val="0"/>
              <c:showCatName val="1"/>
              <c:showSerName val="0"/>
              <c:showPercent val="1"/>
              <c:showBubbleSize val="0"/>
              <c:extLst>
                <c:ext xmlns:c16="http://schemas.microsoft.com/office/drawing/2014/chart" uri="{C3380CC4-5D6E-409C-BE32-E72D297353CC}">
                  <c16:uniqueId val="{00000007-DE5D-4508-B7EA-920218AE65A5}"/>
                </c:ext>
              </c:extLst>
            </c:dLbl>
            <c:dLbl>
              <c:idx val="4"/>
              <c:layout>
                <c:manualLayout>
                  <c:x val="9.2592592592591737E-3"/>
                  <c:y val="-3.2621212718058347E-17"/>
                </c:manualLayout>
              </c:layout>
              <c:spPr>
                <a:noFill/>
                <a:ln>
                  <a:noFill/>
                </a:ln>
                <a:effectLst/>
              </c:spPr>
              <c:txPr>
                <a:bodyPr rot="0" spcFirstLastPara="1" vertOverflow="ellipsis" vert="horz" wrap="square" anchor="ctr" anchorCtr="1"/>
                <a:lstStyle/>
                <a:p>
                  <a:pPr>
                    <a:defRPr sz="600" b="1" i="0" u="none" strike="noStrike" kern="1200" spc="0" baseline="0">
                      <a:solidFill>
                        <a:schemeClr val="accent5"/>
                      </a:solidFill>
                      <a:latin typeface="+mn-lt"/>
                      <a:ea typeface="+mn-ea"/>
                      <a:cs typeface="+mn-cs"/>
                    </a:defRPr>
                  </a:pPr>
                  <a:endParaRPr lang="en-US"/>
                </a:p>
              </c:txPr>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DE5D-4508-B7EA-920218AE65A5}"/>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Sheet1!$A$2:$A$6</c:f>
              <c:strCache>
                <c:ptCount val="5"/>
                <c:pt idx="0">
                  <c:v>Medicine specialist</c:v>
                </c:pt>
                <c:pt idx="1">
                  <c:v>Dermatologist</c:v>
                </c:pt>
                <c:pt idx="2">
                  <c:v>Paediatrician</c:v>
                </c:pt>
                <c:pt idx="3">
                  <c:v>Gynaecologist</c:v>
                </c:pt>
                <c:pt idx="4">
                  <c:v>Psychoilogist</c:v>
                </c:pt>
              </c:strCache>
            </c:strRef>
          </c:cat>
          <c:val>
            <c:numRef>
              <c:f>Sheet1!$B$2:$B$6</c:f>
              <c:numCache>
                <c:formatCode>General</c:formatCode>
                <c:ptCount val="5"/>
                <c:pt idx="0">
                  <c:v>810</c:v>
                </c:pt>
                <c:pt idx="1">
                  <c:v>1249</c:v>
                </c:pt>
                <c:pt idx="2">
                  <c:v>427</c:v>
                </c:pt>
                <c:pt idx="3">
                  <c:v>955</c:v>
                </c:pt>
                <c:pt idx="4">
                  <c:v>147</c:v>
                </c:pt>
              </c:numCache>
            </c:numRef>
          </c:val>
          <c:extLst>
            <c:ext xmlns:c16="http://schemas.microsoft.com/office/drawing/2014/chart" uri="{C3380CC4-5D6E-409C-BE32-E72D297353CC}">
              <c16:uniqueId val="{0000000A-DE5D-4508-B7EA-920218AE65A5}"/>
            </c:ext>
          </c:extLst>
        </c:ser>
        <c:dLbls>
          <c:dLblPos val="outEnd"/>
          <c:showLegendKey val="0"/>
          <c:showVal val="0"/>
          <c:showCatName val="1"/>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600"/>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720" b="1" i="0" u="none" strike="noStrike" kern="1200" cap="all" baseline="0">
                <a:solidFill>
                  <a:schemeClr val="tx1">
                    <a:lumMod val="65000"/>
                    <a:lumOff val="35000"/>
                  </a:schemeClr>
                </a:solidFill>
                <a:latin typeface="+mn-lt"/>
                <a:ea typeface="+mn-ea"/>
                <a:cs typeface="+mn-cs"/>
              </a:defRPr>
            </a:pPr>
            <a:r>
              <a:rPr lang="en-US"/>
              <a:t>Types</a:t>
            </a:r>
            <a:r>
              <a:rPr lang="en-US" baseline="0"/>
              <a:t> of specialist consultation by months</a:t>
            </a:r>
          </a:p>
          <a:p>
            <a:pPr>
              <a:defRPr/>
            </a:pPr>
            <a:r>
              <a:rPr lang="en-US" baseline="0"/>
              <a:t>(April-August 15, 2022)</a:t>
            </a:r>
            <a:endParaRPr lang="en-US"/>
          </a:p>
        </c:rich>
      </c:tx>
      <c:overlay val="0"/>
      <c:spPr>
        <a:noFill/>
        <a:ln>
          <a:noFill/>
        </a:ln>
        <a:effectLst/>
      </c:spPr>
      <c:txPr>
        <a:bodyPr rot="0" spcFirstLastPara="1" vertOverflow="ellipsis" vert="horz" wrap="square" anchor="ctr" anchorCtr="1"/>
        <a:lstStyle/>
        <a:p>
          <a:pPr>
            <a:defRPr sz="720" b="1" i="0" u="none" strike="noStrike" kern="1200" cap="all"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April</c:v>
                </c:pt>
              </c:strCache>
            </c:strRef>
          </c:tx>
          <c:spPr>
            <a:solidFill>
              <a:schemeClr val="accent1"/>
            </a:solidFill>
            <a:ln>
              <a:noFill/>
            </a:ln>
            <a:effectLst>
              <a:outerShdw blurRad="63500" sx="102000" sy="102000" algn="ctr" rotWithShape="0">
                <a:prstClr val="black">
                  <a:alpha val="20000"/>
                </a:prstClr>
              </a:outerShdw>
            </a:effectLst>
          </c:spPr>
          <c:invertIfNegative val="0"/>
          <c:dPt>
            <c:idx val="0"/>
            <c:invertIfNegative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FDDA-46B2-A6A5-ACB79E8F2C97}"/>
              </c:ext>
            </c:extLst>
          </c:dPt>
          <c:dPt>
            <c:idx val="1"/>
            <c:invertIfNegative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FDDA-46B2-A6A5-ACB79E8F2C97}"/>
              </c:ext>
            </c:extLst>
          </c:dPt>
          <c:dPt>
            <c:idx val="2"/>
            <c:invertIfNegative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FDDA-46B2-A6A5-ACB79E8F2C97}"/>
              </c:ext>
            </c:extLst>
          </c:dPt>
          <c:dPt>
            <c:idx val="3"/>
            <c:invertIfNegative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7-FDDA-46B2-A6A5-ACB79E8F2C97}"/>
              </c:ext>
            </c:extLst>
          </c:dPt>
          <c:dPt>
            <c:idx val="4"/>
            <c:invertIfNegative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9-FDDA-46B2-A6A5-ACB79E8F2C97}"/>
              </c:ext>
            </c:extLst>
          </c:dPt>
          <c:dLbls>
            <c:dLbl>
              <c:idx val="0"/>
              <c:spPr>
                <a:noFill/>
                <a:ln>
                  <a:noFill/>
                </a:ln>
                <a:effectLst/>
              </c:spPr>
              <c:txPr>
                <a:bodyPr rot="0" spcFirstLastPara="1" vertOverflow="ellipsis" vert="horz" wrap="square" anchor="ctr" anchorCtr="1"/>
                <a:lstStyle/>
                <a:p>
                  <a:pPr>
                    <a:defRPr sz="600" b="1" i="0" u="none" strike="noStrike" kern="1200" spc="0" baseline="0">
                      <a:solidFill>
                        <a:schemeClr val="accent1"/>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1-FDDA-46B2-A6A5-ACB79E8F2C97}"/>
                </c:ext>
              </c:extLst>
            </c:dLbl>
            <c:dLbl>
              <c:idx val="1"/>
              <c:spPr>
                <a:noFill/>
                <a:ln>
                  <a:noFill/>
                </a:ln>
                <a:effectLst/>
              </c:spPr>
              <c:txPr>
                <a:bodyPr rot="0" spcFirstLastPara="1" vertOverflow="ellipsis" vert="horz" wrap="square" anchor="ctr" anchorCtr="1"/>
                <a:lstStyle/>
                <a:p>
                  <a:pPr>
                    <a:defRPr sz="600" b="1" i="0" u="none" strike="noStrike" kern="1200" spc="0" baseline="0">
                      <a:solidFill>
                        <a:schemeClr val="accent1"/>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3-FDDA-46B2-A6A5-ACB79E8F2C97}"/>
                </c:ext>
              </c:extLst>
            </c:dLbl>
            <c:dLbl>
              <c:idx val="2"/>
              <c:spPr>
                <a:noFill/>
                <a:ln>
                  <a:noFill/>
                </a:ln>
                <a:effectLst/>
              </c:spPr>
              <c:txPr>
                <a:bodyPr rot="0" spcFirstLastPara="1" vertOverflow="ellipsis" vert="horz" wrap="square" anchor="ctr" anchorCtr="1"/>
                <a:lstStyle/>
                <a:p>
                  <a:pPr>
                    <a:defRPr sz="600" b="1" i="0" u="none" strike="noStrike" kern="1200" spc="0" baseline="0">
                      <a:solidFill>
                        <a:schemeClr val="accent1"/>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5-FDDA-46B2-A6A5-ACB79E8F2C97}"/>
                </c:ext>
              </c:extLst>
            </c:dLbl>
            <c:dLbl>
              <c:idx val="3"/>
              <c:spPr>
                <a:noFill/>
                <a:ln>
                  <a:noFill/>
                </a:ln>
                <a:effectLst/>
              </c:spPr>
              <c:txPr>
                <a:bodyPr rot="0" spcFirstLastPara="1" vertOverflow="ellipsis" vert="horz" wrap="square" anchor="ctr" anchorCtr="1"/>
                <a:lstStyle/>
                <a:p>
                  <a:pPr>
                    <a:defRPr sz="600" b="1" i="0" u="none" strike="noStrike" kern="1200" spc="0" baseline="0">
                      <a:solidFill>
                        <a:schemeClr val="accent1"/>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7-FDDA-46B2-A6A5-ACB79E8F2C97}"/>
                </c:ext>
              </c:extLst>
            </c:dLbl>
            <c:dLbl>
              <c:idx val="4"/>
              <c:spPr>
                <a:noFill/>
                <a:ln>
                  <a:noFill/>
                </a:ln>
                <a:effectLst/>
              </c:spPr>
              <c:txPr>
                <a:bodyPr rot="0" spcFirstLastPara="1" vertOverflow="ellipsis" vert="horz" wrap="square" anchor="ctr" anchorCtr="1"/>
                <a:lstStyle/>
                <a:p>
                  <a:pPr>
                    <a:defRPr sz="600" b="1" i="0" u="none" strike="noStrike" kern="1200" spc="0" baseline="0">
                      <a:solidFill>
                        <a:schemeClr val="accent1"/>
                      </a:solidFill>
                      <a:latin typeface="+mn-lt"/>
                      <a:ea typeface="+mn-ea"/>
                      <a:cs typeface="+mn-cs"/>
                    </a:defRPr>
                  </a:pPr>
                  <a:endParaRPr lang="en-US"/>
                </a:p>
              </c:txPr>
              <c:showLegendKey val="0"/>
              <c:showVal val="1"/>
              <c:showCatName val="0"/>
              <c:showSerName val="0"/>
              <c:showPercent val="0"/>
              <c:showBubbleSize val="0"/>
              <c:extLst>
                <c:ext xmlns:c16="http://schemas.microsoft.com/office/drawing/2014/chart" uri="{C3380CC4-5D6E-409C-BE32-E72D297353CC}">
                  <c16:uniqueId val="{00000009-FDDA-46B2-A6A5-ACB79E8F2C97}"/>
                </c:ext>
              </c:extLst>
            </c:dLbl>
            <c:spPr>
              <a:noFill/>
              <a:ln>
                <a:noFill/>
              </a:ln>
              <a:effectLst/>
            </c:spPr>
            <c:txPr>
              <a:bodyPr rot="0" spcFirstLastPara="1" vertOverflow="ellipsis" vert="horz" wrap="square" lIns="38100" tIns="19050" rIns="38100" bIns="19050" anchor="ctr" anchorCtr="1">
                <a:spAutoFit/>
              </a:bodyPr>
              <a:lstStyle/>
              <a:p>
                <a:pPr>
                  <a:defRPr sz="600" b="1" i="0" u="none" strike="noStrike" kern="1200" spc="0" baseline="0">
                    <a:solidFill>
                      <a:schemeClr val="accent1"/>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Medicine</c:v>
                </c:pt>
                <c:pt idx="1">
                  <c:v>Dermatologist</c:v>
                </c:pt>
                <c:pt idx="2">
                  <c:v>Paediatrician</c:v>
                </c:pt>
                <c:pt idx="3">
                  <c:v>Gynaecologist</c:v>
                </c:pt>
                <c:pt idx="4">
                  <c:v>Psychologist</c:v>
                </c:pt>
              </c:strCache>
            </c:strRef>
          </c:cat>
          <c:val>
            <c:numRef>
              <c:f>Sheet1!$B$2:$B$6</c:f>
              <c:numCache>
                <c:formatCode>General</c:formatCode>
                <c:ptCount val="5"/>
                <c:pt idx="0">
                  <c:v>33</c:v>
                </c:pt>
                <c:pt idx="1">
                  <c:v>49</c:v>
                </c:pt>
                <c:pt idx="2">
                  <c:v>14</c:v>
                </c:pt>
                <c:pt idx="3">
                  <c:v>26</c:v>
                </c:pt>
                <c:pt idx="4">
                  <c:v>5</c:v>
                </c:pt>
              </c:numCache>
            </c:numRef>
          </c:val>
          <c:extLst>
            <c:ext xmlns:c16="http://schemas.microsoft.com/office/drawing/2014/chart" uri="{C3380CC4-5D6E-409C-BE32-E72D297353CC}">
              <c16:uniqueId val="{0000000A-FDDA-46B2-A6A5-ACB79E8F2C97}"/>
            </c:ext>
          </c:extLst>
        </c:ser>
        <c:ser>
          <c:idx val="1"/>
          <c:order val="1"/>
          <c:tx>
            <c:strRef>
              <c:f>Sheet1!$C$1</c:f>
              <c:strCache>
                <c:ptCount val="1"/>
                <c:pt idx="0">
                  <c:v>May</c:v>
                </c:pt>
              </c:strCache>
            </c:strRef>
          </c:tx>
          <c:spPr>
            <a:solidFill>
              <a:schemeClr val="accent2"/>
            </a:solidFill>
            <a:ln>
              <a:noFill/>
            </a:ln>
            <a:effectLst>
              <a:outerShdw blurRad="63500" sx="102000" sy="102000" algn="ctr"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spc="0" baseline="0">
                    <a:solidFill>
                      <a:schemeClr val="accent2"/>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Medicine</c:v>
                </c:pt>
                <c:pt idx="1">
                  <c:v>Dermatologist</c:v>
                </c:pt>
                <c:pt idx="2">
                  <c:v>Paediatrician</c:v>
                </c:pt>
                <c:pt idx="3">
                  <c:v>Gynaecologist</c:v>
                </c:pt>
                <c:pt idx="4">
                  <c:v>Psychologist</c:v>
                </c:pt>
              </c:strCache>
            </c:strRef>
          </c:cat>
          <c:val>
            <c:numRef>
              <c:f>Sheet1!$C$2:$C$6</c:f>
              <c:numCache>
                <c:formatCode>General</c:formatCode>
                <c:ptCount val="5"/>
                <c:pt idx="0">
                  <c:v>178</c:v>
                </c:pt>
                <c:pt idx="1">
                  <c:v>271</c:v>
                </c:pt>
                <c:pt idx="2">
                  <c:v>104</c:v>
                </c:pt>
                <c:pt idx="3">
                  <c:v>154</c:v>
                </c:pt>
                <c:pt idx="4">
                  <c:v>24</c:v>
                </c:pt>
              </c:numCache>
            </c:numRef>
          </c:val>
          <c:extLst>
            <c:ext xmlns:c16="http://schemas.microsoft.com/office/drawing/2014/chart" uri="{C3380CC4-5D6E-409C-BE32-E72D297353CC}">
              <c16:uniqueId val="{0000000B-FDDA-46B2-A6A5-ACB79E8F2C97}"/>
            </c:ext>
          </c:extLst>
        </c:ser>
        <c:ser>
          <c:idx val="2"/>
          <c:order val="2"/>
          <c:tx>
            <c:strRef>
              <c:f>Sheet1!$D$1</c:f>
              <c:strCache>
                <c:ptCount val="1"/>
                <c:pt idx="0">
                  <c:v>June</c:v>
                </c:pt>
              </c:strCache>
            </c:strRef>
          </c:tx>
          <c:spPr>
            <a:solidFill>
              <a:schemeClr val="accent3"/>
            </a:solidFill>
            <a:ln>
              <a:noFill/>
            </a:ln>
            <a:effectLst>
              <a:outerShdw blurRad="63500" sx="102000" sy="102000" algn="ctr"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spc="0" baseline="0">
                    <a:solidFill>
                      <a:schemeClr val="accent3"/>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Medicine</c:v>
                </c:pt>
                <c:pt idx="1">
                  <c:v>Dermatologist</c:v>
                </c:pt>
                <c:pt idx="2">
                  <c:v>Paediatrician</c:v>
                </c:pt>
                <c:pt idx="3">
                  <c:v>Gynaecologist</c:v>
                </c:pt>
                <c:pt idx="4">
                  <c:v>Psychologist</c:v>
                </c:pt>
              </c:strCache>
            </c:strRef>
          </c:cat>
          <c:val>
            <c:numRef>
              <c:f>Sheet1!$D$2:$D$6</c:f>
              <c:numCache>
                <c:formatCode>General</c:formatCode>
                <c:ptCount val="5"/>
                <c:pt idx="0">
                  <c:v>362</c:v>
                </c:pt>
                <c:pt idx="1">
                  <c:v>383</c:v>
                </c:pt>
                <c:pt idx="2">
                  <c:v>155</c:v>
                </c:pt>
                <c:pt idx="3">
                  <c:v>439</c:v>
                </c:pt>
                <c:pt idx="4">
                  <c:v>40</c:v>
                </c:pt>
              </c:numCache>
            </c:numRef>
          </c:val>
          <c:extLst>
            <c:ext xmlns:c16="http://schemas.microsoft.com/office/drawing/2014/chart" uri="{C3380CC4-5D6E-409C-BE32-E72D297353CC}">
              <c16:uniqueId val="{0000000C-FDDA-46B2-A6A5-ACB79E8F2C97}"/>
            </c:ext>
          </c:extLst>
        </c:ser>
        <c:ser>
          <c:idx val="3"/>
          <c:order val="3"/>
          <c:tx>
            <c:strRef>
              <c:f>Sheet1!$E$1</c:f>
              <c:strCache>
                <c:ptCount val="1"/>
                <c:pt idx="0">
                  <c:v>July</c:v>
                </c:pt>
              </c:strCache>
            </c:strRef>
          </c:tx>
          <c:spPr>
            <a:solidFill>
              <a:schemeClr val="accent4"/>
            </a:solidFill>
            <a:ln>
              <a:noFill/>
            </a:ln>
            <a:effectLst>
              <a:outerShdw blurRad="63500" sx="102000" sy="102000" algn="ctr"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spc="0" baseline="0">
                    <a:solidFill>
                      <a:schemeClr val="accent4"/>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Medicine</c:v>
                </c:pt>
                <c:pt idx="1">
                  <c:v>Dermatologist</c:v>
                </c:pt>
                <c:pt idx="2">
                  <c:v>Paediatrician</c:v>
                </c:pt>
                <c:pt idx="3">
                  <c:v>Gynaecologist</c:v>
                </c:pt>
                <c:pt idx="4">
                  <c:v>Psychologist</c:v>
                </c:pt>
              </c:strCache>
            </c:strRef>
          </c:cat>
          <c:val>
            <c:numRef>
              <c:f>Sheet1!$E$2:$E$6</c:f>
              <c:numCache>
                <c:formatCode>General</c:formatCode>
                <c:ptCount val="5"/>
                <c:pt idx="0">
                  <c:v>118</c:v>
                </c:pt>
                <c:pt idx="1">
                  <c:v>354</c:v>
                </c:pt>
                <c:pt idx="2">
                  <c:v>107</c:v>
                </c:pt>
                <c:pt idx="3">
                  <c:v>181</c:v>
                </c:pt>
                <c:pt idx="4">
                  <c:v>62</c:v>
                </c:pt>
              </c:numCache>
            </c:numRef>
          </c:val>
          <c:extLst>
            <c:ext xmlns:c16="http://schemas.microsoft.com/office/drawing/2014/chart" uri="{C3380CC4-5D6E-409C-BE32-E72D297353CC}">
              <c16:uniqueId val="{0000000D-FDDA-46B2-A6A5-ACB79E8F2C97}"/>
            </c:ext>
          </c:extLst>
        </c:ser>
        <c:ser>
          <c:idx val="4"/>
          <c:order val="4"/>
          <c:tx>
            <c:strRef>
              <c:f>Sheet1!$F$1</c:f>
              <c:strCache>
                <c:ptCount val="1"/>
                <c:pt idx="0">
                  <c:v>August</c:v>
                </c:pt>
              </c:strCache>
            </c:strRef>
          </c:tx>
          <c:spPr>
            <a:solidFill>
              <a:schemeClr val="accent5"/>
            </a:solidFill>
            <a:ln>
              <a:noFill/>
            </a:ln>
            <a:effectLst>
              <a:outerShdw blurRad="63500" sx="102000" sy="102000" algn="ctr" rotWithShape="0">
                <a:prstClr val="black">
                  <a:alpha val="2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1" i="0" u="none" strike="noStrike" kern="1200" spc="0" baseline="0">
                    <a:solidFill>
                      <a:schemeClr val="accent5"/>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Medicine</c:v>
                </c:pt>
                <c:pt idx="1">
                  <c:v>Dermatologist</c:v>
                </c:pt>
                <c:pt idx="2">
                  <c:v>Paediatrician</c:v>
                </c:pt>
                <c:pt idx="3">
                  <c:v>Gynaecologist</c:v>
                </c:pt>
                <c:pt idx="4">
                  <c:v>Psychologist</c:v>
                </c:pt>
              </c:strCache>
            </c:strRef>
          </c:cat>
          <c:val>
            <c:numRef>
              <c:f>Sheet1!$F$2:$F$6</c:f>
              <c:numCache>
                <c:formatCode>General</c:formatCode>
                <c:ptCount val="5"/>
                <c:pt idx="0">
                  <c:v>119</c:v>
                </c:pt>
                <c:pt idx="1">
                  <c:v>192</c:v>
                </c:pt>
                <c:pt idx="2">
                  <c:v>47</c:v>
                </c:pt>
                <c:pt idx="3">
                  <c:v>155</c:v>
                </c:pt>
                <c:pt idx="4">
                  <c:v>16</c:v>
                </c:pt>
              </c:numCache>
            </c:numRef>
          </c:val>
          <c:extLst>
            <c:ext xmlns:c16="http://schemas.microsoft.com/office/drawing/2014/chart" uri="{C3380CC4-5D6E-409C-BE32-E72D297353CC}">
              <c16:uniqueId val="{0000000E-FDDA-46B2-A6A5-ACB79E8F2C97}"/>
            </c:ext>
          </c:extLst>
        </c:ser>
        <c:dLbls>
          <c:showLegendKey val="0"/>
          <c:showVal val="1"/>
          <c:showCatName val="0"/>
          <c:showSerName val="0"/>
          <c:showPercent val="0"/>
          <c:showBubbleSize val="0"/>
        </c:dLbls>
        <c:gapWidth val="75"/>
        <c:axId val="86330975"/>
        <c:axId val="86332639"/>
      </c:barChart>
      <c:catAx>
        <c:axId val="86330975"/>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86332639"/>
        <c:crosses val="autoZero"/>
        <c:auto val="1"/>
        <c:lblAlgn val="ctr"/>
        <c:lblOffset val="100"/>
        <c:noMultiLvlLbl val="0"/>
      </c:catAx>
      <c:valAx>
        <c:axId val="86332639"/>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863309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600"/>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cap="none" spc="20" baseline="0">
                <a:solidFill>
                  <a:schemeClr val="tx1"/>
                </a:solidFill>
                <a:latin typeface="Gill Sans Infant Std" panose="020B0502020104020203" pitchFamily="34" charset="0"/>
                <a:ea typeface="+mn-ea"/>
                <a:cs typeface="+mn-cs"/>
              </a:defRPr>
            </a:pPr>
            <a:r>
              <a:rPr lang="en-US" sz="1000" b="1">
                <a:solidFill>
                  <a:schemeClr val="tx1"/>
                </a:solidFill>
                <a:latin typeface="Gill Sans Infant Std" panose="020B0502020104020203" pitchFamily="34" charset="0"/>
              </a:rPr>
              <a:t>Graph-2: Confirmed Case vs Death </a:t>
            </a:r>
          </a:p>
        </c:rich>
      </c:tx>
      <c:overlay val="0"/>
      <c:spPr>
        <a:noFill/>
        <a:ln>
          <a:noFill/>
        </a:ln>
        <a:effectLst/>
      </c:spPr>
      <c:txPr>
        <a:bodyPr rot="0" spcFirstLastPara="1" vertOverflow="ellipsis" vert="horz" wrap="square" anchor="ctr" anchorCtr="1"/>
        <a:lstStyle/>
        <a:p>
          <a:pPr>
            <a:defRPr sz="1000" b="1" i="0" u="none" strike="noStrike" kern="1200" cap="none" spc="20" baseline="0">
              <a:solidFill>
                <a:schemeClr val="tx1"/>
              </a:solidFill>
              <a:latin typeface="Gill Sans Infant Std" panose="020B0502020104020203" pitchFamily="34" charset="0"/>
              <a:ea typeface="+mn-ea"/>
              <a:cs typeface="+mn-cs"/>
            </a:defRPr>
          </a:pPr>
          <a:endParaRPr lang="en-US"/>
        </a:p>
      </c:txPr>
    </c:title>
    <c:autoTitleDeleted val="0"/>
    <c:plotArea>
      <c:layout/>
      <c:barChart>
        <c:barDir val="bar"/>
        <c:grouping val="clustered"/>
        <c:varyColors val="0"/>
        <c:ser>
          <c:idx val="0"/>
          <c:order val="0"/>
          <c:tx>
            <c:strRef>
              <c:f>Sheet2!$B$1</c:f>
              <c:strCache>
                <c:ptCount val="1"/>
                <c:pt idx="0">
                  <c:v>Confirmed case</c:v>
                </c:pt>
              </c:strCache>
            </c:strRef>
          </c:tx>
          <c:spPr>
            <a:solidFill>
              <a:srgbClr val="002060"/>
            </a:solidFill>
            <a:ln w="9525" cap="flat" cmpd="sng" algn="ctr">
              <a:solidFill>
                <a:srgbClr val="002060"/>
              </a:solidFill>
              <a:round/>
            </a:ln>
            <a:effectLst/>
          </c:spPr>
          <c:invertIfNegative val="0"/>
          <c:dLbls>
            <c:dLbl>
              <c:idx val="10"/>
              <c:layout>
                <c:manualLayout>
                  <c:x val="-6.3795861281174104E-3"/>
                  <c:y val="8.11359026369168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305-4226-BFA8-891AF8210CBF}"/>
                </c:ext>
              </c:extLst>
            </c:dLbl>
            <c:dLbl>
              <c:idx val="11"/>
              <c:layout>
                <c:manualLayout>
                  <c:x val="-1.1164275724205468E-2"/>
                  <c:y val="5.409060175794431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305-4226-BFA8-891AF8210CBF}"/>
                </c:ext>
              </c:extLst>
            </c:dLbl>
            <c:dLbl>
              <c:idx val="12"/>
              <c:layout>
                <c:manualLayout>
                  <c:x val="-4.7846895960880582E-3"/>
                  <c:y val="1.081812035158891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305-4226-BFA8-891AF8210CB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Sheet2!$A$2:$A$14</c:f>
              <c:strCache>
                <c:ptCount val="13"/>
                <c:pt idx="0">
                  <c:v>April'20-June'20</c:v>
                </c:pt>
                <c:pt idx="1">
                  <c:v>July'20-Sept'20</c:v>
                </c:pt>
                <c:pt idx="2">
                  <c:v>Oct'20-Dec'20</c:v>
                </c:pt>
                <c:pt idx="3">
                  <c:v>Jan'21-Mar'21</c:v>
                </c:pt>
                <c:pt idx="4">
                  <c:v>April'21-June'21</c:v>
                </c:pt>
                <c:pt idx="5">
                  <c:v>July'21-Sept'21</c:v>
                </c:pt>
                <c:pt idx="6">
                  <c:v>Oct'21-Dec'21</c:v>
                </c:pt>
                <c:pt idx="7">
                  <c:v>Jan'22-Mar'22</c:v>
                </c:pt>
                <c:pt idx="8">
                  <c:v>April'22-June'22</c:v>
                </c:pt>
                <c:pt idx="9">
                  <c:v>July'22-Sept'22</c:v>
                </c:pt>
                <c:pt idx="10">
                  <c:v>Oct'22-Dec'22</c:v>
                </c:pt>
                <c:pt idx="11">
                  <c:v>Jan'23-Mar'23</c:v>
                </c:pt>
                <c:pt idx="12">
                  <c:v>Apr'23-June'23</c:v>
                </c:pt>
              </c:strCache>
            </c:strRef>
          </c:cat>
          <c:val>
            <c:numRef>
              <c:f>Sheet2!$B$2:$B$14</c:f>
              <c:numCache>
                <c:formatCode>_(* #,##0_);_(* \(#,##0\);_(* "-"??_);_(@_)</c:formatCode>
                <c:ptCount val="13"/>
                <c:pt idx="0">
                  <c:v>145427</c:v>
                </c:pt>
                <c:pt idx="1">
                  <c:v>217996</c:v>
                </c:pt>
                <c:pt idx="2">
                  <c:v>150031</c:v>
                </c:pt>
                <c:pt idx="3">
                  <c:v>97785</c:v>
                </c:pt>
                <c:pt idx="4">
                  <c:v>301963</c:v>
                </c:pt>
                <c:pt idx="5">
                  <c:v>642653</c:v>
                </c:pt>
                <c:pt idx="6">
                  <c:v>29628</c:v>
                </c:pt>
                <c:pt idx="7">
                  <c:v>366038</c:v>
                </c:pt>
                <c:pt idx="8">
                  <c:v>22208</c:v>
                </c:pt>
                <c:pt idx="9">
                  <c:v>51412</c:v>
                </c:pt>
                <c:pt idx="10">
                  <c:v>11928</c:v>
                </c:pt>
                <c:pt idx="11">
                  <c:v>902</c:v>
                </c:pt>
                <c:pt idx="12">
                  <c:v>4555</c:v>
                </c:pt>
              </c:numCache>
            </c:numRef>
          </c:val>
          <c:extLst>
            <c:ext xmlns:c16="http://schemas.microsoft.com/office/drawing/2014/chart" uri="{C3380CC4-5D6E-409C-BE32-E72D297353CC}">
              <c16:uniqueId val="{00000003-D305-4226-BFA8-891AF8210CBF}"/>
            </c:ext>
          </c:extLst>
        </c:ser>
        <c:ser>
          <c:idx val="1"/>
          <c:order val="1"/>
          <c:tx>
            <c:strRef>
              <c:f>Sheet2!$C$1</c:f>
              <c:strCache>
                <c:ptCount val="1"/>
                <c:pt idx="0">
                  <c:v>Death</c:v>
                </c:pt>
              </c:strCache>
            </c:strRef>
          </c:tx>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invertIfNegative val="0"/>
          <c:dLbls>
            <c:dLbl>
              <c:idx val="0"/>
              <c:layout>
                <c:manualLayout>
                  <c:x val="-4.8529510734235341E-3"/>
                  <c:y val="-7.61808024377866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305-4226-BFA8-891AF8210CBF}"/>
                </c:ext>
              </c:extLst>
            </c:dLbl>
            <c:dLbl>
              <c:idx val="1"/>
              <c:layout>
                <c:manualLayout>
                  <c:x val="-4.8643088402854284E-3"/>
                  <c:y val="-5.409060175794455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305-4226-BFA8-891AF8210CBF}"/>
                </c:ext>
              </c:extLst>
            </c:dLbl>
            <c:dLbl>
              <c:idx val="2"/>
              <c:layout>
                <c:manualLayout>
                  <c:x val="-3.3148731385391466E-3"/>
                  <c:y val="-1.12289107877743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305-4226-BFA8-891AF8210CBF}"/>
                </c:ext>
              </c:extLst>
            </c:dLbl>
            <c:dLbl>
              <c:idx val="3"/>
              <c:layout>
                <c:manualLayout>
                  <c:x val="-4.887039255426935E-3"/>
                  <c:y val="-5.409060175794455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305-4226-BFA8-891AF8210CBF}"/>
                </c:ext>
              </c:extLst>
            </c:dLbl>
            <c:dLbl>
              <c:idx val="4"/>
              <c:layout>
                <c:manualLayout>
                  <c:x val="-3.3034451397663087E-3"/>
                  <c:y val="-8.113590263691683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305-4226-BFA8-891AF8210CBF}"/>
                </c:ext>
              </c:extLst>
            </c:dLbl>
            <c:dLbl>
              <c:idx val="5"/>
              <c:layout>
                <c:manualLayout>
                  <c:x val="-3.2807147246247882E-3"/>
                  <c:y val="-6.8814319102607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305-4226-BFA8-891AF8210CBF}"/>
                </c:ext>
              </c:extLst>
            </c:dLbl>
            <c:dLbl>
              <c:idx val="6"/>
              <c:layout>
                <c:manualLayout>
                  <c:x val="-1.3422673127397556E-2"/>
                  <c:y val="-1.802745708081563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305-4226-BFA8-891AF8210CBF}"/>
                </c:ext>
              </c:extLst>
            </c:dLbl>
            <c:dLbl>
              <c:idx val="7"/>
              <c:layout>
                <c:manualLayout>
                  <c:x val="-4.8756112566541556E-3"/>
                  <c:y val="-9.996752434343272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305-4226-BFA8-891AF8210CBF}"/>
                </c:ext>
              </c:extLst>
            </c:dLbl>
            <c:dLbl>
              <c:idx val="8"/>
              <c:layout>
                <c:manualLayout>
                  <c:x val="-1.1263207483679925E-2"/>
                  <c:y val="-6.716307490512437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305-4226-BFA8-891AF8210CBF}"/>
                </c:ext>
              </c:extLst>
            </c:dLbl>
            <c:dLbl>
              <c:idx val="9"/>
              <c:layout>
                <c:manualLayout>
                  <c:x val="-3.2466818931145406E-3"/>
                  <c:y val="-8.11359026369173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305-4226-BFA8-891AF8210CBF}"/>
                </c:ext>
              </c:extLst>
            </c:dLbl>
            <c:dLbl>
              <c:idx val="10"/>
              <c:layout>
                <c:manualLayout>
                  <c:x val="-4.8870392554269497E-3"/>
                  <c:y val="-1.883162170651589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305-4226-BFA8-891AF8210CBF}"/>
                </c:ext>
              </c:extLst>
            </c:dLbl>
            <c:dLbl>
              <c:idx val="11"/>
              <c:layout>
                <c:manualLayout>
                  <c:x val="-3.2352538943417612E-3"/>
                  <c:y val="3.115320524082562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305-4226-BFA8-891AF8210CBF}"/>
                </c:ext>
              </c:extLst>
            </c:dLbl>
            <c:dLbl>
              <c:idx val="12"/>
              <c:layout>
                <c:manualLayout>
                  <c:x val="1.583531274742664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305-4226-BFA8-891AF8210CB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Sheet2!$A$2:$A$14</c:f>
              <c:strCache>
                <c:ptCount val="13"/>
                <c:pt idx="0">
                  <c:v>April'20-June'20</c:v>
                </c:pt>
                <c:pt idx="1">
                  <c:v>July'20-Sept'20</c:v>
                </c:pt>
                <c:pt idx="2">
                  <c:v>Oct'20-Dec'20</c:v>
                </c:pt>
                <c:pt idx="3">
                  <c:v>Jan'21-Mar'21</c:v>
                </c:pt>
                <c:pt idx="4">
                  <c:v>April'21-June'21</c:v>
                </c:pt>
                <c:pt idx="5">
                  <c:v>July'21-Sept'21</c:v>
                </c:pt>
                <c:pt idx="6">
                  <c:v>Oct'21-Dec'21</c:v>
                </c:pt>
                <c:pt idx="7">
                  <c:v>Jan'22-Mar'22</c:v>
                </c:pt>
                <c:pt idx="8">
                  <c:v>April'22-June'22</c:v>
                </c:pt>
                <c:pt idx="9">
                  <c:v>July'22-Sept'22</c:v>
                </c:pt>
                <c:pt idx="10">
                  <c:v>Oct'22-Dec'22</c:v>
                </c:pt>
                <c:pt idx="11">
                  <c:v>Jan'23-Mar'23</c:v>
                </c:pt>
                <c:pt idx="12">
                  <c:v>Apr'23-June'23</c:v>
                </c:pt>
              </c:strCache>
            </c:strRef>
          </c:cat>
          <c:val>
            <c:numRef>
              <c:f>Sheet2!$C$2:$C$14</c:f>
              <c:numCache>
                <c:formatCode>_(* #,##0_);_(* \(#,##0\);_(* "-"??_);_(@_)</c:formatCode>
                <c:ptCount val="13"/>
                <c:pt idx="0">
                  <c:v>1842</c:v>
                </c:pt>
                <c:pt idx="1">
                  <c:v>3404</c:v>
                </c:pt>
                <c:pt idx="2">
                  <c:v>2308</c:v>
                </c:pt>
                <c:pt idx="3">
                  <c:v>1487</c:v>
                </c:pt>
                <c:pt idx="4">
                  <c:v>5457</c:v>
                </c:pt>
                <c:pt idx="5">
                  <c:v>13007</c:v>
                </c:pt>
                <c:pt idx="6">
                  <c:v>562</c:v>
                </c:pt>
                <c:pt idx="7">
                  <c:v>1050</c:v>
                </c:pt>
                <c:pt idx="8">
                  <c:v>27</c:v>
                </c:pt>
                <c:pt idx="9">
                  <c:v>215</c:v>
                </c:pt>
                <c:pt idx="10">
                  <c:v>77</c:v>
                </c:pt>
                <c:pt idx="11">
                  <c:v>6</c:v>
                </c:pt>
                <c:pt idx="12">
                  <c:v>16</c:v>
                </c:pt>
              </c:numCache>
            </c:numRef>
          </c:val>
          <c:extLst>
            <c:ext xmlns:c16="http://schemas.microsoft.com/office/drawing/2014/chart" uri="{C3380CC4-5D6E-409C-BE32-E72D297353CC}">
              <c16:uniqueId val="{00000011-D305-4226-BFA8-891AF8210CBF}"/>
            </c:ext>
          </c:extLst>
        </c:ser>
        <c:dLbls>
          <c:showLegendKey val="0"/>
          <c:showVal val="0"/>
          <c:showCatName val="0"/>
          <c:showSerName val="0"/>
          <c:showPercent val="0"/>
          <c:showBubbleSize val="0"/>
        </c:dLbls>
        <c:gapWidth val="150"/>
        <c:axId val="1354791007"/>
        <c:axId val="1354792447"/>
      </c:barChart>
      <c:catAx>
        <c:axId val="1354791007"/>
        <c:scaling>
          <c:orientation val="minMax"/>
        </c:scaling>
        <c:delete val="0"/>
        <c:axPos val="l"/>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1000" b="0" i="0" u="none" strike="noStrike" kern="1200" baseline="0">
                <a:solidFill>
                  <a:schemeClr val="tx1"/>
                </a:solidFill>
                <a:latin typeface="Gill Sans Infant Std" panose="020B0502020104020203" pitchFamily="34" charset="0"/>
                <a:ea typeface="+mn-ea"/>
                <a:cs typeface="+mn-cs"/>
              </a:defRPr>
            </a:pPr>
            <a:endParaRPr lang="en-US"/>
          </a:p>
        </c:txPr>
        <c:crossAx val="1354792447"/>
        <c:crosses val="autoZero"/>
        <c:auto val="1"/>
        <c:lblAlgn val="ctr"/>
        <c:lblOffset val="100"/>
        <c:noMultiLvlLbl val="0"/>
      </c:catAx>
      <c:valAx>
        <c:axId val="1354792447"/>
        <c:scaling>
          <c:orientation val="minMax"/>
          <c:max val="700000"/>
        </c:scaling>
        <c:delete val="0"/>
        <c:axPos val="b"/>
        <c:numFmt formatCode="_(* #,##0_);_(* \(#,##0\);_(* &quot;-&quot;??_);_(@_)"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1000" b="0" i="0" u="none" strike="noStrike" kern="1200" baseline="0">
                <a:solidFill>
                  <a:schemeClr val="tx1"/>
                </a:solidFill>
                <a:latin typeface="Gill Sans Infant Std" panose="020B0502020104020203" pitchFamily="34" charset="0"/>
                <a:ea typeface="+mn-ea"/>
                <a:cs typeface="+mn-cs"/>
              </a:defRPr>
            </a:pPr>
            <a:endParaRPr lang="en-US"/>
          </a:p>
        </c:txPr>
        <c:crossAx val="135479100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Gill Sans Infant Std" panose="020B0502020104020203" pitchFamily="34"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Gill Sans Infant Std" panose="020B0502020104020203" pitchFamily="34" charset="0"/>
                <a:ea typeface="+mn-ea"/>
                <a:cs typeface="+mn-cs"/>
              </a:defRPr>
            </a:pPr>
            <a:r>
              <a:rPr lang="en-US" sz="1000" b="1">
                <a:solidFill>
                  <a:sysClr val="windowText" lastClr="000000"/>
                </a:solidFill>
              </a:rPr>
              <a:t>Graph-4: COVID-19 Deaths</a:t>
            </a: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Gill Sans Infant Std" panose="020B0502020104020203" pitchFamily="34" charset="0"/>
              <a:ea typeface="+mn-ea"/>
              <a:cs typeface="+mn-cs"/>
            </a:defRPr>
          </a:pPr>
          <a:endParaRPr lang="en-US"/>
        </a:p>
      </c:txPr>
    </c:title>
    <c:autoTitleDeleted val="0"/>
    <c:view3D>
      <c:rotX val="15"/>
      <c:rotY val="20"/>
      <c:depthPercent val="100"/>
      <c:rAngAx val="1"/>
    </c:view3D>
    <c:floor>
      <c:thickness val="0"/>
      <c:spPr>
        <a:noFill/>
        <a:ln>
          <a:noFill/>
        </a:ln>
        <a:effectLst/>
        <a:sp3d/>
      </c:spPr>
    </c:floor>
    <c:sideWall>
      <c:thickness val="0"/>
      <c:spPr>
        <a:noFill/>
        <a:ln w="25400">
          <a:noFill/>
        </a:ln>
        <a:effectLst/>
        <a:sp3d/>
      </c:spPr>
    </c:sideWall>
    <c:backWall>
      <c:thickness val="0"/>
      <c:spPr>
        <a:noFill/>
        <a:ln w="25400">
          <a:noFill/>
        </a:ln>
        <a:effectLst/>
        <a:sp3d/>
      </c:spPr>
    </c:backWall>
    <c:plotArea>
      <c:layout/>
      <c:bar3DChart>
        <c:barDir val="col"/>
        <c:grouping val="clustered"/>
        <c:varyColors val="0"/>
        <c:ser>
          <c:idx val="0"/>
          <c:order val="0"/>
          <c:tx>
            <c:strRef>
              <c:f>Sheet1!$F$2</c:f>
              <c:strCache>
                <c:ptCount val="1"/>
                <c:pt idx="0">
                  <c:v>Death</c:v>
                </c:pt>
              </c:strCache>
            </c:strRef>
          </c:tx>
          <c:spPr>
            <a:solidFill>
              <a:schemeClr val="accent1"/>
            </a:solidFill>
            <a:ln>
              <a:noFill/>
            </a:ln>
            <a:effectLst/>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Sheet1!$E$3:$E$15</c:f>
              <c:strCache>
                <c:ptCount val="13"/>
                <c:pt idx="0">
                  <c:v>April'20-June'20</c:v>
                </c:pt>
                <c:pt idx="1">
                  <c:v>July'20-Sept'20</c:v>
                </c:pt>
                <c:pt idx="2">
                  <c:v>Oct'20-Dec'20</c:v>
                </c:pt>
                <c:pt idx="3">
                  <c:v>Jan'21-Mar'21</c:v>
                </c:pt>
                <c:pt idx="4">
                  <c:v>April'21-June'21</c:v>
                </c:pt>
                <c:pt idx="5">
                  <c:v>July'21-Sept'21</c:v>
                </c:pt>
                <c:pt idx="6">
                  <c:v>Oct'21-Dec'21</c:v>
                </c:pt>
                <c:pt idx="7">
                  <c:v>Jan'22-Mar'22</c:v>
                </c:pt>
                <c:pt idx="8">
                  <c:v>April'22-June'22</c:v>
                </c:pt>
                <c:pt idx="9">
                  <c:v>July'22-Sept'22</c:v>
                </c:pt>
                <c:pt idx="10">
                  <c:v>Oct'22-Dec'22</c:v>
                </c:pt>
                <c:pt idx="11">
                  <c:v>Jan'23-Mar'23</c:v>
                </c:pt>
                <c:pt idx="12">
                  <c:v>Apr'23-June'23</c:v>
                </c:pt>
              </c:strCache>
            </c:strRef>
          </c:cat>
          <c:val>
            <c:numRef>
              <c:f>Sheet1!$F$3:$F$15</c:f>
              <c:numCache>
                <c:formatCode>_(* #,##0_);_(* \(#,##0\);_(* "-"??_);_(@_)</c:formatCode>
                <c:ptCount val="13"/>
                <c:pt idx="0">
                  <c:v>1842</c:v>
                </c:pt>
                <c:pt idx="1">
                  <c:v>3404</c:v>
                </c:pt>
                <c:pt idx="2">
                  <c:v>2308</c:v>
                </c:pt>
                <c:pt idx="3">
                  <c:v>1487</c:v>
                </c:pt>
                <c:pt idx="4">
                  <c:v>5457</c:v>
                </c:pt>
                <c:pt idx="5">
                  <c:v>13007</c:v>
                </c:pt>
                <c:pt idx="6">
                  <c:v>562</c:v>
                </c:pt>
                <c:pt idx="7">
                  <c:v>1050</c:v>
                </c:pt>
                <c:pt idx="8">
                  <c:v>27</c:v>
                </c:pt>
                <c:pt idx="9">
                  <c:v>215</c:v>
                </c:pt>
                <c:pt idx="10">
                  <c:v>77</c:v>
                </c:pt>
                <c:pt idx="11">
                  <c:v>6</c:v>
                </c:pt>
                <c:pt idx="12">
                  <c:v>16</c:v>
                </c:pt>
              </c:numCache>
            </c:numRef>
          </c:val>
          <c:shape val="cylinder"/>
          <c:extLst>
            <c:ext xmlns:c16="http://schemas.microsoft.com/office/drawing/2014/chart" uri="{C3380CC4-5D6E-409C-BE32-E72D297353CC}">
              <c16:uniqueId val="{00000000-79E2-4D47-884D-62A303FB908E}"/>
            </c:ext>
          </c:extLst>
        </c:ser>
        <c:dLbls>
          <c:showLegendKey val="0"/>
          <c:showVal val="0"/>
          <c:showCatName val="0"/>
          <c:showSerName val="0"/>
          <c:showPercent val="0"/>
          <c:showBubbleSize val="0"/>
        </c:dLbls>
        <c:gapWidth val="150"/>
        <c:shape val="box"/>
        <c:axId val="1427593391"/>
        <c:axId val="1427614031"/>
        <c:axId val="0"/>
      </c:bar3DChart>
      <c:catAx>
        <c:axId val="1427593391"/>
        <c:scaling>
          <c:orientation val="minMax"/>
        </c:scaling>
        <c:delete val="0"/>
        <c:axPos val="b"/>
        <c:numFmt formatCode="General"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crossAx val="1427614031"/>
        <c:crosses val="autoZero"/>
        <c:auto val="1"/>
        <c:lblAlgn val="ctr"/>
        <c:lblOffset val="100"/>
        <c:noMultiLvlLbl val="0"/>
      </c:catAx>
      <c:valAx>
        <c:axId val="1427614031"/>
        <c:scaling>
          <c:orientation val="minMax"/>
        </c:scaling>
        <c:delete val="0"/>
        <c:axPos val="l"/>
        <c:numFmt formatCode="_(* #,##0_);_(* \(#,##0\);_(* &quot;-&quot;??_);_(@_)" sourceLinked="1"/>
        <c:majorTickMark val="none"/>
        <c:minorTickMark val="none"/>
        <c:tickLblPos val="nextTo"/>
        <c:spPr>
          <a:noFill/>
          <a:ln>
            <a:solidFill>
              <a:schemeClr val="accent1"/>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crossAx val="1427593391"/>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latin typeface="Gill Sans Infant Std" panose="020B0502020104020203" pitchFamily="34"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rtl="0">
              <a:defRPr sz="1000" b="1" i="0" u="none" strike="noStrike" kern="1200" spc="0" normalizeH="0" baseline="0">
                <a:solidFill>
                  <a:sysClr val="windowText" lastClr="000000"/>
                </a:solidFill>
                <a:latin typeface="Gill Sans Infant Std" panose="020B0502020104020203" pitchFamily="34" charset="0"/>
                <a:ea typeface="+mj-ea"/>
                <a:cs typeface="+mj-cs"/>
              </a:defRPr>
            </a:pPr>
            <a:r>
              <a:rPr lang="en-US" sz="1000">
                <a:solidFill>
                  <a:sysClr val="windowText" lastClr="000000"/>
                </a:solidFill>
              </a:rPr>
              <a:t>Doctors-Nurse Ratio</a:t>
            </a:r>
          </a:p>
        </c:rich>
      </c:tx>
      <c:layout>
        <c:manualLayout>
          <c:xMode val="edge"/>
          <c:yMode val="edge"/>
          <c:x val="0.27429470354667201"/>
          <c:y val="6.5457507466739054E-3"/>
        </c:manualLayout>
      </c:layout>
      <c:overlay val="0"/>
      <c:spPr>
        <a:noFill/>
        <a:ln>
          <a:noFill/>
        </a:ln>
        <a:effectLst/>
      </c:spPr>
      <c:txPr>
        <a:bodyPr rot="0" spcFirstLastPara="1" vertOverflow="ellipsis" vert="horz" wrap="square" anchor="ctr" anchorCtr="1"/>
        <a:lstStyle/>
        <a:p>
          <a:pPr algn="ctr" rtl="0">
            <a:defRPr sz="1000" b="1" i="0" u="none" strike="noStrike" kern="1200" spc="0" normalizeH="0" baseline="0">
              <a:solidFill>
                <a:sysClr val="windowText" lastClr="000000"/>
              </a:solidFill>
              <a:latin typeface="Gill Sans Infant Std" panose="020B0502020104020203" pitchFamily="34" charset="0"/>
              <a:ea typeface="+mj-ea"/>
              <a:cs typeface="+mj-cs"/>
            </a:defRPr>
          </a:pPr>
          <a:endParaRPr lang="en-US"/>
        </a:p>
      </c:txPr>
    </c:title>
    <c:autoTitleDeleted val="0"/>
    <c:plotArea>
      <c:layout/>
      <c:pieChart>
        <c:varyColors val="1"/>
        <c:ser>
          <c:idx val="0"/>
          <c:order val="0"/>
          <c:dPt>
            <c:idx val="0"/>
            <c:bubble3D val="0"/>
            <c:spPr>
              <a:gradFill>
                <a:gsLst>
                  <a:gs pos="100000">
                    <a:schemeClr val="accent1">
                      <a:lumMod val="60000"/>
                      <a:lumOff val="40000"/>
                    </a:schemeClr>
                  </a:gs>
                  <a:gs pos="0">
                    <a:schemeClr val="accent1"/>
                  </a:gs>
                </a:gsLst>
                <a:lin ang="5400000" scaled="0"/>
              </a:gradFill>
              <a:ln w="19050">
                <a:solidFill>
                  <a:schemeClr val="lt1"/>
                </a:solidFill>
              </a:ln>
              <a:effectLst/>
            </c:spPr>
            <c:extLst>
              <c:ext xmlns:c16="http://schemas.microsoft.com/office/drawing/2014/chart" uri="{C3380CC4-5D6E-409C-BE32-E72D297353CC}">
                <c16:uniqueId val="{00000001-07F6-4662-9335-4655C75C4A3F}"/>
              </c:ext>
            </c:extLst>
          </c:dPt>
          <c:dPt>
            <c:idx val="1"/>
            <c:bubble3D val="0"/>
            <c:spPr>
              <a:gradFill>
                <a:gsLst>
                  <a:gs pos="100000">
                    <a:schemeClr val="accent2">
                      <a:lumMod val="60000"/>
                      <a:lumOff val="40000"/>
                    </a:schemeClr>
                  </a:gs>
                  <a:gs pos="0">
                    <a:schemeClr val="accent2"/>
                  </a:gs>
                </a:gsLst>
                <a:lin ang="5400000" scaled="0"/>
              </a:gradFill>
              <a:ln w="19050">
                <a:solidFill>
                  <a:schemeClr val="lt1"/>
                </a:solidFill>
              </a:ln>
              <a:effectLst/>
            </c:spPr>
            <c:extLst>
              <c:ext xmlns:c16="http://schemas.microsoft.com/office/drawing/2014/chart" uri="{C3380CC4-5D6E-409C-BE32-E72D297353CC}">
                <c16:uniqueId val="{00000003-07F6-4662-9335-4655C75C4A3F}"/>
              </c:ext>
            </c:extLst>
          </c:dPt>
          <c:dLbls>
            <c:dLbl>
              <c:idx val="0"/>
              <c:layout>
                <c:manualLayout>
                  <c:x val="1.2336343581396502E-2"/>
                  <c:y val="-0.22843533965034032"/>
                </c:manualLayout>
              </c:layout>
              <c:tx>
                <c:rich>
                  <a:bodyPr/>
                  <a:lstStyle/>
                  <a:p>
                    <a:r>
                      <a:rPr lang="en-US"/>
                      <a:t>385,</a:t>
                    </a:r>
                    <a:fld id="{A7C8D725-7888-4B21-9548-985E47C43981}"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layout>
                    <c:manualLayout>
                      <c:w val="0.19357817418677858"/>
                      <c:h val="0.10159348725477112"/>
                    </c:manualLayout>
                  </c15:layout>
                  <c15:dlblFieldTable/>
                  <c15:showDataLabelsRange val="0"/>
                </c:ext>
                <c:ext xmlns:c16="http://schemas.microsoft.com/office/drawing/2014/chart" uri="{C3380CC4-5D6E-409C-BE32-E72D297353CC}">
                  <c16:uniqueId val="{00000001-07F6-4662-9335-4655C75C4A3F}"/>
                </c:ext>
              </c:extLst>
            </c:dLbl>
            <c:dLbl>
              <c:idx val="1"/>
              <c:layout>
                <c:manualLayout>
                  <c:x val="-9.0576794374994801E-3"/>
                  <c:y val="0.12850447083945016"/>
                </c:manualLayout>
              </c:layout>
              <c:tx>
                <c:rich>
                  <a:bodyPr/>
                  <a:lstStyle/>
                  <a:p>
                    <a:r>
                      <a:rPr lang="en-US"/>
                      <a:t>408,</a:t>
                    </a:r>
                    <a:fld id="{0674E63D-D40E-4E19-B176-4ADD8765EE70}"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layout>
                    <c:manualLayout>
                      <c:w val="0.19777544596012592"/>
                      <c:h val="9.4813826237821947E-2"/>
                    </c:manualLayout>
                  </c15:layout>
                  <c15:dlblFieldTable/>
                  <c15:showDataLabelsRange val="0"/>
                </c:ext>
                <c:ext xmlns:c16="http://schemas.microsoft.com/office/drawing/2014/chart" uri="{C3380CC4-5D6E-409C-BE32-E72D297353CC}">
                  <c16:uniqueId val="{00000003-07F6-4662-9335-4655C75C4A3F}"/>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Sheet1!$G$7:$G$8</c:f>
              <c:strCache>
                <c:ptCount val="2"/>
                <c:pt idx="0">
                  <c:v>Doctor </c:v>
                </c:pt>
                <c:pt idx="1">
                  <c:v>Nurse </c:v>
                </c:pt>
              </c:strCache>
            </c:strRef>
          </c:cat>
          <c:val>
            <c:numRef>
              <c:f>Sheet1!$H$7:$H$8</c:f>
              <c:numCache>
                <c:formatCode>General</c:formatCode>
                <c:ptCount val="2"/>
                <c:pt idx="0">
                  <c:v>48</c:v>
                </c:pt>
                <c:pt idx="1">
                  <c:v>52</c:v>
                </c:pt>
              </c:numCache>
            </c:numRef>
          </c:val>
          <c:extLst>
            <c:ext xmlns:c16="http://schemas.microsoft.com/office/drawing/2014/chart" uri="{C3380CC4-5D6E-409C-BE32-E72D297353CC}">
              <c16:uniqueId val="{00000004-07F6-4662-9335-4655C75C4A3F}"/>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Gill Sans Infant Std" panose="020B0502020104020203" pitchFamily="34"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ysClr val="window" lastClr="FFFFFF">
        <a:lumMod val="95000"/>
        <a:alpha val="48000"/>
      </a:sysClr>
    </a:solidFill>
    <a:ln w="9525" cap="flat" cmpd="sng" algn="ctr">
      <a:solidFill>
        <a:sysClr val="windowText" lastClr="000000"/>
      </a:solidFill>
      <a:round/>
    </a:ln>
    <a:effectLst/>
  </c:spPr>
  <c:txPr>
    <a:bodyPr/>
    <a:lstStyle/>
    <a:p>
      <a:pPr>
        <a:defRPr>
          <a:latin typeface="Gill Sans Infant Std" panose="020B0502020104020203" pitchFamily="34"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1" i="0" u="none" strike="noStrike" kern="1200" spc="0" baseline="0">
                <a:solidFill>
                  <a:sysClr val="windowText" lastClr="000000"/>
                </a:solidFill>
                <a:latin typeface="Gill Sans Infant Std" panose="020B0502020104020203" pitchFamily="34" charset="0"/>
                <a:ea typeface="+mn-ea"/>
                <a:cs typeface="+mn-cs"/>
              </a:defRPr>
            </a:pPr>
            <a:r>
              <a:rPr lang="en-US" sz="1000" b="1">
                <a:solidFill>
                  <a:sysClr val="windowText" lastClr="000000"/>
                </a:solidFill>
              </a:rPr>
              <a:t>Male-Female Ratio</a:t>
            </a:r>
          </a:p>
        </c:rich>
      </c:tx>
      <c:overlay val="0"/>
      <c:spPr>
        <a:noFill/>
        <a:ln>
          <a:noFill/>
        </a:ln>
        <a:effectLst/>
      </c:spPr>
      <c:txPr>
        <a:bodyPr rot="0" spcFirstLastPara="1" vertOverflow="ellipsis" vert="horz" wrap="square" anchor="ctr" anchorCtr="1"/>
        <a:lstStyle/>
        <a:p>
          <a:pPr>
            <a:defRPr sz="1000" b="1" i="0" u="none" strike="noStrike" kern="1200" spc="0" baseline="0">
              <a:solidFill>
                <a:sysClr val="windowText" lastClr="000000"/>
              </a:solidFill>
              <a:latin typeface="Gill Sans Infant Std" panose="020B0502020104020203" pitchFamily="34" charset="0"/>
              <a:ea typeface="+mn-ea"/>
              <a:cs typeface="+mn-cs"/>
            </a:defRPr>
          </a:pPr>
          <a:endParaRPr lang="en-US"/>
        </a:p>
      </c:txPr>
    </c:title>
    <c:autoTitleDeleted val="0"/>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4C58-4078-BBC5-77B37A692F9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4C58-4078-BBC5-77B37A692F91}"/>
              </c:ext>
            </c:extLst>
          </c:dPt>
          <c:dLbls>
            <c:dLbl>
              <c:idx val="0"/>
              <c:layout>
                <c:manualLayout>
                  <c:x val="0.11207313770505745"/>
                  <c:y val="-4.2320720815938302E-2"/>
                </c:manualLayout>
              </c:layout>
              <c:tx>
                <c:rich>
                  <a:bodyPr/>
                  <a:lstStyle/>
                  <a:p>
                    <a:r>
                      <a:rPr lang="en-US"/>
                      <a:t>298, </a:t>
                    </a:r>
                    <a:fld id="{40E64F4A-EF19-4E85-9A39-E313E07C9DF3}" type="VALUE">
                      <a:rPr lang="en-US"/>
                      <a:pPr/>
                      <a:t>[VALUE]</a:t>
                    </a:fld>
                    <a:r>
                      <a:rPr lang="en-US"/>
                      <a:t> %</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4C58-4078-BBC5-77B37A692F91}"/>
                </c:ext>
              </c:extLst>
            </c:dLbl>
            <c:dLbl>
              <c:idx val="1"/>
              <c:layout>
                <c:manualLayout>
                  <c:x val="-8.0420600705454801E-2"/>
                  <c:y val="-4.7089895013123426E-2"/>
                </c:manualLayout>
              </c:layout>
              <c:tx>
                <c:rich>
                  <a:bodyPr/>
                  <a:lstStyle/>
                  <a:p>
                    <a:r>
                      <a:rPr lang="en-US"/>
                      <a:t>495,</a:t>
                    </a:r>
                    <a:fld id="{6DB7A26F-05E7-4EAD-AD28-FB05ACC084CA}" type="VALUE">
                      <a:rPr lang="en-US"/>
                      <a:pPr/>
                      <a:t>[VALUE]</a:t>
                    </a:fld>
                    <a:r>
                      <a:rPr lang="en-US"/>
                      <a:t>%</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4C58-4078-BBC5-77B37A692F91}"/>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Sheet1!$L$7:$L$8</c:f>
              <c:strCache>
                <c:ptCount val="2"/>
                <c:pt idx="0">
                  <c:v>Male</c:v>
                </c:pt>
                <c:pt idx="1">
                  <c:v>Female</c:v>
                </c:pt>
              </c:strCache>
            </c:strRef>
          </c:cat>
          <c:val>
            <c:numRef>
              <c:f>Sheet1!$M$7:$M$8</c:f>
              <c:numCache>
                <c:formatCode>General</c:formatCode>
                <c:ptCount val="2"/>
                <c:pt idx="0">
                  <c:v>37</c:v>
                </c:pt>
                <c:pt idx="1">
                  <c:v>63</c:v>
                </c:pt>
              </c:numCache>
            </c:numRef>
          </c:val>
          <c:extLst>
            <c:ext xmlns:c16="http://schemas.microsoft.com/office/drawing/2014/chart" uri="{C3380CC4-5D6E-409C-BE32-E72D297353CC}">
              <c16:uniqueId val="{00000004-4C58-4078-BBC5-77B37A692F91}"/>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Gill Sans Infant Std" panose="020B0502020104020203" pitchFamily="34"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latin typeface="Gill Sans Infant Std" panose="020B0502020104020203" pitchFamily="34" charset="0"/>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1" i="0" u="none" strike="noStrike" kern="1200" spc="0" baseline="0">
                <a:solidFill>
                  <a:sysClr val="windowText" lastClr="000000"/>
                </a:solidFill>
                <a:latin typeface="Gill Sans Infant Std" panose="020B0502020104020203" pitchFamily="34" charset="0"/>
                <a:ea typeface="+mn-ea"/>
                <a:cs typeface="+mn-cs"/>
              </a:defRPr>
            </a:pPr>
            <a:r>
              <a:rPr lang="en-US" sz="1050" b="1">
                <a:solidFill>
                  <a:sysClr val="windowText" lastClr="000000"/>
                </a:solidFill>
                <a:latin typeface="Gill Sans Infant Std" panose="020B0502020104020203" pitchFamily="34" charset="0"/>
              </a:rPr>
              <a:t>Quarter wise Phone call Data </a:t>
            </a:r>
          </a:p>
        </c:rich>
      </c:tx>
      <c:overlay val="0"/>
      <c:spPr>
        <a:noFill/>
        <a:ln>
          <a:noFill/>
        </a:ln>
        <a:effectLst/>
      </c:spPr>
      <c:txPr>
        <a:bodyPr rot="0" spcFirstLastPara="1" vertOverflow="ellipsis" vert="horz" wrap="square" anchor="ctr" anchorCtr="1"/>
        <a:lstStyle/>
        <a:p>
          <a:pPr>
            <a:defRPr sz="1050" b="1" i="0" u="none" strike="noStrike" kern="1200" spc="0" baseline="0">
              <a:solidFill>
                <a:sysClr val="windowText" lastClr="000000"/>
              </a:solidFill>
              <a:latin typeface="Gill Sans Infant Std" panose="020B0502020104020203" pitchFamily="34" charset="0"/>
              <a:ea typeface="+mn-ea"/>
              <a:cs typeface="+mn-cs"/>
            </a:defRPr>
          </a:pPr>
          <a:endParaRPr lang="en-US"/>
        </a:p>
      </c:txPr>
    </c:title>
    <c:autoTitleDeleted val="0"/>
    <c:plotArea>
      <c:layout>
        <c:manualLayout>
          <c:layoutTarget val="inner"/>
          <c:xMode val="edge"/>
          <c:yMode val="edge"/>
          <c:x val="0.124101537692328"/>
          <c:y val="4.0609307398219059E-2"/>
          <c:w val="0.86257306819698387"/>
          <c:h val="0.61624285807249302"/>
        </c:manualLayout>
      </c:layout>
      <c:lineChart>
        <c:grouping val="standard"/>
        <c:varyColors val="0"/>
        <c:ser>
          <c:idx val="0"/>
          <c:order val="0"/>
          <c:tx>
            <c:strRef>
              <c:f>Sheet2!$H$36</c:f>
              <c:strCache>
                <c:ptCount val="1"/>
                <c:pt idx="0">
                  <c:v>Medical 
Advice </c:v>
                </c:pt>
              </c:strCache>
            </c:strRef>
          </c:tx>
          <c:spPr>
            <a:ln w="28575" cap="rnd">
              <a:solidFill>
                <a:schemeClr val="accent1"/>
              </a:solidFill>
              <a:round/>
            </a:ln>
            <a:effectLst/>
          </c:spPr>
          <c:marker>
            <c:symbol val="none"/>
          </c:marker>
          <c:dLbls>
            <c:dLbl>
              <c:idx val="0"/>
              <c:layout>
                <c:manualLayout>
                  <c:x val="-5.9159929008085206E-2"/>
                  <c:y val="1.32231404958676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6A9-439A-9822-93816F5C883B}"/>
                </c:ext>
              </c:extLst>
            </c:dLbl>
            <c:dLbl>
              <c:idx val="1"/>
              <c:layout>
                <c:manualLayout>
                  <c:x val="-3.3523959771248307E-2"/>
                  <c:y val="-4.958677685950413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6A9-439A-9822-93816F5C883B}"/>
                </c:ext>
              </c:extLst>
            </c:dLbl>
            <c:dLbl>
              <c:idx val="6"/>
              <c:layout>
                <c:manualLayout>
                  <c:x val="0"/>
                  <c:y val="-9.917355371900827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6A9-439A-9822-93816F5C883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Sheet2!$G$37:$G$43</c:f>
              <c:strCache>
                <c:ptCount val="7"/>
                <c:pt idx="0">
                  <c:v>January to March 2021</c:v>
                </c:pt>
                <c:pt idx="1">
                  <c:v>April to June 2021</c:v>
                </c:pt>
                <c:pt idx="2">
                  <c:v>July to September 2021</c:v>
                </c:pt>
                <c:pt idx="3">
                  <c:v>October to December 2021</c:v>
                </c:pt>
                <c:pt idx="4">
                  <c:v>January to March 2022</c:v>
                </c:pt>
                <c:pt idx="5">
                  <c:v>April to June 2022</c:v>
                </c:pt>
                <c:pt idx="6">
                  <c:v>July to August 2022</c:v>
                </c:pt>
              </c:strCache>
            </c:strRef>
          </c:cat>
          <c:val>
            <c:numRef>
              <c:f>Sheet2!$H$37:$H$43</c:f>
              <c:numCache>
                <c:formatCode>General</c:formatCode>
                <c:ptCount val="7"/>
                <c:pt idx="0">
                  <c:v>6064</c:v>
                </c:pt>
                <c:pt idx="1">
                  <c:v>10002</c:v>
                </c:pt>
                <c:pt idx="2">
                  <c:v>11748</c:v>
                </c:pt>
                <c:pt idx="3">
                  <c:v>1634</c:v>
                </c:pt>
                <c:pt idx="4">
                  <c:v>4660</c:v>
                </c:pt>
                <c:pt idx="5">
                  <c:v>1699</c:v>
                </c:pt>
                <c:pt idx="6">
                  <c:v>767</c:v>
                </c:pt>
              </c:numCache>
            </c:numRef>
          </c:val>
          <c:smooth val="0"/>
          <c:extLst>
            <c:ext xmlns:c16="http://schemas.microsoft.com/office/drawing/2014/chart" uri="{C3380CC4-5D6E-409C-BE32-E72D297353CC}">
              <c16:uniqueId val="{00000003-66A9-439A-9822-93816F5C883B}"/>
            </c:ext>
          </c:extLst>
        </c:ser>
        <c:ser>
          <c:idx val="1"/>
          <c:order val="1"/>
          <c:tx>
            <c:strRef>
              <c:f>Sheet2!$I$36</c:f>
              <c:strCache>
                <c:ptCount val="1"/>
                <c:pt idx="0">
                  <c:v>Home 
Sample 
Request </c:v>
                </c:pt>
              </c:strCache>
            </c:strRef>
          </c:tx>
          <c:spPr>
            <a:ln w="28575" cap="rnd">
              <a:solidFill>
                <a:schemeClr val="accent2"/>
              </a:solidFill>
              <a:round/>
            </a:ln>
            <a:effectLst/>
          </c:spPr>
          <c:marker>
            <c:symbol val="none"/>
          </c:marker>
          <c:dLbls>
            <c:dLbl>
              <c:idx val="0"/>
              <c:layout>
                <c:manualLayout>
                  <c:x val="-3.615287230831944E-17"/>
                  <c:y val="-5.78512396694214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6A9-439A-9822-93816F5C883B}"/>
                </c:ext>
              </c:extLst>
            </c:dLbl>
            <c:dLbl>
              <c:idx val="1"/>
              <c:layout>
                <c:manualLayout>
                  <c:x val="-3.615287230831944E-17"/>
                  <c:y val="-4.29752066115702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6A9-439A-9822-93816F5C883B}"/>
                </c:ext>
              </c:extLst>
            </c:dLbl>
            <c:dLbl>
              <c:idx val="3"/>
              <c:layout>
                <c:manualLayout>
                  <c:x val="-4.9299940840070992E-2"/>
                  <c:y val="-4.56621004566210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6A9-439A-9822-93816F5C883B}"/>
                </c:ext>
              </c:extLst>
            </c:dLbl>
            <c:dLbl>
              <c:idx val="4"/>
              <c:layout>
                <c:manualLayout>
                  <c:x val="2.957996450404259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6A9-439A-9822-93816F5C883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Sheet2!$G$37:$G$43</c:f>
              <c:strCache>
                <c:ptCount val="7"/>
                <c:pt idx="0">
                  <c:v>January to March 2021</c:v>
                </c:pt>
                <c:pt idx="1">
                  <c:v>April to June 2021</c:v>
                </c:pt>
                <c:pt idx="2">
                  <c:v>July to September 2021</c:v>
                </c:pt>
                <c:pt idx="3">
                  <c:v>October to December 2021</c:v>
                </c:pt>
                <c:pt idx="4">
                  <c:v>January to March 2022</c:v>
                </c:pt>
                <c:pt idx="5">
                  <c:v>April to June 2022</c:v>
                </c:pt>
                <c:pt idx="6">
                  <c:v>July to August 2022</c:v>
                </c:pt>
              </c:strCache>
            </c:strRef>
          </c:cat>
          <c:val>
            <c:numRef>
              <c:f>Sheet2!$I$37:$I$43</c:f>
              <c:numCache>
                <c:formatCode>General</c:formatCode>
                <c:ptCount val="7"/>
                <c:pt idx="0">
                  <c:v>1042</c:v>
                </c:pt>
                <c:pt idx="1">
                  <c:v>1635</c:v>
                </c:pt>
                <c:pt idx="2">
                  <c:v>2321</c:v>
                </c:pt>
                <c:pt idx="3">
                  <c:v>449</c:v>
                </c:pt>
                <c:pt idx="4">
                  <c:v>1054</c:v>
                </c:pt>
                <c:pt idx="5">
                  <c:v>53</c:v>
                </c:pt>
                <c:pt idx="6">
                  <c:v>0</c:v>
                </c:pt>
              </c:numCache>
            </c:numRef>
          </c:val>
          <c:smooth val="0"/>
          <c:extLst>
            <c:ext xmlns:c16="http://schemas.microsoft.com/office/drawing/2014/chart" uri="{C3380CC4-5D6E-409C-BE32-E72D297353CC}">
              <c16:uniqueId val="{00000008-66A9-439A-9822-93816F5C883B}"/>
            </c:ext>
          </c:extLst>
        </c:ser>
        <c:ser>
          <c:idx val="2"/>
          <c:order val="2"/>
          <c:tx>
            <c:strRef>
              <c:f>Sheet2!$J$36</c:f>
              <c:strCache>
                <c:ptCount val="1"/>
                <c:pt idx="0">
                  <c:v>Adverse 
Event Following Immunization</c:v>
                </c:pt>
              </c:strCache>
            </c:strRef>
          </c:tx>
          <c:spPr>
            <a:ln w="28575" cap="rnd">
              <a:solidFill>
                <a:schemeClr val="accent3"/>
              </a:solidFill>
              <a:round/>
            </a:ln>
            <a:effectLst/>
          </c:spPr>
          <c:marker>
            <c:symbol val="none"/>
          </c:marker>
          <c:dLbls>
            <c:dLbl>
              <c:idx val="0"/>
              <c:layout>
                <c:manualLayout>
                  <c:x val="-6.3103924275290893E-2"/>
                  <c:y val="-3.9669421487603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6A9-439A-9822-93816F5C883B}"/>
                </c:ext>
              </c:extLst>
            </c:dLbl>
            <c:dLbl>
              <c:idx val="3"/>
              <c:layout>
                <c:manualLayout>
                  <c:x val="2.3663971603234076E-2"/>
                  <c:y val="1.2176560121765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6A9-439A-9822-93816F5C883B}"/>
                </c:ext>
              </c:extLst>
            </c:dLbl>
            <c:dLbl>
              <c:idx val="4"/>
              <c:layout>
                <c:manualLayout>
                  <c:x val="-1.1831985801617038E-2"/>
                  <c:y val="-3.966942148760330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6A9-439A-9822-93816F5C883B}"/>
                </c:ext>
              </c:extLst>
            </c:dLbl>
            <c:dLbl>
              <c:idx val="5"/>
              <c:layout>
                <c:manualLayout>
                  <c:x val="3.5495957404850967E-2"/>
                  <c:y val="2.7397260273972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66A9-439A-9822-93816F5C883B}"/>
                </c:ext>
              </c:extLst>
            </c:dLbl>
            <c:dLbl>
              <c:idx val="6"/>
              <c:layout>
                <c:manualLayout>
                  <c:x val="1.1831985801616894E-2"/>
                  <c:y val="9.917355371900827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66A9-439A-9822-93816F5C883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Sheet2!$G$37:$G$43</c:f>
              <c:strCache>
                <c:ptCount val="7"/>
                <c:pt idx="0">
                  <c:v>January to March 2021</c:v>
                </c:pt>
                <c:pt idx="1">
                  <c:v>April to June 2021</c:v>
                </c:pt>
                <c:pt idx="2">
                  <c:v>July to September 2021</c:v>
                </c:pt>
                <c:pt idx="3">
                  <c:v>October to December 2021</c:v>
                </c:pt>
                <c:pt idx="4">
                  <c:v>January to March 2022</c:v>
                </c:pt>
                <c:pt idx="5">
                  <c:v>April to June 2022</c:v>
                </c:pt>
                <c:pt idx="6">
                  <c:v>July to August 2022</c:v>
                </c:pt>
              </c:strCache>
            </c:strRef>
          </c:cat>
          <c:val>
            <c:numRef>
              <c:f>Sheet2!$J$37:$J$43</c:f>
              <c:numCache>
                <c:formatCode>General</c:formatCode>
                <c:ptCount val="7"/>
                <c:pt idx="0">
                  <c:v>446</c:v>
                </c:pt>
                <c:pt idx="1">
                  <c:v>95</c:v>
                </c:pt>
                <c:pt idx="2">
                  <c:v>444</c:v>
                </c:pt>
                <c:pt idx="3">
                  <c:v>77</c:v>
                </c:pt>
                <c:pt idx="4">
                  <c:v>141</c:v>
                </c:pt>
                <c:pt idx="5">
                  <c:v>25</c:v>
                </c:pt>
                <c:pt idx="6">
                  <c:v>2</c:v>
                </c:pt>
              </c:numCache>
            </c:numRef>
          </c:val>
          <c:smooth val="0"/>
          <c:extLst>
            <c:ext xmlns:c16="http://schemas.microsoft.com/office/drawing/2014/chart" uri="{C3380CC4-5D6E-409C-BE32-E72D297353CC}">
              <c16:uniqueId val="{0000000E-66A9-439A-9822-93816F5C883B}"/>
            </c:ext>
          </c:extLst>
        </c:ser>
        <c:ser>
          <c:idx val="3"/>
          <c:order val="3"/>
          <c:tx>
            <c:strRef>
              <c:f>Sheet2!$K$36</c:f>
              <c:strCache>
                <c:ptCount val="1"/>
                <c:pt idx="0">
                  <c:v>Vaccine 
Related Query</c:v>
                </c:pt>
              </c:strCache>
            </c:strRef>
          </c:tx>
          <c:spPr>
            <a:ln w="28575" cap="rnd">
              <a:solidFill>
                <a:schemeClr val="accent4"/>
              </a:solidFill>
              <a:round/>
            </a:ln>
            <a:effectLst/>
          </c:spPr>
          <c:marker>
            <c:symbol val="none"/>
          </c:marker>
          <c:dLbls>
            <c:dLbl>
              <c:idx val="0"/>
              <c:layout>
                <c:manualLayout>
                  <c:x val="-5.3243936107276686E-2"/>
                  <c:y val="-7.6033057851239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66A9-439A-9822-93816F5C883B}"/>
                </c:ext>
              </c:extLst>
            </c:dLbl>
            <c:dLbl>
              <c:idx val="6"/>
              <c:layout>
                <c:manualLayout>
                  <c:x val="0"/>
                  <c:y val="-5.28925619834710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66A9-439A-9822-93816F5C883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Sheet2!$G$37:$G$43</c:f>
              <c:strCache>
                <c:ptCount val="7"/>
                <c:pt idx="0">
                  <c:v>January to March 2021</c:v>
                </c:pt>
                <c:pt idx="1">
                  <c:v>April to June 2021</c:v>
                </c:pt>
                <c:pt idx="2">
                  <c:v>July to September 2021</c:v>
                </c:pt>
                <c:pt idx="3">
                  <c:v>October to December 2021</c:v>
                </c:pt>
                <c:pt idx="4">
                  <c:v>January to March 2022</c:v>
                </c:pt>
                <c:pt idx="5">
                  <c:v>April to June 2022</c:v>
                </c:pt>
                <c:pt idx="6">
                  <c:v>July to August 2022</c:v>
                </c:pt>
              </c:strCache>
            </c:strRef>
          </c:cat>
          <c:val>
            <c:numRef>
              <c:f>Sheet2!$K$37:$K$43</c:f>
              <c:numCache>
                <c:formatCode>General</c:formatCode>
                <c:ptCount val="7"/>
                <c:pt idx="0">
                  <c:v>5799</c:v>
                </c:pt>
                <c:pt idx="1">
                  <c:v>5953</c:v>
                </c:pt>
                <c:pt idx="2">
                  <c:v>26209</c:v>
                </c:pt>
                <c:pt idx="3">
                  <c:v>9654</c:v>
                </c:pt>
                <c:pt idx="4">
                  <c:v>12039</c:v>
                </c:pt>
                <c:pt idx="5">
                  <c:v>4004</c:v>
                </c:pt>
                <c:pt idx="6">
                  <c:v>1494</c:v>
                </c:pt>
              </c:numCache>
            </c:numRef>
          </c:val>
          <c:smooth val="0"/>
          <c:extLst>
            <c:ext xmlns:c16="http://schemas.microsoft.com/office/drawing/2014/chart" uri="{C3380CC4-5D6E-409C-BE32-E72D297353CC}">
              <c16:uniqueId val="{00000011-66A9-439A-9822-93816F5C883B}"/>
            </c:ext>
          </c:extLst>
        </c:ser>
        <c:dLbls>
          <c:showLegendKey val="0"/>
          <c:showVal val="0"/>
          <c:showCatName val="0"/>
          <c:showSerName val="0"/>
          <c:showPercent val="0"/>
          <c:showBubbleSize val="0"/>
        </c:dLbls>
        <c:smooth val="0"/>
        <c:axId val="298981087"/>
        <c:axId val="298966527"/>
      </c:lineChart>
      <c:catAx>
        <c:axId val="298981087"/>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crossAx val="298966527"/>
        <c:crosses val="autoZero"/>
        <c:auto val="1"/>
        <c:lblAlgn val="ctr"/>
        <c:lblOffset val="100"/>
        <c:noMultiLvlLbl val="0"/>
      </c:catAx>
      <c:valAx>
        <c:axId val="298966527"/>
        <c:scaling>
          <c:orientation val="minMax"/>
        </c:scaling>
        <c:delete val="0"/>
        <c:axPos val="l"/>
        <c:numFmt formatCode="General"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crossAx val="298981087"/>
        <c:crosses val="autoZero"/>
        <c:crossBetween val="between"/>
      </c:valAx>
      <c:spPr>
        <a:noFill/>
        <a:ln w="25400">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ysClr val="windowText" lastClr="000000"/>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ill Sans Infant Std" panose="020B0502020104020203" pitchFamily="34" charset="0"/>
                <a:ea typeface="+mn-ea"/>
                <a:cs typeface="+mn-cs"/>
              </a:defRPr>
            </a:pPr>
            <a:r>
              <a:rPr lang="en-US" sz="1000" b="1" i="0" u="none" strike="noStrike" kern="1200" spc="0" baseline="0">
                <a:solidFill>
                  <a:schemeClr val="tx1"/>
                </a:solidFill>
                <a:effectLst/>
                <a:latin typeface="Gill Sans Infant Std" panose="020B0502020104020203" pitchFamily="34" charset="0"/>
              </a:rPr>
              <a:t>Service Usage of Health Camp by Gender (%)</a:t>
            </a:r>
            <a:endParaRPr lang="en-US" sz="1000" b="0" i="1" u="none" strike="noStrike" kern="1200" spc="0" baseline="0">
              <a:solidFill>
                <a:schemeClr val="tx1"/>
              </a:solidFill>
              <a:effectLst/>
              <a:latin typeface="Gill Sans Infant Std" panose="020B0502020104020203" pitchFamily="34" charset="0"/>
            </a:endParaRP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ill Sans Infant Std" panose="020B0502020104020203" pitchFamily="34" charset="0"/>
              <a:ea typeface="+mn-ea"/>
              <a:cs typeface="+mn-cs"/>
            </a:defRPr>
          </a:pPr>
          <a:endParaRPr lang="en-US"/>
        </a:p>
      </c:txPr>
    </c:title>
    <c:autoTitleDeleted val="0"/>
    <c:plotArea>
      <c:layout/>
      <c:barChart>
        <c:barDir val="col"/>
        <c:grouping val="percentStacked"/>
        <c:varyColors val="0"/>
        <c:ser>
          <c:idx val="0"/>
          <c:order val="0"/>
          <c:tx>
            <c:strRef>
              <c:f>Sheet1!$E$19</c:f>
              <c:strCache>
                <c:ptCount val="1"/>
                <c:pt idx="0">
                  <c:v>Male</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Gill Sans Infant Std" panose="020B0502020104020203"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Sheet1!$F$18:$G$18</c:f>
              <c:strCache>
                <c:ptCount val="2"/>
                <c:pt idx="0">
                  <c:v>RMG Factories (N=4544) </c:v>
                </c:pt>
                <c:pt idx="1">
                  <c:v>Slum(N=720)</c:v>
                </c:pt>
              </c:strCache>
            </c:strRef>
          </c:cat>
          <c:val>
            <c:numRef>
              <c:f>Sheet1!$F$19:$G$19</c:f>
              <c:numCache>
                <c:formatCode>0</c:formatCode>
                <c:ptCount val="2"/>
                <c:pt idx="0">
                  <c:v>42.693661971830984</c:v>
                </c:pt>
                <c:pt idx="1">
                  <c:v>40.833333333333336</c:v>
                </c:pt>
              </c:numCache>
            </c:numRef>
          </c:val>
          <c:extLst>
            <c:ext xmlns:c16="http://schemas.microsoft.com/office/drawing/2014/chart" uri="{C3380CC4-5D6E-409C-BE32-E72D297353CC}">
              <c16:uniqueId val="{00000000-A499-4B7A-9A2C-ED06C93917EF}"/>
            </c:ext>
          </c:extLst>
        </c:ser>
        <c:ser>
          <c:idx val="1"/>
          <c:order val="1"/>
          <c:tx>
            <c:strRef>
              <c:f>Sheet1!$E$20</c:f>
              <c:strCache>
                <c:ptCount val="1"/>
                <c:pt idx="0">
                  <c:v>Female</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Gill Sans Infant Std" panose="020B0502020104020203" pitchFamily="34" charset="0"/>
                    <a:ea typeface="+mn-ea"/>
                    <a:cs typeface="+mn-cs"/>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Sheet1!$F$18:$G$18</c:f>
              <c:strCache>
                <c:ptCount val="2"/>
                <c:pt idx="0">
                  <c:v>RMG Factories (N=4544) </c:v>
                </c:pt>
                <c:pt idx="1">
                  <c:v>Slum(N=720)</c:v>
                </c:pt>
              </c:strCache>
            </c:strRef>
          </c:cat>
          <c:val>
            <c:numRef>
              <c:f>Sheet1!$F$20:$G$20</c:f>
              <c:numCache>
                <c:formatCode>0</c:formatCode>
                <c:ptCount val="2"/>
                <c:pt idx="0">
                  <c:v>57.306338028169016</c:v>
                </c:pt>
                <c:pt idx="1">
                  <c:v>59.166666666666664</c:v>
                </c:pt>
              </c:numCache>
            </c:numRef>
          </c:val>
          <c:extLst>
            <c:ext xmlns:c16="http://schemas.microsoft.com/office/drawing/2014/chart" uri="{C3380CC4-5D6E-409C-BE32-E72D297353CC}">
              <c16:uniqueId val="{00000001-A499-4B7A-9A2C-ED06C93917EF}"/>
            </c:ext>
          </c:extLst>
        </c:ser>
        <c:dLbls>
          <c:showLegendKey val="0"/>
          <c:showVal val="0"/>
          <c:showCatName val="0"/>
          <c:showSerName val="0"/>
          <c:showPercent val="0"/>
          <c:showBubbleSize val="0"/>
        </c:dLbls>
        <c:gapWidth val="150"/>
        <c:overlap val="100"/>
        <c:axId val="1207257087"/>
        <c:axId val="1207256607"/>
      </c:barChart>
      <c:catAx>
        <c:axId val="1207257087"/>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Gill Sans Infant Std" panose="020B0502020104020203" pitchFamily="34" charset="0"/>
                <a:ea typeface="+mn-ea"/>
                <a:cs typeface="+mn-cs"/>
              </a:defRPr>
            </a:pPr>
            <a:endParaRPr lang="en-US"/>
          </a:p>
        </c:txPr>
        <c:crossAx val="1207256607"/>
        <c:crosses val="autoZero"/>
        <c:auto val="1"/>
        <c:lblAlgn val="ctr"/>
        <c:lblOffset val="100"/>
        <c:noMultiLvlLbl val="0"/>
      </c:catAx>
      <c:valAx>
        <c:axId val="1207256607"/>
        <c:scaling>
          <c:orientation val="minMax"/>
        </c:scaling>
        <c:delete val="1"/>
        <c:axPos val="l"/>
        <c:numFmt formatCode="0%" sourceLinked="1"/>
        <c:majorTickMark val="none"/>
        <c:minorTickMark val="none"/>
        <c:tickLblPos val="nextTo"/>
        <c:crossAx val="12072570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Gill Sans Infant Std" panose="020B0502020104020203" pitchFamily="34" charset="0"/>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Gill Sans Infant Std" panose="020B0502020104020203" pitchFamily="34" charset="0"/>
                <a:ea typeface="+mn-ea"/>
                <a:cs typeface="+mn-cs"/>
              </a:defRPr>
            </a:pPr>
            <a:r>
              <a:rPr lang="en-US" sz="1000">
                <a:solidFill>
                  <a:sysClr val="windowText" lastClr="000000"/>
                </a:solidFill>
              </a:rPr>
              <a:t>Type of Specialist Service Accessed by RMG Workers and Slum Population	</a:t>
            </a:r>
          </a:p>
        </c:rich>
      </c:tx>
      <c:layout>
        <c:manualLayout>
          <c:xMode val="edge"/>
          <c:yMode val="edge"/>
          <c:x val="0.15112204724409448"/>
          <c:y val="3.5045214489889168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Gill Sans Infant Std" panose="020B0502020104020203" pitchFamily="34" charset="0"/>
              <a:ea typeface="+mn-ea"/>
              <a:cs typeface="+mn-cs"/>
            </a:defRPr>
          </a:pPr>
          <a:endParaRPr lang="en-US"/>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685483870967742"/>
          <c:y val="0.35848512863017629"/>
          <c:w val="0.78629032258064513"/>
          <c:h val="0.60594472249673248"/>
        </c:manualLayout>
      </c:layout>
      <c:pie3DChart>
        <c:varyColors val="1"/>
        <c:ser>
          <c:idx val="0"/>
          <c:order val="0"/>
          <c:dPt>
            <c:idx val="0"/>
            <c:bubble3D val="0"/>
            <c:explosion val="17"/>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7D34-46ED-BFBF-14D42ED1F3DF}"/>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7D34-46ED-BFBF-14D42ED1F3DF}"/>
              </c:ext>
            </c:extLst>
          </c:dPt>
          <c:dPt>
            <c:idx val="2"/>
            <c:bubble3D val="0"/>
            <c:explosion val="41"/>
            <c:spPr>
              <a:solidFill>
                <a:schemeClr val="accent3"/>
              </a:solidFill>
              <a:ln w="25400">
                <a:solidFill>
                  <a:schemeClr val="lt1"/>
                </a:solidFill>
              </a:ln>
              <a:effectLst/>
              <a:sp3d contourW="25400">
                <a:contourClr>
                  <a:schemeClr val="lt1"/>
                </a:contourClr>
              </a:sp3d>
            </c:spPr>
            <c:extLst>
              <c:ext xmlns:c16="http://schemas.microsoft.com/office/drawing/2014/chart" uri="{C3380CC4-5D6E-409C-BE32-E72D297353CC}">
                <c16:uniqueId val="{00000005-7D34-46ED-BFBF-14D42ED1F3DF}"/>
              </c:ext>
            </c:extLst>
          </c:dPt>
          <c:dPt>
            <c:idx val="3"/>
            <c:bubble3D val="0"/>
            <c:explosion val="17"/>
            <c:spPr>
              <a:solidFill>
                <a:schemeClr val="accent4"/>
              </a:solidFill>
              <a:ln w="25400">
                <a:solidFill>
                  <a:schemeClr val="lt1"/>
                </a:solidFill>
              </a:ln>
              <a:effectLst/>
              <a:sp3d contourW="25400">
                <a:contourClr>
                  <a:schemeClr val="lt1"/>
                </a:contourClr>
              </a:sp3d>
            </c:spPr>
            <c:extLst>
              <c:ext xmlns:c16="http://schemas.microsoft.com/office/drawing/2014/chart" uri="{C3380CC4-5D6E-409C-BE32-E72D297353CC}">
                <c16:uniqueId val="{00000007-7D34-46ED-BFBF-14D42ED1F3DF}"/>
              </c:ext>
            </c:extLst>
          </c:dPt>
          <c:dLbls>
            <c:dLbl>
              <c:idx val="0"/>
              <c:layout>
                <c:manualLayout>
                  <c:x val="1.0511007552627349E-2"/>
                  <c:y val="-0.1073296730186691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7D34-46ED-BFBF-14D42ED1F3DF}"/>
                </c:ext>
              </c:extLst>
            </c:dLbl>
            <c:dLbl>
              <c:idx val="1"/>
              <c:layout>
                <c:manualLayout>
                  <c:x val="-5.7316585426821651E-2"/>
                  <c:y val="-5.355076268815690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D34-46ED-BFBF-14D42ED1F3DF}"/>
                </c:ext>
              </c:extLst>
            </c:dLbl>
            <c:dLbl>
              <c:idx val="2"/>
              <c:layout>
                <c:manualLayout>
                  <c:x val="6.9866266716660415E-4"/>
                  <c:y val="-9.304821476903864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D34-46ED-BFBF-14D42ED1F3DF}"/>
                </c:ext>
              </c:extLst>
            </c:dLbl>
            <c:dLbl>
              <c:idx val="3"/>
              <c:layout>
                <c:manualLayout>
                  <c:x val="4.9276519006552708E-2"/>
                  <c:y val="-2.067608292241874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7D34-46ED-BFBF-14D42ED1F3DF}"/>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DH!$N$43:$N$46</c:f>
              <c:strCache>
                <c:ptCount val="4"/>
                <c:pt idx="0">
                  <c:v>DERMATOLOGIST</c:v>
                </c:pt>
                <c:pt idx="1">
                  <c:v>GYNAECOLOGIST</c:v>
                </c:pt>
                <c:pt idx="2">
                  <c:v>PAEDIATRICIAN</c:v>
                </c:pt>
                <c:pt idx="3">
                  <c:v>PSYCHOLOGIST</c:v>
                </c:pt>
              </c:strCache>
            </c:strRef>
          </c:cat>
          <c:val>
            <c:numRef>
              <c:f>DH!$O$43:$O$46</c:f>
              <c:numCache>
                <c:formatCode>General</c:formatCode>
                <c:ptCount val="4"/>
                <c:pt idx="0">
                  <c:v>396</c:v>
                </c:pt>
                <c:pt idx="1">
                  <c:v>284</c:v>
                </c:pt>
                <c:pt idx="2">
                  <c:v>86</c:v>
                </c:pt>
                <c:pt idx="3">
                  <c:v>89</c:v>
                </c:pt>
              </c:numCache>
            </c:numRef>
          </c:val>
          <c:extLst>
            <c:ext xmlns:c16="http://schemas.microsoft.com/office/drawing/2014/chart" uri="{C3380CC4-5D6E-409C-BE32-E72D297353CC}">
              <c16:uniqueId val="{00000008-7D34-46ED-BFBF-14D42ED1F3DF}"/>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latin typeface="Gill Sans Infant Std" panose="020B0502020104020203" pitchFamily="34" charset="0"/>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Gill Sans Infant Std" panose="020B0502020104020203" pitchFamily="34" charset="0"/>
                <a:ea typeface="+mn-ea"/>
                <a:cs typeface="+mn-cs"/>
              </a:defRPr>
            </a:pPr>
            <a:r>
              <a:rPr lang="en-US" sz="1000"/>
              <a:t>Settled Claim by Type of Benefit (N= 843,545)</a:t>
            </a:r>
          </a:p>
        </c:rich>
      </c:tx>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Gill Sans Infant Std" panose="020B0502020104020203" pitchFamily="34" charset="0"/>
              <a:ea typeface="+mn-ea"/>
              <a:cs typeface="+mn-cs"/>
            </a:defRPr>
          </a:pPr>
          <a:endParaRPr lang="en-US"/>
        </a:p>
      </c:txPr>
    </c:title>
    <c:autoTitleDeleted val="0"/>
    <c:plotArea>
      <c:layout>
        <c:manualLayout>
          <c:layoutTarget val="inner"/>
          <c:xMode val="edge"/>
          <c:yMode val="edge"/>
          <c:x val="0.28532662187606983"/>
          <c:y val="0.19944276719296097"/>
          <c:w val="0.4212771216097988"/>
          <c:h val="0.70212853601633129"/>
        </c:manualLayout>
      </c:layout>
      <c:doughnut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729-4ADD-86B5-6576AE7828C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729-4ADD-86B5-6576AE7828C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729-4ADD-86B5-6576AE7828C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729-4ADD-86B5-6576AE7828C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729-4ADD-86B5-6576AE7828C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729-4ADD-86B5-6576AE7828C3}"/>
              </c:ext>
            </c:extLst>
          </c:dPt>
          <c:dLbls>
            <c:dLbl>
              <c:idx val="0"/>
              <c:layout>
                <c:manualLayout>
                  <c:x val="0.19166666666666676"/>
                  <c:y val="0"/>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7729-4ADD-86B5-6576AE7828C3}"/>
                </c:ext>
              </c:extLst>
            </c:dLbl>
            <c:dLbl>
              <c:idx val="1"/>
              <c:layout>
                <c:manualLayout>
                  <c:x val="-0.23333333333333339"/>
                  <c:y val="-9.2592592592593437E-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729-4ADD-86B5-6576AE7828C3}"/>
                </c:ext>
              </c:extLst>
            </c:dLbl>
            <c:dLbl>
              <c:idx val="2"/>
              <c:layout>
                <c:manualLayout>
                  <c:x val="-0.19999999999999998"/>
                  <c:y val="-3.2407407407407406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729-4ADD-86B5-6576AE7828C3}"/>
                </c:ext>
              </c:extLst>
            </c:dLbl>
            <c:dLbl>
              <c:idx val="3"/>
              <c:layout>
                <c:manualLayout>
                  <c:x val="-0.25833333333333336"/>
                  <c:y val="0.14814814814814814"/>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7729-4ADD-86B5-6576AE7828C3}"/>
                </c:ext>
              </c:extLst>
            </c:dLbl>
            <c:dLbl>
              <c:idx val="4"/>
              <c:layout>
                <c:manualLayout>
                  <c:x val="-0.1361111111111111"/>
                  <c:y val="-7.407407407407407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7729-4ADD-86B5-6576AE7828C3}"/>
                </c:ext>
              </c:extLst>
            </c:dLbl>
            <c:dLbl>
              <c:idx val="5"/>
              <c:layout>
                <c:manualLayout>
                  <c:x val="0.21666666666666667"/>
                  <c:y val="-4.1666666666666644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7729-4ADD-86B5-6576AE7828C3}"/>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Gill Sans Infant Std" panose="020B0502020104020203" pitchFamily="34" charset="0"/>
                    <a:ea typeface="+mn-ea"/>
                    <a:cs typeface="+mn-cs"/>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DH!$N$3:$N$8</c:f>
              <c:strCache>
                <c:ptCount val="6"/>
                <c:pt idx="0">
                  <c:v>Digonostic test</c:v>
                </c:pt>
                <c:pt idx="1">
                  <c:v>Doctor Consultation</c:v>
                </c:pt>
                <c:pt idx="2">
                  <c:v>Hospitalization</c:v>
                </c:pt>
                <c:pt idx="3">
                  <c:v>Isolation</c:v>
                </c:pt>
                <c:pt idx="4">
                  <c:v>Maternity</c:v>
                </c:pt>
                <c:pt idx="5">
                  <c:v>Medicine</c:v>
                </c:pt>
              </c:strCache>
            </c:strRef>
          </c:cat>
          <c:val>
            <c:numRef>
              <c:f>DH!$O$3:$O$8</c:f>
              <c:numCache>
                <c:formatCode>0</c:formatCode>
                <c:ptCount val="6"/>
                <c:pt idx="0">
                  <c:v>221</c:v>
                </c:pt>
                <c:pt idx="1">
                  <c:v>601</c:v>
                </c:pt>
                <c:pt idx="2">
                  <c:v>35</c:v>
                </c:pt>
                <c:pt idx="3">
                  <c:v>31</c:v>
                </c:pt>
                <c:pt idx="4">
                  <c:v>20</c:v>
                </c:pt>
                <c:pt idx="5">
                  <c:v>10</c:v>
                </c:pt>
              </c:numCache>
            </c:numRef>
          </c:val>
          <c:extLst>
            <c:ext xmlns:c16="http://schemas.microsoft.com/office/drawing/2014/chart" uri="{C3380CC4-5D6E-409C-BE32-E72D297353CC}">
              <c16:uniqueId val="{0000000C-7729-4ADD-86B5-6576AE7828C3}"/>
            </c:ext>
          </c:extLst>
        </c:ser>
        <c:dLbls>
          <c:showLegendKey val="0"/>
          <c:showVal val="0"/>
          <c:showCatName val="0"/>
          <c:showSerName val="0"/>
          <c:showPercent val="0"/>
          <c:showBubbleSize val="0"/>
          <c:showLeaderLines val="1"/>
        </c:dLbls>
        <c:firstSliceAng val="0"/>
        <c:holeSize val="50"/>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2">
        <a:alpha val="35000"/>
      </a:schemeClr>
    </a:solidFill>
    <a:ln w="9525" cap="flat" cmpd="sng" algn="ctr">
      <a:solidFill>
        <a:schemeClr val="tx1"/>
      </a:solidFill>
      <a:round/>
    </a:ln>
    <a:effectLst/>
  </c:spPr>
  <c:txPr>
    <a:bodyPr/>
    <a:lstStyle/>
    <a:p>
      <a:pPr>
        <a:defRPr>
          <a:solidFill>
            <a:sysClr val="windowText" lastClr="000000"/>
          </a:solidFill>
          <a:latin typeface="Gill Sans Infant Std" panose="020B0502020104020203" pitchFamily="34"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6">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defRPr sz="900" kern="1200" cap="none" spc="0" normalizeH="0" baseline="0"/>
  </cs:categoryAxis>
  <cs:chartArea>
    <cs:lnRef idx="0"/>
    <cs:fillRef idx="0"/>
    <cs:effectRef idx="0"/>
    <cs:fontRef idx="minor">
      <a:schemeClr val="dk1"/>
    </cs:fontRef>
    <cs:spPr>
      <a:pattFill prst="dkDnDiag">
        <a:fgClr>
          <a:schemeClr val="lt1"/>
        </a:fgClr>
        <a:bgClr>
          <a:schemeClr val="dk1">
            <a:lumMod val="10000"/>
            <a:lumOff val="90000"/>
          </a:schemeClr>
        </a:bgClr>
      </a:patt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alpha val="75000"/>
        </a:schemeClr>
      </a:solidFill>
      <a:ln w="9525">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19050">
        <a:solidFill>
          <a:schemeClr val="lt1"/>
        </a:solidFill>
      </a:ln>
    </cs:spPr>
  </cs:dataPoint>
  <cs:dataPoint3D>
    <cs:lnRef idx="0"/>
    <cs:fillRef idx="0">
      <cs:styleClr val="auto"/>
    </cs:fillRef>
    <cs:effectRef idx="0"/>
    <cs:fontRef idx="minor">
      <a:schemeClr val="tx1"/>
    </cs:fontRef>
    <cs:spPr>
      <a:gradFill>
        <a:gsLst>
          <a:gs pos="100000">
            <a:schemeClr val="phClr">
              <a:lumMod val="60000"/>
              <a:lumOff val="40000"/>
            </a:schemeClr>
          </a:gs>
          <a:gs pos="0">
            <a:schemeClr val="phClr"/>
          </a:gs>
        </a:gsLst>
        <a:lin ang="5400000" scaled="0"/>
      </a:gradFill>
      <a:ln w="50800">
        <a:solidFill>
          <a:schemeClr val="lt1"/>
        </a:solidFill>
      </a:ln>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spPr>
      <a:solidFill>
        <a:schemeClr val="lt1">
          <a:alpha val="50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Notes xmlns="5d51480e-e10e-4a58-9cad-57f56b834ab2" xsi:nil="true"/>
    <TaxCatchAll xmlns="9a5e8c90-fd28-41f4-a99a-82a004ce939b" xsi:nil="true"/>
    <_ip_UnifiedCompliancePolicyProperties xmlns="http://schemas.microsoft.com/sharepoint/v3" xsi:nil="true"/>
    <lcf76f155ced4ddcb4097134ff3c332f xmlns="5d51480e-e10e-4a58-9cad-57f56b834ab2">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0FD84BF8461841ADFE04CECB6D9162" ma:contentTypeVersion="20" ma:contentTypeDescription="Create a new document." ma:contentTypeScope="" ma:versionID="db9cf01891334d9412be6715d2997f6c">
  <xsd:schema xmlns:xsd="http://www.w3.org/2001/XMLSchema" xmlns:xs="http://www.w3.org/2001/XMLSchema" xmlns:p="http://schemas.microsoft.com/office/2006/metadata/properties" xmlns:ns1="http://schemas.microsoft.com/sharepoint/v3" xmlns:ns2="5d51480e-e10e-4a58-9cad-57f56b834ab2" xmlns:ns3="9a5e8c90-fd28-41f4-a99a-82a004ce939b" targetNamespace="http://schemas.microsoft.com/office/2006/metadata/properties" ma:root="true" ma:fieldsID="9616c2fa1e70db9c6125408e4b74e0d5" ns1:_="" ns2:_="" ns3:_="">
    <xsd:import namespace="http://schemas.microsoft.com/sharepoint/v3"/>
    <xsd:import namespace="5d51480e-e10e-4a58-9cad-57f56b834ab2"/>
    <xsd:import namespace="9a5e8c90-fd28-41f4-a99a-82a004ce939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Location" minOccurs="0"/>
                <xsd:element ref="ns2:lcf76f155ced4ddcb4097134ff3c332f" minOccurs="0"/>
                <xsd:element ref="ns3:TaxCatchAll" minOccurs="0"/>
                <xsd:element ref="ns1:_ip_UnifiedCompliancePolicyProperties" minOccurs="0"/>
                <xsd:element ref="ns1:_ip_UnifiedCompliancePolicyUIAction" minOccurs="0"/>
                <xsd:element ref="ns2:Not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4" nillable="true" ma:displayName="Unified Compliance Policy Properties" ma:hidden="true" ma:internalName="_ip_UnifiedCompliancePolicyProperties">
      <xsd:simpleType>
        <xsd:restriction base="dms:Note"/>
      </xsd:simpleType>
    </xsd:element>
    <xsd:element name="_ip_UnifiedCompliancePolicyUIAction" ma:index="25"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d51480e-e10e-4a58-9cad-57f56b834a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8d30873-1bfa-4ac1-a461-d9e1b29c779b" ma:termSetId="09814cd3-568e-fe90-9814-8d621ff8fb84" ma:anchorId="fba54fb3-c3e1-fe81-a776-ca4b69148c4d" ma:open="true" ma:isKeyword="false">
      <xsd:complexType>
        <xsd:sequence>
          <xsd:element ref="pc:Terms" minOccurs="0" maxOccurs="1"/>
        </xsd:sequence>
      </xsd:complexType>
    </xsd:element>
    <xsd:element name="Notes" ma:index="26" nillable="true" ma:displayName="Notes" ma:format="Dropdown" ma:internalName="Notes">
      <xsd:simpleType>
        <xsd:restriction base="dms:Text">
          <xsd:maxLength value="255"/>
        </xsd:restriction>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a5e8c90-fd28-41f4-a99a-82a004ce939b"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b7b08b16-7ec8-423c-92ff-fac3e537eeb5}" ma:internalName="TaxCatchAll" ma:showField="CatchAllData" ma:web="9a5e8c90-fd28-41f4-a99a-82a004ce939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lgJVsNh1ucyB7byHcz5xaPNzsQ==">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</go:docsCustomData>
</go:gDocsCustomXmlDataStorage>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CCCA8B-2C46-4558-83E6-F14DAE870D94}">
  <ds:schemaRefs>
    <ds:schemaRef ds:uri="http://www.w3.org/XML/1998/namespace"/>
    <ds:schemaRef ds:uri="http://purl.org/dc/elements/1.1/"/>
    <ds:schemaRef ds:uri="http://schemas.microsoft.com/office/2006/documentManagement/types"/>
    <ds:schemaRef ds:uri="9a5e8c90-fd28-41f4-a99a-82a004ce939b"/>
    <ds:schemaRef ds:uri="http://purl.org/dc/dcmitype/"/>
    <ds:schemaRef ds:uri="http://purl.org/dc/terms/"/>
    <ds:schemaRef ds:uri="http://schemas.microsoft.com/sharepoint/v3"/>
    <ds:schemaRef ds:uri="http://schemas.microsoft.com/office/2006/metadata/properties"/>
    <ds:schemaRef ds:uri="http://schemas.microsoft.com/office/infopath/2007/PartnerControls"/>
    <ds:schemaRef ds:uri="http://schemas.openxmlformats.org/package/2006/metadata/core-properties"/>
    <ds:schemaRef ds:uri="5d51480e-e10e-4a58-9cad-57f56b834ab2"/>
  </ds:schemaRefs>
</ds:datastoreItem>
</file>

<file path=customXml/itemProps2.xml><?xml version="1.0" encoding="utf-8"?>
<ds:datastoreItem xmlns:ds="http://schemas.openxmlformats.org/officeDocument/2006/customXml" ds:itemID="{F2841AA3-5305-4C0B-BC84-76285400521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d51480e-e10e-4a58-9cad-57f56b834ab2"/>
    <ds:schemaRef ds:uri="9a5e8c90-fd28-41f4-a99a-82a004ce93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E9A916C-DEF6-4D83-BFC3-11AA36AD646C}">
  <ds:schemaRefs>
    <ds:schemaRef ds:uri="http://schemas.microsoft.com/sharepoint/v3/contenttype/forms"/>
  </ds:schemaRefs>
</ds:datastoreItem>
</file>

<file path=customXml/itemProps4.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5.xml><?xml version="1.0" encoding="utf-8"?>
<ds:datastoreItem xmlns:ds="http://schemas.openxmlformats.org/officeDocument/2006/customXml" ds:itemID="{25048E3E-92D0-40C2-9238-1C5F89D2F8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127</Pages>
  <Words>39111</Words>
  <Characters>222934</Characters>
  <Application>Microsoft Office Word</Application>
  <DocSecurity>6</DocSecurity>
  <Lines>1857</Lines>
  <Paragraphs>523</Paragraphs>
  <ScaleCrop>false</ScaleCrop>
  <HeadingPairs>
    <vt:vector size="2" baseType="variant">
      <vt:variant>
        <vt:lpstr>Title</vt:lpstr>
      </vt:variant>
      <vt:variant>
        <vt:i4>1</vt:i4>
      </vt:variant>
    </vt:vector>
  </HeadingPairs>
  <TitlesOfParts>
    <vt:vector size="1" baseType="lpstr">
      <vt:lpstr>USAID’s MaMoni Maternal and Newborn Care Strengthening Project: Emergency Response to COVID-19 Pandemic</vt:lpstr>
    </vt:vector>
  </TitlesOfParts>
  <Company>USAID</Company>
  <LinksUpToDate>false</LinksUpToDate>
  <CharactersWithSpaces>261522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USAID’s MaMoni Maternal and Newborn Care Strengthening Project: Emergency Response to COVID-19 Pandemic</dc:title>
  <dc:creator>Sarker Con MaMoni, Sukumar</dc:creator>
  <cp:keywords>Bangladesh, COVID-19, health system, vaccines, health</cp:keywords>
  <cp:lastModifiedBy>Shea, Erin</cp:lastModifiedBy>
  <cp:revision>2</cp:revision>
  <dcterms:created xsi:type="dcterms:W3CDTF">2023-12-01T20:23:00Z</dcterms:created>
  <dcterms:modified xsi:type="dcterms:W3CDTF">2023-12-01T20:23:00Z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c0589ce886699089edb14d440f6c80121cdd0538b0f17c5a3effbd6657cc8b7f</vt:lpwstr>
  </property>
  <property fmtid="{D5CDD505-2E9C-101B-9397-08002B2CF9AE}" pid="3" name="ContentTypeId">
    <vt:lpwstr>0x0101006F0FD84BF8461841ADFE04CECB6D9162</vt:lpwstr>
  </property>
  <property fmtid="{D5CDD505-2E9C-101B-9397-08002B2CF9AE}" pid="4" name="MediaServiceImageTags">
    <vt:lpwstr/>
  </property>
</Properties>
</file>