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382" w:rsidP="1BD439EC" w:rsidRDefault="007B0923" w14:paraId="75DD0A51" w14:textId="2C00BEC3">
      <w:pPr>
        <w:pStyle w:val="DocumentTitle0"/>
        <w:rPr>
          <w:rFonts w:eastAsia="Oswald" w:cs="Oswald"/>
          <w:color w:val="000000" w:themeColor="text1"/>
          <w:sz w:val="52"/>
          <w:szCs w:val="52"/>
        </w:rPr>
      </w:pPr>
      <w:r>
        <w:rPr>
          <w:sz w:val="52"/>
          <w:szCs w:val="52"/>
          <w:lang w:val="en-US"/>
        </w:rPr>
        <w:t>Session F</w:t>
      </w:r>
      <w:r w:rsidRPr="1BD439EC" w:rsidR="001E32A0">
        <w:rPr>
          <w:sz w:val="52"/>
          <w:szCs w:val="52"/>
          <w:lang w:val="en-US"/>
        </w:rPr>
        <w:t xml:space="preserve">: </w:t>
      </w:r>
      <w:r w:rsidRPr="1BD439EC" w:rsidR="001E32A0">
        <w:rPr>
          <w:rFonts w:eastAsia="Oswald" w:cs="Oswald"/>
          <w:color w:val="000000" w:themeColor="text1"/>
          <w:sz w:val="52"/>
          <w:szCs w:val="52"/>
        </w:rPr>
        <w:t>Donation Debate</w:t>
      </w:r>
    </w:p>
    <w:p w:rsidRPr="00ED4C91" w:rsidR="00ED4C91" w:rsidP="00ED4C91" w:rsidRDefault="00ED4C91" w14:paraId="0586D5F1" w14:textId="77777777"/>
    <w:tbl>
      <w:tblPr>
        <w:tblW w:w="9270" w:type="dxa"/>
        <w:tblBorders>
          <w:bottom w:val="single" w:color="DA291C" w:themeColor="accent1" w:sz="4" w:space="0"/>
          <w:insideH w:val="single" w:color="DA291C" w:themeColor="accent1" w:sz="4" w:space="0"/>
        </w:tblBorders>
        <w:tblLayout w:type="fixed"/>
        <w:tblCellMar>
          <w:left w:w="0" w:type="dxa"/>
          <w:right w:w="288" w:type="dxa"/>
        </w:tblCellMar>
        <w:tblLook w:val="04A0" w:firstRow="1" w:lastRow="0" w:firstColumn="1" w:lastColumn="0" w:noHBand="0" w:noVBand="1"/>
      </w:tblPr>
      <w:tblGrid>
        <w:gridCol w:w="1710"/>
        <w:gridCol w:w="7560"/>
      </w:tblGrid>
      <w:tr w:rsidRPr="00B36CB0" w:rsidR="00ED4C91" w:rsidTr="00C62359" w14:paraId="6553BA55" w14:textId="77777777">
        <w:trPr>
          <w:trHeight w:val="397"/>
        </w:trPr>
        <w:tc>
          <w:tcPr>
            <w:tcW w:w="1710" w:type="dxa"/>
            <w:tcBorders>
              <w:top w:val="single" w:color="DA291C" w:themeColor="accent1" w:sz="4" w:space="0"/>
              <w:bottom w:val="single" w:color="DA291C" w:themeColor="accent1" w:sz="4" w:space="0"/>
            </w:tcBorders>
            <w:shd w:val="clear" w:color="auto" w:fill="auto"/>
          </w:tcPr>
          <w:p w:rsidRPr="00ED4C91" w:rsidR="00ED4C91" w:rsidP="00ED4C91" w:rsidRDefault="00ED4C91" w14:paraId="2AC8DAE0" w14:textId="77777777">
            <w:pPr>
              <w:pStyle w:val="TableSubHeading"/>
              <w:rPr>
                <w:sz w:val="22"/>
                <w:szCs w:val="26"/>
              </w:rPr>
            </w:pPr>
            <w:r w:rsidRPr="00ED4C91">
              <w:rPr>
                <w:sz w:val="22"/>
                <w:szCs w:val="26"/>
              </w:rPr>
              <w:t>Duration</w:t>
            </w:r>
          </w:p>
        </w:tc>
        <w:tc>
          <w:tcPr>
            <w:tcW w:w="7560" w:type="dxa"/>
            <w:tcBorders>
              <w:top w:val="single" w:color="DA291C" w:themeColor="accent1" w:sz="4" w:space="0"/>
              <w:bottom w:val="single" w:color="DA291C" w:themeColor="accent1" w:sz="4" w:space="0"/>
            </w:tcBorders>
            <w:shd w:val="clear" w:color="auto" w:fill="auto"/>
          </w:tcPr>
          <w:p w:rsidRPr="00ED4C91" w:rsidR="00ED4C91" w:rsidP="00ED4C91" w:rsidRDefault="00ED4C91" w14:paraId="76819C3D" w14:textId="77777777">
            <w:pPr>
              <w:pStyle w:val="Tabletext"/>
              <w:rPr>
                <w:sz w:val="22"/>
                <w:szCs w:val="26"/>
              </w:rPr>
            </w:pPr>
            <w:r w:rsidRPr="00ED4C91">
              <w:rPr>
                <w:sz w:val="22"/>
                <w:szCs w:val="26"/>
              </w:rPr>
              <w:t xml:space="preserve">30 minutes </w:t>
            </w:r>
          </w:p>
        </w:tc>
      </w:tr>
      <w:tr w:rsidRPr="00B36CB0" w:rsidR="00ED4C91" w:rsidTr="00C62359" w14:paraId="08E243B3" w14:textId="77777777">
        <w:trPr>
          <w:trHeight w:val="397"/>
        </w:trPr>
        <w:tc>
          <w:tcPr>
            <w:tcW w:w="1710" w:type="dxa"/>
            <w:tcBorders>
              <w:top w:val="single" w:color="DA291C" w:themeColor="accent1" w:sz="4" w:space="0"/>
              <w:bottom w:val="single" w:color="DA291C" w:themeColor="background2" w:sz="4" w:space="0"/>
            </w:tcBorders>
            <w:shd w:val="clear" w:color="auto" w:fill="auto"/>
          </w:tcPr>
          <w:p w:rsidRPr="00ED4C91" w:rsidR="00ED4C91" w:rsidP="00ED4C91" w:rsidRDefault="00ED4C91" w14:paraId="5820378D" w14:textId="77777777">
            <w:pPr>
              <w:pStyle w:val="TableSubHeading"/>
              <w:rPr>
                <w:sz w:val="22"/>
                <w:szCs w:val="26"/>
              </w:rPr>
            </w:pPr>
            <w:r w:rsidRPr="00ED4C91">
              <w:rPr>
                <w:sz w:val="22"/>
                <w:szCs w:val="26"/>
              </w:rPr>
              <w:t>Activity Type</w:t>
            </w:r>
          </w:p>
        </w:tc>
        <w:tc>
          <w:tcPr>
            <w:tcW w:w="7560" w:type="dxa"/>
            <w:tcBorders>
              <w:top w:val="single" w:color="DA291C" w:themeColor="accent1" w:sz="4" w:space="0"/>
              <w:bottom w:val="single" w:color="DA291C" w:themeColor="background2" w:sz="4" w:space="0"/>
            </w:tcBorders>
            <w:shd w:val="clear" w:color="auto" w:fill="auto"/>
          </w:tcPr>
          <w:p w:rsidRPr="00ED4C91" w:rsidR="00ED4C91" w:rsidP="00ED4C91" w:rsidRDefault="00ED4C91" w14:paraId="670012E8" w14:textId="77777777">
            <w:pPr>
              <w:pStyle w:val="Tabletext"/>
              <w:rPr>
                <w:sz w:val="22"/>
                <w:szCs w:val="26"/>
              </w:rPr>
            </w:pPr>
            <w:r w:rsidRPr="00ED4C91">
              <w:rPr>
                <w:sz w:val="22"/>
                <w:szCs w:val="26"/>
              </w:rPr>
              <w:t>Debate</w:t>
            </w:r>
          </w:p>
        </w:tc>
      </w:tr>
      <w:tr w:rsidRPr="00B36CB0" w:rsidR="00ED4C91" w:rsidTr="00C62359" w14:paraId="753086E5" w14:textId="77777777">
        <w:trPr>
          <w:trHeight w:val="397"/>
        </w:trPr>
        <w:tc>
          <w:tcPr>
            <w:tcW w:w="1710" w:type="dxa"/>
            <w:tcBorders>
              <w:top w:val="single" w:color="DA291C" w:themeColor="accent1" w:sz="4" w:space="0"/>
              <w:bottom w:val="single" w:color="DA291C" w:themeColor="background2" w:sz="4" w:space="0"/>
            </w:tcBorders>
            <w:shd w:val="clear" w:color="auto" w:fill="auto"/>
          </w:tcPr>
          <w:p w:rsidRPr="00ED4C91" w:rsidR="00ED4C91" w:rsidP="00ED4C91" w:rsidRDefault="00ED4C91" w14:paraId="6B4BCF57" w14:textId="77777777">
            <w:pPr>
              <w:pStyle w:val="TableSubHeading"/>
              <w:rPr>
                <w:sz w:val="22"/>
                <w:szCs w:val="26"/>
              </w:rPr>
            </w:pPr>
            <w:r w:rsidRPr="00ED4C91">
              <w:rPr>
                <w:sz w:val="22"/>
                <w:szCs w:val="26"/>
              </w:rPr>
              <w:t>Purpose</w:t>
            </w:r>
          </w:p>
        </w:tc>
        <w:tc>
          <w:tcPr>
            <w:tcW w:w="7560" w:type="dxa"/>
            <w:tcBorders>
              <w:top w:val="single" w:color="DA291C" w:themeColor="accent1" w:sz="4" w:space="0"/>
              <w:bottom w:val="single" w:color="DA291C" w:themeColor="background2" w:sz="4" w:space="0"/>
            </w:tcBorders>
            <w:shd w:val="clear" w:color="auto" w:fill="auto"/>
          </w:tcPr>
          <w:p w:rsidRPr="00ED4C91" w:rsidR="00ED4C91" w:rsidP="00ED4C91" w:rsidRDefault="00ED4C91" w14:paraId="565E27FA" w14:textId="77777777">
            <w:pPr>
              <w:pStyle w:val="Tabletext"/>
              <w:rPr>
                <w:sz w:val="22"/>
                <w:szCs w:val="26"/>
              </w:rPr>
            </w:pPr>
            <w:r w:rsidRPr="00ED4C91">
              <w:rPr>
                <w:sz w:val="22"/>
                <w:szCs w:val="26"/>
              </w:rPr>
              <w:t xml:space="preserve">Participants list arguments </w:t>
            </w:r>
            <w:r w:rsidRPr="00BD0917">
              <w:rPr>
                <w:b/>
                <w:bCs/>
                <w:sz w:val="22"/>
                <w:szCs w:val="26"/>
              </w:rPr>
              <w:t>FOR</w:t>
            </w:r>
            <w:r w:rsidRPr="00ED4C91">
              <w:rPr>
                <w:sz w:val="22"/>
                <w:szCs w:val="26"/>
              </w:rPr>
              <w:t xml:space="preserve"> or </w:t>
            </w:r>
            <w:r w:rsidRPr="00BD0917">
              <w:rPr>
                <w:b/>
                <w:bCs/>
                <w:sz w:val="22"/>
                <w:szCs w:val="26"/>
              </w:rPr>
              <w:t>AGAINST</w:t>
            </w:r>
            <w:r w:rsidRPr="00ED4C91">
              <w:rPr>
                <w:sz w:val="22"/>
                <w:szCs w:val="26"/>
              </w:rPr>
              <w:t xml:space="preserve"> the destruction of </w:t>
            </w:r>
            <w:r w:rsidRPr="00ED4C91">
              <w:rPr>
                <w:bCs/>
                <w:sz w:val="22"/>
                <w:szCs w:val="26"/>
              </w:rPr>
              <w:t>donated infant formula.</w:t>
            </w:r>
          </w:p>
        </w:tc>
      </w:tr>
      <w:tr w:rsidRPr="00B36CB0" w:rsidR="00ED4C91" w:rsidTr="00C62359" w14:paraId="0AFE02EC" w14:textId="77777777">
        <w:trPr>
          <w:trHeight w:val="397"/>
        </w:trPr>
        <w:tc>
          <w:tcPr>
            <w:tcW w:w="1710" w:type="dxa"/>
            <w:tcBorders>
              <w:top w:val="single" w:color="DA291C" w:themeColor="background2" w:sz="4" w:space="0"/>
              <w:bottom w:val="single" w:color="DA291C" w:themeColor="accent1" w:sz="24" w:space="0"/>
            </w:tcBorders>
            <w:shd w:val="clear" w:color="auto" w:fill="auto"/>
          </w:tcPr>
          <w:p w:rsidRPr="00ED4C91" w:rsidR="00ED4C91" w:rsidP="00ED4C91" w:rsidRDefault="00ED4C91" w14:paraId="52887405" w14:textId="3F4E49FA">
            <w:pPr>
              <w:pStyle w:val="TableSubHeading"/>
              <w:rPr>
                <w:sz w:val="22"/>
                <w:szCs w:val="26"/>
              </w:rPr>
            </w:pPr>
            <w:r w:rsidRPr="00ED4C91">
              <w:rPr>
                <w:sz w:val="22"/>
                <w:szCs w:val="26"/>
              </w:rPr>
              <w:t>Materials</w:t>
            </w:r>
          </w:p>
        </w:tc>
        <w:tc>
          <w:tcPr>
            <w:tcW w:w="7560" w:type="dxa"/>
            <w:tcBorders>
              <w:top w:val="single" w:color="DA291C" w:themeColor="background2" w:sz="4" w:space="0"/>
              <w:bottom w:val="single" w:color="DA291C" w:themeColor="accent1" w:sz="24" w:space="0"/>
            </w:tcBorders>
            <w:shd w:val="clear" w:color="auto" w:fill="auto"/>
          </w:tcPr>
          <w:p w:rsidRPr="00ED4C91" w:rsidR="00ED4C91" w:rsidP="00D30F31" w:rsidRDefault="00ED4C91" w14:paraId="57D7C06D" w14:textId="2F32FE90">
            <w:pPr>
              <w:pStyle w:val="Tabletext"/>
              <w:rPr>
                <w:sz w:val="22"/>
                <w:szCs w:val="26"/>
              </w:rPr>
            </w:pPr>
            <w:r w:rsidRPr="00ED4C91">
              <w:rPr>
                <w:sz w:val="22"/>
                <w:szCs w:val="26"/>
              </w:rPr>
              <w:t xml:space="preserve">Optional: </w:t>
            </w:r>
            <w:r w:rsidRPr="00ED4C91">
              <w:rPr>
                <w:sz w:val="22"/>
                <w:szCs w:val="26"/>
                <w:lang w:val="en-US"/>
              </w:rPr>
              <w:t>Donation Management Plan Template (</w:t>
            </w:r>
            <w:r w:rsidR="00D30F31">
              <w:rPr>
                <w:sz w:val="22"/>
                <w:szCs w:val="26"/>
                <w:lang w:val="en-US"/>
              </w:rPr>
              <w:t>Handout</w:t>
            </w:r>
            <w:r w:rsidRPr="00ED4C91">
              <w:rPr>
                <w:sz w:val="22"/>
                <w:szCs w:val="26"/>
                <w:lang w:val="en-US"/>
              </w:rPr>
              <w:t>)</w:t>
            </w:r>
          </w:p>
        </w:tc>
      </w:tr>
    </w:tbl>
    <w:p w:rsidRPr="00ED4C91" w:rsidR="00134E83" w:rsidP="00ED4C91" w:rsidRDefault="00134E83" w14:paraId="37F8A2C1" w14:textId="608E598F"/>
    <w:p w:rsidR="00ED4C91" w:rsidP="00ED4C91" w:rsidRDefault="00ED4C91" w14:paraId="3DB6AB4F" w14:textId="77777777">
      <w:pPr>
        <w:pStyle w:val="Heading1"/>
      </w:pPr>
      <w:r>
        <w:t xml:space="preserve">DEBATE </w:t>
      </w:r>
      <w:r w:rsidRPr="00ED4C91">
        <w:t>INSTRUCTIONS</w:t>
      </w:r>
    </w:p>
    <w:p w:rsidRPr="00D25F0D" w:rsidR="00ED4C91" w:rsidP="00ED4C91" w:rsidRDefault="00ED4C91" w14:paraId="23D6CF2A" w14:textId="77777777">
      <w:pPr>
        <w:pStyle w:val="ListNumber"/>
        <w:rPr>
          <w:lang w:val="en-US"/>
        </w:rPr>
      </w:pPr>
      <w:r w:rsidRPr="00D25F0D">
        <w:rPr>
          <w:lang w:val="en-US"/>
        </w:rPr>
        <w:t xml:space="preserve">Explain that we will need 12 volunteers </w:t>
      </w:r>
      <w:r>
        <w:rPr>
          <w:lang w:val="en-US"/>
        </w:rPr>
        <w:t xml:space="preserve">split into 2 groups </w:t>
      </w:r>
      <w:r w:rsidRPr="00D25F0D">
        <w:rPr>
          <w:lang w:val="en-US"/>
        </w:rPr>
        <w:t xml:space="preserve">who want to debate (2 members of each team will speak, the rest will help to prepare arguments).  </w:t>
      </w:r>
      <w:r w:rsidRPr="00D25F0D">
        <w:rPr>
          <w:lang w:val="en-US"/>
        </w:rPr>
        <w:br/>
      </w:r>
      <w:r w:rsidRPr="00D25F0D">
        <w:rPr>
          <w:lang w:val="en-US"/>
        </w:rPr>
        <w:t>The remaining participants will serve as the AUDIENCE. </w:t>
      </w:r>
    </w:p>
    <w:p w:rsidRPr="00F1130D" w:rsidR="00ED4C91" w:rsidP="00ED4C91" w:rsidRDefault="00ED4C91" w14:paraId="02D65375" w14:textId="77777777">
      <w:pPr>
        <w:pStyle w:val="ListNumber"/>
      </w:pPr>
      <w:r w:rsidRPr="00FD5E5B">
        <w:rPr>
          <w:lang w:val="en-US"/>
        </w:rPr>
        <w:t>Split them into 2 groups of 6 </w:t>
      </w:r>
      <w:r>
        <w:rPr>
          <w:lang w:val="en-US"/>
        </w:rPr>
        <w:t xml:space="preserve">and ask the participants to read the slide content and the following statement: </w:t>
      </w:r>
      <w:r w:rsidRPr="00F1130D">
        <w:rPr>
          <w:b/>
          <w:bCs/>
        </w:rPr>
        <w:t>THE DONATED IN</w:t>
      </w:r>
      <w:bookmarkStart w:name="_GoBack" w:id="0"/>
      <w:bookmarkEnd w:id="0"/>
      <w:r w:rsidRPr="00F1130D">
        <w:rPr>
          <w:b/>
          <w:bCs/>
        </w:rPr>
        <w:t>FANT FORMULA SHOULD BE DESTROYED</w:t>
      </w:r>
    </w:p>
    <w:p w:rsidRPr="00ED4C91" w:rsidR="00ED4C91" w:rsidP="00ED4C91" w:rsidRDefault="00ED4C91" w14:paraId="734C50C5" w14:textId="77777777">
      <w:pPr>
        <w:pStyle w:val="ListBullet2"/>
      </w:pPr>
      <w:r w:rsidRPr="00ED4C91">
        <w:t xml:space="preserve">Group 1 – will argue </w:t>
      </w:r>
      <w:r w:rsidRPr="004D5646">
        <w:rPr>
          <w:b/>
          <w:bCs/>
        </w:rPr>
        <w:t>FOR</w:t>
      </w:r>
      <w:r w:rsidRPr="00ED4C91">
        <w:t xml:space="preserve"> the statement </w:t>
      </w:r>
    </w:p>
    <w:p w:rsidRPr="00FD5E5B" w:rsidR="00ED4C91" w:rsidP="00ED4C91" w:rsidRDefault="00ED4C91" w14:paraId="51C38848" w14:textId="77777777">
      <w:pPr>
        <w:pStyle w:val="ListBullet2"/>
        <w:rPr>
          <w:lang w:val="en-US"/>
        </w:rPr>
      </w:pPr>
      <w:r w:rsidRPr="00ED4C91">
        <w:t>Group 2 – will argue</w:t>
      </w:r>
      <w:r w:rsidRPr="6AEC7357">
        <w:rPr>
          <w:lang w:val="en-US"/>
        </w:rPr>
        <w:t xml:space="preserve"> </w:t>
      </w:r>
      <w:r w:rsidRPr="004D5646">
        <w:rPr>
          <w:b/>
          <w:bCs/>
          <w:lang w:val="en-US"/>
        </w:rPr>
        <w:t>AGAINST</w:t>
      </w:r>
      <w:r w:rsidRPr="6AEC7357">
        <w:rPr>
          <w:lang w:val="en-US"/>
        </w:rPr>
        <w:t xml:space="preserve"> the statement </w:t>
      </w:r>
    </w:p>
    <w:p w:rsidRPr="00ED4C91" w:rsidR="00ED4C91" w:rsidP="00ED4C91" w:rsidRDefault="00ED4C91" w14:paraId="55502685" w14:textId="0A814AB7">
      <w:pPr>
        <w:pStyle w:val="ListNumber"/>
        <w:rPr>
          <w:lang w:val="en-US"/>
        </w:rPr>
      </w:pPr>
      <w:r w:rsidRPr="00ED4C91">
        <w:rPr>
          <w:lang w:val="en-US"/>
        </w:rPr>
        <w:t xml:space="preserve">Each group has 15 minutes to research the issue and prepare their arguments FOR or AGAINST the statement. </w:t>
      </w:r>
    </w:p>
    <w:p w:rsidR="00ED4C91" w:rsidP="00ED4C91" w:rsidRDefault="00ED4C91" w14:paraId="1D1BF4D9" w14:textId="15BA6291">
      <w:pPr>
        <w:pStyle w:val="ListParagraph"/>
      </w:pPr>
      <w:r w:rsidRPr="5D615069" w:rsidR="5D615069">
        <w:rPr>
          <w:b w:val="1"/>
          <w:bCs w:val="1"/>
          <w:u w:val="single"/>
        </w:rPr>
        <w:t>Alternative activity for AUDIENCE members</w:t>
      </w:r>
      <w:r>
        <w:br/>
      </w:r>
      <w:r w:rsidRPr="5D615069" w:rsidR="5D615069">
        <w:rPr>
          <w:i w:val="1"/>
          <w:iCs w:val="1"/>
        </w:rPr>
        <w:t>Contextualising the Donation Management Plan Template handout.</w:t>
      </w:r>
      <w:r>
        <w:br/>
      </w:r>
      <w:r w:rsidRPr="5D615069" w:rsidR="5D615069">
        <w:rPr>
          <w:b w:val="1"/>
          <w:bCs w:val="1"/>
        </w:rPr>
        <w:t>Instructions:</w:t>
      </w:r>
      <w:r w:rsidR="5D615069">
        <w:rPr/>
        <w:t xml:space="preserve"> read through the donation management plan and adapt it to your context </w:t>
      </w:r>
      <w:proofErr w:type="gramStart"/>
      <w:r w:rsidR="5D615069">
        <w:rPr/>
        <w:t>e.g.</w:t>
      </w:r>
      <w:proofErr w:type="gramEnd"/>
      <w:r w:rsidR="5D615069">
        <w:rPr/>
        <w:t xml:space="preserve"> identifying members for the task team, appropriate ways to handle donations in line with national policy and regulations etc. Participants will be asked to present the contextualised donation management plan later on in the session.</w:t>
      </w:r>
      <w:r w:rsidR="5D615069">
        <w:rPr/>
        <w:t> </w:t>
      </w:r>
    </w:p>
    <w:p w:rsidRPr="00ED4C91" w:rsidR="00A86096" w:rsidP="00ED4C91" w:rsidRDefault="00A86096" w14:paraId="2A641916" w14:textId="77777777">
      <w:pPr>
        <w:pStyle w:val="ListParagraph"/>
      </w:pPr>
    </w:p>
    <w:p w:rsidRPr="00FD5E5B" w:rsidR="00ED4C91" w:rsidP="00ED4C91" w:rsidRDefault="00ED4C91" w14:paraId="5628A862" w14:textId="77777777">
      <w:pPr>
        <w:pStyle w:val="ListNumber"/>
        <w:rPr>
          <w:lang w:val="en-US"/>
        </w:rPr>
      </w:pPr>
      <w:r w:rsidRPr="00FD5E5B">
        <w:rPr>
          <w:lang w:val="en-US"/>
        </w:rPr>
        <w:t>Debate:</w:t>
      </w:r>
    </w:p>
    <w:p w:rsidRPr="00A86096" w:rsidR="00ED4C91" w:rsidP="00A86096" w:rsidRDefault="00ED4C91" w14:paraId="70D0976F" w14:textId="77777777">
      <w:pPr>
        <w:pStyle w:val="ListNumber2"/>
        <w:numPr>
          <w:ilvl w:val="2"/>
          <w:numId w:val="47"/>
        </w:numPr>
      </w:pPr>
      <w:r w:rsidRPr="00A86096">
        <w:t>Group 1 (</w:t>
      </w:r>
      <w:r w:rsidRPr="008C5903">
        <w:rPr>
          <w:b/>
          <w:bCs/>
        </w:rPr>
        <w:t>FOR</w:t>
      </w:r>
      <w:r w:rsidRPr="00A86096">
        <w:t xml:space="preserve">) has 3 minutes to present their case </w:t>
      </w:r>
    </w:p>
    <w:p w:rsidRPr="00A86096" w:rsidR="00ED4C91" w:rsidP="00A86096" w:rsidRDefault="00ED4C91" w14:paraId="0D4E6361" w14:textId="77777777">
      <w:pPr>
        <w:pStyle w:val="ListNumber2"/>
        <w:numPr>
          <w:ilvl w:val="2"/>
          <w:numId w:val="47"/>
        </w:numPr>
      </w:pPr>
      <w:r w:rsidRPr="00A86096">
        <w:t>Group 2 (</w:t>
      </w:r>
      <w:r w:rsidRPr="008C5903">
        <w:rPr>
          <w:b/>
          <w:bCs/>
        </w:rPr>
        <w:t>AGAINST</w:t>
      </w:r>
      <w:r w:rsidRPr="00A86096">
        <w:t xml:space="preserve">) has 3 minutes to present their case </w:t>
      </w:r>
    </w:p>
    <w:p w:rsidRPr="00A86096" w:rsidR="00ED4C91" w:rsidP="00A86096" w:rsidRDefault="00ED4C91" w14:paraId="13474301" w14:textId="77777777">
      <w:pPr>
        <w:pStyle w:val="ListNumber2"/>
        <w:numPr>
          <w:ilvl w:val="2"/>
          <w:numId w:val="47"/>
        </w:numPr>
      </w:pPr>
      <w:r w:rsidRPr="00A86096">
        <w:lastRenderedPageBreak/>
        <w:t xml:space="preserve">Both teams have 2 minutes to prepare their rebuttal (“you are wrong and this is why”) and summary </w:t>
      </w:r>
    </w:p>
    <w:p w:rsidRPr="00A86096" w:rsidR="00ED4C91" w:rsidP="00A86096" w:rsidRDefault="00ED4C91" w14:paraId="2FE22AC5" w14:textId="77777777">
      <w:pPr>
        <w:pStyle w:val="ListNumber2"/>
        <w:numPr>
          <w:ilvl w:val="2"/>
          <w:numId w:val="47"/>
        </w:numPr>
      </w:pPr>
      <w:r w:rsidRPr="00A86096">
        <w:t>Group 2 (</w:t>
      </w:r>
      <w:r w:rsidRPr="008C5903">
        <w:rPr>
          <w:b/>
          <w:bCs/>
        </w:rPr>
        <w:t>AGAINST</w:t>
      </w:r>
      <w:r w:rsidRPr="00A86096">
        <w:t>) has 2 minutes to present their rebuttal and summary (different speaker)</w:t>
      </w:r>
    </w:p>
    <w:p w:rsidRPr="00A86096" w:rsidR="00ED4C91" w:rsidP="00A86096" w:rsidRDefault="00ED4C91" w14:paraId="128FA441" w14:textId="77777777">
      <w:pPr>
        <w:pStyle w:val="ListNumber2"/>
        <w:numPr>
          <w:ilvl w:val="2"/>
          <w:numId w:val="47"/>
        </w:numPr>
      </w:pPr>
      <w:r w:rsidRPr="00A86096">
        <w:t>Group 1 (</w:t>
      </w:r>
      <w:r w:rsidRPr="008C5903">
        <w:rPr>
          <w:b/>
          <w:bCs/>
        </w:rPr>
        <w:t>FOR</w:t>
      </w:r>
      <w:r w:rsidRPr="00A86096">
        <w:t>) has 2 minutes to present their rebuttal and summary (different speaker)</w:t>
      </w:r>
    </w:p>
    <w:p w:rsidR="00ED4C91" w:rsidP="00A86096" w:rsidRDefault="00ED4C91" w14:paraId="2B9D1F8A" w14:textId="2D6BD6CE">
      <w:pPr>
        <w:pStyle w:val="ListNumber"/>
        <w:rPr>
          <w:lang w:val="en-US"/>
        </w:rPr>
      </w:pPr>
      <w:r w:rsidRPr="00FD5E5B">
        <w:rPr>
          <w:lang w:val="en-US"/>
        </w:rPr>
        <w:t xml:space="preserve">The AUDIENCE will determine which team won through a VOTE </w:t>
      </w:r>
    </w:p>
    <w:p w:rsidRPr="00A86096" w:rsidR="00A86096" w:rsidP="00A86096" w:rsidRDefault="00A86096" w14:paraId="1D1C71A8" w14:textId="77777777"/>
    <w:p w:rsidR="00ED4C91" w:rsidP="00A86096" w:rsidRDefault="00ED4C91" w14:paraId="4F208A56" w14:textId="77777777">
      <w:pPr>
        <w:pStyle w:val="Heading1"/>
        <w:rPr>
          <w:rFonts w:asciiTheme="minorHAnsi" w:hAnsiTheme="minorHAnsi"/>
        </w:rPr>
      </w:pPr>
      <w:r w:rsidRPr="00A86096">
        <w:t>POSSIBLE</w:t>
      </w:r>
      <w:r>
        <w:t xml:space="preserve"> ANSWERS</w:t>
      </w:r>
    </w:p>
    <w:p w:rsidRPr="00A86096" w:rsidR="00ED4C91" w:rsidP="00A86096" w:rsidRDefault="00ED4C91" w14:paraId="2E67E4A1" w14:textId="77777777">
      <w:pPr>
        <w:pStyle w:val="Heading2"/>
      </w:pPr>
      <w:r w:rsidRPr="00A86096">
        <w:t xml:space="preserve">Possible arguments </w:t>
      </w:r>
      <w:r w:rsidRPr="00A86096">
        <w:rPr>
          <w:b/>
          <w:bCs w:val="0"/>
        </w:rPr>
        <w:t>FOR</w:t>
      </w:r>
      <w:r w:rsidRPr="00A86096">
        <w:t xml:space="preserve"> </w:t>
      </w:r>
    </w:p>
    <w:p w:rsidRPr="00A86096" w:rsidR="00ED4C91" w:rsidP="00A86096" w:rsidRDefault="00ED4C91" w14:paraId="62BAB0BB" w14:textId="77777777">
      <w:pPr>
        <w:pStyle w:val="ListBullet"/>
        <w:rPr/>
      </w:pPr>
      <w:r w:rsidR="5D615069">
        <w:rPr/>
        <w:t xml:space="preserve">Market exploitation by BMS manufacturer </w:t>
      </w:r>
    </w:p>
    <w:p w:rsidRPr="00A86096" w:rsidR="00ED4C91" w:rsidP="00A86096" w:rsidRDefault="00ED4C91" w14:paraId="2F1AD146" w14:textId="77777777">
      <w:pPr>
        <w:pStyle w:val="ListBullet"/>
        <w:rPr/>
      </w:pPr>
      <w:r w:rsidR="5D615069">
        <w:rPr/>
        <w:t>Code violation</w:t>
      </w:r>
    </w:p>
    <w:p w:rsidRPr="00A86096" w:rsidR="00ED4C91" w:rsidP="00A86096" w:rsidRDefault="00ED4C91" w14:paraId="32DB2E04" w14:textId="77777777">
      <w:pPr>
        <w:pStyle w:val="ListBullet"/>
        <w:rPr/>
      </w:pPr>
      <w:r w:rsidR="5D615069">
        <w:rPr/>
        <w:t>Amount versus need</w:t>
      </w:r>
    </w:p>
    <w:p w:rsidRPr="00A86096" w:rsidR="00ED4C91" w:rsidP="00A86096" w:rsidRDefault="00ED4C91" w14:paraId="1D812327" w14:textId="77777777">
      <w:pPr>
        <w:pStyle w:val="ListBullet"/>
        <w:rPr/>
      </w:pPr>
      <w:r w:rsidR="5D615069">
        <w:rPr/>
        <w:t>Not free! Costs of sorting, storing, distributing (huge quantity expiring in 12 months)</w:t>
      </w:r>
    </w:p>
    <w:p w:rsidRPr="00A86096" w:rsidR="00ED4C91" w:rsidP="00A86096" w:rsidRDefault="00ED4C91" w14:paraId="7E2E3E85" w14:textId="77777777">
      <w:pPr>
        <w:pStyle w:val="ListBullet"/>
        <w:rPr/>
      </w:pPr>
      <w:r w:rsidR="5D615069">
        <w:rPr/>
        <w:t>Risk of overspill to breastfed infants and subsequent dire consequences</w:t>
      </w:r>
    </w:p>
    <w:p w:rsidRPr="00A86096" w:rsidR="00ED4C91" w:rsidP="00A86096" w:rsidRDefault="00ED4C91" w14:paraId="4F216CBA" w14:textId="77777777">
      <w:pPr>
        <w:pStyle w:val="ListBullet"/>
        <w:rPr/>
      </w:pPr>
      <w:r w:rsidR="5D615069">
        <w:rPr/>
        <w:t xml:space="preserve">Only BMS has been donated – we need to pay for other supplies, equipment, counselling/education etc. </w:t>
      </w:r>
    </w:p>
    <w:p w:rsidRPr="00A86096" w:rsidR="00ED4C91" w:rsidP="00A86096" w:rsidRDefault="00ED4C91" w14:paraId="5054F183" w14:textId="77777777">
      <w:pPr>
        <w:pStyle w:val="ListBullet"/>
        <w:rPr/>
      </w:pPr>
      <w:r w:rsidR="5D615069">
        <w:rPr/>
        <w:t xml:space="preserve">Sets a precedent for more donations / sends the wrong message </w:t>
      </w:r>
    </w:p>
    <w:p w:rsidRPr="00A86096" w:rsidR="00ED4C91" w:rsidP="00A86096" w:rsidRDefault="00ED4C91" w14:paraId="65C2158A" w14:textId="77777777">
      <w:pPr>
        <w:pStyle w:val="ListBullet"/>
        <w:rPr/>
      </w:pPr>
      <w:r w:rsidR="5D615069">
        <w:rPr/>
        <w:t>The need is lower than the media is reporting (breastfeeding mothers ask for formula donations during emergencies for reasons other than absolute need)</w:t>
      </w:r>
    </w:p>
    <w:p w:rsidRPr="00A86096" w:rsidR="00ED4C91" w:rsidP="00A86096" w:rsidRDefault="00ED4C91" w14:paraId="61C13F00" w14:textId="77777777">
      <w:pPr>
        <w:pStyle w:val="ListBullet"/>
        <w:rPr/>
      </w:pPr>
      <w:r w:rsidR="5D615069">
        <w:rPr/>
        <w:t xml:space="preserve">Labelling and information constraints: in many cases, goods donated from abroad are unknown to locals. They often arrive unsorted and labelled in a foreign language. </w:t>
      </w:r>
    </w:p>
    <w:p w:rsidRPr="00A86096" w:rsidR="00ED4C91" w:rsidP="00A86096" w:rsidRDefault="00ED4C91" w14:paraId="4D9AC41B" w14:textId="77777777">
      <w:pPr>
        <w:pStyle w:val="ListBullet"/>
        <w:rPr/>
      </w:pPr>
      <w:r w:rsidR="5D615069">
        <w:rPr/>
        <w:t xml:space="preserve">Logistical constraints: the overabundance of inappropriate relief items is one of the major reasons for material destruction in the field, requiring extensive and nonpriority logistical efforts.  Additional bottlenecks may be created by the fact that sufficient local logistics capacity for storage and final distribution is not always available at destination. </w:t>
      </w:r>
    </w:p>
    <w:p w:rsidRPr="00A86096" w:rsidR="00ED4C91" w:rsidP="00A86096" w:rsidRDefault="00ED4C91" w14:paraId="4562293C" w14:textId="77777777">
      <w:pPr>
        <w:pStyle w:val="ListBullet"/>
        <w:rPr/>
      </w:pPr>
      <w:r w:rsidR="5D615069">
        <w:rPr/>
        <w:t>Proper artificial feeding programs that include purchased infant formula will better protect non-breastfed and BMS-dependent infants (ie the destruction will result in better outcomes)- this is where resources need to be put, not on managing this large donation</w:t>
      </w:r>
    </w:p>
    <w:p w:rsidRPr="00A86096" w:rsidR="00ED4C91" w:rsidP="00A86096" w:rsidRDefault="00ED4C91" w14:paraId="61D4AC13" w14:textId="77777777">
      <w:pPr>
        <w:pStyle w:val="ListBullet"/>
        <w:rPr/>
      </w:pPr>
      <w:r w:rsidR="5D615069">
        <w:rPr/>
        <w:t>Acceptance puts pressure on organisations to distribute because infant formula is really difficult to throw out/destroy. There is evidence from BFHI that even in hospitals, donated formula is distributed more liberally than purchased infant formula</w:t>
      </w:r>
    </w:p>
    <w:p w:rsidR="00A86096" w:rsidP="006B2C08" w:rsidRDefault="00ED4C91" w14:paraId="21CD9335" w14:textId="66952DF8">
      <w:pPr>
        <w:pStyle w:val="ListBullet"/>
        <w:rPr/>
      </w:pPr>
      <w:r w:rsidR="5D615069">
        <w:rPr/>
        <w:t>Lack of accountability of individuals to their organisations for distribution as the product has not been purchased or budgeted for</w:t>
      </w:r>
    </w:p>
    <w:p w:rsidRPr="00C721A1" w:rsidR="00ED4C91" w:rsidP="006B2C08" w:rsidRDefault="00ED4C91" w14:paraId="6EF49604" w14:textId="6C210FEC">
      <w:pPr>
        <w:pStyle w:val="ListBullet"/>
        <w:rPr/>
      </w:pPr>
      <w:r w:rsidR="5D615069">
        <w:rPr/>
        <w:t>Compare infant formula to medication, rather than food. Consider the dangers that might be caused by a large donation of a medication for which they might be a genuine need by a small number of people, but i</w:t>
      </w:r>
      <w:r w:rsidRPr="5D615069" w:rsidR="5D615069">
        <w:rPr>
          <w:rFonts w:eastAsia="Gill Sans Infant Std"/>
        </w:rPr>
        <w:t xml:space="preserve">nstead it is distributed freely and indiscriminately. </w:t>
      </w:r>
    </w:p>
    <w:p w:rsidR="00C721A1" w:rsidP="00C721A1" w:rsidRDefault="00C721A1" w14:paraId="37F7CDDE" w14:textId="05AAEAEE">
      <w:pPr>
        <w:pStyle w:val="ListBullet"/>
        <w:rPr/>
      </w:pPr>
      <w:r w:rsidR="5D615069">
        <w:rPr/>
        <w:t xml:space="preserve">Donations such as these do not meet OG-IFE requirements e.g. sustainably providing BMS for as long as the infant needs it. </w:t>
      </w:r>
    </w:p>
    <w:p w:rsidR="00C721A1" w:rsidP="00C721A1" w:rsidRDefault="00C721A1" w14:paraId="38A19B29" w14:textId="38AE0618">
      <w:pPr>
        <w:pStyle w:val="ListBullet"/>
        <w:rPr/>
      </w:pPr>
      <w:r w:rsidR="5D615069">
        <w:rPr/>
        <w:t xml:space="preserve">Possible rebuttals to point on informed choice (autonomy): </w:t>
      </w:r>
    </w:p>
    <w:p w:rsidR="00C721A1" w:rsidP="00C721A1" w:rsidRDefault="00C721A1" w14:paraId="2ACA41BF" w14:textId="56FF268A">
      <w:pPr>
        <w:pStyle w:val="ListBullet2"/>
      </w:pPr>
      <w:r>
        <w:t xml:space="preserve">It is contradictory to say that we should support mothers to make an informed choice but then also to say that providing information on breastfeeding is pushy / judgemental. </w:t>
      </w:r>
    </w:p>
    <w:p w:rsidR="00C721A1" w:rsidP="00C721A1" w:rsidRDefault="00C721A1" w14:paraId="2C490BAA" w14:textId="3232105C">
      <w:pPr>
        <w:pStyle w:val="ListBullet2"/>
      </w:pPr>
      <w:r>
        <w:t xml:space="preserve">Do you always support mother’s choices? For example, if she asks for sugar to add to the infant formula that is provided, would you provide it? </w:t>
      </w:r>
    </w:p>
    <w:p w:rsidR="00C721A1" w:rsidP="00C721A1" w:rsidRDefault="00C721A1" w14:paraId="095132FB" w14:textId="169C9584">
      <w:pPr>
        <w:pStyle w:val="ListBullet2"/>
      </w:pPr>
      <w:r>
        <w:t xml:space="preserve">Considering the decades of effective BMS marketing practices and lack of breastfeeding support, can you confidently say that a mother requesting access to the donated BMS is making an “informed” choice? </w:t>
      </w:r>
    </w:p>
    <w:p w:rsidR="00C721A1" w:rsidP="00C721A1" w:rsidRDefault="00C721A1" w14:paraId="0B1D7FD5" w14:textId="35A4595D">
      <w:pPr>
        <w:pStyle w:val="ListBullet2"/>
      </w:pPr>
      <w:r>
        <w:t>Providing infant formula to facilitate maternal choice when it is likely to cause significant harm is not kind or ethical</w:t>
      </w:r>
    </w:p>
    <w:p w:rsidRPr="00BD0917" w:rsidR="00C721A1" w:rsidP="00C721A1" w:rsidRDefault="00C721A1" w14:paraId="4B6CBB5B" w14:textId="05BDCE26">
      <w:pPr>
        <w:pStyle w:val="ListBullet2"/>
      </w:pPr>
      <w:r>
        <w:t>The ethical principle of autonomy (maternal choice) must be weighed up against other ethical principles, including non-maleficence (do no harm), beneficence (do good), justice (fair use of resources) and health maximisation (population health).</w:t>
      </w:r>
    </w:p>
    <w:p w:rsidRPr="00FD5E5B" w:rsidR="00ED4C91" w:rsidP="00A86096" w:rsidRDefault="00ED4C91" w14:paraId="382C05F9" w14:textId="77777777">
      <w:pPr>
        <w:pStyle w:val="Heading2"/>
        <w:rPr>
          <w:lang w:val="en-US"/>
        </w:rPr>
      </w:pPr>
      <w:r w:rsidRPr="00FD5E5B">
        <w:rPr>
          <w:lang w:val="en-US"/>
        </w:rPr>
        <w:t xml:space="preserve">Possible </w:t>
      </w:r>
      <w:r w:rsidRPr="00A86096">
        <w:t>arguments</w:t>
      </w:r>
      <w:r w:rsidRPr="00FD5E5B">
        <w:rPr>
          <w:lang w:val="en-US"/>
        </w:rPr>
        <w:t xml:space="preserve"> </w:t>
      </w:r>
      <w:r w:rsidRPr="00337119">
        <w:rPr>
          <w:b/>
          <w:lang w:val="en-US"/>
        </w:rPr>
        <w:t>AGAINST</w:t>
      </w:r>
    </w:p>
    <w:p w:rsidRPr="00A86096" w:rsidR="00ED4C91" w:rsidP="00A86096" w:rsidRDefault="00ED4C91" w14:paraId="0BEDF84D" w14:textId="77777777">
      <w:pPr>
        <w:pStyle w:val="ListBullet"/>
        <w:rPr/>
      </w:pPr>
      <w:r w:rsidR="5D615069">
        <w:rPr/>
        <w:t>Public perception / anger</w:t>
      </w:r>
    </w:p>
    <w:p w:rsidRPr="00A86096" w:rsidR="00ED4C91" w:rsidP="00A86096" w:rsidRDefault="00ED4C91" w14:paraId="435B6974" w14:textId="77777777">
      <w:pPr>
        <w:pStyle w:val="ListBullet"/>
        <w:rPr/>
      </w:pPr>
      <w:r w:rsidR="5D615069">
        <w:rPr/>
        <w:t>Don’t want to strain relations with neighbouring government (relationship implications)</w:t>
      </w:r>
    </w:p>
    <w:p w:rsidRPr="00A86096" w:rsidR="00ED4C91" w:rsidP="00A86096" w:rsidRDefault="00ED4C91" w14:paraId="24E96BEC" w14:textId="77777777">
      <w:pPr>
        <w:pStyle w:val="ListBullet"/>
        <w:rPr/>
      </w:pPr>
      <w:r w:rsidR="5D615069">
        <w:rPr/>
        <w:t>No BMS programming: this donation is needed (mothers are asking for it)</w:t>
      </w:r>
    </w:p>
    <w:p w:rsidRPr="00A86096" w:rsidR="00ED4C91" w:rsidP="00A86096" w:rsidRDefault="00ED4C91" w14:paraId="29DDFBFA" w14:textId="77777777">
      <w:pPr>
        <w:pStyle w:val="ListBullet"/>
        <w:rPr/>
      </w:pPr>
      <w:r w:rsidR="5D615069">
        <w:rPr/>
        <w:t>Destruction is expensive</w:t>
      </w:r>
    </w:p>
    <w:p w:rsidRPr="00A86096" w:rsidR="00ED4C91" w:rsidP="00A86096" w:rsidRDefault="00ED4C91" w14:paraId="441864FC" w14:textId="77777777">
      <w:pPr>
        <w:pStyle w:val="ListBullet"/>
        <w:rPr/>
      </w:pPr>
      <w:r w:rsidR="5D615069">
        <w:rPr/>
        <w:t xml:space="preserve">Destruction may damage the environment </w:t>
      </w:r>
    </w:p>
    <w:p w:rsidR="00ED4C91" w:rsidP="00A86096" w:rsidRDefault="00ED4C91" w14:paraId="500EA27B" w14:textId="5FDFCB36">
      <w:pPr>
        <w:pStyle w:val="ListBullet"/>
        <w:rPr/>
      </w:pPr>
      <w:r w:rsidR="5D615069">
        <w:rPr/>
        <w:t xml:space="preserve">We can REUSE the infant formula to minimize the risk </w:t>
      </w:r>
    </w:p>
    <w:p w:rsidR="00C721A1" w:rsidP="00C721A1" w:rsidRDefault="00C721A1" w14:paraId="17DE763E" w14:textId="64DF2C50">
      <w:pPr>
        <w:pStyle w:val="ListBullet"/>
        <w:rPr/>
      </w:pPr>
      <w:r w:rsidR="5D615069">
        <w:rPr/>
        <w:t xml:space="preserve">Mothers know best what they need – we should listen to them and support maternal choice (ethical principle of autonomy). Not respecting maternal choice shows a lack of respect for women and a judgemental attitude. </w:t>
      </w:r>
    </w:p>
    <w:p w:rsidR="00C721A1" w:rsidP="00C721A1" w:rsidRDefault="00C721A1" w14:paraId="4C6AFA1F" w14:textId="593AEF3A">
      <w:pPr>
        <w:pStyle w:val="ListBullet"/>
        <w:rPr/>
      </w:pPr>
      <w:r w:rsidR="5D615069">
        <w:rPr/>
        <w:t xml:space="preserve">Aid agencies are too slow to respond – we cannot wait for them and should use the donation that is already available. </w:t>
      </w:r>
    </w:p>
    <w:p w:rsidR="00C721A1" w:rsidP="00C721A1" w:rsidRDefault="00C721A1" w14:paraId="3F0A49AF" w14:textId="5455A716">
      <w:pPr>
        <w:pStyle w:val="ListBullet"/>
        <w:rPr/>
      </w:pPr>
      <w:r w:rsidR="5D615069">
        <w:rPr/>
        <w:t xml:space="preserve">False statements that are often used to justify donations: breastfeeding is fragile and not possible when mothers are stressed / traumatised / exhausted. </w:t>
      </w:r>
    </w:p>
    <w:p w:rsidRPr="00A86096" w:rsidR="00C721A1" w:rsidP="00C721A1" w:rsidRDefault="00C721A1" w14:paraId="2783B3D4" w14:textId="1A523D37">
      <w:pPr>
        <w:pStyle w:val="ListBullet"/>
        <w:rPr/>
      </w:pPr>
      <w:r w:rsidR="5D615069">
        <w:rPr/>
        <w:t>Withholding donations from mothers who want them is harmful (</w:t>
      </w:r>
      <w:proofErr w:type="gramStart"/>
      <w:r w:rsidR="5D615069">
        <w:rPr/>
        <w:t>e.g.</w:t>
      </w:r>
      <w:proofErr w:type="gramEnd"/>
      <w:r w:rsidR="5D615069">
        <w:rPr/>
        <w:t xml:space="preserve"> causes stress).</w:t>
      </w:r>
    </w:p>
    <w:p w:rsidR="5D615069" w:rsidP="5D615069" w:rsidRDefault="5D615069" w14:paraId="72852DF7" w14:textId="1DE64459">
      <w:pPr>
        <w:pStyle w:val="ListBullet"/>
        <w:rPr>
          <w:rFonts w:ascii="Lato" w:hAnsi="Lato" w:eastAsia="Lato" w:cs="Lato" w:asciiTheme="minorAscii" w:hAnsiTheme="minorAscii" w:eastAsiaTheme="minorAscii" w:cstheme="minorAscii"/>
          <w:b w:val="0"/>
          <w:bCs w:val="0"/>
          <w:i w:val="0"/>
          <w:iCs w:val="0"/>
          <w:caps w:val="0"/>
          <w:smallCaps w:val="0"/>
          <w:noProof w:val="0"/>
          <w:color w:val="222221"/>
          <w:sz w:val="22"/>
          <w:szCs w:val="22"/>
          <w:lang w:val="en-US"/>
        </w:rPr>
      </w:pPr>
      <w:r w:rsidRPr="5D615069" w:rsidR="5D615069">
        <w:rPr>
          <w:rFonts w:ascii="Lato" w:hAnsi="Lato" w:eastAsia="Lato" w:cs="Lato"/>
          <w:b w:val="0"/>
          <w:bCs w:val="0"/>
          <w:i w:val="0"/>
          <w:iCs w:val="0"/>
          <w:caps w:val="0"/>
          <w:smallCaps w:val="0"/>
          <w:strike w:val="0"/>
          <w:dstrike w:val="0"/>
          <w:noProof w:val="0"/>
          <w:color w:val="222221"/>
          <w:sz w:val="22"/>
          <w:szCs w:val="22"/>
          <w:u w:val="none"/>
          <w:lang w:val="en-GB"/>
        </w:rPr>
        <w:t>Having</w:t>
      </w:r>
      <w:r w:rsidRPr="5D615069" w:rsidR="5D615069">
        <w:rPr>
          <w:rFonts w:ascii="Lato" w:hAnsi="Lato" w:eastAsia="Lato" w:cs="Lato"/>
          <w:b w:val="1"/>
          <w:bCs w:val="1"/>
          <w:i w:val="0"/>
          <w:iCs w:val="0"/>
          <w:caps w:val="0"/>
          <w:smallCaps w:val="0"/>
          <w:strike w:val="0"/>
          <w:dstrike w:val="0"/>
          <w:noProof w:val="0"/>
          <w:color w:val="222221"/>
          <w:sz w:val="22"/>
          <w:szCs w:val="22"/>
          <w:u w:val="none"/>
          <w:lang w:val="en-GB"/>
        </w:rPr>
        <w:t xml:space="preserve"> choices </w:t>
      </w:r>
      <w:r w:rsidRPr="5D615069" w:rsidR="5D615069">
        <w:rPr>
          <w:rFonts w:ascii="Lato" w:hAnsi="Lato" w:eastAsia="Lato" w:cs="Lato"/>
          <w:b w:val="0"/>
          <w:bCs w:val="0"/>
          <w:i w:val="0"/>
          <w:iCs w:val="0"/>
          <w:caps w:val="0"/>
          <w:smallCaps w:val="0"/>
          <w:strike w:val="0"/>
          <w:dstrike w:val="0"/>
          <w:noProof w:val="0"/>
          <w:color w:val="222221"/>
          <w:sz w:val="22"/>
          <w:szCs w:val="22"/>
          <w:u w:val="none"/>
          <w:lang w:val="en-GB"/>
        </w:rPr>
        <w:t xml:space="preserve">and a </w:t>
      </w:r>
      <w:r w:rsidRPr="5D615069" w:rsidR="5D615069">
        <w:rPr>
          <w:rFonts w:ascii="Lato" w:hAnsi="Lato" w:eastAsia="Lato" w:cs="Lato"/>
          <w:b w:val="1"/>
          <w:bCs w:val="1"/>
          <w:i w:val="0"/>
          <w:iCs w:val="0"/>
          <w:caps w:val="0"/>
          <w:smallCaps w:val="0"/>
          <w:strike w:val="0"/>
          <w:dstrike w:val="0"/>
          <w:noProof w:val="0"/>
          <w:color w:val="222221"/>
          <w:sz w:val="22"/>
          <w:szCs w:val="22"/>
          <w:u w:val="none"/>
          <w:lang w:val="en-GB"/>
        </w:rPr>
        <w:t xml:space="preserve">sense of control/agency </w:t>
      </w:r>
      <w:r w:rsidRPr="5D615069" w:rsidR="5D615069">
        <w:rPr>
          <w:rFonts w:ascii="Lato" w:hAnsi="Lato" w:eastAsia="Lato" w:cs="Lato"/>
          <w:b w:val="0"/>
          <w:bCs w:val="0"/>
          <w:i w:val="0"/>
          <w:iCs w:val="0"/>
          <w:caps w:val="0"/>
          <w:smallCaps w:val="0"/>
          <w:strike w:val="0"/>
          <w:dstrike w:val="0"/>
          <w:noProof w:val="0"/>
          <w:color w:val="222221"/>
          <w:sz w:val="22"/>
          <w:szCs w:val="22"/>
          <w:u w:val="none"/>
          <w:lang w:val="en-GB"/>
        </w:rPr>
        <w:t>is a fundamental psychological need, particularly essential for people exposed to adversities who might have experienced a condition of loss of control and helplessness (traumatic experiences)</w:t>
      </w:r>
    </w:p>
    <w:p w:rsidR="5D615069" w:rsidP="5D615069" w:rsidRDefault="5D615069" w14:paraId="22CC5C21" w14:textId="790956AC">
      <w:pPr>
        <w:pStyle w:val="ListBullet"/>
        <w:numPr>
          <w:numId w:val="0"/>
        </w:numPr>
        <w:ind w:left="0"/>
        <w:rPr>
          <w:rFonts w:ascii="Lato" w:hAnsi="Lato" w:eastAsia="Gill Sans Infant Std" w:cs="Times New Roman (Body CS)"/>
        </w:rPr>
      </w:pPr>
    </w:p>
    <w:sectPr w:rsidRPr="00A86096" w:rsidR="00C721A1" w:rsidSect="008103D6">
      <w:headerReference w:type="default" r:id="rId11"/>
      <w:footerReference w:type="default" r:id="rId12"/>
      <w:headerReference w:type="first" r:id="rId13"/>
      <w:footerReference w:type="first" r:id="rId14"/>
      <w:pgSz w:w="12240" w:h="15840" w:orient="portrait"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F8" w:rsidP="00C702C7" w:rsidRDefault="00CC18F8" w14:paraId="264DB84E" w14:textId="77777777">
      <w:pPr>
        <w:spacing w:after="0" w:line="240" w:lineRule="auto"/>
      </w:pPr>
      <w:r>
        <w:separator/>
      </w:r>
    </w:p>
    <w:p w:rsidR="00CC18F8" w:rsidRDefault="00CC18F8" w14:paraId="0EA4433C" w14:textId="77777777"/>
  </w:endnote>
  <w:endnote w:type="continuationSeparator" w:id="0">
    <w:p w:rsidR="00CC18F8" w:rsidP="00C702C7" w:rsidRDefault="00CC18F8" w14:paraId="6A5B065C" w14:textId="77777777">
      <w:pPr>
        <w:spacing w:after="0" w:line="240" w:lineRule="auto"/>
      </w:pPr>
      <w:r>
        <w:continuationSeparator/>
      </w:r>
    </w:p>
    <w:p w:rsidR="00CC18F8" w:rsidRDefault="00CC18F8" w14:paraId="410FEAB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Gill Sans MT Pro Book"/>
    <w:panose1 w:val="00000000000000000000"/>
    <w:charset w:val="00"/>
    <w:family w:val="swiss"/>
    <w:notTrueType/>
    <w:pitch w:val="variable"/>
    <w:sig w:usb0="00000003" w:usb1="4000204A" w:usb2="00000000" w:usb3="00000000" w:csb0="00000001" w:csb1="00000000"/>
  </w:font>
  <w:font w:name="Lato">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4D"/>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C6317" w:rsidR="00805255" w:rsidP="008C6317" w:rsidRDefault="008C6317" w14:paraId="1826D946" w14:textId="488CE54D">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7B0923">
      <w:rPr>
        <w:noProof/>
        <w:color w:val="000000" w:themeColor="text1"/>
        <w:sz w:val="20"/>
        <w:szCs w:val="20"/>
      </w:rPr>
      <w:t>4</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8C6317" w:rsidR="00805255" w:rsidP="008C6317" w:rsidRDefault="008C6317" w14:paraId="78DE152A" w14:textId="4AD827EC">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7B0923">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F8" w:rsidP="00C702C7" w:rsidRDefault="00CC18F8" w14:paraId="1187909F" w14:textId="77777777">
      <w:pPr>
        <w:spacing w:after="0" w:line="240" w:lineRule="auto"/>
      </w:pPr>
      <w:r>
        <w:separator/>
      </w:r>
    </w:p>
    <w:p w:rsidR="00CC18F8" w:rsidRDefault="00CC18F8" w14:paraId="18C3E4F4" w14:textId="77777777"/>
  </w:footnote>
  <w:footnote w:type="continuationSeparator" w:id="0">
    <w:p w:rsidR="00CC18F8" w:rsidP="00C702C7" w:rsidRDefault="00CC18F8" w14:paraId="795946C2" w14:textId="77777777">
      <w:pPr>
        <w:spacing w:after="0" w:line="240" w:lineRule="auto"/>
      </w:pPr>
      <w:r>
        <w:continuationSeparator/>
      </w:r>
    </w:p>
    <w:p w:rsidR="00CC18F8" w:rsidRDefault="00CC18F8" w14:paraId="70FC6CE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34247F" w:rsidR="00805255" w:rsidP="003403F2" w:rsidRDefault="007B0923" w14:paraId="7AB01685" w14:textId="3711412A">
    <w:pPr>
      <w:pStyle w:val="Header"/>
    </w:pPr>
    <w:r w:rsidRPr="007B0923">
      <w:rPr>
        <w:rFonts w:ascii="Lato" w:hAnsi="Lato" w:eastAsia="Times New Roman" w:cs="Calibri"/>
        <w:color w:val="000000" w:themeColor="text1"/>
        <w:sz w:val="20"/>
        <w:szCs w:val="20"/>
        <w:lang w:val="en-US"/>
      </w:rPr>
      <w:t>Session F: Donation Debate</w:t>
    </w:r>
    <w:r w:rsidR="003403F2">
      <w:tab/>
    </w:r>
    <w:r w:rsidR="003403F2">
      <w:tab/>
    </w:r>
    <w:r w:rsidR="00A86096">
      <w:t>Training 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Pr="003403F2" w:rsidR="004B39E2" w:rsidRDefault="003403F2" w14:paraId="73A75674" w14:textId="019DF318">
    <w:pPr>
      <w:pStyle w:val="Header"/>
      <w:rPr>
        <w:lang w:val="en-US"/>
      </w:rPr>
    </w:pPr>
    <w:r w:rsidRPr="00B36CB0">
      <w:rPr>
        <w:noProof/>
        <w:lang w:val="en-U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1E32A0">
      <w:rPr>
        <w:lang w:val="en-US"/>
      </w:rPr>
      <w:t>Training 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43">
    <w:nsid w:val="6838e0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hint="default" w:ascii="Symbol" w:hAnsi="Symbol"/>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hint="default" w:ascii="Symbol" w:hAnsi="Symbol"/>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05AD716D"/>
    <w:multiLevelType w:val="multilevel"/>
    <w:tmpl w:val="C00C1682"/>
    <w:numStyleLink w:val="CurrentList1"/>
  </w:abstractNum>
  <w:abstractNum w:abstractNumId="6"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8C87FBC"/>
    <w:multiLevelType w:val="multilevel"/>
    <w:tmpl w:val="34CA823C"/>
    <w:styleLink w:val="CurrentList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09522E3D"/>
    <w:multiLevelType w:val="hybridMultilevel"/>
    <w:tmpl w:val="3FDC3516"/>
    <w:lvl w:ilvl="0" w:tplc="1E864C86">
      <w:start w:val="1"/>
      <w:numFmt w:val="bullet"/>
      <w:lvlText w:val=""/>
      <w:lvlJc w:val="left"/>
      <w:pPr>
        <w:ind w:left="720" w:hanging="360"/>
      </w:pPr>
      <w:rPr>
        <w:rFonts w:hint="default" w:ascii="Symbol" w:hAnsi="Symbol"/>
      </w:rPr>
    </w:lvl>
    <w:lvl w:ilvl="1" w:tplc="49C80A2C">
      <w:start w:val="1"/>
      <w:numFmt w:val="bullet"/>
      <w:lvlText w:val="o"/>
      <w:lvlJc w:val="left"/>
      <w:pPr>
        <w:ind w:left="1440" w:hanging="360"/>
      </w:pPr>
      <w:rPr>
        <w:rFonts w:hint="default" w:ascii="Courier New" w:hAnsi="Courier New"/>
      </w:rPr>
    </w:lvl>
    <w:lvl w:ilvl="2" w:tplc="81D2FCE6">
      <w:start w:val="1"/>
      <w:numFmt w:val="bullet"/>
      <w:lvlText w:val=""/>
      <w:lvlJc w:val="left"/>
      <w:pPr>
        <w:ind w:left="2160" w:hanging="360"/>
      </w:pPr>
      <w:rPr>
        <w:rFonts w:hint="default" w:ascii="Wingdings" w:hAnsi="Wingdings"/>
      </w:rPr>
    </w:lvl>
    <w:lvl w:ilvl="3" w:tplc="93CC705A">
      <w:start w:val="1"/>
      <w:numFmt w:val="bullet"/>
      <w:lvlText w:val=""/>
      <w:lvlJc w:val="left"/>
      <w:pPr>
        <w:ind w:left="2880" w:hanging="360"/>
      </w:pPr>
      <w:rPr>
        <w:rFonts w:hint="default" w:ascii="Symbol" w:hAnsi="Symbol"/>
      </w:rPr>
    </w:lvl>
    <w:lvl w:ilvl="4" w:tplc="88443BD0">
      <w:start w:val="1"/>
      <w:numFmt w:val="bullet"/>
      <w:lvlText w:val="o"/>
      <w:lvlJc w:val="left"/>
      <w:pPr>
        <w:ind w:left="3600" w:hanging="360"/>
      </w:pPr>
      <w:rPr>
        <w:rFonts w:hint="default" w:ascii="Courier New" w:hAnsi="Courier New"/>
      </w:rPr>
    </w:lvl>
    <w:lvl w:ilvl="5" w:tplc="16A2C5D6">
      <w:start w:val="1"/>
      <w:numFmt w:val="bullet"/>
      <w:lvlText w:val=""/>
      <w:lvlJc w:val="left"/>
      <w:pPr>
        <w:ind w:left="4320" w:hanging="360"/>
      </w:pPr>
      <w:rPr>
        <w:rFonts w:hint="default" w:ascii="Wingdings" w:hAnsi="Wingdings"/>
      </w:rPr>
    </w:lvl>
    <w:lvl w:ilvl="6" w:tplc="3BBE7BF0">
      <w:start w:val="1"/>
      <w:numFmt w:val="bullet"/>
      <w:lvlText w:val=""/>
      <w:lvlJc w:val="left"/>
      <w:pPr>
        <w:ind w:left="5040" w:hanging="360"/>
      </w:pPr>
      <w:rPr>
        <w:rFonts w:hint="default" w:ascii="Symbol" w:hAnsi="Symbol"/>
      </w:rPr>
    </w:lvl>
    <w:lvl w:ilvl="7" w:tplc="3C644740">
      <w:start w:val="1"/>
      <w:numFmt w:val="bullet"/>
      <w:lvlText w:val="o"/>
      <w:lvlJc w:val="left"/>
      <w:pPr>
        <w:ind w:left="5760" w:hanging="360"/>
      </w:pPr>
      <w:rPr>
        <w:rFonts w:hint="default" w:ascii="Courier New" w:hAnsi="Courier New"/>
      </w:rPr>
    </w:lvl>
    <w:lvl w:ilvl="8" w:tplc="B59A541E">
      <w:start w:val="1"/>
      <w:numFmt w:val="bullet"/>
      <w:lvlText w:val=""/>
      <w:lvlJc w:val="left"/>
      <w:pPr>
        <w:ind w:left="6480" w:hanging="360"/>
      </w:pPr>
      <w:rPr>
        <w:rFonts w:hint="default" w:ascii="Wingdings" w:hAnsi="Wingdings"/>
      </w:rPr>
    </w:lvl>
  </w:abstractNum>
  <w:abstractNum w:abstractNumId="9"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10" w15:restartNumberingAfterBreak="0">
    <w:nsid w:val="0F235965"/>
    <w:multiLevelType w:val="hybridMultilevel"/>
    <w:tmpl w:val="7986AF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3" w15:restartNumberingAfterBreak="0">
    <w:nsid w:val="26107CAD"/>
    <w:multiLevelType w:val="hybridMultilevel"/>
    <w:tmpl w:val="9B544EB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6"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1751012"/>
    <w:multiLevelType w:val="hybridMultilevel"/>
    <w:tmpl w:val="462EBB74"/>
    <w:lvl w:ilvl="0" w:tplc="D5A82990">
      <w:start w:val="1"/>
      <w:numFmt w:val="bullet"/>
      <w:lvlText w:val=""/>
      <w:lvlJc w:val="left"/>
      <w:pPr>
        <w:ind w:left="720" w:hanging="360"/>
      </w:pPr>
      <w:rPr>
        <w:rFonts w:hint="default" w:ascii="Symbol" w:hAnsi="Symbol"/>
      </w:rPr>
    </w:lvl>
    <w:lvl w:ilvl="1" w:tplc="FD5C52FC">
      <w:start w:val="1"/>
      <w:numFmt w:val="bullet"/>
      <w:lvlText w:val="o"/>
      <w:lvlJc w:val="left"/>
      <w:pPr>
        <w:ind w:left="1440" w:hanging="360"/>
      </w:pPr>
      <w:rPr>
        <w:rFonts w:hint="default" w:ascii="Courier New" w:hAnsi="Courier New"/>
      </w:rPr>
    </w:lvl>
    <w:lvl w:ilvl="2" w:tplc="0D803F46">
      <w:start w:val="1"/>
      <w:numFmt w:val="bullet"/>
      <w:lvlText w:val=""/>
      <w:lvlJc w:val="left"/>
      <w:pPr>
        <w:ind w:left="2160" w:hanging="360"/>
      </w:pPr>
      <w:rPr>
        <w:rFonts w:hint="default" w:ascii="Wingdings" w:hAnsi="Wingdings"/>
      </w:rPr>
    </w:lvl>
    <w:lvl w:ilvl="3" w:tplc="BE8C742A">
      <w:start w:val="1"/>
      <w:numFmt w:val="bullet"/>
      <w:lvlText w:val=""/>
      <w:lvlJc w:val="left"/>
      <w:pPr>
        <w:ind w:left="2880" w:hanging="360"/>
      </w:pPr>
      <w:rPr>
        <w:rFonts w:hint="default" w:ascii="Symbol" w:hAnsi="Symbol"/>
      </w:rPr>
    </w:lvl>
    <w:lvl w:ilvl="4" w:tplc="ED50B93E">
      <w:start w:val="1"/>
      <w:numFmt w:val="bullet"/>
      <w:lvlText w:val="o"/>
      <w:lvlJc w:val="left"/>
      <w:pPr>
        <w:ind w:left="3600" w:hanging="360"/>
      </w:pPr>
      <w:rPr>
        <w:rFonts w:hint="default" w:ascii="Courier New" w:hAnsi="Courier New"/>
      </w:rPr>
    </w:lvl>
    <w:lvl w:ilvl="5" w:tplc="EE8E6F48">
      <w:start w:val="1"/>
      <w:numFmt w:val="bullet"/>
      <w:lvlText w:val=""/>
      <w:lvlJc w:val="left"/>
      <w:pPr>
        <w:ind w:left="4320" w:hanging="360"/>
      </w:pPr>
      <w:rPr>
        <w:rFonts w:hint="default" w:ascii="Wingdings" w:hAnsi="Wingdings"/>
      </w:rPr>
    </w:lvl>
    <w:lvl w:ilvl="6" w:tplc="A05426D4">
      <w:start w:val="1"/>
      <w:numFmt w:val="bullet"/>
      <w:lvlText w:val=""/>
      <w:lvlJc w:val="left"/>
      <w:pPr>
        <w:ind w:left="5040" w:hanging="360"/>
      </w:pPr>
      <w:rPr>
        <w:rFonts w:hint="default" w:ascii="Symbol" w:hAnsi="Symbol"/>
      </w:rPr>
    </w:lvl>
    <w:lvl w:ilvl="7" w:tplc="E4B214D8">
      <w:start w:val="1"/>
      <w:numFmt w:val="bullet"/>
      <w:lvlText w:val="o"/>
      <w:lvlJc w:val="left"/>
      <w:pPr>
        <w:ind w:left="5760" w:hanging="360"/>
      </w:pPr>
      <w:rPr>
        <w:rFonts w:hint="default" w:ascii="Courier New" w:hAnsi="Courier New"/>
      </w:rPr>
    </w:lvl>
    <w:lvl w:ilvl="8" w:tplc="FD9E505C">
      <w:start w:val="1"/>
      <w:numFmt w:val="bullet"/>
      <w:lvlText w:val=""/>
      <w:lvlJc w:val="left"/>
      <w:pPr>
        <w:ind w:left="6480" w:hanging="360"/>
      </w:pPr>
      <w:rPr>
        <w:rFonts w:hint="default" w:ascii="Wingdings" w:hAnsi="Wingdings"/>
      </w:rPr>
    </w:lvl>
  </w:abstractNum>
  <w:abstractNum w:abstractNumId="18"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B310536"/>
    <w:multiLevelType w:val="hybridMultilevel"/>
    <w:tmpl w:val="4B403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21" w15:restartNumberingAfterBreak="0">
    <w:nsid w:val="446E6F07"/>
    <w:multiLevelType w:val="multilevel"/>
    <w:tmpl w:val="2DF8EF28"/>
    <w:styleLink w:val="CurrentList4"/>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2"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67B2F6E"/>
    <w:multiLevelType w:val="hybridMultilevel"/>
    <w:tmpl w:val="A5C85B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5"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ABA14F5"/>
    <w:multiLevelType w:val="multilevel"/>
    <w:tmpl w:val="E664303C"/>
    <w:styleLink w:val="CurrentList6"/>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7" w15:restartNumberingAfterBreak="0">
    <w:nsid w:val="4B69387D"/>
    <w:multiLevelType w:val="hybridMultilevel"/>
    <w:tmpl w:val="ACB62C64"/>
    <w:lvl w:ilvl="0" w:tplc="4934CE02">
      <w:start w:val="1"/>
      <w:numFmt w:val="bullet"/>
      <w:lvlText w:val=""/>
      <w:lvlJc w:val="left"/>
      <w:pPr>
        <w:ind w:left="720" w:hanging="360"/>
      </w:pPr>
      <w:rPr>
        <w:rFonts w:hint="default" w:ascii="Symbol" w:hAnsi="Symbol"/>
      </w:rPr>
    </w:lvl>
    <w:lvl w:ilvl="1" w:tplc="B93E0990">
      <w:start w:val="1"/>
      <w:numFmt w:val="bullet"/>
      <w:lvlText w:val="o"/>
      <w:lvlJc w:val="left"/>
      <w:pPr>
        <w:ind w:left="1440" w:hanging="360"/>
      </w:pPr>
      <w:rPr>
        <w:rFonts w:hint="default" w:ascii="Courier New" w:hAnsi="Courier New"/>
      </w:rPr>
    </w:lvl>
    <w:lvl w:ilvl="2" w:tplc="2004AAAC">
      <w:start w:val="1"/>
      <w:numFmt w:val="bullet"/>
      <w:lvlText w:val=""/>
      <w:lvlJc w:val="left"/>
      <w:pPr>
        <w:ind w:left="2160" w:hanging="360"/>
      </w:pPr>
      <w:rPr>
        <w:rFonts w:hint="default" w:ascii="Wingdings" w:hAnsi="Wingdings"/>
      </w:rPr>
    </w:lvl>
    <w:lvl w:ilvl="3" w:tplc="21C6EA88">
      <w:start w:val="1"/>
      <w:numFmt w:val="bullet"/>
      <w:lvlText w:val=""/>
      <w:lvlJc w:val="left"/>
      <w:pPr>
        <w:ind w:left="2880" w:hanging="360"/>
      </w:pPr>
      <w:rPr>
        <w:rFonts w:hint="default" w:ascii="Symbol" w:hAnsi="Symbol"/>
      </w:rPr>
    </w:lvl>
    <w:lvl w:ilvl="4" w:tplc="159A009E">
      <w:start w:val="1"/>
      <w:numFmt w:val="bullet"/>
      <w:lvlText w:val="o"/>
      <w:lvlJc w:val="left"/>
      <w:pPr>
        <w:ind w:left="3600" w:hanging="360"/>
      </w:pPr>
      <w:rPr>
        <w:rFonts w:hint="default" w:ascii="Courier New" w:hAnsi="Courier New"/>
      </w:rPr>
    </w:lvl>
    <w:lvl w:ilvl="5" w:tplc="16C4CBCC">
      <w:start w:val="1"/>
      <w:numFmt w:val="bullet"/>
      <w:lvlText w:val=""/>
      <w:lvlJc w:val="left"/>
      <w:pPr>
        <w:ind w:left="4320" w:hanging="360"/>
      </w:pPr>
      <w:rPr>
        <w:rFonts w:hint="default" w:ascii="Wingdings" w:hAnsi="Wingdings"/>
      </w:rPr>
    </w:lvl>
    <w:lvl w:ilvl="6" w:tplc="0C5ECEB6">
      <w:start w:val="1"/>
      <w:numFmt w:val="bullet"/>
      <w:lvlText w:val=""/>
      <w:lvlJc w:val="left"/>
      <w:pPr>
        <w:ind w:left="5040" w:hanging="360"/>
      </w:pPr>
      <w:rPr>
        <w:rFonts w:hint="default" w:ascii="Symbol" w:hAnsi="Symbol"/>
      </w:rPr>
    </w:lvl>
    <w:lvl w:ilvl="7" w:tplc="D0B67ADE">
      <w:start w:val="1"/>
      <w:numFmt w:val="bullet"/>
      <w:lvlText w:val="o"/>
      <w:lvlJc w:val="left"/>
      <w:pPr>
        <w:ind w:left="5760" w:hanging="360"/>
      </w:pPr>
      <w:rPr>
        <w:rFonts w:hint="default" w:ascii="Courier New" w:hAnsi="Courier New"/>
      </w:rPr>
    </w:lvl>
    <w:lvl w:ilvl="8" w:tplc="12743732">
      <w:start w:val="1"/>
      <w:numFmt w:val="bullet"/>
      <w:lvlText w:val=""/>
      <w:lvlJc w:val="left"/>
      <w:pPr>
        <w:ind w:left="6480" w:hanging="360"/>
      </w:pPr>
      <w:rPr>
        <w:rFonts w:hint="default" w:ascii="Wingdings" w:hAnsi="Wingdings"/>
      </w:rPr>
    </w:lvl>
  </w:abstractNum>
  <w:abstractNum w:abstractNumId="28" w15:restartNumberingAfterBreak="0">
    <w:nsid w:val="4CF23297"/>
    <w:multiLevelType w:val="hybridMultilevel"/>
    <w:tmpl w:val="BBF64442"/>
    <w:lvl w:ilvl="0" w:tplc="37C267B4">
      <w:start w:val="1"/>
      <w:numFmt w:val="bullet"/>
      <w:pStyle w:val="TableBullet"/>
      <w:lvlText w:val=""/>
      <w:lvlJc w:val="left"/>
      <w:pPr>
        <w:ind w:left="360" w:hanging="360"/>
      </w:pPr>
      <w:rPr>
        <w:rFonts w:hint="default" w:ascii="Symbol" w:hAnsi="Symbol"/>
        <w:color w:val="DA291C"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5DF0688"/>
    <w:multiLevelType w:val="hybridMultilevel"/>
    <w:tmpl w:val="74880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511AFA"/>
    <w:multiLevelType w:val="hybridMultilevel"/>
    <w:tmpl w:val="69D23486"/>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33" w15:restartNumberingAfterBreak="0">
    <w:nsid w:val="5DB53F3C"/>
    <w:multiLevelType w:val="multilevel"/>
    <w:tmpl w:val="851E6FA4"/>
    <w:lvl w:ilvl="0">
      <w:start w:val="1"/>
      <w:numFmt w:val="none"/>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lowerLetter"/>
      <w:lvlText w:val="%3."/>
      <w:lvlJc w:val="left"/>
      <w:pPr>
        <w:ind w:left="644"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4CC2209"/>
    <w:multiLevelType w:val="hybridMultilevel"/>
    <w:tmpl w:val="4056744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0925860"/>
    <w:multiLevelType w:val="hybridMultilevel"/>
    <w:tmpl w:val="66E0212C"/>
    <w:lvl w:ilvl="0" w:tplc="5088C88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FC7000B4" w:tentative="1">
      <w:start w:val="1"/>
      <w:numFmt w:val="decimal"/>
      <w:lvlText w:val="%3."/>
      <w:lvlJc w:val="left"/>
      <w:pPr>
        <w:tabs>
          <w:tab w:val="num" w:pos="2160"/>
        </w:tabs>
        <w:ind w:left="2160" w:hanging="360"/>
      </w:pPr>
    </w:lvl>
    <w:lvl w:ilvl="3" w:tplc="3A5EAE86" w:tentative="1">
      <w:start w:val="1"/>
      <w:numFmt w:val="decimal"/>
      <w:lvlText w:val="%4."/>
      <w:lvlJc w:val="left"/>
      <w:pPr>
        <w:tabs>
          <w:tab w:val="num" w:pos="2880"/>
        </w:tabs>
        <w:ind w:left="2880" w:hanging="360"/>
      </w:pPr>
    </w:lvl>
    <w:lvl w:ilvl="4" w:tplc="DE7CEAAE" w:tentative="1">
      <w:start w:val="1"/>
      <w:numFmt w:val="decimal"/>
      <w:lvlText w:val="%5."/>
      <w:lvlJc w:val="left"/>
      <w:pPr>
        <w:tabs>
          <w:tab w:val="num" w:pos="3600"/>
        </w:tabs>
        <w:ind w:left="3600" w:hanging="360"/>
      </w:pPr>
    </w:lvl>
    <w:lvl w:ilvl="5" w:tplc="9B2E9874" w:tentative="1">
      <w:start w:val="1"/>
      <w:numFmt w:val="decimal"/>
      <w:lvlText w:val="%6."/>
      <w:lvlJc w:val="left"/>
      <w:pPr>
        <w:tabs>
          <w:tab w:val="num" w:pos="4320"/>
        </w:tabs>
        <w:ind w:left="4320" w:hanging="360"/>
      </w:pPr>
    </w:lvl>
    <w:lvl w:ilvl="6" w:tplc="2D5C718A" w:tentative="1">
      <w:start w:val="1"/>
      <w:numFmt w:val="decimal"/>
      <w:lvlText w:val="%7."/>
      <w:lvlJc w:val="left"/>
      <w:pPr>
        <w:tabs>
          <w:tab w:val="num" w:pos="5040"/>
        </w:tabs>
        <w:ind w:left="5040" w:hanging="360"/>
      </w:pPr>
    </w:lvl>
    <w:lvl w:ilvl="7" w:tplc="1A6C14A8" w:tentative="1">
      <w:start w:val="1"/>
      <w:numFmt w:val="decimal"/>
      <w:lvlText w:val="%8."/>
      <w:lvlJc w:val="left"/>
      <w:pPr>
        <w:tabs>
          <w:tab w:val="num" w:pos="5760"/>
        </w:tabs>
        <w:ind w:left="5760" w:hanging="360"/>
      </w:pPr>
    </w:lvl>
    <w:lvl w:ilvl="8" w:tplc="B37C450C" w:tentative="1">
      <w:start w:val="1"/>
      <w:numFmt w:val="decimal"/>
      <w:lvlText w:val="%9."/>
      <w:lvlJc w:val="left"/>
      <w:pPr>
        <w:tabs>
          <w:tab w:val="num" w:pos="6480"/>
        </w:tabs>
        <w:ind w:left="6480" w:hanging="360"/>
      </w:pPr>
    </w:lvl>
  </w:abstractNum>
  <w:abstractNum w:abstractNumId="40" w15:restartNumberingAfterBreak="0">
    <w:nsid w:val="755D3721"/>
    <w:multiLevelType w:val="hybridMultilevel"/>
    <w:tmpl w:val="24DA10BE"/>
    <w:lvl w:ilvl="0" w:tplc="D2BC1F6E">
      <w:numFmt w:val="bullet"/>
      <w:lvlText w:val="-"/>
      <w:lvlJc w:val="left"/>
      <w:pPr>
        <w:ind w:left="720" w:hanging="360"/>
      </w:pPr>
      <w:rPr>
        <w:rFonts w:hint="default" w:ascii="Gill Sans Infant Std" w:hAnsi="Gill Sans Infant Std"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F9C4EAB"/>
    <w:multiLevelType w:val="multilevel"/>
    <w:tmpl w:val="E664303C"/>
    <w:styleLink w:val="CurrentList5"/>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50">
    <w:abstractNumId w:val="43"/>
  </w:num>
  <w:num w:numId="1">
    <w:abstractNumId w:val="2"/>
  </w:num>
  <w:num w:numId="2">
    <w:abstractNumId w:val="1"/>
  </w:num>
  <w:num w:numId="3">
    <w:abstractNumId w:val="16"/>
  </w:num>
  <w:num w:numId="4">
    <w:abstractNumId w:val="0"/>
  </w:num>
  <w:num w:numId="5">
    <w:abstractNumId w:val="15"/>
  </w:num>
  <w:num w:numId="6">
    <w:abstractNumId w:val="32"/>
  </w:num>
  <w:num w:numId="7">
    <w:abstractNumId w:val="32"/>
    <w:lvlOverride w:ilvl="0">
      <w:startOverride w:val="1"/>
    </w:lvlOverride>
  </w:num>
  <w:num w:numId="8">
    <w:abstractNumId w:val="24"/>
  </w:num>
  <w:num w:numId="9">
    <w:abstractNumId w:val="30"/>
  </w:num>
  <w:num w:numId="10">
    <w:abstractNumId w:val="11"/>
  </w:num>
  <w:num w:numId="11">
    <w:abstractNumId w:val="12"/>
  </w:num>
  <w:num w:numId="12">
    <w:abstractNumId w:val="35"/>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14"/>
  </w:num>
  <w:num w:numId="17">
    <w:abstractNumId w:val="20"/>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1"/>
    <w:lvlOverride w:ilvl="0">
      <w:startOverride w:val="1"/>
    </w:lvlOverride>
  </w:num>
  <w:num w:numId="22">
    <w:abstractNumId w:val="13"/>
  </w:num>
  <w:num w:numId="23">
    <w:abstractNumId w:val="22"/>
  </w:num>
  <w:num w:numId="24">
    <w:abstractNumId w:val="18"/>
  </w:num>
  <w:num w:numId="25">
    <w:abstractNumId w:val="31"/>
    <w:lvlOverride w:ilvl="0">
      <w:startOverride w:val="1"/>
    </w:lvlOverride>
  </w:num>
  <w:num w:numId="26">
    <w:abstractNumId w:val="28"/>
  </w:num>
  <w:num w:numId="27">
    <w:abstractNumId w:val="40"/>
  </w:num>
  <w:num w:numId="28">
    <w:abstractNumId w:val="41"/>
  </w:num>
  <w:num w:numId="29">
    <w:abstractNumId w:val="36"/>
  </w:num>
  <w:num w:numId="30">
    <w:abstractNumId w:val="19"/>
  </w:num>
  <w:num w:numId="31">
    <w:abstractNumId w:val="10"/>
  </w:num>
  <w:num w:numId="32">
    <w:abstractNumId w:val="3"/>
  </w:num>
  <w:num w:numId="33">
    <w:abstractNumId w:val="23"/>
  </w:num>
  <w:num w:numId="34">
    <w:abstractNumId w:val="25"/>
  </w:num>
  <w:num w:numId="35">
    <w:abstractNumId w:val="29"/>
  </w:num>
  <w:num w:numId="36">
    <w:abstractNumId w:val="7"/>
  </w:num>
  <w:num w:numId="37">
    <w:abstractNumId w:val="34"/>
  </w:num>
  <w:num w:numId="38">
    <w:abstractNumId w:val="21"/>
  </w:num>
  <w:num w:numId="39">
    <w:abstractNumId w:val="42"/>
  </w:num>
  <w:num w:numId="40">
    <w:abstractNumId w:val="26"/>
  </w:num>
  <w:num w:numId="41">
    <w:abstractNumId w:val="4"/>
  </w:num>
  <w:num w:numId="42">
    <w:abstractNumId w:val="37"/>
  </w:num>
  <w:num w:numId="43">
    <w:abstractNumId w:val="8"/>
  </w:num>
  <w:num w:numId="44">
    <w:abstractNumId w:val="39"/>
  </w:num>
  <w:num w:numId="45">
    <w:abstractNumId w:val="31"/>
    <w:lvlOverride w:ilvl="0">
      <w:startOverride w:val="1"/>
    </w:lvlOverride>
  </w:num>
  <w:num w:numId="46">
    <w:abstractNumId w:val="5"/>
  </w:num>
  <w:num w:numId="47">
    <w:abstractNumId w:val="33"/>
  </w:num>
  <w:num w:numId="48">
    <w:abstractNumId w:val="17"/>
  </w:num>
  <w:num w:numId="49">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en-GB" w:vendorID="64" w:dllVersion="131078" w:nlCheck="1" w:checkStyle="1" w:appName="MSWord"/>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34E83"/>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D6F73"/>
    <w:rsid w:val="001E32A0"/>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01B1"/>
    <w:rsid w:val="00253D2A"/>
    <w:rsid w:val="00255D53"/>
    <w:rsid w:val="00297214"/>
    <w:rsid w:val="002A6971"/>
    <w:rsid w:val="002C1562"/>
    <w:rsid w:val="002C5FEA"/>
    <w:rsid w:val="002C690A"/>
    <w:rsid w:val="002D25C2"/>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D5646"/>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5512"/>
    <w:rsid w:val="005E31D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0923"/>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17BC5"/>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903"/>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096"/>
    <w:rsid w:val="00A86D0B"/>
    <w:rsid w:val="00A9095F"/>
    <w:rsid w:val="00AA34E3"/>
    <w:rsid w:val="00AB3DD5"/>
    <w:rsid w:val="00AC1D94"/>
    <w:rsid w:val="00AC3CEA"/>
    <w:rsid w:val="00AC789B"/>
    <w:rsid w:val="00AD4CC1"/>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0917"/>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721A1"/>
    <w:rsid w:val="00C8703B"/>
    <w:rsid w:val="00C92605"/>
    <w:rsid w:val="00CA4E63"/>
    <w:rsid w:val="00CA5B05"/>
    <w:rsid w:val="00CC1758"/>
    <w:rsid w:val="00CC18F8"/>
    <w:rsid w:val="00CC273A"/>
    <w:rsid w:val="00CC5E8F"/>
    <w:rsid w:val="00CD389E"/>
    <w:rsid w:val="00CD78F7"/>
    <w:rsid w:val="00CE2792"/>
    <w:rsid w:val="00CE2D16"/>
    <w:rsid w:val="00CF7F7F"/>
    <w:rsid w:val="00D236E8"/>
    <w:rsid w:val="00D27B73"/>
    <w:rsid w:val="00D30F31"/>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434"/>
    <w:rsid w:val="00DD2FAC"/>
    <w:rsid w:val="00DE35BD"/>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4C91"/>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93B85"/>
    <w:rsid w:val="00FA35A7"/>
    <w:rsid w:val="00FB2203"/>
    <w:rsid w:val="00FC5C06"/>
    <w:rsid w:val="00FD4BDD"/>
    <w:rsid w:val="00FD505C"/>
    <w:rsid w:val="00FE107F"/>
    <w:rsid w:val="00FE68D7"/>
    <w:rsid w:val="00FE7E6F"/>
    <w:rsid w:val="00FF34C7"/>
    <w:rsid w:val="00FF5ECE"/>
    <w:rsid w:val="1BD439EC"/>
    <w:rsid w:val="5D61506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8E7B8"/>
  <w15:docId w15:val="{126D197C-F05E-3B43-8796-AE01649EFC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semiHidden="1" w:qFormat="1"/>
    <w:lsdException w:name="heading 4" w:uiPriority="9"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cs="Times New Roman (Headings CS)" w:eastAsiaTheme="majorEastAsia"/>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hAnsiTheme="majorHAnsi" w:eastAsiaTheme="majorEastAsia"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hAnsiTheme="majorHAnsi" w:eastAsiaTheme="majorEastAsia" w:cstheme="majorBidi"/>
      <w:b/>
      <w:bCs/>
      <w:iCs/>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61946"/>
    <w:rPr>
      <w:rFonts w:ascii="Lato" w:hAnsi="Lato" w:cs="Times New Roman (Headings CS)" w:eastAsiaTheme="majorEastAsia"/>
      <w:bCs/>
      <w:color w:val="000000" w:themeColor="text1"/>
      <w:sz w:val="36"/>
      <w:szCs w:val="28"/>
    </w:rPr>
  </w:style>
  <w:style w:type="character" w:styleId="Heading2Char" w:customStyle="1">
    <w:name w:val="Heading 2 Char"/>
    <w:basedOn w:val="DefaultParagraphFont"/>
    <w:link w:val="Heading2"/>
    <w:uiPriority w:val="9"/>
    <w:rsid w:val="00FE107F"/>
    <w:rPr>
      <w:rFonts w:ascii="Lato" w:hAnsi="Lato" w:eastAsiaTheme="majorEastAsia"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styleId="HeaderChar" w:customStyle="1">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styleId="FooterChar" w:customStyle="1">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702C7"/>
    <w:rPr>
      <w:rFonts w:ascii="Tahoma" w:hAnsi="Tahoma" w:cs="Tahoma"/>
      <w:sz w:val="16"/>
      <w:szCs w:val="16"/>
    </w:rPr>
  </w:style>
  <w:style w:type="paragraph" w:styleId="Subject" w:customStyle="1">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styleId="Heading3Char" w:customStyle="1">
    <w:name w:val="Heading 3 Char"/>
    <w:basedOn w:val="DefaultParagraphFont"/>
    <w:link w:val="Heading3"/>
    <w:uiPriority w:val="9"/>
    <w:semiHidden/>
    <w:rsid w:val="00C8703B"/>
    <w:rPr>
      <w:rFonts w:asciiTheme="majorHAnsi" w:hAnsiTheme="majorHAnsi" w:eastAsiaTheme="majorEastAsia" w:cstheme="majorBidi"/>
      <w:b/>
      <w:bCs/>
      <w:color w:val="000000" w:themeColor="text1"/>
    </w:rPr>
  </w:style>
  <w:style w:type="character" w:styleId="Heading4Char" w:customStyle="1">
    <w:name w:val="Heading 4 Char"/>
    <w:basedOn w:val="DefaultParagraphFont"/>
    <w:link w:val="Heading4"/>
    <w:uiPriority w:val="9"/>
    <w:semiHidden/>
    <w:rsid w:val="00C8703B"/>
    <w:rPr>
      <w:rFonts w:asciiTheme="majorHAnsi" w:hAnsiTheme="majorHAnsi" w:eastAsiaTheme="majorEastAsia"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styleId="FootnoteTextChar" w:customStyle="1">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styleId="Documenttitle" w:customStyle="1">
    <w:name w:val="Document title"/>
    <w:next w:val="Normal"/>
    <w:semiHidden/>
    <w:qFormat/>
    <w:rsid w:val="00B262AB"/>
    <w:pPr>
      <w:pBdr>
        <w:bottom w:val="single" w:color="A6A6A6" w:themeColor="background1" w:themeShade="A6" w:sz="18" w:space="1"/>
      </w:pBdr>
      <w:spacing w:after="130" w:line="340" w:lineRule="atLeast"/>
    </w:pPr>
    <w:rPr>
      <w:rFonts w:asciiTheme="majorHAnsi" w:hAnsiTheme="majorHAnsi" w:eastAsiaTheme="majorEastAsia" w:cstheme="majorBidi"/>
      <w:bCs/>
      <w:color w:val="DA291C" w:themeColor="background2"/>
      <w:sz w:val="38"/>
      <w:szCs w:val="28"/>
    </w:rPr>
  </w:style>
  <w:style w:type="paragraph" w:styleId="Subheading" w:customStyle="1">
    <w:name w:val="Subheading"/>
    <w:basedOn w:val="Normal"/>
    <w:next w:val="Normal"/>
    <w:semiHidden/>
    <w:qFormat/>
    <w:rsid w:val="00D236E8"/>
    <w:pPr>
      <w:spacing w:after="0"/>
    </w:pPr>
    <w:rPr>
      <w:rFonts w:asciiTheme="majorHAnsi" w:hAnsiTheme="majorHAnsi" w:eastAsiaTheme="majorEastAsia"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styleId="Website" w:customStyle="1">
    <w:name w:val="Website"/>
    <w:basedOn w:val="Footer"/>
    <w:qFormat/>
    <w:rsid w:val="00972EF5"/>
    <w:pPr>
      <w:spacing w:after="40"/>
    </w:pPr>
    <w:rPr>
      <w:color w:val="DA291C" w:themeColor="background2"/>
      <w:sz w:val="22"/>
    </w:rPr>
  </w:style>
  <w:style w:type="paragraph" w:styleId="DocumentTypeRed" w:customStyle="1">
    <w:name w:val="Document Type Red"/>
    <w:basedOn w:val="Normal"/>
    <w:link w:val="DocumentTypeRedChar"/>
    <w:qFormat/>
    <w:rsid w:val="00B61946"/>
    <w:rPr>
      <w:rFonts w:ascii="Oswald" w:hAnsi="Oswald"/>
      <w:color w:val="DA291C" w:themeColor="background2"/>
      <w:sz w:val="72"/>
    </w:rPr>
  </w:style>
  <w:style w:type="paragraph" w:styleId="DocumentTitle0" w:customStyle="1">
    <w:name w:val="Document Title"/>
    <w:basedOn w:val="Normal"/>
    <w:qFormat/>
    <w:rsid w:val="00B25F83"/>
    <w:pPr>
      <w:spacing w:before="120" w:after="180" w:line="680" w:lineRule="exact"/>
    </w:pPr>
    <w:rPr>
      <w:rFonts w:ascii="Oswald" w:hAnsi="Oswald"/>
      <w:caps/>
      <w:sz w:val="64"/>
    </w:rPr>
  </w:style>
  <w:style w:type="paragraph" w:styleId="DocumentSubtitle" w:customStyle="1">
    <w:name w:val="Document Subtitle"/>
    <w:basedOn w:val="Normal"/>
    <w:qFormat/>
    <w:rsid w:val="00B61946"/>
    <w:pPr>
      <w:spacing w:after="0"/>
    </w:pPr>
    <w:rPr>
      <w:sz w:val="36"/>
    </w:rPr>
  </w:style>
  <w:style w:type="paragraph" w:styleId="PictureDescription" w:customStyle="1">
    <w:name w:val="Picture Description"/>
    <w:basedOn w:val="Normal"/>
    <w:qFormat/>
    <w:rsid w:val="00A5266D"/>
    <w:pPr>
      <w:shd w:val="clear" w:color="auto" w:fill="D1CCBD" w:themeFill="accent2"/>
      <w:spacing w:after="360"/>
    </w:pPr>
  </w:style>
  <w:style w:type="paragraph" w:styleId="Tabletext" w:customStyle="1">
    <w:name w:val="Table text"/>
    <w:basedOn w:val="Normal"/>
    <w:qFormat/>
    <w:rsid w:val="000A4600"/>
    <w:pPr>
      <w:spacing w:after="120" w:line="240" w:lineRule="auto"/>
    </w:pPr>
    <w:rPr>
      <w:color w:val="000000" w:themeColor="text1"/>
      <w:sz w:val="20"/>
    </w:rPr>
  </w:style>
  <w:style w:type="paragraph" w:styleId="Tableheading" w:customStyle="1">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styleId="CommentTextChar" w:customStyle="1">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styleId="CommentSubjectChar" w:customStyle="1">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styleId="DocumentTypeWhite" w:customStyle="1">
    <w:name w:val="Document Type White"/>
    <w:basedOn w:val="DocumentTypeRed"/>
    <w:link w:val="DocumentTypeWhiteChar"/>
    <w:qFormat/>
    <w:rsid w:val="00E635CE"/>
    <w:rPr>
      <w:color w:val="FFFFFF" w:themeColor="background1"/>
    </w:rPr>
  </w:style>
  <w:style w:type="paragraph" w:styleId="DocumentType" w:customStyle="1">
    <w:name w:val="Document Type"/>
    <w:basedOn w:val="Normal"/>
    <w:qFormat/>
    <w:rsid w:val="00B61946"/>
    <w:rPr>
      <w:rFonts w:ascii="Oswald" w:hAnsi="Oswald"/>
      <w:color w:val="DA291C" w:themeColor="background2"/>
      <w:sz w:val="72"/>
    </w:rPr>
  </w:style>
  <w:style w:type="character" w:styleId="DocumentTypeRedChar" w:customStyle="1">
    <w:name w:val="Document Type Red Char"/>
    <w:basedOn w:val="DefaultParagraphFont"/>
    <w:link w:val="DocumentTypeRed"/>
    <w:rsid w:val="00B61946"/>
    <w:rPr>
      <w:rFonts w:ascii="Oswald" w:hAnsi="Oswald"/>
      <w:color w:val="DA291C" w:themeColor="background2"/>
      <w:sz w:val="72"/>
    </w:rPr>
  </w:style>
  <w:style w:type="character" w:styleId="DocumentTypeWhiteChar" w:customStyle="1">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hAnsi="Times New Roman" w:cs="Times New Roman" w:eastAsiaTheme="minorEastAsia"/>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B61946"/>
    <w:rPr>
      <w:rFonts w:ascii="Lato" w:hAnsi="Lato" w:eastAsiaTheme="minorEastAsia"/>
      <w:color w:val="5A5A5A" w:themeColor="text1" w:themeTint="A5"/>
      <w:spacing w:val="15"/>
    </w:rPr>
  </w:style>
  <w:style w:type="character" w:styleId="eop" w:customStyle="1">
    <w:name w:val="eop"/>
    <w:basedOn w:val="DefaultParagraphFont"/>
    <w:rsid w:val="003E0382"/>
  </w:style>
  <w:style w:type="paragraph" w:styleId="TableSubHeading" w:customStyle="1">
    <w:name w:val="Table SubHeading"/>
    <w:basedOn w:val="Tabletext"/>
    <w:qFormat/>
    <w:rsid w:val="009A7E0C"/>
    <w:rPr>
      <w:b/>
      <w:color w:val="DA291C" w:themeColor="background2"/>
    </w:rPr>
  </w:style>
  <w:style w:type="paragraph" w:styleId="TableTotal" w:customStyle="1">
    <w:name w:val="Table Total"/>
    <w:basedOn w:val="Tabletext"/>
    <w:qFormat/>
    <w:rsid w:val="009A7E0C"/>
    <w:rPr>
      <w:b/>
      <w:color w:val="DA291C" w:themeColor="background2"/>
    </w:rPr>
  </w:style>
  <w:style w:type="paragraph" w:styleId="TableBullet" w:customStyle="1">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color="DA291C" w:themeColor="accent1" w:sz="4" w:space="10"/>
        <w:bottom w:val="single" w:color="DA291C" w:themeColor="accent1" w:sz="4" w:space="10"/>
      </w:pBdr>
      <w:spacing w:before="360" w:after="360"/>
      <w:ind w:left="864" w:right="864"/>
      <w:jc w:val="center"/>
    </w:pPr>
    <w:rPr>
      <w:i/>
      <w:iCs/>
      <w:color w:val="DA291C" w:themeColor="accent1"/>
    </w:rPr>
  </w:style>
  <w:style w:type="character" w:styleId="IntenseQuoteChar" w:customStyle="1">
    <w:name w:val="Intense Quote Char"/>
    <w:basedOn w:val="DefaultParagraphFont"/>
    <w:link w:val="IntenseQuote"/>
    <w:uiPriority w:val="30"/>
    <w:rsid w:val="00B61946"/>
    <w:rPr>
      <w:rFonts w:ascii="Lato" w:hAnsi="Lato"/>
      <w:i/>
      <w:iCs/>
      <w:color w:val="DA291C" w:themeColor="accent1"/>
      <w:sz w:val="20"/>
    </w:rPr>
  </w:style>
  <w:style w:type="numbering" w:styleId="CurrentList1" w:customStyle="1">
    <w:name w:val="Current List1"/>
    <w:uiPriority w:val="99"/>
    <w:rsid w:val="00FE107F"/>
    <w:pPr>
      <w:numPr>
        <w:numId w:val="28"/>
      </w:numPr>
    </w:p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color="DA291C" w:themeColor="accent1" w:sz="4" w:space="0"/>
        <w:insideV w:val="single" w:color="DA291C" w:themeColor="accent1" w:sz="4" w:space="0"/>
      </w:tblBorders>
    </w:tblPr>
    <w:tcPr>
      <w:shd w:val="clear" w:color="auto" w:fill="auto"/>
    </w:tcPr>
    <w:tblStylePr w:type="firstRow">
      <w:pPr>
        <w:jc w:val="left"/>
      </w:pPr>
      <w:rPr>
        <w:rFonts w:ascii="Lato" w:hAnsi="Lato"/>
        <w:b w:val="0"/>
        <w:bCs/>
        <w:color w:val="FFFFFF" w:themeColor="background1"/>
        <w:sz w:val="24"/>
      </w:rPr>
      <w:tblPr/>
      <w:tcPr>
        <w:tcBorders>
          <w:top w:val="single" w:color="DA291C" w:themeColor="accent1" w:sz="4" w:space="0"/>
          <w:left w:val="single" w:color="DA291C" w:themeColor="accent1" w:sz="4" w:space="0"/>
          <w:bottom w:val="single" w:color="DA291C" w:themeColor="accent1" w:sz="4" w:space="0"/>
          <w:right w:val="single" w:color="DA291C" w:themeColor="accent1" w:sz="4" w:space="0"/>
          <w:insideH w:val="nil"/>
          <w:insideV w:val="nil"/>
        </w:tcBorders>
        <w:shd w:val="clear" w:color="auto" w:fill="DA291C" w:themeFill="accent1"/>
        <w:vAlign w:val="center"/>
      </w:tcPr>
    </w:tblStylePr>
    <w:tblStylePr w:type="lastRow">
      <w:rPr>
        <w:rFonts w:ascii="Lato" w:hAnsi="Lato"/>
        <w:b/>
        <w:bCs/>
        <w:sz w:val="22"/>
      </w:rPr>
      <w:tblPr/>
      <w:tcPr>
        <w:tcBorders>
          <w:top w:val="double" w:color="DA291C" w:themeColor="accent1" w:sz="18" w:space="0"/>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styleId="TabledNumberedSubHeading" w:customStyle="1">
    <w:name w:val="Tabled Numbered SubHeading"/>
    <w:basedOn w:val="Normal"/>
    <w:qFormat/>
    <w:rsid w:val="00134E83"/>
    <w:pPr>
      <w:numPr>
        <w:numId w:val="34"/>
      </w:numPr>
      <w:spacing w:after="0" w:line="240" w:lineRule="auto"/>
      <w:contextualSpacing/>
    </w:pPr>
    <w:rPr>
      <w:rFonts w:cstheme="minorHAnsi"/>
      <w:bCs/>
      <w:sz w:val="24"/>
      <w:szCs w:val="24"/>
    </w:rPr>
  </w:style>
  <w:style w:type="numbering" w:styleId="CurrentList2" w:customStyle="1">
    <w:name w:val="Current List2"/>
    <w:uiPriority w:val="99"/>
    <w:rsid w:val="000A4600"/>
    <w:pPr>
      <w:numPr>
        <w:numId w:val="36"/>
      </w:numPr>
    </w:pPr>
  </w:style>
  <w:style w:type="paragraph" w:styleId="Note" w:customStyle="1">
    <w:name w:val="Note"/>
    <w:basedOn w:val="Normal"/>
    <w:qFormat/>
    <w:rsid w:val="00392FAB"/>
    <w:rPr>
      <w:i/>
      <w:sz w:val="14"/>
      <w:szCs w:val="14"/>
      <w:lang w:val="en-US"/>
    </w:rPr>
  </w:style>
  <w:style w:type="numbering" w:styleId="CurrentList3" w:customStyle="1">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styleId="CurrentList4" w:customStyle="1">
    <w:name w:val="Current List4"/>
    <w:uiPriority w:val="99"/>
    <w:rsid w:val="006F6185"/>
    <w:pPr>
      <w:numPr>
        <w:numId w:val="38"/>
      </w:numPr>
    </w:pPr>
  </w:style>
  <w:style w:type="numbering" w:styleId="CurrentList5" w:customStyle="1">
    <w:name w:val="Current List5"/>
    <w:uiPriority w:val="99"/>
    <w:rsid w:val="006F6185"/>
    <w:pPr>
      <w:numPr>
        <w:numId w:val="39"/>
      </w:numPr>
    </w:pPr>
  </w:style>
  <w:style w:type="numbering" w:styleId="CurrentList6" w:customStyle="1">
    <w:name w:val="Current List6"/>
    <w:uiPriority w:val="99"/>
    <w:rsid w:val="006F6185"/>
    <w:pPr>
      <w:numPr>
        <w:numId w:val="40"/>
      </w:numPr>
    </w:pPr>
  </w:style>
  <w:style w:type="numbering" w:styleId="CurrentList7" w:customStyle="1">
    <w:name w:val="Current List7"/>
    <w:uiPriority w:val="99"/>
    <w:rsid w:val="006F6185"/>
    <w:pPr>
      <w:numPr>
        <w:numId w:val="41"/>
      </w:numPr>
    </w:pPr>
  </w:style>
  <w:style w:type="numbering" w:styleId="CurrentList8" w:customStyle="1">
    <w:name w:val="Current List8"/>
    <w:uiPriority w:val="99"/>
    <w:rsid w:val="00740461"/>
    <w:pPr>
      <w:numPr>
        <w:numId w:val="42"/>
      </w:numPr>
    </w:pPr>
  </w:style>
  <w:style w:type="paragraph" w:styleId="ActivityHeading" w:customStyle="1">
    <w:name w:val="Activity Heading"/>
    <w:basedOn w:val="Heading1"/>
    <w:qFormat/>
    <w:rsid w:val="003D1A77"/>
    <w:pPr>
      <w:pBdr>
        <w:top w:val="dashSmallGap" w:color="auto" w:sz="18" w:space="6"/>
        <w:bottom w:val="dashSmallGap" w:color="auto" w:sz="18" w:space="6"/>
      </w:pBdr>
    </w:pPr>
    <w:rPr>
      <w:b/>
      <w:bCs w:val="0"/>
      <w:sz w:val="44"/>
      <w:lang w:val="en-US"/>
    </w:rPr>
  </w:style>
  <w:style w:type="paragraph" w:styleId="ActivityText" w:customStyle="1">
    <w:name w:val="Activity Text"/>
    <w:basedOn w:val="Heading1"/>
    <w:qFormat/>
    <w:rsid w:val="003D1A77"/>
  </w:style>
  <w:style w:type="paragraph" w:styleId="ListParagraph">
    <w:name w:val="List Paragraph"/>
    <w:basedOn w:val="Normal"/>
    <w:uiPriority w:val="34"/>
    <w:qFormat/>
    <w:rsid w:val="00ED4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5" ma:contentTypeDescription="Create a new document." ma:contentTypeScope="" ma:versionID="8c33bde5b6bd561ffed9741641f9f492">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049dba9fd5f37db418c43a07ff8247bb"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2.xml><?xml version="1.0" encoding="utf-8"?>
<ds:datastoreItem xmlns:ds="http://schemas.openxmlformats.org/officeDocument/2006/customXml" ds:itemID="{C84160F5-C11F-4E6F-84DA-723A0641D427}">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2f48e1d0-7cb8-41d9-828b-ed81fdeb0972"/>
    <ds:schemaRef ds:uri="http://www.w3.org/XML/1998/namespace"/>
    <ds:schemaRef ds:uri="http://purl.org/dc/elements/1.1/"/>
    <ds:schemaRef ds:uri="http://purl.org/dc/dcmitype/"/>
    <ds:schemaRef ds:uri="http://schemas.openxmlformats.org/package/2006/metadata/core-properties"/>
    <ds:schemaRef ds:uri="ff000d6c-50d7-44b2-8dbd-59db44c411b6"/>
  </ds:schemaRefs>
</ds:datastoreItem>
</file>

<file path=customXml/itemProps3.xml><?xml version="1.0" encoding="utf-8"?>
<ds:datastoreItem xmlns:ds="http://schemas.openxmlformats.org/officeDocument/2006/customXml" ds:itemID="{5F1613E2-FBFF-45CF-8C8B-697D1B873741}"/>
</file>

<file path=customXml/itemProps4.xml><?xml version="1.0" encoding="utf-8"?>
<ds:datastoreItem xmlns:ds="http://schemas.openxmlformats.org/officeDocument/2006/customXml" ds:itemID="{82FAAA1D-9915-43CB-92B8-A4D6B41402E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Save The Children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Guest User</cp:lastModifiedBy>
  <cp:revision>12</cp:revision>
  <cp:lastPrinted>2016-04-22T16:04:00Z</cp:lastPrinted>
  <dcterms:created xsi:type="dcterms:W3CDTF">2022-04-05T23:00:00Z</dcterms:created>
  <dcterms:modified xsi:type="dcterms:W3CDTF">2022-07-25T10:48:27Z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